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99" w:rsidRDefault="00060B99">
      <w:pPr>
        <w:spacing w:after="0" w:line="240" w:lineRule="auto"/>
        <w:ind w:right="-330"/>
        <w:jc w:val="both"/>
        <w:rPr>
          <w:rFonts w:ascii="Arial" w:eastAsia="Arial" w:hAnsi="Arial" w:cs="Arial"/>
          <w:b/>
          <w:sz w:val="12"/>
          <w:szCs w:val="12"/>
        </w:rPr>
      </w:pPr>
      <w:bookmarkStart w:id="0" w:name="_gjdgxs" w:colFirst="0" w:colLast="0"/>
      <w:bookmarkStart w:id="1" w:name="_GoBack"/>
      <w:bookmarkEnd w:id="0"/>
      <w:bookmarkEnd w:id="1"/>
    </w:p>
    <w:p w:rsidR="00060B99" w:rsidRDefault="0019670A">
      <w:pPr>
        <w:spacing w:after="0" w:line="240" w:lineRule="auto"/>
        <w:ind w:right="-33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 Specification - Teaching Assistant 2</w:t>
      </w:r>
    </w:p>
    <w:p w:rsidR="00060B99" w:rsidRDefault="00060B99">
      <w:pPr>
        <w:spacing w:after="0" w:line="240" w:lineRule="auto"/>
        <w:ind w:right="-330"/>
        <w:rPr>
          <w:rFonts w:ascii="Arial" w:eastAsia="Arial" w:hAnsi="Arial" w:cs="Arial"/>
        </w:rPr>
      </w:pPr>
    </w:p>
    <w:tbl>
      <w:tblPr>
        <w:tblStyle w:val="a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05"/>
        <w:gridCol w:w="1395"/>
      </w:tblGrid>
      <w:tr w:rsidR="00060B9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06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 / Desirable</w:t>
            </w:r>
          </w:p>
        </w:tc>
      </w:tr>
      <w:tr w:rsidR="00060B99">
        <w:trPr>
          <w:trHeight w:val="42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Qualifications</w:t>
            </w:r>
          </w:p>
        </w:tc>
      </w:tr>
      <w:tr w:rsidR="00060B99">
        <w:trPr>
          <w:jc w:val="center"/>
        </w:trPr>
        <w:tc>
          <w:tcPr>
            <w:tcW w:w="7605" w:type="dxa"/>
          </w:tcPr>
          <w:p w:rsidR="00060B99" w:rsidRDefault="0019670A">
            <w:pPr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3 qualification in supporting teaching and learning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060B9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Recent, successful experience relevant for the post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060B9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ongoing professional development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060B9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 communication skills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060B99">
        <w:trPr>
          <w:trHeight w:val="52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Expertise / Knowledge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Ability to implement planned learning activities and adjust activities accordingly.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communicate with children to encourage social, educational and physical development and good behaviour.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support independent learning and inclusion of all pupils as required.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support the needs of individual children by implementing agreed intervention strategies/programmes.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maintain accurate children’s records.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provide feedback to the teacher and pupils on pupil progress and behaviour.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work with parents/carers to exchange information and to help address a child's needs.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contribute to planning of learning activities.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support the use of IT in the curriculum.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organise, arrange and provide resources for lessons/activities under the direction of the teacher.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060B99">
        <w:trPr>
          <w:trHeight w:val="42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Skills, Abilities and Attributes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spacing w:after="0" w:line="240" w:lineRule="auto"/>
              <w:ind w:left="260" w:right="140" w:hanging="360"/>
              <w:rPr>
                <w:rFonts w:ascii="Arial" w:eastAsia="Arial" w:hAnsi="Arial" w:cs="Arial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</w:rPr>
              <w:t>Be able to demonstrate good Literacy and numeracy levels.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Be able to share information about pupils with other staff, parents / carers, as appropriate.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spacing w:after="0" w:line="240" w:lineRule="auto"/>
              <w:ind w:left="-100"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Be able to develop and maintain effective partnerships with   </w:t>
            </w:r>
          </w:p>
          <w:p w:rsidR="00060B99" w:rsidRDefault="0019670A">
            <w:pPr>
              <w:widowControl w:val="0"/>
              <w:spacing w:after="0" w:line="240" w:lineRule="auto"/>
              <w:ind w:left="-100"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parents/carers to promote learning and provide information.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spacing w:after="0" w:line="240" w:lineRule="auto"/>
              <w:ind w:left="-100"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Be able to manage behaviour positively and effectively.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spacing w:after="0" w:line="240" w:lineRule="auto"/>
              <w:ind w:left="-100"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Be able to resolve day to day problems in relation to learning </w:t>
            </w:r>
          </w:p>
          <w:p w:rsidR="00060B99" w:rsidRDefault="0019670A">
            <w:pPr>
              <w:widowControl w:val="0"/>
              <w:spacing w:after="0" w:line="240" w:lineRule="auto"/>
              <w:ind w:left="-100"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activities.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 able to assist with break-time supervision including facilitating games and activities.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 able to provide support and guidance to other staff and volunteers.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 able to select, prepare and clear away classroom materials and learning areas and develop and present displays.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 able to conduct all activities in a professional manner at all times.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060B99">
        <w:trPr>
          <w:jc w:val="center"/>
        </w:trPr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Ability to work confidentially and with discretion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060B9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Willingness to travel as required by </w:t>
            </w:r>
            <w:proofErr w:type="spellStart"/>
            <w:r>
              <w:rPr>
                <w:rFonts w:ascii="Arial" w:eastAsia="Arial" w:hAnsi="Arial" w:cs="Arial"/>
              </w:rPr>
              <w:t>AtC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99" w:rsidRDefault="001967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</w:tbl>
    <w:p w:rsidR="00060B99" w:rsidRDefault="00060B99">
      <w:pPr>
        <w:spacing w:after="0" w:line="240" w:lineRule="auto"/>
        <w:ind w:right="-330"/>
        <w:jc w:val="center"/>
        <w:rPr>
          <w:rFonts w:ascii="Arial" w:eastAsia="Arial" w:hAnsi="Arial" w:cs="Arial"/>
        </w:rPr>
      </w:pPr>
    </w:p>
    <w:sectPr w:rsidR="00060B9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670A">
      <w:pPr>
        <w:spacing w:after="0" w:line="240" w:lineRule="auto"/>
      </w:pPr>
      <w:r>
        <w:separator/>
      </w:r>
    </w:p>
  </w:endnote>
  <w:endnote w:type="continuationSeparator" w:id="0">
    <w:p w:rsidR="00000000" w:rsidRDefault="0019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99" w:rsidRDefault="0019670A">
    <w:pPr>
      <w:jc w:val="center"/>
    </w:pPr>
    <w:r>
      <w:rPr>
        <w:noProof/>
      </w:rPr>
      <w:drawing>
        <wp:inline distT="114300" distB="114300" distL="114300" distR="114300">
          <wp:extent cx="2635736" cy="52101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736" cy="521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670A">
      <w:pPr>
        <w:spacing w:after="0" w:line="240" w:lineRule="auto"/>
      </w:pPr>
      <w:r>
        <w:separator/>
      </w:r>
    </w:p>
  </w:footnote>
  <w:footnote w:type="continuationSeparator" w:id="0">
    <w:p w:rsidR="00000000" w:rsidRDefault="0019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99" w:rsidRDefault="001967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</w:pPr>
    <w:r>
      <w:rPr>
        <w:noProof/>
      </w:rPr>
      <w:drawing>
        <wp:inline distT="114300" distB="114300" distL="114300" distR="114300">
          <wp:extent cx="647700" cy="63928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39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0B99" w:rsidRDefault="00060B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sz w:val="16"/>
        <w:szCs w:val="16"/>
      </w:rPr>
    </w:pPr>
  </w:p>
  <w:p w:rsidR="00060B99" w:rsidRDefault="00060B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99"/>
    <w:rsid w:val="00060B99"/>
    <w:rsid w:val="001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35410-25EC-409E-BF0C-28C4F848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E1D5A936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 Trust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Wilson</dc:creator>
  <cp:lastModifiedBy>Suzanne Wilson</cp:lastModifiedBy>
  <cp:revision>2</cp:revision>
  <dcterms:created xsi:type="dcterms:W3CDTF">2021-07-06T18:08:00Z</dcterms:created>
  <dcterms:modified xsi:type="dcterms:W3CDTF">2021-07-06T18:08:00Z</dcterms:modified>
</cp:coreProperties>
</file>