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pPr>
      <w:bookmarkStart w:id="0" w:name="_GoBack"/>
      <w:bookmarkEnd w:id="0"/>
      <w:r>
        <w:t>Declaration Form - All Posts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960"/>
      </w:tblGrid>
      <w:tr>
        <w:trPr>
          <w:trHeight w:val="567"/>
        </w:trPr>
        <w:tc>
          <w:tcPr>
            <w:tcW w:w="3108" w:type="dxa"/>
            <w:vAlign w:val="center"/>
          </w:tcPr>
          <w:p>
            <w:pPr>
              <w:pStyle w:val="CellBody"/>
            </w:pPr>
            <w:r>
              <w:t>Candidate Reference Number:</w:t>
            </w:r>
          </w:p>
          <w:p>
            <w:pPr>
              <w:pStyle w:val="CellBody"/>
            </w:pPr>
            <w:r>
              <w:t>For office use only</w:t>
            </w:r>
          </w:p>
        </w:tc>
        <w:tc>
          <w:tcPr>
            <w:tcW w:w="960" w:type="dxa"/>
          </w:tcPr>
          <w:p>
            <w:pPr>
              <w:pStyle w:val="CellBody"/>
            </w:pPr>
          </w:p>
        </w:tc>
      </w:tr>
    </w:tbl>
    <w:p>
      <w:pPr>
        <w:pStyle w:val="Body"/>
      </w:pPr>
    </w:p>
    <w:p>
      <w:pPr>
        <w:pStyle w:val="SubHead"/>
      </w:pPr>
      <w:r>
        <w:t>PRIVATE &amp; CONFIDENTIAL</w:t>
      </w:r>
    </w:p>
    <w:p>
      <w:pPr>
        <w:pStyle w:val="SubHead"/>
      </w:pPr>
      <w:r>
        <w:t>Introduction</w:t>
      </w:r>
    </w:p>
    <w:p>
      <w:pPr>
        <w:pStyle w:val="Body"/>
        <w:rPr>
          <w:lang w:eastAsia="en-GB"/>
        </w:rPr>
      </w:pPr>
      <w:r>
        <w:rPr>
          <w:lang w:eastAsia="en-GB"/>
        </w:rPr>
        <w:t>Before completing the declaration form please ensure you have read the Application Pack which includes guidance on how to complete this form.  The information provided will not form part of the short listing process but will enable us to meet our statutory requirement for the safeguarding of children.</w:t>
      </w:r>
    </w:p>
    <w:p>
      <w:pPr>
        <w:pStyle w:val="Body"/>
        <w:rPr>
          <w:lang w:eastAsia="en-GB"/>
        </w:rPr>
      </w:pPr>
      <w:r>
        <w:rPr>
          <w:lang w:eastAsia="en-GB"/>
        </w:rPr>
        <w:t xml:space="preserve">Fill in the form by entering your replies in the empty boxes next to or below the questions.  Where you are asked to select from a number of choices, indicate your choice by entering an X next to the option you have selected.  </w:t>
      </w:r>
    </w:p>
    <w:p>
      <w:pPr>
        <w:pStyle w:val="SubHead"/>
      </w:pPr>
      <w:r>
        <w:t>Safeguarding Children and Young People: Disclosure of Criminal and Child Protection matters and Disclosure and Barring Service Checks</w:t>
      </w:r>
    </w:p>
    <w:p>
      <w:pPr>
        <w:pStyle w:val="Body"/>
        <w:rPr>
          <w:lang w:eastAsia="en-GB"/>
        </w:rPr>
      </w:pPr>
      <w:r>
        <w:rPr>
          <w:lang w:eastAsia="en-GB"/>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  For employees who will work in a primary setting with children in early years or in before/after school clubs with children under eight a Disclosure by Association form will need to be completed.</w:t>
      </w:r>
    </w:p>
    <w:tbl>
      <w:tblPr>
        <w:tblStyle w:val="TableGrid"/>
        <w:tblW w:w="0" w:type="auto"/>
        <w:tblLook w:val="04A0" w:firstRow="1" w:lastRow="0" w:firstColumn="1" w:lastColumn="0" w:noHBand="0" w:noVBand="1"/>
      </w:tblPr>
      <w:tblGrid>
        <w:gridCol w:w="6765"/>
        <w:gridCol w:w="3429"/>
      </w:tblGrid>
      <w:tr>
        <w:tc>
          <w:tcPr>
            <w:tcW w:w="6912" w:type="dxa"/>
            <w:tcBorders>
              <w:bottom w:val="nil"/>
            </w:tcBorders>
          </w:tcPr>
          <w:p>
            <w:pPr>
              <w:pStyle w:val="CellBody"/>
              <w:rPr>
                <w:lang w:eastAsia="en-GB"/>
              </w:rPr>
            </w:pPr>
            <w:r>
              <w:rPr>
                <w:lang w:eastAsia="en-GB"/>
              </w:rPr>
              <w:t>Have you ever been the subject of an investigation or enquiry into abuse of, or inappropriate behaviour with children or young people?</w:t>
            </w:r>
          </w:p>
        </w:tc>
        <w:tc>
          <w:tcPr>
            <w:tcW w:w="3508" w:type="dxa"/>
            <w:tcBorders>
              <w:bottom w:val="nil"/>
            </w:tcBorders>
          </w:tcPr>
          <w:p>
            <w:pPr>
              <w:pStyle w:val="CellBody"/>
              <w:rPr>
                <w:lang w:eastAsia="en-GB"/>
              </w:rPr>
            </w:pPr>
            <w:r>
              <w:rPr>
                <w:lang w:eastAsia="en-GB"/>
              </w:rPr>
              <w:t xml:space="preserve">Yes            </w:t>
            </w: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No            </w:t>
            </w:r>
            <w:r>
              <w:rPr>
                <w:lang w:eastAsia="en-GB"/>
              </w:rPr>
              <w:fldChar w:fldCharType="begin">
                <w:ffData>
                  <w:name w:val="Check2"/>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r>
        <w:tc>
          <w:tcPr>
            <w:tcW w:w="6912" w:type="dxa"/>
            <w:tcBorders>
              <w:top w:val="nil"/>
              <w:bottom w:val="nil"/>
            </w:tcBorders>
          </w:tcPr>
          <w:p>
            <w:pPr>
              <w:pStyle w:val="CellBody"/>
              <w:rPr>
                <w:lang w:eastAsia="en-GB"/>
              </w:rPr>
            </w:pPr>
            <w:r>
              <w:rPr>
                <w:lang w:eastAsia="en-GB"/>
              </w:rPr>
              <w:t>Are you aware of any police enquiries undertake following allegations made against you, which may have a bearing on your suitability for this post?</w:t>
            </w:r>
          </w:p>
        </w:tc>
        <w:tc>
          <w:tcPr>
            <w:tcW w:w="3508" w:type="dxa"/>
            <w:tcBorders>
              <w:top w:val="nil"/>
              <w:bottom w:val="nil"/>
            </w:tcBorders>
          </w:tcPr>
          <w:p>
            <w:pPr>
              <w:pStyle w:val="CellBody"/>
              <w:rPr>
                <w:lang w:eastAsia="en-GB"/>
              </w:rPr>
            </w:pPr>
            <w:r>
              <w:rPr>
                <w:lang w:eastAsia="en-GB"/>
              </w:rPr>
              <w:t xml:space="preserve">Yes            </w:t>
            </w: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No            </w:t>
            </w:r>
            <w:r>
              <w:rPr>
                <w:lang w:eastAsia="en-GB"/>
              </w:rPr>
              <w:fldChar w:fldCharType="begin">
                <w:ffData>
                  <w:name w:val="Check2"/>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r>
        <w:tc>
          <w:tcPr>
            <w:tcW w:w="6912" w:type="dxa"/>
            <w:tcBorders>
              <w:top w:val="nil"/>
              <w:bottom w:val="single" w:sz="4" w:space="0" w:color="auto"/>
            </w:tcBorders>
          </w:tcPr>
          <w:p>
            <w:pPr>
              <w:pStyle w:val="CellBody"/>
              <w:rPr>
                <w:lang w:eastAsia="en-GB"/>
              </w:rPr>
            </w:pPr>
            <w:r>
              <w:rPr>
                <w:lang w:eastAsia="en-GB"/>
              </w:rPr>
              <w:t>Please confirm whether you have ever been the subject to any child protection concern either in your work or personal life, or involved in, any disciplinary action in relation thereto, including any which is time expired.</w:t>
            </w:r>
          </w:p>
          <w:p>
            <w:pPr>
              <w:pStyle w:val="CellBody"/>
              <w:rPr>
                <w:lang w:eastAsia="en-GB"/>
              </w:rPr>
            </w:pPr>
            <w:r>
              <w:rPr>
                <w:lang w:eastAsia="en-GB"/>
              </w:rPr>
              <w:t>If Yes, please provide details:</w:t>
            </w:r>
          </w:p>
          <w:p>
            <w:pPr>
              <w:pStyle w:val="CellBody"/>
              <w:rPr>
                <w:lang w:eastAsia="en-GB"/>
              </w:rPr>
            </w:pPr>
          </w:p>
          <w:p>
            <w:pPr>
              <w:pStyle w:val="CellBody"/>
              <w:rPr>
                <w:lang w:eastAsia="en-GB"/>
              </w:rPr>
            </w:pPr>
          </w:p>
          <w:p>
            <w:pPr>
              <w:pStyle w:val="CellBody"/>
              <w:rPr>
                <w:lang w:eastAsia="en-GB"/>
              </w:rPr>
            </w:pPr>
          </w:p>
          <w:p>
            <w:pPr>
              <w:pStyle w:val="CellBody"/>
              <w:rPr>
                <w:lang w:eastAsia="en-GB"/>
              </w:rPr>
            </w:pPr>
          </w:p>
        </w:tc>
        <w:tc>
          <w:tcPr>
            <w:tcW w:w="3508" w:type="dxa"/>
            <w:tcBorders>
              <w:top w:val="nil"/>
              <w:bottom w:val="single" w:sz="4" w:space="0" w:color="auto"/>
            </w:tcBorders>
          </w:tcPr>
          <w:p>
            <w:pPr>
              <w:pStyle w:val="CellBody"/>
              <w:rPr>
                <w:lang w:eastAsia="en-GB"/>
              </w:rPr>
            </w:pPr>
            <w:r>
              <w:rPr>
                <w:lang w:eastAsia="en-GB"/>
              </w:rPr>
              <w:t xml:space="preserve">Yes            </w:t>
            </w: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No            </w:t>
            </w:r>
            <w:r>
              <w:rPr>
                <w:lang w:eastAsia="en-GB"/>
              </w:rPr>
              <w:fldChar w:fldCharType="begin">
                <w:ffData>
                  <w:name w:val="Check2"/>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r>
        <w:tc>
          <w:tcPr>
            <w:tcW w:w="10420" w:type="dxa"/>
            <w:gridSpan w:val="2"/>
            <w:tcBorders>
              <w:top w:val="single" w:sz="4" w:space="0" w:color="auto"/>
              <w:bottom w:val="single" w:sz="4" w:space="0" w:color="auto"/>
            </w:tcBorders>
          </w:tcPr>
          <w:p>
            <w:pPr>
              <w:pStyle w:val="CellBody"/>
              <w:rPr>
                <w:lang w:eastAsia="en-GB"/>
              </w:rPr>
            </w:pPr>
            <w:r>
              <w:rPr>
                <w:lang w:eastAsia="en-GB"/>
              </w:rPr>
              <w:t xml:space="preserve">By checking the box </w:t>
            </w:r>
            <w:proofErr w:type="gramStart"/>
            <w:r>
              <w:rPr>
                <w:lang w:eastAsia="en-GB"/>
              </w:rPr>
              <w:t>below</w:t>
            </w:r>
            <w:proofErr w:type="gramEnd"/>
            <w:r>
              <w:rPr>
                <w:lang w:eastAsia="en-GB"/>
              </w:rPr>
              <w:t xml:space="preserve"> I hereby confirm that I am not disqualified from working with children and/or have information held about me under section 142 Education Act 2002 (formerly known as inclusion on the </w:t>
            </w:r>
            <w:proofErr w:type="spellStart"/>
            <w:r>
              <w:rPr>
                <w:lang w:eastAsia="en-GB"/>
              </w:rPr>
              <w:t>Dfe</w:t>
            </w:r>
            <w:proofErr w:type="spellEnd"/>
            <w:r>
              <w:rPr>
                <w:lang w:eastAsia="en-GB"/>
              </w:rPr>
              <w:t xml:space="preserve"> List 99).</w:t>
            </w:r>
          </w:p>
          <w:p>
            <w:pPr>
              <w:pStyle w:val="CellBody"/>
              <w:rPr>
                <w:lang w:eastAsia="en-GB"/>
              </w:rPr>
            </w:pP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r>
        <w:tc>
          <w:tcPr>
            <w:tcW w:w="10420" w:type="dxa"/>
            <w:gridSpan w:val="2"/>
            <w:tcBorders>
              <w:top w:val="single" w:sz="4" w:space="0" w:color="auto"/>
            </w:tcBorders>
          </w:tcPr>
          <w:p>
            <w:pPr>
              <w:pStyle w:val="CellBody"/>
              <w:rPr>
                <w:lang w:eastAsia="en-GB"/>
              </w:rPr>
            </w:pPr>
            <w:r>
              <w:rPr>
                <w:lang w:eastAsia="en-GB"/>
              </w:rPr>
              <w:t>In the event of a successful application an offer of employment may be made to you which is conditional upon receipt of satisfactory Disclosure and Barring Checks (DBS Check) (formerly CRB Check and ISA Check) in relation to criminal and child protection matters.  Please note that a conviction will not necessarily be a bar to obtaining employment.</w:t>
            </w:r>
          </w:p>
          <w:p>
            <w:pPr>
              <w:pStyle w:val="CellBody"/>
              <w:rPr>
                <w:lang w:eastAsia="en-GB"/>
              </w:rPr>
            </w:pPr>
            <w:r>
              <w:rPr>
                <w:lang w:eastAsia="en-GB"/>
              </w:rPr>
              <w:lastRenderedPageBreak/>
              <w:t xml:space="preserve">By checking the box </w:t>
            </w:r>
            <w:proofErr w:type="gramStart"/>
            <w:r>
              <w:rPr>
                <w:lang w:eastAsia="en-GB"/>
              </w:rPr>
              <w:t>below</w:t>
            </w:r>
            <w:proofErr w:type="gramEnd"/>
            <w:r>
              <w:rPr>
                <w:lang w:eastAsia="en-GB"/>
              </w:rPr>
              <w:t xml:space="preserve"> you hereby consent to a DBS Check(s) being made to the Disclosure and Barring Service (DBS).</w:t>
            </w:r>
          </w:p>
          <w:p>
            <w:pPr>
              <w:pStyle w:val="CellBody"/>
              <w:rPr>
                <w:lang w:eastAsia="en-GB"/>
              </w:rPr>
            </w:pP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bl>
    <w:p>
      <w:pPr>
        <w:pStyle w:val="Body"/>
        <w:rPr>
          <w:lang w:eastAsia="en-GB"/>
        </w:rPr>
        <w:sectPr>
          <w:headerReference w:type="default" r:id="rId7"/>
          <w:headerReference w:type="first" r:id="rId8"/>
          <w:pgSz w:w="11906" w:h="16838" w:code="9"/>
          <w:pgMar w:top="851" w:right="851" w:bottom="851" w:left="851" w:header="709" w:footer="709" w:gutter="0"/>
          <w:cols w:space="708"/>
          <w:titlePg/>
          <w:docGrid w:linePitch="360"/>
        </w:sectPr>
      </w:pPr>
    </w:p>
    <w:p>
      <w:pPr>
        <w:pStyle w:val="Body"/>
        <w:rPr>
          <w:lang w:eastAsia="en-GB"/>
        </w:rPr>
      </w:pPr>
    </w:p>
    <w:p>
      <w:pPr>
        <w:pStyle w:val="Body"/>
        <w:rPr>
          <w:lang w:eastAsia="en-GB"/>
        </w:rPr>
      </w:pPr>
      <w:r>
        <w:rPr>
          <w:lang w:eastAsia="en-GB"/>
        </w:rPr>
        <w:t xml:space="preserve">If you have answered yes to any of the above </w:t>
      </w:r>
      <w:proofErr w:type="gramStart"/>
      <w:r>
        <w:rPr>
          <w:lang w:eastAsia="en-GB"/>
        </w:rPr>
        <w:t>questions</w:t>
      </w:r>
      <w:proofErr w:type="gramEnd"/>
      <w:r>
        <w:rPr>
          <w:lang w:eastAsia="en-GB"/>
        </w:rPr>
        <w:t xml:space="preserve"> please give full details on a separate sheet if necessary.</w:t>
      </w:r>
    </w:p>
    <w:p>
      <w:pPr>
        <w:pStyle w:val="SubHead"/>
      </w:pPr>
      <w:r>
        <w:t>Criminal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2"/>
        <w:gridCol w:w="3412"/>
      </w:tblGrid>
      <w:tr>
        <w:tc>
          <w:tcPr>
            <w:tcW w:w="10420" w:type="dxa"/>
            <w:gridSpan w:val="2"/>
            <w:tcBorders>
              <w:bottom w:val="single" w:sz="4" w:space="0" w:color="auto"/>
            </w:tcBorders>
          </w:tcPr>
          <w:p>
            <w:pPr>
              <w:pStyle w:val="CellBody"/>
              <w:rPr>
                <w:lang w:eastAsia="en-GB"/>
              </w:rPr>
            </w:pPr>
            <w:r>
              <w:rPr>
                <w:b/>
                <w:lang w:eastAsia="en-GB"/>
              </w:rPr>
              <w:t>Disclosure of a criminal background of those with substantial access to children is required.</w:t>
            </w:r>
            <w:r>
              <w:rPr>
                <w:lang w:eastAsia="en-GB"/>
              </w:rPr>
              <w:t xml:space="preserve">  </w:t>
            </w:r>
          </w:p>
        </w:tc>
      </w:tr>
      <w:tr>
        <w:tc>
          <w:tcPr>
            <w:tcW w:w="6930" w:type="dxa"/>
            <w:tcBorders>
              <w:top w:val="single" w:sz="4" w:space="0" w:color="auto"/>
              <w:left w:val="single" w:sz="4" w:space="0" w:color="auto"/>
              <w:bottom w:val="nil"/>
              <w:right w:val="single" w:sz="4" w:space="0" w:color="auto"/>
            </w:tcBorders>
          </w:tcPr>
          <w:p>
            <w:pPr>
              <w:pStyle w:val="CellBody"/>
              <w:rPr>
                <w:lang w:eastAsia="en-GB"/>
              </w:rPr>
            </w:pPr>
            <w:r>
              <w:rPr>
                <w:lang w:eastAsia="en-GB"/>
              </w:rPr>
              <w:t>Have you ever received a reprimand, formal warning, caution or been convicted of a criminal offence?</w:t>
            </w:r>
          </w:p>
        </w:tc>
        <w:tc>
          <w:tcPr>
            <w:tcW w:w="3490" w:type="dxa"/>
            <w:tcBorders>
              <w:top w:val="single" w:sz="4" w:space="0" w:color="auto"/>
              <w:left w:val="single" w:sz="4" w:space="0" w:color="auto"/>
              <w:bottom w:val="nil"/>
              <w:right w:val="single" w:sz="4" w:space="0" w:color="auto"/>
            </w:tcBorders>
          </w:tcPr>
          <w:p>
            <w:pPr>
              <w:pStyle w:val="CellBody"/>
              <w:rPr>
                <w:lang w:eastAsia="en-GB"/>
              </w:rPr>
            </w:pPr>
            <w:r>
              <w:rPr>
                <w:lang w:eastAsia="en-GB"/>
              </w:rPr>
              <w:t xml:space="preserve">Yes            </w:t>
            </w: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No            </w:t>
            </w:r>
            <w:r>
              <w:rPr>
                <w:lang w:eastAsia="en-GB"/>
              </w:rPr>
              <w:fldChar w:fldCharType="begin">
                <w:ffData>
                  <w:name w:val="Check2"/>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r>
        <w:tc>
          <w:tcPr>
            <w:tcW w:w="6930" w:type="dxa"/>
            <w:tcBorders>
              <w:top w:val="nil"/>
              <w:bottom w:val="single" w:sz="4" w:space="0" w:color="auto"/>
            </w:tcBorders>
          </w:tcPr>
          <w:p>
            <w:pPr>
              <w:pStyle w:val="CellBody"/>
              <w:rPr>
                <w:lang w:eastAsia="en-GB"/>
              </w:rPr>
            </w:pPr>
            <w:r>
              <w:rPr>
                <w:lang w:eastAsia="en-GB"/>
              </w:rPr>
              <w:t>Are you currently under investigation, awaiting trial, verdict or sentencing in any criminal proceeding?</w:t>
            </w:r>
          </w:p>
        </w:tc>
        <w:tc>
          <w:tcPr>
            <w:tcW w:w="3490" w:type="dxa"/>
            <w:tcBorders>
              <w:top w:val="nil"/>
              <w:bottom w:val="single" w:sz="4" w:space="0" w:color="auto"/>
            </w:tcBorders>
          </w:tcPr>
          <w:p>
            <w:pPr>
              <w:pStyle w:val="CellBody"/>
              <w:rPr>
                <w:lang w:eastAsia="en-GB"/>
              </w:rPr>
            </w:pPr>
            <w:r>
              <w:rPr>
                <w:lang w:eastAsia="en-GB"/>
              </w:rPr>
              <w:t xml:space="preserve">Yes            </w:t>
            </w: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No            </w:t>
            </w:r>
            <w:r>
              <w:rPr>
                <w:lang w:eastAsia="en-GB"/>
              </w:rPr>
              <w:fldChar w:fldCharType="begin">
                <w:ffData>
                  <w:name w:val="Check2"/>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4918"/>
        <w:gridCol w:w="3579"/>
      </w:tblGrid>
      <w:tr>
        <w:tc>
          <w:tcPr>
            <w:tcW w:w="10420" w:type="dxa"/>
            <w:gridSpan w:val="3"/>
            <w:tcBorders>
              <w:top w:val="single" w:sz="4" w:space="0" w:color="auto"/>
              <w:bottom w:val="single" w:sz="4" w:space="0" w:color="auto"/>
            </w:tcBorders>
          </w:tcPr>
          <w:p>
            <w:pPr>
              <w:pStyle w:val="CellBody"/>
              <w:rPr>
                <w:lang w:eastAsia="en-GB"/>
              </w:rPr>
            </w:pPr>
            <w:r>
              <w:rPr>
                <w:lang w:eastAsia="en-GB"/>
              </w:rPr>
              <w:t xml:space="preserve">Answering </w:t>
            </w:r>
            <w:r>
              <w:rPr>
                <w:b/>
                <w:lang w:eastAsia="en-GB"/>
              </w:rPr>
              <w:t>YES</w:t>
            </w:r>
            <w:r>
              <w:rPr>
                <w:lang w:eastAsia="en-GB"/>
              </w:rPr>
              <w:t xml:space="preserve">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(2013).  A subsequent offer of appointment will be dependent upon the completion of a satisfactory enhanced DBS application.  </w:t>
            </w:r>
            <w:r>
              <w:rPr>
                <w:szCs w:val="16"/>
              </w:rPr>
              <w:t>In the event of employment, any failure to disclose such convictions could result in dismissal or disciplinary action by the School.</w:t>
            </w:r>
            <w:r>
              <w:rPr>
                <w:rStyle w:val="FootnoteReference"/>
                <w:lang w:eastAsia="en-GB"/>
              </w:rPr>
              <w:footnoteReference w:id="1"/>
            </w:r>
          </w:p>
        </w:tc>
      </w:tr>
      <w:tr>
        <w:tc>
          <w:tcPr>
            <w:tcW w:w="1725" w:type="dxa"/>
            <w:tcBorders>
              <w:top w:val="single" w:sz="4" w:space="0" w:color="auto"/>
              <w:bottom w:val="single" w:sz="4" w:space="0" w:color="auto"/>
            </w:tcBorders>
          </w:tcPr>
          <w:p>
            <w:pPr>
              <w:pStyle w:val="CellBody"/>
              <w:rPr>
                <w:b/>
                <w:bCs/>
                <w:lang w:eastAsia="en-GB"/>
              </w:rPr>
            </w:pPr>
            <w:r>
              <w:rPr>
                <w:b/>
                <w:bCs/>
                <w:lang w:eastAsia="en-GB"/>
              </w:rPr>
              <w:t>Date</w:t>
            </w:r>
          </w:p>
        </w:tc>
        <w:tc>
          <w:tcPr>
            <w:tcW w:w="5040" w:type="dxa"/>
            <w:tcBorders>
              <w:top w:val="single" w:sz="4" w:space="0" w:color="auto"/>
              <w:bottom w:val="single" w:sz="4" w:space="0" w:color="auto"/>
            </w:tcBorders>
          </w:tcPr>
          <w:p>
            <w:pPr>
              <w:pStyle w:val="CellBody"/>
              <w:rPr>
                <w:b/>
                <w:bCs/>
                <w:lang w:eastAsia="en-GB"/>
              </w:rPr>
            </w:pPr>
            <w:r>
              <w:rPr>
                <w:b/>
                <w:bCs/>
                <w:lang w:eastAsia="en-GB"/>
              </w:rPr>
              <w:t>Offence</w:t>
            </w:r>
          </w:p>
        </w:tc>
        <w:tc>
          <w:tcPr>
            <w:tcW w:w="3655" w:type="dxa"/>
            <w:tcBorders>
              <w:top w:val="single" w:sz="4" w:space="0" w:color="auto"/>
              <w:bottom w:val="single" w:sz="4" w:space="0" w:color="auto"/>
            </w:tcBorders>
          </w:tcPr>
          <w:p>
            <w:pPr>
              <w:pStyle w:val="CellBody"/>
              <w:rPr>
                <w:b/>
                <w:bCs/>
                <w:lang w:eastAsia="en-GB"/>
              </w:rPr>
            </w:pPr>
            <w:r>
              <w:rPr>
                <w:b/>
                <w:bCs/>
                <w:lang w:eastAsia="en-GB"/>
              </w:rPr>
              <w:t>Sentence</w:t>
            </w:r>
          </w:p>
        </w:tc>
      </w:tr>
      <w:tr>
        <w:tc>
          <w:tcPr>
            <w:tcW w:w="1725" w:type="dxa"/>
            <w:tcBorders>
              <w:top w:val="single" w:sz="4" w:space="0" w:color="auto"/>
              <w:bottom w:val="single" w:sz="4" w:space="0" w:color="auto"/>
            </w:tcBorders>
          </w:tcPr>
          <w:p>
            <w:pPr>
              <w:pStyle w:val="CellBody"/>
              <w:rPr>
                <w:lang w:eastAsia="en-GB"/>
              </w:rPr>
            </w:pPr>
            <w:r>
              <w:rPr>
                <w:lang w:eastAsia="en-GB"/>
              </w:rPr>
              <w:fldChar w:fldCharType="begin">
                <w:ffData>
                  <w:name w:val="Text1"/>
                  <w:enabled/>
                  <w:calcOnExit w:val="0"/>
                  <w:textInput/>
                </w:ffData>
              </w:fldChar>
            </w:r>
            <w:bookmarkStart w:id="1" w:name="Text1"/>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1"/>
          </w:p>
        </w:tc>
        <w:tc>
          <w:tcPr>
            <w:tcW w:w="5040" w:type="dxa"/>
            <w:tcBorders>
              <w:top w:val="single" w:sz="4" w:space="0" w:color="auto"/>
              <w:bottom w:val="single" w:sz="4" w:space="0" w:color="auto"/>
            </w:tcBorders>
          </w:tcPr>
          <w:p>
            <w:pPr>
              <w:pStyle w:val="CellBody"/>
              <w:rPr>
                <w:lang w:eastAsia="en-GB"/>
              </w:rPr>
            </w:pPr>
            <w:r>
              <w:rPr>
                <w:lang w:eastAsia="en-GB"/>
              </w:rPr>
              <w:fldChar w:fldCharType="begin">
                <w:ffData>
                  <w:name w:val="Text2"/>
                  <w:enabled/>
                  <w:calcOnExit w:val="0"/>
                  <w:textInput/>
                </w:ffData>
              </w:fldChar>
            </w:r>
            <w:bookmarkStart w:id="2" w:name="Text2"/>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2"/>
          </w:p>
        </w:tc>
        <w:tc>
          <w:tcPr>
            <w:tcW w:w="3655" w:type="dxa"/>
            <w:tcBorders>
              <w:top w:val="single" w:sz="4" w:space="0" w:color="auto"/>
              <w:bottom w:val="single" w:sz="4" w:space="0" w:color="auto"/>
            </w:tcBorders>
          </w:tcPr>
          <w:p>
            <w:pPr>
              <w:pStyle w:val="CellBody"/>
              <w:rPr>
                <w:lang w:eastAsia="en-GB"/>
              </w:rPr>
            </w:pPr>
            <w:r>
              <w:rPr>
                <w:lang w:eastAsia="en-GB"/>
              </w:rPr>
              <w:fldChar w:fldCharType="begin">
                <w:ffData>
                  <w:name w:val="Text3"/>
                  <w:enabled/>
                  <w:calcOnExit w:val="0"/>
                  <w:textInput/>
                </w:ffData>
              </w:fldChar>
            </w:r>
            <w:bookmarkStart w:id="3" w:name="Text3"/>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3"/>
          </w:p>
        </w:tc>
      </w:tr>
      <w:tr>
        <w:tc>
          <w:tcPr>
            <w:tcW w:w="1725" w:type="dxa"/>
            <w:tcBorders>
              <w:top w:val="single" w:sz="4" w:space="0" w:color="auto"/>
              <w:bottom w:val="single" w:sz="4" w:space="0" w:color="auto"/>
            </w:tcBorders>
          </w:tcPr>
          <w:p>
            <w:pPr>
              <w:pStyle w:val="CellBody"/>
              <w:rPr>
                <w:lang w:eastAsia="en-GB"/>
              </w:rPr>
            </w:pPr>
            <w:r>
              <w:rPr>
                <w:lang w:eastAsia="en-GB"/>
              </w:rPr>
              <w:fldChar w:fldCharType="begin">
                <w:ffData>
                  <w:name w:val="Text4"/>
                  <w:enabled/>
                  <w:calcOnExit w:val="0"/>
                  <w:textInput/>
                </w:ffData>
              </w:fldChar>
            </w:r>
            <w:bookmarkStart w:id="4" w:name="Text4"/>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4"/>
          </w:p>
        </w:tc>
        <w:tc>
          <w:tcPr>
            <w:tcW w:w="5040" w:type="dxa"/>
            <w:tcBorders>
              <w:top w:val="single" w:sz="4" w:space="0" w:color="auto"/>
              <w:bottom w:val="single" w:sz="4" w:space="0" w:color="auto"/>
            </w:tcBorders>
          </w:tcPr>
          <w:p>
            <w:pPr>
              <w:pStyle w:val="CellBody"/>
              <w:rPr>
                <w:lang w:eastAsia="en-GB"/>
              </w:rPr>
            </w:pPr>
            <w:r>
              <w:rPr>
                <w:lang w:eastAsia="en-GB"/>
              </w:rPr>
              <w:fldChar w:fldCharType="begin">
                <w:ffData>
                  <w:name w:val="Text5"/>
                  <w:enabled/>
                  <w:calcOnExit w:val="0"/>
                  <w:textInput/>
                </w:ffData>
              </w:fldChar>
            </w:r>
            <w:bookmarkStart w:id="5" w:name="Text5"/>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5"/>
          </w:p>
        </w:tc>
        <w:tc>
          <w:tcPr>
            <w:tcW w:w="3655" w:type="dxa"/>
            <w:tcBorders>
              <w:top w:val="single" w:sz="4" w:space="0" w:color="auto"/>
              <w:bottom w:val="single" w:sz="4" w:space="0" w:color="auto"/>
            </w:tcBorders>
          </w:tcPr>
          <w:p>
            <w:pPr>
              <w:pStyle w:val="CellBody"/>
              <w:rPr>
                <w:lang w:eastAsia="en-GB"/>
              </w:rPr>
            </w:pPr>
            <w:r>
              <w:rPr>
                <w:lang w:eastAsia="en-GB"/>
              </w:rPr>
              <w:fldChar w:fldCharType="begin">
                <w:ffData>
                  <w:name w:val="Text6"/>
                  <w:enabled/>
                  <w:calcOnExit w:val="0"/>
                  <w:textInput/>
                </w:ffData>
              </w:fldChar>
            </w:r>
            <w:bookmarkStart w:id="6" w:name="Text6"/>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6"/>
          </w:p>
        </w:tc>
      </w:tr>
      <w:tr>
        <w:tc>
          <w:tcPr>
            <w:tcW w:w="1725" w:type="dxa"/>
            <w:tcBorders>
              <w:top w:val="single" w:sz="4" w:space="0" w:color="auto"/>
              <w:bottom w:val="single" w:sz="4" w:space="0" w:color="auto"/>
            </w:tcBorders>
          </w:tcPr>
          <w:p>
            <w:pPr>
              <w:pStyle w:val="CellBody"/>
              <w:rPr>
                <w:lang w:eastAsia="en-GB"/>
              </w:rPr>
            </w:pPr>
            <w:r>
              <w:rPr>
                <w:lang w:eastAsia="en-GB"/>
              </w:rPr>
              <w:fldChar w:fldCharType="begin">
                <w:ffData>
                  <w:name w:val="Text7"/>
                  <w:enabled/>
                  <w:calcOnExit w:val="0"/>
                  <w:textInput/>
                </w:ffData>
              </w:fldChar>
            </w:r>
            <w:bookmarkStart w:id="7" w:name="Text7"/>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7"/>
          </w:p>
        </w:tc>
        <w:tc>
          <w:tcPr>
            <w:tcW w:w="5040" w:type="dxa"/>
            <w:tcBorders>
              <w:top w:val="single" w:sz="4" w:space="0" w:color="auto"/>
              <w:bottom w:val="single" w:sz="4" w:space="0" w:color="auto"/>
            </w:tcBorders>
          </w:tcPr>
          <w:p>
            <w:pPr>
              <w:pStyle w:val="CellBody"/>
              <w:rPr>
                <w:lang w:eastAsia="en-GB"/>
              </w:rPr>
            </w:pPr>
            <w:r>
              <w:rPr>
                <w:lang w:eastAsia="en-GB"/>
              </w:rPr>
              <w:fldChar w:fldCharType="begin">
                <w:ffData>
                  <w:name w:val="Text8"/>
                  <w:enabled/>
                  <w:calcOnExit w:val="0"/>
                  <w:textInput/>
                </w:ffData>
              </w:fldChar>
            </w:r>
            <w:bookmarkStart w:id="8" w:name="Text8"/>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8"/>
          </w:p>
        </w:tc>
        <w:tc>
          <w:tcPr>
            <w:tcW w:w="3655" w:type="dxa"/>
            <w:tcBorders>
              <w:top w:val="single" w:sz="4" w:space="0" w:color="auto"/>
              <w:bottom w:val="single" w:sz="4" w:space="0" w:color="auto"/>
            </w:tcBorders>
          </w:tcPr>
          <w:p>
            <w:pPr>
              <w:pStyle w:val="CellBody"/>
              <w:rPr>
                <w:lang w:eastAsia="en-GB"/>
              </w:rPr>
            </w:pPr>
            <w:r>
              <w:rPr>
                <w:lang w:eastAsia="en-GB"/>
              </w:rPr>
              <w:fldChar w:fldCharType="begin">
                <w:ffData>
                  <w:name w:val="Text9"/>
                  <w:enabled/>
                  <w:calcOnExit w:val="0"/>
                  <w:textInput/>
                </w:ffData>
              </w:fldChar>
            </w:r>
            <w:bookmarkStart w:id="9" w:name="Text9"/>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9"/>
          </w:p>
        </w:tc>
      </w:tr>
      <w:tr>
        <w:tc>
          <w:tcPr>
            <w:tcW w:w="1725" w:type="dxa"/>
            <w:tcBorders>
              <w:top w:val="single" w:sz="4" w:space="0" w:color="auto"/>
            </w:tcBorders>
          </w:tcPr>
          <w:p>
            <w:pPr>
              <w:pStyle w:val="CellBody"/>
              <w:rPr>
                <w:lang w:eastAsia="en-GB"/>
              </w:rPr>
            </w:pPr>
            <w:r>
              <w:rPr>
                <w:lang w:eastAsia="en-GB"/>
              </w:rPr>
              <w:fldChar w:fldCharType="begin">
                <w:ffData>
                  <w:name w:val="Text10"/>
                  <w:enabled/>
                  <w:calcOnExit w:val="0"/>
                  <w:textInput/>
                </w:ffData>
              </w:fldChar>
            </w:r>
            <w:bookmarkStart w:id="10" w:name="Text10"/>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10"/>
          </w:p>
        </w:tc>
        <w:tc>
          <w:tcPr>
            <w:tcW w:w="5040" w:type="dxa"/>
            <w:tcBorders>
              <w:top w:val="single" w:sz="4" w:space="0" w:color="auto"/>
            </w:tcBorders>
          </w:tcPr>
          <w:p>
            <w:pPr>
              <w:pStyle w:val="CellBody"/>
              <w:rPr>
                <w:lang w:eastAsia="en-GB"/>
              </w:rPr>
            </w:pPr>
            <w:r>
              <w:rPr>
                <w:lang w:eastAsia="en-GB"/>
              </w:rPr>
              <w:fldChar w:fldCharType="begin">
                <w:ffData>
                  <w:name w:val="Text11"/>
                  <w:enabled/>
                  <w:calcOnExit w:val="0"/>
                  <w:textInput/>
                </w:ffData>
              </w:fldChar>
            </w:r>
            <w:bookmarkStart w:id="11" w:name="Text11"/>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11"/>
          </w:p>
        </w:tc>
        <w:tc>
          <w:tcPr>
            <w:tcW w:w="3655" w:type="dxa"/>
            <w:tcBorders>
              <w:top w:val="single" w:sz="4" w:space="0" w:color="auto"/>
            </w:tcBorders>
          </w:tcPr>
          <w:p>
            <w:pPr>
              <w:pStyle w:val="CellBody"/>
              <w:rPr>
                <w:lang w:eastAsia="en-GB"/>
              </w:rPr>
            </w:pPr>
            <w:r>
              <w:rPr>
                <w:lang w:eastAsia="en-GB"/>
              </w:rPr>
              <w:fldChar w:fldCharType="begin">
                <w:ffData>
                  <w:name w:val="Text12"/>
                  <w:enabled/>
                  <w:calcOnExit w:val="0"/>
                  <w:textInput/>
                </w:ffData>
              </w:fldChar>
            </w:r>
            <w:bookmarkStart w:id="12" w:name="Text12"/>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12"/>
          </w:p>
        </w:tc>
      </w:tr>
    </w:tbl>
    <w:p>
      <w:pPr>
        <w:pStyle w:val="SubHead"/>
        <w:rPr>
          <w:lang w:val="en-US"/>
        </w:rPr>
      </w:pPr>
      <w:r>
        <w:rPr>
          <w:lang w:val="en-US"/>
        </w:rPr>
        <w:t>Disclosure of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tc>
          <w:tcPr>
            <w:tcW w:w="10420" w:type="dxa"/>
            <w:tcBorders>
              <w:bottom w:val="nil"/>
            </w:tcBorders>
          </w:tcPr>
          <w:p>
            <w:pPr>
              <w:pStyle w:val="CellBody"/>
              <w:rPr>
                <w:lang w:val="en-US" w:eastAsia="en-GB"/>
              </w:rPr>
            </w:pPr>
            <w:r>
              <w:rPr>
                <w:lang w:val="en-US" w:eastAsia="en-GB"/>
              </w:rPr>
              <w:t>Are you related to, or know personally, any Trust employee?</w:t>
            </w:r>
          </w:p>
        </w:tc>
      </w:tr>
      <w:tr>
        <w:tc>
          <w:tcPr>
            <w:tcW w:w="10420" w:type="dxa"/>
            <w:tcBorders>
              <w:top w:val="nil"/>
              <w:bottom w:val="nil"/>
            </w:tcBorders>
          </w:tcPr>
          <w:p>
            <w:pPr>
              <w:pStyle w:val="CellBody"/>
              <w:rPr>
                <w:lang w:val="en-US" w:eastAsia="en-GB"/>
              </w:rPr>
            </w:pPr>
            <w:r>
              <w:rPr>
                <w:lang w:eastAsia="en-GB"/>
              </w:rPr>
              <w:t xml:space="preserve">Yes                </w:t>
            </w:r>
            <w:r>
              <w:rPr>
                <w:lang w:eastAsia="en-GB"/>
              </w:rPr>
              <w:fldChar w:fldCharType="begin">
                <w:ffData>
                  <w:name w:val="Check1"/>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r>
              <w:rPr>
                <w:lang w:eastAsia="en-GB"/>
              </w:rPr>
              <w:t xml:space="preserve">                          No            </w:t>
            </w:r>
            <w:r>
              <w:rPr>
                <w:lang w:eastAsia="en-GB"/>
              </w:rPr>
              <w:fldChar w:fldCharType="begin">
                <w:ffData>
                  <w:name w:val="Check2"/>
                  <w:enabled/>
                  <w:calcOnExit w:val="0"/>
                  <w:checkBox>
                    <w:sizeAuto/>
                    <w:default w:val="0"/>
                  </w:checkBox>
                </w:ffData>
              </w:fldChar>
            </w:r>
            <w:r>
              <w:rPr>
                <w:lang w:eastAsia="en-GB"/>
              </w:rPr>
              <w:instrText xml:space="preserve"> FORMCHECKBOX </w:instrText>
            </w:r>
            <w:r>
              <w:rPr>
                <w:lang w:eastAsia="en-GB"/>
              </w:rPr>
            </w:r>
            <w:r>
              <w:rPr>
                <w:lang w:eastAsia="en-GB"/>
              </w:rPr>
              <w:fldChar w:fldCharType="separate"/>
            </w:r>
            <w:r>
              <w:rPr>
                <w:lang w:eastAsia="en-GB"/>
              </w:rPr>
              <w:fldChar w:fldCharType="end"/>
            </w:r>
          </w:p>
        </w:tc>
      </w:tr>
      <w:tr>
        <w:tc>
          <w:tcPr>
            <w:tcW w:w="10420" w:type="dxa"/>
            <w:tcBorders>
              <w:top w:val="nil"/>
              <w:bottom w:val="nil"/>
            </w:tcBorders>
          </w:tcPr>
          <w:p>
            <w:pPr>
              <w:pStyle w:val="CellBody"/>
              <w:rPr>
                <w:lang w:val="en-US" w:eastAsia="en-GB"/>
              </w:rPr>
            </w:pPr>
            <w:r>
              <w:rPr>
                <w:lang w:val="en-US" w:eastAsia="en-GB"/>
              </w:rPr>
              <w:t>If Yes, please state the name, relationship and position held.</w:t>
            </w:r>
          </w:p>
        </w:tc>
      </w:tr>
      <w:tr>
        <w:trPr>
          <w:trHeight w:val="567"/>
        </w:trPr>
        <w:tc>
          <w:tcPr>
            <w:tcW w:w="10420" w:type="dxa"/>
            <w:tcBorders>
              <w:top w:val="nil"/>
            </w:tcBorders>
          </w:tcPr>
          <w:p>
            <w:pPr>
              <w:pStyle w:val="CellBody"/>
              <w:rPr>
                <w:lang w:val="en-US" w:eastAsia="en-GB"/>
              </w:rPr>
            </w:pPr>
            <w:r>
              <w:rPr>
                <w:lang w:val="en-US" w:eastAsia="en-GB"/>
              </w:rPr>
              <w:fldChar w:fldCharType="begin">
                <w:ffData>
                  <w:name w:val="Text14"/>
                  <w:enabled/>
                  <w:calcOnExit w:val="0"/>
                  <w:textInput/>
                </w:ffData>
              </w:fldChar>
            </w:r>
            <w:bookmarkStart w:id="13" w:name="Text14"/>
            <w:r>
              <w:rPr>
                <w:lang w:val="en-US" w:eastAsia="en-GB"/>
              </w:rPr>
              <w:instrText xml:space="preserve"> FORMTEXT </w:instrText>
            </w:r>
            <w:r>
              <w:rPr>
                <w:lang w:val="en-US" w:eastAsia="en-GB"/>
              </w:rPr>
            </w:r>
            <w:r>
              <w:rPr>
                <w:lang w:val="en-US" w:eastAsia="en-GB"/>
              </w:rPr>
              <w:fldChar w:fldCharType="separate"/>
            </w:r>
            <w:r>
              <w:rPr>
                <w:noProof/>
                <w:lang w:val="en-US" w:eastAsia="en-GB"/>
              </w:rPr>
              <w:t> </w:t>
            </w:r>
            <w:r>
              <w:rPr>
                <w:noProof/>
                <w:lang w:val="en-US" w:eastAsia="en-GB"/>
              </w:rPr>
              <w:t> </w:t>
            </w:r>
            <w:r>
              <w:rPr>
                <w:noProof/>
                <w:lang w:val="en-US" w:eastAsia="en-GB"/>
              </w:rPr>
              <w:t> </w:t>
            </w:r>
            <w:r>
              <w:rPr>
                <w:noProof/>
                <w:lang w:val="en-US" w:eastAsia="en-GB"/>
              </w:rPr>
              <w:t> </w:t>
            </w:r>
            <w:r>
              <w:rPr>
                <w:noProof/>
                <w:lang w:val="en-US" w:eastAsia="en-GB"/>
              </w:rPr>
              <w:t> </w:t>
            </w:r>
            <w:r>
              <w:rPr>
                <w:lang w:val="en-US" w:eastAsia="en-GB"/>
              </w:rPr>
              <w:fldChar w:fldCharType="end"/>
            </w:r>
            <w:bookmarkEnd w:id="13"/>
          </w:p>
        </w:tc>
      </w:tr>
    </w:tbl>
    <w:p>
      <w:pPr>
        <w:pStyle w:val="Body"/>
        <w:rPr>
          <w:lang w:val="en-US" w:eastAsia="en-GB"/>
        </w:rPr>
      </w:pPr>
    </w:p>
    <w:p>
      <w:pPr>
        <w:pStyle w:val="Body"/>
        <w:rPr>
          <w:lang w:val="en-US"/>
        </w:rPr>
      </w:pPr>
      <w:r>
        <w:rPr>
          <w:lang w:val="en-US"/>
        </w:rPr>
        <w:t>I declare that to the best of my knowledge the information provided on this form is accurate and I give my consent to the Trust to make such reasonable enquiries as it thinks fit in respect of the information and details given in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3"/>
        <w:gridCol w:w="3401"/>
      </w:tblGrid>
      <w:tr>
        <w:trPr>
          <w:trHeight w:val="1134"/>
        </w:trPr>
        <w:tc>
          <w:tcPr>
            <w:tcW w:w="6948" w:type="dxa"/>
            <w:tcBorders>
              <w:right w:val="nil"/>
            </w:tcBorders>
            <w:vAlign w:val="bottom"/>
          </w:tcPr>
          <w:p>
            <w:pPr>
              <w:pStyle w:val="CellBody"/>
              <w:rPr>
                <w:lang w:val="en-US"/>
              </w:rPr>
            </w:pPr>
            <w:r>
              <w:rPr>
                <w:lang w:val="en-US"/>
              </w:rPr>
              <w:t>Signature</w:t>
            </w:r>
          </w:p>
        </w:tc>
        <w:tc>
          <w:tcPr>
            <w:tcW w:w="3472" w:type="dxa"/>
            <w:tcBorders>
              <w:left w:val="nil"/>
            </w:tcBorders>
            <w:vAlign w:val="bottom"/>
          </w:tcPr>
          <w:p>
            <w:pPr>
              <w:pStyle w:val="CellBody"/>
              <w:rPr>
                <w:lang w:val="en-US"/>
              </w:rPr>
            </w:pPr>
            <w:r>
              <w:rPr>
                <w:lang w:val="en-US"/>
              </w:rPr>
              <w:t xml:space="preserve">Date: </w:t>
            </w:r>
            <w:r>
              <w:rPr>
                <w:lang w:val="en-US"/>
              </w:rPr>
              <w:fldChar w:fldCharType="begin">
                <w:ffData>
                  <w:name w:val="Text15"/>
                  <w:enabled/>
                  <w:calcOnExit w:val="0"/>
                  <w:textInput/>
                </w:ffData>
              </w:fldChar>
            </w:r>
            <w:bookmarkStart w:id="14" w:name="Text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
          </w:p>
        </w:tc>
      </w:tr>
      <w:tr>
        <w:trPr>
          <w:trHeight w:val="567"/>
        </w:trPr>
        <w:tc>
          <w:tcPr>
            <w:tcW w:w="10420" w:type="dxa"/>
            <w:gridSpan w:val="2"/>
            <w:vAlign w:val="bottom"/>
          </w:tcPr>
          <w:p>
            <w:pPr>
              <w:pStyle w:val="CellBody"/>
              <w:rPr>
                <w:lang w:val="en-US"/>
              </w:rPr>
            </w:pPr>
            <w:r>
              <w:rPr>
                <w:lang w:val="en-US"/>
              </w:rPr>
              <w:t xml:space="preserve">Please print your name: </w:t>
            </w:r>
            <w:r>
              <w:rPr>
                <w:lang w:val="en-US"/>
              </w:rPr>
              <w:fldChar w:fldCharType="begin">
                <w:ffData>
                  <w:name w:val="Text16"/>
                  <w:enabled/>
                  <w:calcOnExit w:val="0"/>
                  <w:textInput/>
                </w:ffData>
              </w:fldChar>
            </w:r>
            <w:bookmarkStart w:id="15" w:name="Text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p>
        </w:tc>
      </w:tr>
    </w:tbl>
    <w:p>
      <w:pPr>
        <w:pStyle w:val="LeaderDotsSingle"/>
        <w:rPr>
          <w:lang w:val="en-US"/>
        </w:rPr>
      </w:pPr>
    </w:p>
    <w:p>
      <w:pPr>
        <w:pStyle w:val="Body"/>
        <w:rPr>
          <w:lang w:eastAsia="en-GB"/>
        </w:rPr>
      </w:pPr>
      <w:r>
        <w:rPr>
          <w:lang w:eastAsia="en-GB"/>
        </w:rPr>
        <w:t>If this form is returned electronically you are confirming that the information is true and accurate and to the best of your knowledge.  If you are short listed for this post you will be required to sign your application form prior to interview.</w:t>
      </w:r>
    </w:p>
    <w:p>
      <w:pPr>
        <w:pStyle w:val="Title"/>
        <w:rPr>
          <w:lang w:val="en-US"/>
        </w:rPr>
      </w:pPr>
      <w:r>
        <w:rPr>
          <w:lang w:val="en-US"/>
        </w:rPr>
        <w:br w:type="page"/>
      </w:r>
      <w:r>
        <w:rPr>
          <w:lang w:val="en-US"/>
        </w:rPr>
        <w:lastRenderedPageBreak/>
        <w:t>Rehabilitation of Offenders Act 1974</w:t>
      </w:r>
    </w:p>
    <w:p>
      <w:pPr>
        <w:pStyle w:val="Body"/>
        <w:rPr>
          <w:lang w:val="en-US"/>
        </w:rPr>
      </w:pPr>
      <w:r>
        <w:rPr>
          <w:lang w:val="en-US"/>
        </w:rPr>
        <w:t xml:space="preserve">We ask for details of any unspent criminal convictions you may have.  If you have an unspent criminal </w:t>
      </w:r>
      <w:proofErr w:type="gramStart"/>
      <w:r>
        <w:rPr>
          <w:lang w:val="en-US"/>
        </w:rPr>
        <w:t>conviction</w:t>
      </w:r>
      <w:proofErr w:type="gramEnd"/>
      <w:r>
        <w:rPr>
          <w:lang w:val="en-US"/>
        </w:rPr>
        <w:t xml:space="preserve"> we will look at it in relation to the job you have applied for before making a decision.  We will treat it in the strictest confidence.  Failure to disclose any “unspent” or “spent” (if relevant) convictions may result in the offer of employment being withdrawn.  If already </w:t>
      </w:r>
      <w:proofErr w:type="gramStart"/>
      <w:r>
        <w:rPr>
          <w:lang w:val="en-US"/>
        </w:rPr>
        <w:t>appointed</w:t>
      </w:r>
      <w:proofErr w:type="gramEnd"/>
      <w:r>
        <w:rPr>
          <w:lang w:val="en-US"/>
        </w:rPr>
        <w:t xml:space="preserve"> you could be dismissed without notice.</w:t>
      </w:r>
    </w:p>
    <w:p>
      <w:pPr>
        <w:pStyle w:val="Body"/>
        <w:rPr>
          <w:lang w:val="en-US"/>
        </w:rPr>
      </w:pPr>
      <w:r>
        <w:rPr>
          <w:lang w:val="en-US"/>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pPr>
        <w:pStyle w:val="bullet1"/>
        <w:rPr>
          <w:lang w:val="en-US"/>
        </w:rPr>
      </w:pPr>
      <w:r>
        <w:rPr>
          <w:lang w:val="en-US"/>
        </w:rPr>
        <w:t>Work involving access to children, for example, school based staff.</w:t>
      </w:r>
    </w:p>
    <w:p>
      <w:pPr>
        <w:pStyle w:val="bullet1"/>
        <w:rPr>
          <w:lang w:val="en-US"/>
        </w:rPr>
      </w:pPr>
      <w:r>
        <w:rPr>
          <w:lang w:val="en-US"/>
        </w:rPr>
        <w:t>Work involving the provision of services to persons under the age of 18 which includes social services, care, leisure and recreational facilities and the provision of accommodation.</w:t>
      </w:r>
    </w:p>
    <w:p>
      <w:pPr>
        <w:pStyle w:val="bullet1"/>
        <w:rPr>
          <w:lang w:val="en-US"/>
        </w:rPr>
      </w:pPr>
      <w:r>
        <w:rPr>
          <w:lang w:val="en-US"/>
        </w:rPr>
        <w:t>Work involving the provision of social services to persons:</w:t>
      </w:r>
    </w:p>
    <w:p>
      <w:pPr>
        <w:pStyle w:val="bullet2"/>
        <w:rPr>
          <w:lang w:val="en-US"/>
        </w:rPr>
      </w:pPr>
      <w:r>
        <w:rPr>
          <w:lang w:val="en-US"/>
        </w:rPr>
        <w:t>Over the age of 65</w:t>
      </w:r>
    </w:p>
    <w:p>
      <w:pPr>
        <w:pStyle w:val="bullet2"/>
        <w:rPr>
          <w:lang w:val="en-US"/>
        </w:rPr>
      </w:pPr>
      <w:r>
        <w:rPr>
          <w:lang w:val="en-US"/>
        </w:rPr>
        <w:t>Suffering from serious illness or mental disability of any description</w:t>
      </w:r>
    </w:p>
    <w:p>
      <w:pPr>
        <w:pStyle w:val="bullet2"/>
        <w:rPr>
          <w:lang w:val="en-US"/>
        </w:rPr>
      </w:pPr>
      <w:r>
        <w:rPr>
          <w:lang w:val="en-US"/>
        </w:rPr>
        <w:t>Addicted to alcohol or drugs</w:t>
      </w:r>
    </w:p>
    <w:p>
      <w:pPr>
        <w:pStyle w:val="bullet2"/>
        <w:rPr>
          <w:lang w:val="en-US"/>
        </w:rPr>
      </w:pPr>
      <w:r>
        <w:rPr>
          <w:lang w:val="en-US"/>
        </w:rPr>
        <w:t>Who have a sensory impairment</w:t>
      </w:r>
    </w:p>
    <w:p>
      <w:pPr>
        <w:pStyle w:val="bullet2"/>
        <w:rPr>
          <w:lang w:val="en-US"/>
        </w:rPr>
      </w:pPr>
      <w:r>
        <w:rPr>
          <w:lang w:val="en-US"/>
        </w:rPr>
        <w:t>Who are substantially and permanently disabled by illness, injury or congenital deformity.</w:t>
      </w:r>
    </w:p>
    <w:p>
      <w:pPr>
        <w:pStyle w:val="Body"/>
        <w:rPr>
          <w:lang w:val="en-US"/>
        </w:rPr>
      </w:pPr>
      <w:r>
        <w:rPr>
          <w:lang w:val="en-US"/>
        </w:rPr>
        <w:t>Any information you give will be strictly confidential.</w:t>
      </w:r>
    </w:p>
    <w:p>
      <w:pPr>
        <w:pStyle w:val="SubHead"/>
        <w:rPr>
          <w:lang w:val="en-US"/>
        </w:rPr>
      </w:pPr>
      <w:r>
        <w:rPr>
          <w:lang w:val="en-US"/>
        </w:rPr>
        <w:t>Rehabilitation Periods</w:t>
      </w:r>
    </w:p>
    <w:p>
      <w:pPr>
        <w:pStyle w:val="Body"/>
        <w:rPr>
          <w:lang w:val="en-US" w:eastAsia="en-GB"/>
        </w:rPr>
      </w:pPr>
      <w:r>
        <w:rPr>
          <w:lang w:val="en-US" w:eastAsia="en-GB"/>
        </w:rPr>
        <w:t>The following sentences are deemed as never being “spent” and MUST be declared:</w:t>
      </w:r>
    </w:p>
    <w:p>
      <w:pPr>
        <w:pStyle w:val="bullet1"/>
        <w:rPr>
          <w:lang w:val="en-US" w:eastAsia="en-GB"/>
        </w:rPr>
      </w:pPr>
      <w:r>
        <w:rPr>
          <w:lang w:val="en-US" w:eastAsia="en-GB"/>
        </w:rPr>
        <w:t>Imprisonment for life</w:t>
      </w:r>
    </w:p>
    <w:p>
      <w:pPr>
        <w:pStyle w:val="bullet1"/>
        <w:rPr>
          <w:lang w:val="en-US" w:eastAsia="en-GB"/>
        </w:rPr>
      </w:pPr>
      <w:r>
        <w:rPr>
          <w:lang w:val="en-US" w:eastAsia="en-GB"/>
        </w:rPr>
        <w:t>Imprisonment, youth custody, detention in a young offender institution, or corrective training for a term exceeding 30 months</w:t>
      </w:r>
    </w:p>
    <w:p>
      <w:pPr>
        <w:pStyle w:val="bullet1"/>
        <w:rPr>
          <w:lang w:val="en-US" w:eastAsia="en-GB"/>
        </w:rPr>
      </w:pPr>
      <w:r>
        <w:rPr>
          <w:lang w:val="en-US" w:eastAsia="en-GB"/>
        </w:rPr>
        <w:t>Preventive detention</w:t>
      </w:r>
    </w:p>
    <w:p>
      <w:pPr>
        <w:pStyle w:val="bullet1"/>
        <w:rPr>
          <w:lang w:val="en-US" w:eastAsia="en-GB"/>
        </w:rPr>
      </w:pPr>
      <w:r>
        <w:rPr>
          <w:lang w:val="en-US" w:eastAsia="en-GB"/>
        </w:rPr>
        <w:t>Detention during Her Majesty’s pleasure or for life or under s.205(2) or (3) of the Criminal Procedure (Scotland) Act 1975, or for a term exceeding 30 months passed under s.53 of the Children and Young Persons Act 1993 (young offenders convicted of grave crimes), or under the Act of 1975 (detention of children convicted on indictment), or a corresponding court martial punishment;</w:t>
      </w:r>
    </w:p>
    <w:p>
      <w:pPr>
        <w:pStyle w:val="bullet1"/>
        <w:rPr>
          <w:lang w:val="en-US" w:eastAsia="en-GB"/>
        </w:rPr>
      </w:pPr>
      <w:r>
        <w:rPr>
          <w:lang w:val="en-US" w:eastAsia="en-GB"/>
        </w:rPr>
        <w:t>Custody for life.</w:t>
      </w:r>
    </w:p>
    <w:p>
      <w:pPr>
        <w:pStyle w:val="Body"/>
        <w:rPr>
          <w:lang w:val="en-US" w:eastAsia="en-GB"/>
        </w:rPr>
      </w:pPr>
      <w:r>
        <w:rPr>
          <w:lang w:val="en-US" w:eastAsia="en-GB"/>
        </w:rPr>
        <w:t>The following list includes sentences which are subject to rehabilitation under the Rehabilitation of Offenders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0"/>
        <w:gridCol w:w="4104"/>
      </w:tblGrid>
      <w:tr>
        <w:tc>
          <w:tcPr>
            <w:tcW w:w="6228" w:type="dxa"/>
          </w:tcPr>
          <w:p>
            <w:pPr>
              <w:pStyle w:val="CellBody"/>
              <w:rPr>
                <w:lang w:val="en-US" w:eastAsia="en-GB"/>
              </w:rPr>
            </w:pPr>
            <w:r>
              <w:rPr>
                <w:lang w:val="en-US" w:eastAsia="en-GB"/>
              </w:rPr>
              <w:t>For a sentence of imprisonment, or youth custody or detention in a young offenders’ institution, or corrective training for a term exceeding 6 months but not exceeding 30 months</w:t>
            </w:r>
          </w:p>
        </w:tc>
        <w:tc>
          <w:tcPr>
            <w:tcW w:w="4192" w:type="dxa"/>
          </w:tcPr>
          <w:p>
            <w:pPr>
              <w:pStyle w:val="CellBody"/>
              <w:rPr>
                <w:lang w:val="en-US" w:eastAsia="en-GB"/>
              </w:rPr>
            </w:pPr>
            <w:r>
              <w:rPr>
                <w:lang w:val="en-US" w:eastAsia="en-GB"/>
              </w:rPr>
              <w:t>10 years</w:t>
            </w:r>
          </w:p>
        </w:tc>
      </w:tr>
      <w:tr>
        <w:tc>
          <w:tcPr>
            <w:tcW w:w="6228" w:type="dxa"/>
          </w:tcPr>
          <w:p>
            <w:pPr>
              <w:pStyle w:val="CellBody"/>
              <w:rPr>
                <w:lang w:val="en-US" w:eastAsia="en-GB"/>
              </w:rPr>
            </w:pPr>
            <w:r>
              <w:rPr>
                <w:lang w:val="en-US" w:eastAsia="en-GB"/>
              </w:rPr>
              <w:t>For a sentence of imprisonment, or youth custody or detention in a young offenders’ institution, or corrective training for a term not exceeding 6 months</w:t>
            </w:r>
          </w:p>
        </w:tc>
        <w:tc>
          <w:tcPr>
            <w:tcW w:w="4192" w:type="dxa"/>
          </w:tcPr>
          <w:p>
            <w:pPr>
              <w:pStyle w:val="CellBody"/>
              <w:rPr>
                <w:lang w:val="en-US" w:eastAsia="en-GB"/>
              </w:rPr>
            </w:pPr>
            <w:r>
              <w:rPr>
                <w:lang w:val="en-US" w:eastAsia="en-GB"/>
              </w:rPr>
              <w:t>7 years</w:t>
            </w:r>
          </w:p>
        </w:tc>
      </w:tr>
      <w:tr>
        <w:tc>
          <w:tcPr>
            <w:tcW w:w="6228" w:type="dxa"/>
          </w:tcPr>
          <w:p>
            <w:pPr>
              <w:pStyle w:val="CellBody"/>
              <w:rPr>
                <w:lang w:val="en-US" w:eastAsia="en-GB"/>
              </w:rPr>
            </w:pPr>
            <w:r>
              <w:rPr>
                <w:lang w:val="en-US" w:eastAsia="en-GB"/>
              </w:rPr>
              <w:t>For a sentence of imprisonment of 6 months or less</w:t>
            </w:r>
          </w:p>
        </w:tc>
        <w:tc>
          <w:tcPr>
            <w:tcW w:w="4192" w:type="dxa"/>
          </w:tcPr>
          <w:p>
            <w:pPr>
              <w:pStyle w:val="CellBody"/>
              <w:rPr>
                <w:lang w:val="en-US" w:eastAsia="en-GB"/>
              </w:rPr>
            </w:pPr>
            <w:r>
              <w:rPr>
                <w:lang w:val="en-US" w:eastAsia="en-GB"/>
              </w:rPr>
              <w:t>7 years</w:t>
            </w:r>
          </w:p>
        </w:tc>
      </w:tr>
      <w:tr>
        <w:tc>
          <w:tcPr>
            <w:tcW w:w="6228" w:type="dxa"/>
          </w:tcPr>
          <w:p>
            <w:pPr>
              <w:pStyle w:val="CellBody"/>
              <w:rPr>
                <w:lang w:val="en-US" w:eastAsia="en-GB"/>
              </w:rPr>
            </w:pPr>
            <w:r>
              <w:rPr>
                <w:lang w:val="en-US" w:eastAsia="en-GB"/>
              </w:rPr>
              <w:lastRenderedPageBreak/>
              <w:t xml:space="preserve">For a sentence of </w:t>
            </w:r>
            <w:proofErr w:type="spellStart"/>
            <w:r>
              <w:rPr>
                <w:lang w:val="en-US" w:eastAsia="en-GB"/>
              </w:rPr>
              <w:t>borstal</w:t>
            </w:r>
            <w:proofErr w:type="spellEnd"/>
            <w:r>
              <w:rPr>
                <w:lang w:val="en-US" w:eastAsia="en-GB"/>
              </w:rPr>
              <w:t xml:space="preserve"> training</w:t>
            </w:r>
          </w:p>
        </w:tc>
        <w:tc>
          <w:tcPr>
            <w:tcW w:w="4192" w:type="dxa"/>
          </w:tcPr>
          <w:p>
            <w:pPr>
              <w:pStyle w:val="CellBody"/>
              <w:rPr>
                <w:lang w:val="en-US" w:eastAsia="en-GB"/>
              </w:rPr>
            </w:pPr>
            <w:r>
              <w:rPr>
                <w:lang w:val="en-US" w:eastAsia="en-GB"/>
              </w:rPr>
              <w:t>7 years</w:t>
            </w:r>
          </w:p>
        </w:tc>
      </w:tr>
      <w:tr>
        <w:tc>
          <w:tcPr>
            <w:tcW w:w="6228" w:type="dxa"/>
          </w:tcPr>
          <w:p>
            <w:pPr>
              <w:pStyle w:val="CellBody"/>
              <w:rPr>
                <w:lang w:val="en-US" w:eastAsia="en-GB"/>
              </w:rPr>
            </w:pPr>
            <w:r>
              <w:rPr>
                <w:lang w:val="en-US" w:eastAsia="en-GB"/>
              </w:rPr>
              <w:t>For a fine or other sentence (</w:t>
            </w:r>
            <w:proofErr w:type="spellStart"/>
            <w:r>
              <w:rPr>
                <w:lang w:val="en-US" w:eastAsia="en-GB"/>
              </w:rPr>
              <w:t>eg</w:t>
            </w:r>
            <w:proofErr w:type="spellEnd"/>
            <w:r>
              <w:rPr>
                <w:lang w:val="en-US" w:eastAsia="en-GB"/>
              </w:rPr>
              <w:t xml:space="preserve"> a community service order) for which no other rehabilitation period is prescribed</w:t>
            </w:r>
          </w:p>
        </w:tc>
        <w:tc>
          <w:tcPr>
            <w:tcW w:w="4192" w:type="dxa"/>
          </w:tcPr>
          <w:p>
            <w:pPr>
              <w:pStyle w:val="CellBody"/>
              <w:rPr>
                <w:lang w:val="en-US" w:eastAsia="en-GB"/>
              </w:rPr>
            </w:pPr>
            <w:r>
              <w:rPr>
                <w:lang w:val="en-US" w:eastAsia="en-GB"/>
              </w:rPr>
              <w:t>5 years</w:t>
            </w:r>
          </w:p>
        </w:tc>
      </w:tr>
      <w:tr>
        <w:tc>
          <w:tcPr>
            <w:tcW w:w="6228" w:type="dxa"/>
          </w:tcPr>
          <w:p>
            <w:pPr>
              <w:pStyle w:val="CellBody"/>
              <w:rPr>
                <w:lang w:val="en-US" w:eastAsia="en-GB"/>
              </w:rPr>
            </w:pPr>
            <w:r>
              <w:rPr>
                <w:lang w:val="en-US" w:eastAsia="en-GB"/>
              </w:rPr>
              <w:t>For an absolute discharge</w:t>
            </w:r>
          </w:p>
        </w:tc>
        <w:tc>
          <w:tcPr>
            <w:tcW w:w="4192" w:type="dxa"/>
          </w:tcPr>
          <w:p>
            <w:pPr>
              <w:pStyle w:val="CellBody"/>
              <w:rPr>
                <w:lang w:val="en-US" w:eastAsia="en-GB"/>
              </w:rPr>
            </w:pPr>
            <w:r>
              <w:rPr>
                <w:lang w:val="en-US" w:eastAsia="en-GB"/>
              </w:rPr>
              <w:t>6 months</w:t>
            </w:r>
          </w:p>
        </w:tc>
      </w:tr>
      <w:tr>
        <w:tc>
          <w:tcPr>
            <w:tcW w:w="6228" w:type="dxa"/>
          </w:tcPr>
          <w:p>
            <w:pPr>
              <w:pStyle w:val="CellBody"/>
              <w:rPr>
                <w:lang w:val="en-US" w:eastAsia="en-GB"/>
              </w:rPr>
            </w:pPr>
            <w:r>
              <w:rPr>
                <w:lang w:val="en-US" w:eastAsia="en-GB"/>
              </w:rPr>
              <w:t xml:space="preserve">For a probation order, conditional discharge or bind over; and for fit person orders, supervision orders or care orders under the Children and Young Persons Act (and their equivalents in </w:t>
            </w:r>
            <w:smartTag w:uri="urn:schemas-microsoft-com:office:smarttags" w:element="country-region">
              <w:smartTag w:uri="urn:schemas-microsoft-com:office:smarttags" w:element="place">
                <w:r>
                  <w:rPr>
                    <w:lang w:val="en-US" w:eastAsia="en-GB"/>
                  </w:rPr>
                  <w:t>Scotland</w:t>
                </w:r>
              </w:smartTag>
            </w:smartTag>
            <w:r>
              <w:rPr>
                <w:lang w:val="en-US" w:eastAsia="en-GB"/>
              </w:rPr>
              <w:t>)</w:t>
            </w:r>
          </w:p>
        </w:tc>
        <w:tc>
          <w:tcPr>
            <w:tcW w:w="4192" w:type="dxa"/>
          </w:tcPr>
          <w:p>
            <w:pPr>
              <w:pStyle w:val="CellBody"/>
              <w:rPr>
                <w:lang w:val="en-US" w:eastAsia="en-GB"/>
              </w:rPr>
            </w:pPr>
            <w:r>
              <w:rPr>
                <w:lang w:val="en-US" w:eastAsia="en-GB"/>
              </w:rPr>
              <w:t>1 year, or until the order expires (whichever is the longer)</w:t>
            </w:r>
          </w:p>
        </w:tc>
      </w:tr>
      <w:tr>
        <w:tc>
          <w:tcPr>
            <w:tcW w:w="6228" w:type="dxa"/>
          </w:tcPr>
          <w:p>
            <w:pPr>
              <w:pStyle w:val="CellBody"/>
              <w:rPr>
                <w:lang w:val="en-US" w:eastAsia="en-GB"/>
              </w:rPr>
            </w:pPr>
            <w:r>
              <w:rPr>
                <w:lang w:val="en-US" w:eastAsia="en-GB"/>
              </w:rPr>
              <w:t>For detention by direction of the Home Secretary:</w:t>
            </w:r>
          </w:p>
          <w:p>
            <w:pPr>
              <w:pStyle w:val="CellBody"/>
              <w:rPr>
                <w:lang w:val="en-US" w:eastAsia="en-GB"/>
              </w:rPr>
            </w:pPr>
            <w:r>
              <w:rPr>
                <w:lang w:val="en-US" w:eastAsia="en-GB"/>
              </w:rPr>
              <w:t>From 6 months to 2.5 years.</w:t>
            </w:r>
          </w:p>
          <w:p>
            <w:pPr>
              <w:pStyle w:val="CellBody"/>
              <w:rPr>
                <w:lang w:val="en-US" w:eastAsia="en-GB"/>
              </w:rPr>
            </w:pPr>
            <w:r>
              <w:rPr>
                <w:lang w:val="en-US" w:eastAsia="en-GB"/>
              </w:rPr>
              <w:t>From 6 months or less.</w:t>
            </w:r>
          </w:p>
          <w:p>
            <w:pPr>
              <w:pStyle w:val="CellBody"/>
              <w:rPr>
                <w:lang w:val="en-US" w:eastAsia="en-GB"/>
              </w:rPr>
            </w:pPr>
            <w:r>
              <w:rPr>
                <w:lang w:val="en-US" w:eastAsia="en-GB"/>
              </w:rPr>
              <w:t xml:space="preserve">For a detention </w:t>
            </w:r>
            <w:proofErr w:type="spellStart"/>
            <w:r>
              <w:rPr>
                <w:lang w:val="en-US" w:eastAsia="en-GB"/>
              </w:rPr>
              <w:t>centre</w:t>
            </w:r>
            <w:proofErr w:type="spellEnd"/>
            <w:r>
              <w:rPr>
                <w:lang w:val="en-US" w:eastAsia="en-GB"/>
              </w:rPr>
              <w:t xml:space="preserve"> order not exceeding 6 months.</w:t>
            </w:r>
          </w:p>
          <w:p>
            <w:pPr>
              <w:pStyle w:val="CellBody"/>
              <w:rPr>
                <w:lang w:val="en-US" w:eastAsia="en-GB"/>
              </w:rPr>
            </w:pPr>
            <w:r>
              <w:rPr>
                <w:lang w:val="en-US" w:eastAsia="en-GB"/>
              </w:rPr>
              <w:t>For a remand home order, an approved school order, or an attendance order.</w:t>
            </w:r>
          </w:p>
        </w:tc>
        <w:tc>
          <w:tcPr>
            <w:tcW w:w="4192" w:type="dxa"/>
          </w:tcPr>
          <w:p>
            <w:pPr>
              <w:pStyle w:val="CellBody"/>
              <w:rPr>
                <w:lang w:val="en-US" w:eastAsia="en-GB"/>
              </w:rPr>
            </w:pPr>
          </w:p>
          <w:p>
            <w:pPr>
              <w:pStyle w:val="CellBody"/>
              <w:rPr>
                <w:lang w:val="en-US" w:eastAsia="en-GB"/>
              </w:rPr>
            </w:pPr>
            <w:r>
              <w:rPr>
                <w:lang w:val="en-US" w:eastAsia="en-GB"/>
              </w:rPr>
              <w:t>5 years</w:t>
            </w:r>
          </w:p>
          <w:p>
            <w:pPr>
              <w:pStyle w:val="CellBody"/>
              <w:rPr>
                <w:lang w:val="en-US" w:eastAsia="en-GB"/>
              </w:rPr>
            </w:pPr>
            <w:r>
              <w:rPr>
                <w:lang w:val="en-US" w:eastAsia="en-GB"/>
              </w:rPr>
              <w:t>3 years</w:t>
            </w:r>
          </w:p>
          <w:p>
            <w:pPr>
              <w:pStyle w:val="CellBody"/>
              <w:rPr>
                <w:lang w:val="en-US" w:eastAsia="en-GB"/>
              </w:rPr>
            </w:pPr>
            <w:r>
              <w:rPr>
                <w:lang w:val="en-US" w:eastAsia="en-GB"/>
              </w:rPr>
              <w:t>3 years.</w:t>
            </w:r>
          </w:p>
          <w:p>
            <w:pPr>
              <w:pStyle w:val="CellBody"/>
              <w:rPr>
                <w:lang w:val="en-US" w:eastAsia="en-GB"/>
              </w:rPr>
            </w:pPr>
            <w:r>
              <w:rPr>
                <w:lang w:val="en-US" w:eastAsia="en-GB"/>
              </w:rPr>
              <w:t>The period of the order and a further year after the order expired.</w:t>
            </w:r>
          </w:p>
        </w:tc>
      </w:tr>
      <w:tr>
        <w:tc>
          <w:tcPr>
            <w:tcW w:w="6228" w:type="dxa"/>
          </w:tcPr>
          <w:p>
            <w:pPr>
              <w:pStyle w:val="CellBody"/>
              <w:rPr>
                <w:lang w:val="en-US" w:eastAsia="en-GB"/>
              </w:rPr>
            </w:pPr>
            <w:r>
              <w:rPr>
                <w:lang w:val="en-US" w:eastAsia="en-GB"/>
              </w:rPr>
              <w:t>For a hospital order under the Mental Health Acts</w:t>
            </w:r>
          </w:p>
        </w:tc>
        <w:tc>
          <w:tcPr>
            <w:tcW w:w="4192" w:type="dxa"/>
          </w:tcPr>
          <w:p>
            <w:pPr>
              <w:pStyle w:val="CellBody"/>
              <w:rPr>
                <w:lang w:val="en-US" w:eastAsia="en-GB"/>
              </w:rPr>
            </w:pPr>
            <w:r>
              <w:rPr>
                <w:lang w:val="en-US" w:eastAsia="en-GB"/>
              </w:rPr>
              <w:t>The period of the order plus a further two years after the order expires five years from the date of conviction whichever is the longer</w:t>
            </w:r>
          </w:p>
        </w:tc>
      </w:tr>
      <w:tr>
        <w:tc>
          <w:tcPr>
            <w:tcW w:w="6228" w:type="dxa"/>
          </w:tcPr>
          <w:p>
            <w:pPr>
              <w:pStyle w:val="CellBody"/>
              <w:rPr>
                <w:lang w:val="en-US" w:eastAsia="en-GB"/>
              </w:rPr>
            </w:pPr>
            <w:r>
              <w:rPr>
                <w:lang w:val="en-US" w:eastAsia="en-GB"/>
              </w:rPr>
              <w:t>The following rehabilitation periods are for specific types of military punishment, with these rehabilitation periods being halved for offenders under the age of 17 at conviction.</w:t>
            </w:r>
          </w:p>
        </w:tc>
        <w:tc>
          <w:tcPr>
            <w:tcW w:w="4192" w:type="dxa"/>
          </w:tcPr>
          <w:p>
            <w:pPr>
              <w:pStyle w:val="CellBody"/>
              <w:rPr>
                <w:lang w:val="en-US" w:eastAsia="en-GB"/>
              </w:rPr>
            </w:pPr>
          </w:p>
        </w:tc>
      </w:tr>
      <w:tr>
        <w:tc>
          <w:tcPr>
            <w:tcW w:w="6228" w:type="dxa"/>
          </w:tcPr>
          <w:p>
            <w:pPr>
              <w:pStyle w:val="CellBody"/>
              <w:rPr>
                <w:lang w:val="en-US" w:eastAsia="en-GB"/>
              </w:rPr>
            </w:pPr>
            <w:r>
              <w:rPr>
                <w:lang w:val="en-US" w:eastAsia="en-GB"/>
              </w:rPr>
              <w:t>For cashiering, discharge with ignominy or dismissal with disgrace.</w:t>
            </w:r>
          </w:p>
        </w:tc>
        <w:tc>
          <w:tcPr>
            <w:tcW w:w="4192" w:type="dxa"/>
          </w:tcPr>
          <w:p>
            <w:pPr>
              <w:pStyle w:val="CellBody"/>
              <w:rPr>
                <w:lang w:val="en-US" w:eastAsia="en-GB"/>
              </w:rPr>
            </w:pPr>
            <w:r>
              <w:rPr>
                <w:lang w:val="en-US" w:eastAsia="en-GB"/>
              </w:rPr>
              <w:t>10 years</w:t>
            </w:r>
          </w:p>
        </w:tc>
      </w:tr>
      <w:tr>
        <w:tc>
          <w:tcPr>
            <w:tcW w:w="6228" w:type="dxa"/>
          </w:tcPr>
          <w:p>
            <w:pPr>
              <w:pStyle w:val="CellBody"/>
              <w:rPr>
                <w:lang w:val="en-US" w:eastAsia="en-GB"/>
              </w:rPr>
            </w:pPr>
            <w:r>
              <w:rPr>
                <w:lang w:val="en-US" w:eastAsia="en-GB"/>
              </w:rPr>
              <w:t xml:space="preserve">For simple dismissal from the service </w:t>
            </w:r>
          </w:p>
        </w:tc>
        <w:tc>
          <w:tcPr>
            <w:tcW w:w="4192" w:type="dxa"/>
          </w:tcPr>
          <w:p>
            <w:pPr>
              <w:pStyle w:val="CellBody"/>
              <w:rPr>
                <w:lang w:val="en-US" w:eastAsia="en-GB"/>
              </w:rPr>
            </w:pPr>
            <w:r>
              <w:rPr>
                <w:lang w:val="en-US" w:eastAsia="en-GB"/>
              </w:rPr>
              <w:t>7 years</w:t>
            </w:r>
          </w:p>
        </w:tc>
      </w:tr>
      <w:tr>
        <w:tc>
          <w:tcPr>
            <w:tcW w:w="6228" w:type="dxa"/>
          </w:tcPr>
          <w:p>
            <w:pPr>
              <w:pStyle w:val="CellBody"/>
              <w:rPr>
                <w:lang w:val="en-US" w:eastAsia="en-GB"/>
              </w:rPr>
            </w:pPr>
            <w:r>
              <w:rPr>
                <w:lang w:val="en-US" w:eastAsia="en-GB"/>
              </w:rPr>
              <w:t>For detention</w:t>
            </w:r>
          </w:p>
        </w:tc>
        <w:tc>
          <w:tcPr>
            <w:tcW w:w="4192" w:type="dxa"/>
          </w:tcPr>
          <w:p>
            <w:pPr>
              <w:pStyle w:val="CellBody"/>
              <w:rPr>
                <w:lang w:val="en-US" w:eastAsia="en-GB"/>
              </w:rPr>
            </w:pPr>
            <w:r>
              <w:rPr>
                <w:lang w:val="en-US" w:eastAsia="en-GB"/>
              </w:rPr>
              <w:t>5 years</w:t>
            </w:r>
          </w:p>
        </w:tc>
      </w:tr>
    </w:tbl>
    <w:p>
      <w:pPr>
        <w:pStyle w:val="Body"/>
        <w:rPr>
          <w:lang w:val="en-US" w:eastAsia="en-GB"/>
        </w:rPr>
      </w:pPr>
    </w:p>
    <w:sectPr>
      <w:headerReference w:type="default" r:id="rId9"/>
      <w:footerReference w:type="default" r:id="rId1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pStyle w:val="Body"/>
      </w:pPr>
      <w:r>
        <w:separator/>
      </w:r>
    </w:p>
  </w:endnote>
  <w:endnote w:type="continuationSeparator" w:id="0">
    <w:p>
      <w:pPr>
        <w:pStyle w:val="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altName w:val="MS Mincho"/>
    <w:panose1 w:val="020B0604020202020204"/>
    <w:charset w:val="80"/>
    <w:family w:val="swiss"/>
    <w:pitch w:val="variable"/>
    <w:sig w:usb0="F7FFAFFF" w:usb1="E9DFFFFF" w:usb2="0000003F" w:usb3="00000000" w:csb0="003F01FF" w:csb1="00000000"/>
  </w:font>
  <w:font w:name="LT Univers">
    <w:altName w:val="Courier New"/>
    <w:panose1 w:val="00000000000000000000"/>
    <w:charset w:val="4D"/>
    <w:family w:val="swiss"/>
    <w:notTrueType/>
    <w:pitch w:val="default"/>
    <w:sig w:usb0="03000003" w:usb1="00000000" w:usb2="00000000" w:usb3="00000000" w:csb0="01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pStyle w:val="Body"/>
      </w:pPr>
      <w:r>
        <w:separator/>
      </w:r>
    </w:p>
  </w:footnote>
  <w:footnote w:type="continuationSeparator" w:id="0">
    <w:p>
      <w:pPr>
        <w:pStyle w:val="Body"/>
      </w:pPr>
      <w:r>
        <w:continuationSeparator/>
      </w:r>
    </w:p>
  </w:footnote>
  <w:footnote w:id="1">
    <w:p>
      <w:pPr>
        <w:pStyle w:val="FootnoteText"/>
      </w:pPr>
      <w:r>
        <w:rPr>
          <w:rStyle w:val="FootnoteReference"/>
        </w:rPr>
        <w:footnoteRef/>
      </w:r>
      <w:r>
        <w:t xml:space="preserve"> See notes at the end of the form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8732"/>
        <w:tab w:val="right" w:pos="10065"/>
      </w:tabs>
      <w:jc w:val="center"/>
    </w:pPr>
    <w:r>
      <w:rPr>
        <w:rFonts w:cs="Arial"/>
        <w:noProof/>
        <w:sz w:val="20"/>
        <w:szCs w:val="20"/>
        <w:lang w:eastAsia="en-GB"/>
      </w:rPr>
      <w:drawing>
        <wp:inline distT="0" distB="0" distL="0" distR="0">
          <wp:extent cx="30099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971550"/>
                  </a:xfrm>
                  <a:prstGeom prst="rect">
                    <a:avLst/>
                  </a:prstGeom>
                  <a:noFill/>
                  <a:ln>
                    <a:noFill/>
                  </a:ln>
                </pic:spPr>
              </pic:pic>
            </a:graphicData>
          </a:graphic>
        </wp:inline>
      </w:drawing>
    </w:r>
  </w:p>
  <w:p>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anchor distT="0" distB="0" distL="114300" distR="114300" simplePos="0" relativeHeight="251657728" behindDoc="1" locked="0" layoutInCell="1" allowOverlap="1">
          <wp:simplePos x="0" y="0"/>
          <wp:positionH relativeFrom="column">
            <wp:posOffset>1580515</wp:posOffset>
          </wp:positionH>
          <wp:positionV relativeFrom="paragraph">
            <wp:posOffset>-235585</wp:posOffset>
          </wp:positionV>
          <wp:extent cx="3190875" cy="1035685"/>
          <wp:effectExtent l="0" t="0" r="0" b="0"/>
          <wp:wrapTight wrapText="bothSides">
            <wp:wrapPolygon edited="0">
              <wp:start x="0" y="0"/>
              <wp:lineTo x="0" y="21057"/>
              <wp:lineTo x="21536" y="21057"/>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1035685"/>
                  </a:xfrm>
                  <a:prstGeom prst="rect">
                    <a:avLst/>
                  </a:prstGeom>
                  <a:noFill/>
                </pic:spPr>
              </pic:pic>
            </a:graphicData>
          </a:graphic>
          <wp14:sizeRelH relativeFrom="page">
            <wp14:pctWidth>0</wp14:pctWidth>
          </wp14:sizeRelH>
          <wp14:sizeRelV relativeFrom="page">
            <wp14:pctHeight>0</wp14:pctHeight>
          </wp14:sizeRelV>
        </wp:anchor>
      </w:drawing>
    </w:r>
  </w:p>
  <w:p>
    <w:pPr>
      <w:pStyle w:val="Header"/>
    </w:pPr>
  </w:p>
  <w:p>
    <w:pPr>
      <w:pStyle w:val="Header"/>
    </w:pPr>
  </w:p>
  <w:p>
    <w:pPr>
      <w:pStyle w:val="Header"/>
    </w:pPr>
  </w:p>
  <w:p>
    <w:pPr>
      <w:pStyle w:val="Header"/>
    </w:pPr>
  </w:p>
  <w:p>
    <w:pPr>
      <w:pStyle w:val="Header"/>
    </w:pPr>
  </w:p>
  <w:p>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p>
    <w:pPr>
      <w:pStyle w:val="Header"/>
    </w:pP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hybridMultilevel"/>
    <w:tmpl w:val="17DCB52A"/>
    <w:lvl w:ilvl="0" w:tplc="674400C0">
      <w:start w:val="1"/>
      <w:numFmt w:val="upperLetter"/>
      <w:pStyle w:val="UCAlpha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34323D"/>
    <w:multiLevelType w:val="multilevel"/>
    <w:tmpl w:val="FF5C27D4"/>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2"/>
        </w:tabs>
        <w:ind w:left="2722" w:hanging="681"/>
      </w:pPr>
      <w:rPr>
        <w:rFonts w:hint="default"/>
      </w:rPr>
    </w:lvl>
    <w:lvl w:ilvl="4">
      <w:start w:val="1"/>
      <w:numFmt w:val="lowerLetter"/>
      <w:pStyle w:val="Schedule5"/>
      <w:lvlText w:val="(%5)"/>
      <w:lvlJc w:val="left"/>
      <w:pPr>
        <w:tabs>
          <w:tab w:val="num" w:pos="3289"/>
        </w:tabs>
        <w:ind w:left="3289" w:hanging="567"/>
      </w:pPr>
      <w:rPr>
        <w:rFonts w:hint="default"/>
      </w:rPr>
    </w:lvl>
    <w:lvl w:ilvl="5">
      <w:start w:val="1"/>
      <w:numFmt w:val="upperRoman"/>
      <w:pStyle w:val="Schedule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15:restartNumberingAfterBreak="0">
    <w:nsid w:val="167B127B"/>
    <w:multiLevelType w:val="hybridMultilevel"/>
    <w:tmpl w:val="64487374"/>
    <w:lvl w:ilvl="0" w:tplc="97366F22">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6" w15:restartNumberingAfterBreak="0">
    <w:nsid w:val="1EF42800"/>
    <w:multiLevelType w:val="hybridMultilevel"/>
    <w:tmpl w:val="98B04874"/>
    <w:lvl w:ilvl="0" w:tplc="0318119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708B8"/>
    <w:multiLevelType w:val="hybridMultilevel"/>
    <w:tmpl w:val="33164D32"/>
    <w:lvl w:ilvl="0" w:tplc="FE9C5D54">
      <w:start w:val="1"/>
      <w:numFmt w:val="upperRoman"/>
      <w:pStyle w:val="UCRoman1"/>
      <w:lvlText w:val="%1."/>
      <w:lvlJc w:val="left"/>
      <w:pPr>
        <w:tabs>
          <w:tab w:val="num" w:pos="567"/>
        </w:tabs>
        <w:ind w:left="567"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971282"/>
    <w:multiLevelType w:val="hybridMultilevel"/>
    <w:tmpl w:val="6F92A3E8"/>
    <w:lvl w:ilvl="0" w:tplc="AC0CDBDA">
      <w:start w:val="1"/>
      <w:numFmt w:val="upperLetter"/>
      <w:pStyle w:val="UCAlpha4"/>
      <w:lvlText w:val="%1."/>
      <w:lvlJc w:val="left"/>
      <w:pPr>
        <w:tabs>
          <w:tab w:val="num" w:pos="2722"/>
        </w:tabs>
        <w:ind w:left="2722" w:hanging="681"/>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0" w15:restartNumberingAfterBreak="0">
    <w:nsid w:val="34705D16"/>
    <w:multiLevelType w:val="singleLevel"/>
    <w:tmpl w:val="A9DE35F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1" w15:restartNumberingAfterBreak="0">
    <w:nsid w:val="34A5631E"/>
    <w:multiLevelType w:val="hybridMultilevel"/>
    <w:tmpl w:val="62608B7E"/>
    <w:lvl w:ilvl="0" w:tplc="EF70541E">
      <w:start w:val="1"/>
      <w:numFmt w:val="upperLetter"/>
      <w:pStyle w:val="UCAlpha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14" w15:restartNumberingAfterBreak="0">
    <w:nsid w:val="3FBC403A"/>
    <w:multiLevelType w:val="hybridMultilevel"/>
    <w:tmpl w:val="7702F216"/>
    <w:lvl w:ilvl="0" w:tplc="8ED4E95E">
      <w:start w:val="1"/>
      <w:numFmt w:val="upperLetter"/>
      <w:pStyle w:val="UCAlpha5"/>
      <w:lvlText w:val="%1."/>
      <w:lvlJc w:val="left"/>
      <w:pPr>
        <w:tabs>
          <w:tab w:val="num" w:pos="3289"/>
        </w:tabs>
        <w:ind w:left="3289" w:hanging="567"/>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E2C"/>
    <w:multiLevelType w:val="hybridMultilevel"/>
    <w:tmpl w:val="BD841A08"/>
    <w:lvl w:ilvl="0" w:tplc="C3B218FE">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AE3FBA"/>
    <w:multiLevelType w:val="hybridMultilevel"/>
    <w:tmpl w:val="F2DA279A"/>
    <w:lvl w:ilvl="0" w:tplc="78EC611A">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18" w15:restartNumberingAfterBreak="0">
    <w:nsid w:val="4FCB61CB"/>
    <w:multiLevelType w:val="hybridMultilevel"/>
    <w:tmpl w:val="D66C964A"/>
    <w:lvl w:ilvl="0" w:tplc="27EA9D70">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0" w15:restartNumberingAfterBreak="0">
    <w:nsid w:val="55A9058A"/>
    <w:multiLevelType w:val="hybridMultilevel"/>
    <w:tmpl w:val="5F7A5C52"/>
    <w:lvl w:ilvl="0" w:tplc="655E52DA">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F728E2"/>
    <w:multiLevelType w:val="hybridMultilevel"/>
    <w:tmpl w:val="3AD8C6A6"/>
    <w:lvl w:ilvl="0" w:tplc="B09267BE">
      <w:start w:val="1"/>
      <w:numFmt w:val="upperRoman"/>
      <w:pStyle w:val="UCRoman2"/>
      <w:lvlText w:val="%1."/>
      <w:lvlJc w:val="left"/>
      <w:pPr>
        <w:tabs>
          <w:tab w:val="num" w:pos="1247"/>
        </w:tabs>
        <w:ind w:left="1247"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23" w15:restartNumberingAfterBreak="0">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24" w15:restartNumberingAfterBreak="0">
    <w:nsid w:val="5BBC0B7A"/>
    <w:multiLevelType w:val="hybridMultilevel"/>
    <w:tmpl w:val="F0601ED2"/>
    <w:lvl w:ilvl="0" w:tplc="A70261F2">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E24751"/>
    <w:multiLevelType w:val="hybridMultilevel"/>
    <w:tmpl w:val="3E72FDAA"/>
    <w:lvl w:ilvl="0" w:tplc="281AF6C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CB4379"/>
    <w:multiLevelType w:val="hybridMultilevel"/>
    <w:tmpl w:val="9B68504A"/>
    <w:lvl w:ilvl="0" w:tplc="1A8E237A">
      <w:start w:val="1"/>
      <w:numFmt w:val="upperLetter"/>
      <w:pStyle w:val="Recital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28"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29" w15:restartNumberingAfterBreak="0">
    <w:nsid w:val="6A7F67AA"/>
    <w:multiLevelType w:val="hybridMultilevel"/>
    <w:tmpl w:val="7BAE6836"/>
    <w:lvl w:ilvl="0" w:tplc="E51846E8">
      <w:start w:val="1"/>
      <w:numFmt w:val="upperLetter"/>
      <w:pStyle w:val="UCAlpha3"/>
      <w:lvlText w:val="%1."/>
      <w:lvlJc w:val="left"/>
      <w:pPr>
        <w:tabs>
          <w:tab w:val="num" w:pos="2041"/>
        </w:tabs>
        <w:ind w:left="2041" w:hanging="794"/>
      </w:pPr>
      <w:rPr>
        <w:rFonts w:ascii="Arial Bold" w:hAnsi="Arial Bold" w:hint="default"/>
        <w:b/>
        <w:i w:val="0"/>
        <w:sz w:val="20"/>
      </w:rPr>
    </w:lvl>
    <w:lvl w:ilvl="1" w:tplc="9D8ED9F6" w:tentative="1">
      <w:start w:val="1"/>
      <w:numFmt w:val="lowerLetter"/>
      <w:lvlText w:val="%2."/>
      <w:lvlJc w:val="left"/>
      <w:pPr>
        <w:tabs>
          <w:tab w:val="num" w:pos="1440"/>
        </w:tabs>
        <w:ind w:left="1440" w:hanging="360"/>
      </w:pPr>
    </w:lvl>
    <w:lvl w:ilvl="2" w:tplc="6464D834" w:tentative="1">
      <w:start w:val="1"/>
      <w:numFmt w:val="lowerRoman"/>
      <w:lvlText w:val="%3."/>
      <w:lvlJc w:val="right"/>
      <w:pPr>
        <w:tabs>
          <w:tab w:val="num" w:pos="2160"/>
        </w:tabs>
        <w:ind w:left="2160" w:hanging="180"/>
      </w:pPr>
    </w:lvl>
    <w:lvl w:ilvl="3" w:tplc="01FEDFD2" w:tentative="1">
      <w:start w:val="1"/>
      <w:numFmt w:val="decimal"/>
      <w:lvlText w:val="%4."/>
      <w:lvlJc w:val="left"/>
      <w:pPr>
        <w:tabs>
          <w:tab w:val="num" w:pos="2880"/>
        </w:tabs>
        <w:ind w:left="2880" w:hanging="360"/>
      </w:pPr>
    </w:lvl>
    <w:lvl w:ilvl="4" w:tplc="03CC1778" w:tentative="1">
      <w:start w:val="1"/>
      <w:numFmt w:val="lowerLetter"/>
      <w:lvlText w:val="%5."/>
      <w:lvlJc w:val="left"/>
      <w:pPr>
        <w:tabs>
          <w:tab w:val="num" w:pos="3600"/>
        </w:tabs>
        <w:ind w:left="3600" w:hanging="360"/>
      </w:pPr>
    </w:lvl>
    <w:lvl w:ilvl="5" w:tplc="9D7AC818" w:tentative="1">
      <w:start w:val="1"/>
      <w:numFmt w:val="lowerRoman"/>
      <w:lvlText w:val="%6."/>
      <w:lvlJc w:val="right"/>
      <w:pPr>
        <w:tabs>
          <w:tab w:val="num" w:pos="4320"/>
        </w:tabs>
        <w:ind w:left="4320" w:hanging="180"/>
      </w:pPr>
    </w:lvl>
    <w:lvl w:ilvl="6" w:tplc="BE8821EA" w:tentative="1">
      <w:start w:val="1"/>
      <w:numFmt w:val="decimal"/>
      <w:lvlText w:val="%7."/>
      <w:lvlJc w:val="left"/>
      <w:pPr>
        <w:tabs>
          <w:tab w:val="num" w:pos="5040"/>
        </w:tabs>
        <w:ind w:left="5040" w:hanging="360"/>
      </w:pPr>
    </w:lvl>
    <w:lvl w:ilvl="7" w:tplc="553C6FBA" w:tentative="1">
      <w:start w:val="1"/>
      <w:numFmt w:val="lowerLetter"/>
      <w:lvlText w:val="%8."/>
      <w:lvlJc w:val="left"/>
      <w:pPr>
        <w:tabs>
          <w:tab w:val="num" w:pos="5760"/>
        </w:tabs>
        <w:ind w:left="5760" w:hanging="360"/>
      </w:pPr>
    </w:lvl>
    <w:lvl w:ilvl="8" w:tplc="8A42A0A0" w:tentative="1">
      <w:start w:val="1"/>
      <w:numFmt w:val="lowerRoman"/>
      <w:lvlText w:val="%9."/>
      <w:lvlJc w:val="right"/>
      <w:pPr>
        <w:tabs>
          <w:tab w:val="num" w:pos="6480"/>
        </w:tabs>
        <w:ind w:left="6480" w:hanging="180"/>
      </w:pPr>
    </w:lvl>
  </w:abstractNum>
  <w:abstractNum w:abstractNumId="30" w15:restartNumberingAfterBreak="0">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B502D22"/>
    <w:multiLevelType w:val="hybridMultilevel"/>
    <w:tmpl w:val="61A8FB0A"/>
    <w:lvl w:ilvl="0" w:tplc="3500A9D0">
      <w:start w:val="27"/>
      <w:numFmt w:val="lowerLetter"/>
      <w:pStyle w:val="doublealpha"/>
      <w:lvlText w:val="(%1)"/>
      <w:lvlJc w:val="left"/>
      <w:pPr>
        <w:tabs>
          <w:tab w:val="num" w:pos="567"/>
        </w:tabs>
        <w:ind w:left="567" w:hanging="567"/>
      </w:pPr>
      <w:rPr>
        <w:rFonts w:ascii="Arial" w:hAnsi="Arial" w:hint="default"/>
        <w:b w:val="0"/>
        <w:i w:val="0"/>
        <w:sz w:val="20"/>
      </w:rPr>
    </w:lvl>
    <w:lvl w:ilvl="1" w:tplc="2408A942" w:tentative="1">
      <w:start w:val="1"/>
      <w:numFmt w:val="lowerLetter"/>
      <w:lvlText w:val="%2."/>
      <w:lvlJc w:val="left"/>
      <w:pPr>
        <w:tabs>
          <w:tab w:val="num" w:pos="1440"/>
        </w:tabs>
        <w:ind w:left="1440" w:hanging="360"/>
      </w:pPr>
    </w:lvl>
    <w:lvl w:ilvl="2" w:tplc="E85A6A94" w:tentative="1">
      <w:start w:val="1"/>
      <w:numFmt w:val="lowerRoman"/>
      <w:lvlText w:val="%3."/>
      <w:lvlJc w:val="right"/>
      <w:pPr>
        <w:tabs>
          <w:tab w:val="num" w:pos="2160"/>
        </w:tabs>
        <w:ind w:left="2160" w:hanging="180"/>
      </w:pPr>
    </w:lvl>
    <w:lvl w:ilvl="3" w:tplc="40E05618" w:tentative="1">
      <w:start w:val="1"/>
      <w:numFmt w:val="decimal"/>
      <w:lvlText w:val="%4."/>
      <w:lvlJc w:val="left"/>
      <w:pPr>
        <w:tabs>
          <w:tab w:val="num" w:pos="2880"/>
        </w:tabs>
        <w:ind w:left="2880" w:hanging="360"/>
      </w:pPr>
    </w:lvl>
    <w:lvl w:ilvl="4" w:tplc="6AC8F858" w:tentative="1">
      <w:start w:val="1"/>
      <w:numFmt w:val="lowerLetter"/>
      <w:lvlText w:val="%5."/>
      <w:lvlJc w:val="left"/>
      <w:pPr>
        <w:tabs>
          <w:tab w:val="num" w:pos="3600"/>
        </w:tabs>
        <w:ind w:left="3600" w:hanging="360"/>
      </w:pPr>
    </w:lvl>
    <w:lvl w:ilvl="5" w:tplc="0102F2CA" w:tentative="1">
      <w:start w:val="1"/>
      <w:numFmt w:val="lowerRoman"/>
      <w:lvlText w:val="%6."/>
      <w:lvlJc w:val="right"/>
      <w:pPr>
        <w:tabs>
          <w:tab w:val="num" w:pos="4320"/>
        </w:tabs>
        <w:ind w:left="4320" w:hanging="180"/>
      </w:pPr>
    </w:lvl>
    <w:lvl w:ilvl="6" w:tplc="D8F01A48" w:tentative="1">
      <w:start w:val="1"/>
      <w:numFmt w:val="decimal"/>
      <w:lvlText w:val="%7."/>
      <w:lvlJc w:val="left"/>
      <w:pPr>
        <w:tabs>
          <w:tab w:val="num" w:pos="5040"/>
        </w:tabs>
        <w:ind w:left="5040" w:hanging="360"/>
      </w:pPr>
    </w:lvl>
    <w:lvl w:ilvl="7" w:tplc="905A5B80" w:tentative="1">
      <w:start w:val="1"/>
      <w:numFmt w:val="lowerLetter"/>
      <w:lvlText w:val="%8."/>
      <w:lvlJc w:val="left"/>
      <w:pPr>
        <w:tabs>
          <w:tab w:val="num" w:pos="5760"/>
        </w:tabs>
        <w:ind w:left="5760" w:hanging="360"/>
      </w:pPr>
    </w:lvl>
    <w:lvl w:ilvl="8" w:tplc="A05C5B5E" w:tentative="1">
      <w:start w:val="1"/>
      <w:numFmt w:val="lowerRoman"/>
      <w:lvlText w:val="%9."/>
      <w:lvlJc w:val="right"/>
      <w:pPr>
        <w:tabs>
          <w:tab w:val="num" w:pos="6480"/>
        </w:tabs>
        <w:ind w:left="6480" w:hanging="180"/>
      </w:pPr>
    </w:lvl>
  </w:abstractNum>
  <w:abstractNum w:abstractNumId="32" w15:restartNumberingAfterBreak="0">
    <w:nsid w:val="6BEA4D3C"/>
    <w:multiLevelType w:val="hybridMultilevel"/>
    <w:tmpl w:val="7472CC54"/>
    <w:lvl w:ilvl="0" w:tplc="D2E2C658">
      <w:start w:val="1"/>
      <w:numFmt w:val="upperLetter"/>
      <w:pStyle w:val="UCAlpha6"/>
      <w:lvlText w:val="%1."/>
      <w:lvlJc w:val="left"/>
      <w:pPr>
        <w:tabs>
          <w:tab w:val="num" w:pos="3969"/>
        </w:tabs>
        <w:ind w:left="3969" w:hanging="680"/>
      </w:pPr>
      <w:rPr>
        <w:rFonts w:ascii="Arial Bold" w:hAnsi="Arial Bold"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34" w15:restartNumberingAfterBreak="0">
    <w:nsid w:val="6F9B4DD5"/>
    <w:multiLevelType w:val="hybridMultilevel"/>
    <w:tmpl w:val="6344C7C4"/>
    <w:lvl w:ilvl="0" w:tplc="46464FC6">
      <w:start w:val="1"/>
      <w:numFmt w:val="bullet"/>
      <w:lvlRestart w:val="0"/>
      <w:pStyle w:val="dashbullet6"/>
      <w:lvlText w:val=""/>
      <w:lvlJc w:val="left"/>
      <w:pPr>
        <w:tabs>
          <w:tab w:val="num" w:pos="3969"/>
        </w:tabs>
        <w:ind w:left="3969" w:hanging="680"/>
      </w:pPr>
      <w:rPr>
        <w:rFonts w:ascii="Symbol" w:hAnsi="Symbol" w:hint="default"/>
        <w:color w:val="000058"/>
      </w:rPr>
    </w:lvl>
    <w:lvl w:ilvl="1" w:tplc="B044BD20" w:tentative="1">
      <w:start w:val="1"/>
      <w:numFmt w:val="bullet"/>
      <w:lvlText w:val="o"/>
      <w:lvlJc w:val="left"/>
      <w:pPr>
        <w:tabs>
          <w:tab w:val="num" w:pos="1440"/>
        </w:tabs>
        <w:ind w:left="1440" w:hanging="360"/>
      </w:pPr>
      <w:rPr>
        <w:rFonts w:ascii="Courier New" w:hAnsi="Courier New" w:hint="default"/>
      </w:rPr>
    </w:lvl>
    <w:lvl w:ilvl="2" w:tplc="26BA1A5A" w:tentative="1">
      <w:start w:val="1"/>
      <w:numFmt w:val="bullet"/>
      <w:lvlText w:val=""/>
      <w:lvlJc w:val="left"/>
      <w:pPr>
        <w:tabs>
          <w:tab w:val="num" w:pos="2160"/>
        </w:tabs>
        <w:ind w:left="2160" w:hanging="360"/>
      </w:pPr>
      <w:rPr>
        <w:rFonts w:ascii="Wingdings" w:hAnsi="Wingdings" w:hint="default"/>
      </w:rPr>
    </w:lvl>
    <w:lvl w:ilvl="3" w:tplc="38C09AA2" w:tentative="1">
      <w:start w:val="1"/>
      <w:numFmt w:val="bullet"/>
      <w:lvlText w:val=""/>
      <w:lvlJc w:val="left"/>
      <w:pPr>
        <w:tabs>
          <w:tab w:val="num" w:pos="2880"/>
        </w:tabs>
        <w:ind w:left="2880" w:hanging="360"/>
      </w:pPr>
      <w:rPr>
        <w:rFonts w:ascii="Symbol" w:hAnsi="Symbol" w:hint="default"/>
      </w:rPr>
    </w:lvl>
    <w:lvl w:ilvl="4" w:tplc="DE74A4CE" w:tentative="1">
      <w:start w:val="1"/>
      <w:numFmt w:val="bullet"/>
      <w:lvlText w:val="o"/>
      <w:lvlJc w:val="left"/>
      <w:pPr>
        <w:tabs>
          <w:tab w:val="num" w:pos="3600"/>
        </w:tabs>
        <w:ind w:left="3600" w:hanging="360"/>
      </w:pPr>
      <w:rPr>
        <w:rFonts w:ascii="Courier New" w:hAnsi="Courier New" w:hint="default"/>
      </w:rPr>
    </w:lvl>
    <w:lvl w:ilvl="5" w:tplc="0ACA20F8" w:tentative="1">
      <w:start w:val="1"/>
      <w:numFmt w:val="bullet"/>
      <w:lvlText w:val=""/>
      <w:lvlJc w:val="left"/>
      <w:pPr>
        <w:tabs>
          <w:tab w:val="num" w:pos="4320"/>
        </w:tabs>
        <w:ind w:left="4320" w:hanging="360"/>
      </w:pPr>
      <w:rPr>
        <w:rFonts w:ascii="Wingdings" w:hAnsi="Wingdings" w:hint="default"/>
      </w:rPr>
    </w:lvl>
    <w:lvl w:ilvl="6" w:tplc="2230F5A4" w:tentative="1">
      <w:start w:val="1"/>
      <w:numFmt w:val="bullet"/>
      <w:lvlText w:val=""/>
      <w:lvlJc w:val="left"/>
      <w:pPr>
        <w:tabs>
          <w:tab w:val="num" w:pos="5040"/>
        </w:tabs>
        <w:ind w:left="5040" w:hanging="360"/>
      </w:pPr>
      <w:rPr>
        <w:rFonts w:ascii="Symbol" w:hAnsi="Symbol" w:hint="default"/>
      </w:rPr>
    </w:lvl>
    <w:lvl w:ilvl="7" w:tplc="34F058FE" w:tentative="1">
      <w:start w:val="1"/>
      <w:numFmt w:val="bullet"/>
      <w:lvlText w:val="o"/>
      <w:lvlJc w:val="left"/>
      <w:pPr>
        <w:tabs>
          <w:tab w:val="num" w:pos="5760"/>
        </w:tabs>
        <w:ind w:left="5760" w:hanging="360"/>
      </w:pPr>
      <w:rPr>
        <w:rFonts w:ascii="Courier New" w:hAnsi="Courier New" w:hint="default"/>
      </w:rPr>
    </w:lvl>
    <w:lvl w:ilvl="8" w:tplc="9D5438B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36" w15:restartNumberingAfterBreak="0">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37" w15:restartNumberingAfterBreak="0">
    <w:nsid w:val="75A623FA"/>
    <w:multiLevelType w:val="hybridMultilevel"/>
    <w:tmpl w:val="CFF8EEB2"/>
    <w:lvl w:ilvl="0" w:tplc="4DAC2ECC">
      <w:start w:val="1"/>
      <w:numFmt w:val="bullet"/>
      <w:lvlRestart w:val="0"/>
      <w:pStyle w:val="dashbullet1"/>
      <w:lvlText w:val=""/>
      <w:lvlJc w:val="left"/>
      <w:pPr>
        <w:tabs>
          <w:tab w:val="num" w:pos="567"/>
        </w:tabs>
        <w:ind w:left="567" w:hanging="567"/>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257A82"/>
    <w:multiLevelType w:val="hybridMultilevel"/>
    <w:tmpl w:val="2832851C"/>
    <w:lvl w:ilvl="0" w:tplc="52F26C08">
      <w:start w:val="1"/>
      <w:numFmt w:val="bullet"/>
      <w:pStyle w:val="bullet1"/>
      <w:lvlText w:val=""/>
      <w:lvlJc w:val="left"/>
      <w:pPr>
        <w:tabs>
          <w:tab w:val="num" w:pos="567"/>
        </w:tabs>
        <w:ind w:left="567" w:hanging="567"/>
      </w:pPr>
      <w:rPr>
        <w:rFonts w:ascii="Symbol" w:hAnsi="Symbol" w:hint="default"/>
      </w:rPr>
    </w:lvl>
    <w:lvl w:ilvl="1" w:tplc="EEA01BE4">
      <w:start w:val="1"/>
      <w:numFmt w:val="bullet"/>
      <w:lvlText w:val="o"/>
      <w:lvlJc w:val="left"/>
      <w:pPr>
        <w:tabs>
          <w:tab w:val="num" w:pos="1440"/>
        </w:tabs>
        <w:ind w:left="1440" w:hanging="360"/>
      </w:pPr>
      <w:rPr>
        <w:rFonts w:ascii="Courier New" w:hAnsi="Courier New" w:hint="default"/>
      </w:rPr>
    </w:lvl>
    <w:lvl w:ilvl="2" w:tplc="3C5C17AE" w:tentative="1">
      <w:start w:val="1"/>
      <w:numFmt w:val="bullet"/>
      <w:lvlText w:val=""/>
      <w:lvlJc w:val="left"/>
      <w:pPr>
        <w:tabs>
          <w:tab w:val="num" w:pos="2160"/>
        </w:tabs>
        <w:ind w:left="2160" w:hanging="360"/>
      </w:pPr>
      <w:rPr>
        <w:rFonts w:ascii="Wingdings" w:hAnsi="Wingdings" w:hint="default"/>
      </w:rPr>
    </w:lvl>
    <w:lvl w:ilvl="3" w:tplc="E4D457FC" w:tentative="1">
      <w:start w:val="1"/>
      <w:numFmt w:val="bullet"/>
      <w:lvlText w:val=""/>
      <w:lvlJc w:val="left"/>
      <w:pPr>
        <w:tabs>
          <w:tab w:val="num" w:pos="2880"/>
        </w:tabs>
        <w:ind w:left="2880" w:hanging="360"/>
      </w:pPr>
      <w:rPr>
        <w:rFonts w:ascii="Symbol" w:hAnsi="Symbol" w:hint="default"/>
      </w:rPr>
    </w:lvl>
    <w:lvl w:ilvl="4" w:tplc="E27A0D6C" w:tentative="1">
      <w:start w:val="1"/>
      <w:numFmt w:val="bullet"/>
      <w:lvlText w:val="o"/>
      <w:lvlJc w:val="left"/>
      <w:pPr>
        <w:tabs>
          <w:tab w:val="num" w:pos="3600"/>
        </w:tabs>
        <w:ind w:left="3600" w:hanging="360"/>
      </w:pPr>
      <w:rPr>
        <w:rFonts w:ascii="Courier New" w:hAnsi="Courier New" w:hint="default"/>
      </w:rPr>
    </w:lvl>
    <w:lvl w:ilvl="5" w:tplc="27322E88" w:tentative="1">
      <w:start w:val="1"/>
      <w:numFmt w:val="bullet"/>
      <w:lvlText w:val=""/>
      <w:lvlJc w:val="left"/>
      <w:pPr>
        <w:tabs>
          <w:tab w:val="num" w:pos="4320"/>
        </w:tabs>
        <w:ind w:left="4320" w:hanging="360"/>
      </w:pPr>
      <w:rPr>
        <w:rFonts w:ascii="Wingdings" w:hAnsi="Wingdings" w:hint="default"/>
      </w:rPr>
    </w:lvl>
    <w:lvl w:ilvl="6" w:tplc="77C683B6" w:tentative="1">
      <w:start w:val="1"/>
      <w:numFmt w:val="bullet"/>
      <w:lvlText w:val=""/>
      <w:lvlJc w:val="left"/>
      <w:pPr>
        <w:tabs>
          <w:tab w:val="num" w:pos="5040"/>
        </w:tabs>
        <w:ind w:left="5040" w:hanging="360"/>
      </w:pPr>
      <w:rPr>
        <w:rFonts w:ascii="Symbol" w:hAnsi="Symbol" w:hint="default"/>
      </w:rPr>
    </w:lvl>
    <w:lvl w:ilvl="7" w:tplc="8006D866" w:tentative="1">
      <w:start w:val="1"/>
      <w:numFmt w:val="bullet"/>
      <w:lvlText w:val="o"/>
      <w:lvlJc w:val="left"/>
      <w:pPr>
        <w:tabs>
          <w:tab w:val="num" w:pos="5760"/>
        </w:tabs>
        <w:ind w:left="5760" w:hanging="360"/>
      </w:pPr>
      <w:rPr>
        <w:rFonts w:ascii="Courier New" w:hAnsi="Courier New" w:hint="default"/>
      </w:rPr>
    </w:lvl>
    <w:lvl w:ilvl="8" w:tplc="830E374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0" w15:restartNumberingAfterBreak="0">
    <w:nsid w:val="7D075381"/>
    <w:multiLevelType w:val="hybridMultilevel"/>
    <w:tmpl w:val="79B6B110"/>
    <w:lvl w:ilvl="0" w:tplc="9E128056">
      <w:start w:val="1"/>
      <w:numFmt w:val="bullet"/>
      <w:lvlRestart w:val="0"/>
      <w:pStyle w:val="dashbullet2"/>
      <w:lvlText w:val=""/>
      <w:lvlJc w:val="left"/>
      <w:pPr>
        <w:tabs>
          <w:tab w:val="num" w:pos="1247"/>
        </w:tabs>
        <w:ind w:left="1247" w:hanging="680"/>
      </w:pPr>
      <w:rPr>
        <w:rFonts w:ascii="Symbol" w:hAnsi="Symbol" w:hint="default"/>
        <w:color w:val="00005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667A9B"/>
    <w:multiLevelType w:val="hybridMultilevel"/>
    <w:tmpl w:val="C33C68CA"/>
    <w:lvl w:ilvl="0" w:tplc="175EBA4E">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D04878"/>
    <w:multiLevelType w:val="hybridMultilevel"/>
    <w:tmpl w:val="B49E93E8"/>
    <w:lvl w:ilvl="0" w:tplc="B40A9612">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9"/>
  </w:num>
  <w:num w:numId="2">
    <w:abstractNumId w:val="35"/>
  </w:num>
  <w:num w:numId="3">
    <w:abstractNumId w:val="10"/>
  </w:num>
  <w:num w:numId="4">
    <w:abstractNumId w:val="5"/>
  </w:num>
  <w:num w:numId="5">
    <w:abstractNumId w:val="17"/>
  </w:num>
  <w:num w:numId="6">
    <w:abstractNumId w:val="13"/>
  </w:num>
  <w:num w:numId="7">
    <w:abstractNumId w:val="38"/>
  </w:num>
  <w:num w:numId="8">
    <w:abstractNumId w:val="6"/>
  </w:num>
  <w:num w:numId="9">
    <w:abstractNumId w:val="16"/>
  </w:num>
  <w:num w:numId="10">
    <w:abstractNumId w:val="20"/>
  </w:num>
  <w:num w:numId="11">
    <w:abstractNumId w:val="18"/>
  </w:num>
  <w:num w:numId="12">
    <w:abstractNumId w:val="4"/>
  </w:num>
  <w:num w:numId="13">
    <w:abstractNumId w:val="37"/>
  </w:num>
  <w:num w:numId="14">
    <w:abstractNumId w:val="40"/>
  </w:num>
  <w:num w:numId="15">
    <w:abstractNumId w:val="24"/>
  </w:num>
  <w:num w:numId="16">
    <w:abstractNumId w:val="15"/>
  </w:num>
  <w:num w:numId="17">
    <w:abstractNumId w:val="41"/>
  </w:num>
  <w:num w:numId="18">
    <w:abstractNumId w:val="34"/>
  </w:num>
  <w:num w:numId="19">
    <w:abstractNumId w:val="31"/>
  </w:num>
  <w:num w:numId="20">
    <w:abstractNumId w:val="30"/>
  </w:num>
  <w:num w:numId="21">
    <w:abstractNumId w:val="42"/>
  </w:num>
  <w:num w:numId="22">
    <w:abstractNumId w:val="1"/>
  </w:num>
  <w:num w:numId="23">
    <w:abstractNumId w:val="26"/>
  </w:num>
  <w:num w:numId="24">
    <w:abstractNumId w:val="23"/>
  </w:num>
  <w:num w:numId="25">
    <w:abstractNumId w:val="39"/>
  </w:num>
  <w:num w:numId="26">
    <w:abstractNumId w:val="27"/>
  </w:num>
  <w:num w:numId="27">
    <w:abstractNumId w:val="22"/>
  </w:num>
  <w:num w:numId="28">
    <w:abstractNumId w:val="36"/>
  </w:num>
  <w:num w:numId="29">
    <w:abstractNumId w:val="33"/>
  </w:num>
  <w:num w:numId="30">
    <w:abstractNumId w:val="2"/>
  </w:num>
  <w:num w:numId="31">
    <w:abstractNumId w:val="12"/>
  </w:num>
  <w:num w:numId="32">
    <w:abstractNumId w:val="3"/>
  </w:num>
  <w:num w:numId="33">
    <w:abstractNumId w:val="9"/>
  </w:num>
  <w:num w:numId="34">
    <w:abstractNumId w:val="25"/>
  </w:num>
  <w:num w:numId="35">
    <w:abstractNumId w:val="28"/>
  </w:num>
  <w:num w:numId="36">
    <w:abstractNumId w:val="0"/>
  </w:num>
  <w:num w:numId="37">
    <w:abstractNumId w:val="11"/>
  </w:num>
  <w:num w:numId="38">
    <w:abstractNumId w:val="29"/>
  </w:num>
  <w:num w:numId="39">
    <w:abstractNumId w:val="8"/>
  </w:num>
  <w:num w:numId="40">
    <w:abstractNumId w:val="14"/>
  </w:num>
  <w:num w:numId="41">
    <w:abstractNumId w:val="32"/>
  </w:num>
  <w:num w:numId="42">
    <w:abstractNumId w:val="7"/>
  </w:num>
  <w:num w:numId="43">
    <w:abstractNumId w:val="21"/>
  </w:num>
  <w:num w:numId="44">
    <w:abstractNumId w:val="30"/>
  </w:num>
  <w:num w:numId="45">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5:docId w15:val="{4BE3F79B-2AF7-4AEB-AC3C-0B7D62C2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lang w:eastAsia="en-US"/>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Body">
    <w:name w:val="CellBody"/>
    <w:basedOn w:val="Normal"/>
    <w:pPr>
      <w:spacing w:before="60" w:after="60" w:line="290" w:lineRule="auto"/>
    </w:pPr>
    <w:rPr>
      <w:kern w:val="20"/>
      <w:szCs w:val="20"/>
    </w:rPr>
  </w:style>
  <w:style w:type="paragraph" w:customStyle="1" w:styleId="CellHead">
    <w:name w:val="CellHead"/>
    <w:basedOn w:val="Normal"/>
    <w:pPr>
      <w:keepNext/>
      <w:spacing w:before="60" w:after="60" w:line="259" w:lineRule="auto"/>
    </w:pPr>
    <w:rPr>
      <w:b/>
      <w:kern w:val="20"/>
    </w:rPr>
  </w:style>
  <w:style w:type="paragraph" w:customStyle="1" w:styleId="alpha1">
    <w:name w:val="alpha 1"/>
    <w:basedOn w:val="Normal"/>
    <w:pPr>
      <w:numPr>
        <w:numId w:val="1"/>
      </w:numPr>
      <w:spacing w:after="140" w:line="290" w:lineRule="auto"/>
      <w:jc w:val="both"/>
    </w:pPr>
    <w:rPr>
      <w:kern w:val="20"/>
      <w:szCs w:val="20"/>
    </w:rPr>
  </w:style>
  <w:style w:type="paragraph" w:customStyle="1" w:styleId="alpha2">
    <w:name w:val="alpha 2"/>
    <w:basedOn w:val="Normal"/>
    <w:pPr>
      <w:numPr>
        <w:numId w:val="2"/>
      </w:numPr>
      <w:spacing w:after="140" w:line="290" w:lineRule="auto"/>
      <w:jc w:val="both"/>
    </w:pPr>
    <w:rPr>
      <w:kern w:val="20"/>
      <w:szCs w:val="20"/>
    </w:rPr>
  </w:style>
  <w:style w:type="paragraph" w:customStyle="1" w:styleId="alpha3">
    <w:name w:val="alpha 3"/>
    <w:basedOn w:val="Normal"/>
    <w:pPr>
      <w:numPr>
        <w:numId w:val="3"/>
      </w:numPr>
      <w:spacing w:after="140" w:line="290" w:lineRule="auto"/>
      <w:jc w:val="both"/>
    </w:pPr>
    <w:rPr>
      <w:kern w:val="20"/>
      <w:szCs w:val="20"/>
    </w:rPr>
  </w:style>
  <w:style w:type="paragraph" w:customStyle="1" w:styleId="alpha4">
    <w:name w:val="alpha 4"/>
    <w:basedOn w:val="Normal"/>
    <w:pPr>
      <w:numPr>
        <w:numId w:val="4"/>
      </w:numPr>
      <w:spacing w:after="140" w:line="290" w:lineRule="auto"/>
      <w:jc w:val="both"/>
    </w:pPr>
    <w:rPr>
      <w:kern w:val="20"/>
      <w:szCs w:val="20"/>
    </w:rPr>
  </w:style>
  <w:style w:type="paragraph" w:customStyle="1" w:styleId="alpha5">
    <w:name w:val="alpha 5"/>
    <w:basedOn w:val="Normal"/>
    <w:pPr>
      <w:numPr>
        <w:numId w:val="5"/>
      </w:numPr>
      <w:spacing w:after="140" w:line="290" w:lineRule="auto"/>
      <w:jc w:val="both"/>
    </w:pPr>
    <w:rPr>
      <w:kern w:val="20"/>
      <w:szCs w:val="20"/>
    </w:rPr>
  </w:style>
  <w:style w:type="paragraph" w:customStyle="1" w:styleId="alpha6">
    <w:name w:val="alpha 6"/>
    <w:basedOn w:val="Normal"/>
    <w:pPr>
      <w:numPr>
        <w:numId w:val="6"/>
      </w:numPr>
      <w:spacing w:after="140" w:line="290" w:lineRule="auto"/>
      <w:jc w:val="both"/>
    </w:pPr>
    <w:rPr>
      <w:kern w:val="20"/>
      <w:szCs w:val="20"/>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2"/>
      <w:jc w:val="both"/>
    </w:pPr>
    <w:rPr>
      <w:kern w:val="20"/>
    </w:rPr>
  </w:style>
  <w:style w:type="paragraph" w:customStyle="1" w:styleId="Body5">
    <w:name w:val="Body 5"/>
    <w:basedOn w:val="Normal"/>
    <w:pPr>
      <w:spacing w:after="140" w:line="290" w:lineRule="auto"/>
      <w:ind w:left="3289"/>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bullet1">
    <w:name w:val="bullet 1"/>
    <w:basedOn w:val="Normal"/>
    <w:pPr>
      <w:numPr>
        <w:numId w:val="7"/>
      </w:numPr>
      <w:spacing w:after="140" w:line="290" w:lineRule="auto"/>
      <w:jc w:val="both"/>
    </w:pPr>
    <w:rPr>
      <w:kern w:val="20"/>
    </w:rPr>
  </w:style>
  <w:style w:type="paragraph" w:customStyle="1" w:styleId="bullet2">
    <w:name w:val="bullet 2"/>
    <w:basedOn w:val="Normal"/>
    <w:pPr>
      <w:numPr>
        <w:numId w:val="8"/>
      </w:numPr>
      <w:spacing w:after="140" w:line="290" w:lineRule="auto"/>
      <w:jc w:val="both"/>
    </w:pPr>
    <w:rPr>
      <w:kern w:val="20"/>
    </w:rPr>
  </w:style>
  <w:style w:type="paragraph" w:customStyle="1" w:styleId="bullet3">
    <w:name w:val="bullet 3"/>
    <w:basedOn w:val="Normal"/>
    <w:pPr>
      <w:numPr>
        <w:numId w:val="9"/>
      </w:numPr>
      <w:spacing w:after="140" w:line="290" w:lineRule="auto"/>
      <w:jc w:val="both"/>
    </w:pPr>
    <w:rPr>
      <w:kern w:val="20"/>
    </w:rPr>
  </w:style>
  <w:style w:type="paragraph" w:customStyle="1" w:styleId="bullet4">
    <w:name w:val="bullet 4"/>
    <w:basedOn w:val="Normal"/>
    <w:pPr>
      <w:numPr>
        <w:numId w:val="10"/>
      </w:numPr>
      <w:spacing w:after="140" w:line="290" w:lineRule="auto"/>
      <w:jc w:val="both"/>
    </w:pPr>
    <w:rPr>
      <w:kern w:val="20"/>
    </w:rPr>
  </w:style>
  <w:style w:type="paragraph" w:customStyle="1" w:styleId="bullet5">
    <w:name w:val="bullet 5"/>
    <w:basedOn w:val="Normal"/>
    <w:pPr>
      <w:numPr>
        <w:numId w:val="11"/>
      </w:numPr>
      <w:spacing w:after="140" w:line="290" w:lineRule="auto"/>
      <w:jc w:val="both"/>
    </w:pPr>
    <w:rPr>
      <w:kern w:val="20"/>
    </w:rPr>
  </w:style>
  <w:style w:type="paragraph" w:customStyle="1" w:styleId="bullet6">
    <w:name w:val="bullet 6"/>
    <w:basedOn w:val="Normal"/>
    <w:pPr>
      <w:numPr>
        <w:numId w:val="12"/>
      </w:numPr>
      <w:spacing w:after="140" w:line="290" w:lineRule="auto"/>
      <w:jc w:val="both"/>
    </w:pPr>
    <w:rPr>
      <w:kern w:val="20"/>
    </w:rPr>
  </w:style>
  <w:style w:type="paragraph" w:styleId="CommentText">
    <w:name w:val="annotation text"/>
    <w:basedOn w:val="Normal"/>
    <w:semiHidden/>
    <w:rPr>
      <w:szCs w:val="20"/>
    </w:rPr>
  </w:style>
  <w:style w:type="character" w:customStyle="1" w:styleId="darkbluetxt1">
    <w:name w:val="darkbluetxt1"/>
    <w:rPr>
      <w:rFonts w:ascii="Arial" w:hAnsi="Arial" w:cs="Arial" w:hint="default"/>
      <w:b w:val="0"/>
      <w:bCs w:val="0"/>
      <w:strike w:val="0"/>
      <w:dstrike w:val="0"/>
      <w:color w:val="003366"/>
      <w:sz w:val="17"/>
      <w:szCs w:val="17"/>
      <w:u w:val="none"/>
      <w:effect w:val="none"/>
    </w:rPr>
  </w:style>
  <w:style w:type="paragraph" w:customStyle="1" w:styleId="dashbullet1">
    <w:name w:val="dash bullet 1"/>
    <w:basedOn w:val="Normal"/>
    <w:pPr>
      <w:numPr>
        <w:numId w:val="13"/>
      </w:numPr>
      <w:spacing w:after="140" w:line="290" w:lineRule="auto"/>
      <w:jc w:val="both"/>
    </w:pPr>
    <w:rPr>
      <w:kern w:val="20"/>
    </w:rPr>
  </w:style>
  <w:style w:type="paragraph" w:customStyle="1" w:styleId="dashbullet2">
    <w:name w:val="dash bullet 2"/>
    <w:basedOn w:val="Normal"/>
    <w:pPr>
      <w:numPr>
        <w:numId w:val="14"/>
      </w:numPr>
      <w:spacing w:after="140" w:line="290" w:lineRule="auto"/>
      <w:jc w:val="both"/>
    </w:pPr>
    <w:rPr>
      <w:kern w:val="20"/>
    </w:rPr>
  </w:style>
  <w:style w:type="paragraph" w:customStyle="1" w:styleId="dashbullet3">
    <w:name w:val="dash bullet 3"/>
    <w:basedOn w:val="Normal"/>
    <w:pPr>
      <w:numPr>
        <w:numId w:val="15"/>
      </w:numPr>
      <w:spacing w:after="140" w:line="290" w:lineRule="auto"/>
      <w:jc w:val="both"/>
    </w:pPr>
    <w:rPr>
      <w:kern w:val="20"/>
    </w:rPr>
  </w:style>
  <w:style w:type="paragraph" w:customStyle="1" w:styleId="dashbullet4">
    <w:name w:val="dash bullet 4"/>
    <w:basedOn w:val="Normal"/>
    <w:pPr>
      <w:numPr>
        <w:numId w:val="16"/>
      </w:numPr>
      <w:spacing w:after="140" w:line="290" w:lineRule="auto"/>
      <w:jc w:val="both"/>
    </w:pPr>
    <w:rPr>
      <w:kern w:val="20"/>
    </w:rPr>
  </w:style>
  <w:style w:type="paragraph" w:customStyle="1" w:styleId="dashbullet5">
    <w:name w:val="dash bullet 5"/>
    <w:basedOn w:val="Normal"/>
    <w:pPr>
      <w:numPr>
        <w:numId w:val="17"/>
      </w:numPr>
      <w:spacing w:after="140" w:line="290" w:lineRule="auto"/>
      <w:jc w:val="both"/>
    </w:pPr>
    <w:rPr>
      <w:kern w:val="20"/>
    </w:rPr>
  </w:style>
  <w:style w:type="paragraph" w:customStyle="1" w:styleId="dashbullet6">
    <w:name w:val="dash bullet 6"/>
    <w:basedOn w:val="Normal"/>
    <w:pPr>
      <w:numPr>
        <w:numId w:val="18"/>
      </w:numPr>
      <w:spacing w:after="140" w:line="290" w:lineRule="auto"/>
      <w:jc w:val="both"/>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customStyle="1" w:styleId="doublealpha">
    <w:name w:val="double alpha"/>
    <w:basedOn w:val="Normal"/>
    <w:pPr>
      <w:numPr>
        <w:numId w:val="19"/>
      </w:numPr>
      <w:spacing w:after="140" w:line="290" w:lineRule="auto"/>
      <w:jc w:val="both"/>
    </w:pPr>
    <w:rPr>
      <w:kern w:val="20"/>
    </w:rPr>
  </w:style>
  <w:style w:type="character" w:styleId="EndnoteReference">
    <w:name w:val="endnote reference"/>
    <w:semiHidden/>
    <w:rPr>
      <w:rFonts w:ascii="Arial" w:hAnsi="Arial"/>
      <w:vertAlign w:val="superscript"/>
    </w:rPr>
  </w:style>
  <w:style w:type="paragraph" w:styleId="EndnoteText">
    <w:name w:val="endnote text"/>
    <w:basedOn w:val="Normal"/>
    <w:semiHidden/>
    <w:rPr>
      <w:szCs w:val="20"/>
    </w:rPr>
  </w:style>
  <w:style w:type="character" w:styleId="FollowedHyperlink">
    <w:name w:val="FollowedHyperlink"/>
    <w:rPr>
      <w:color w:val="AF005F"/>
      <w:u w:val="none"/>
    </w:rPr>
  </w:style>
  <w:style w:type="paragraph" w:styleId="Footer">
    <w:name w:val="footer"/>
    <w:basedOn w:val="Normal"/>
    <w:link w:val="FooterChar"/>
    <w:uiPriority w:val="99"/>
    <w:pPr>
      <w:spacing w:before="120" w:after="120" w:line="290" w:lineRule="auto"/>
      <w:jc w:val="both"/>
    </w:pPr>
    <w:rPr>
      <w:kern w:val="16"/>
      <w:sz w:val="16"/>
    </w:rPr>
  </w:style>
  <w:style w:type="character" w:styleId="FootnoteReference">
    <w:name w:val="footnote reference"/>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customStyle="1" w:styleId="Head">
    <w:name w:val="Head"/>
    <w:basedOn w:val="Normal"/>
    <w:next w:val="Body"/>
    <w:pPr>
      <w:keepNext/>
      <w:spacing w:before="280" w:after="140" w:line="290" w:lineRule="auto"/>
      <w:jc w:val="both"/>
    </w:pPr>
    <w:rPr>
      <w:b/>
      <w:kern w:val="23"/>
      <w:sz w:val="23"/>
    </w:rPr>
  </w:style>
  <w:style w:type="paragraph" w:customStyle="1" w:styleId="Head1">
    <w:name w:val="Head 1"/>
    <w:basedOn w:val="Normal"/>
    <w:next w:val="Body1"/>
    <w:pPr>
      <w:keepNext/>
      <w:spacing w:before="280" w:after="140" w:line="290" w:lineRule="auto"/>
      <w:ind w:left="567"/>
      <w:jc w:val="both"/>
    </w:pPr>
    <w:rPr>
      <w:b/>
      <w:kern w:val="22"/>
    </w:rPr>
  </w:style>
  <w:style w:type="paragraph" w:customStyle="1" w:styleId="Head2">
    <w:name w:val="Head 2"/>
    <w:basedOn w:val="Normal"/>
    <w:next w:val="Body2"/>
    <w:pPr>
      <w:keepNext/>
      <w:spacing w:before="280" w:after="60" w:line="290" w:lineRule="auto"/>
      <w:ind w:left="1247"/>
      <w:jc w:val="both"/>
    </w:pPr>
    <w:rPr>
      <w:b/>
      <w:kern w:val="21"/>
      <w:sz w:val="21"/>
    </w:rPr>
  </w:style>
  <w:style w:type="paragraph" w:customStyle="1" w:styleId="Head3">
    <w:name w:val="Head 3"/>
    <w:basedOn w:val="Normal"/>
    <w:next w:val="Body3"/>
    <w:pPr>
      <w:keepNext/>
      <w:spacing w:before="280" w:after="40" w:line="290" w:lineRule="auto"/>
      <w:ind w:left="2041"/>
      <w:jc w:val="both"/>
    </w:pPr>
    <w:rPr>
      <w:b/>
      <w:kern w:val="20"/>
    </w:rPr>
  </w:style>
  <w:style w:type="paragraph" w:styleId="Header">
    <w:name w:val="header"/>
    <w:basedOn w:val="Normal"/>
    <w:link w:val="HeaderChar"/>
    <w:pPr>
      <w:tabs>
        <w:tab w:val="center" w:pos="4366"/>
        <w:tab w:val="right" w:pos="8732"/>
      </w:tabs>
    </w:pPr>
    <w:rPr>
      <w:kern w:val="19"/>
      <w:sz w:val="19"/>
    </w:rPr>
  </w:style>
  <w:style w:type="character" w:styleId="Hyperlink">
    <w:name w:val="Hyperlink"/>
    <w:rPr>
      <w:color w:val="AF005F"/>
      <w:u w:val="none"/>
    </w:rPr>
  </w:style>
  <w:style w:type="paragraph" w:customStyle="1" w:styleId="Level1">
    <w:name w:val="Level 1"/>
    <w:basedOn w:val="Normal"/>
    <w:next w:val="Body1"/>
    <w:pPr>
      <w:keepNext/>
      <w:numPr>
        <w:numId w:val="44"/>
      </w:numPr>
      <w:spacing w:before="280" w:after="140" w:line="290" w:lineRule="auto"/>
      <w:jc w:val="both"/>
      <w:outlineLvl w:val="0"/>
    </w:pPr>
    <w:rPr>
      <w:b/>
      <w:bCs/>
      <w:kern w:val="20"/>
      <w:szCs w:val="32"/>
    </w:rPr>
  </w:style>
  <w:style w:type="paragraph" w:customStyle="1" w:styleId="Level2">
    <w:name w:val="Level 2"/>
    <w:basedOn w:val="Normal"/>
    <w:pPr>
      <w:numPr>
        <w:ilvl w:val="1"/>
        <w:numId w:val="44"/>
      </w:numPr>
      <w:spacing w:before="60" w:after="60" w:line="290" w:lineRule="auto"/>
      <w:jc w:val="both"/>
      <w:outlineLvl w:val="1"/>
    </w:pPr>
    <w:rPr>
      <w:kern w:val="20"/>
      <w:szCs w:val="28"/>
    </w:rPr>
  </w:style>
  <w:style w:type="paragraph" w:customStyle="1" w:styleId="Level3">
    <w:name w:val="Level 3"/>
    <w:basedOn w:val="Normal"/>
    <w:pPr>
      <w:numPr>
        <w:ilvl w:val="2"/>
        <w:numId w:val="44"/>
      </w:numPr>
      <w:spacing w:after="140" w:line="290" w:lineRule="auto"/>
      <w:jc w:val="both"/>
      <w:outlineLvl w:val="2"/>
    </w:pPr>
    <w:rPr>
      <w:kern w:val="20"/>
      <w:szCs w:val="28"/>
    </w:rPr>
  </w:style>
  <w:style w:type="paragraph" w:customStyle="1" w:styleId="Level4">
    <w:name w:val="Level 4"/>
    <w:basedOn w:val="Normal"/>
    <w:pPr>
      <w:numPr>
        <w:ilvl w:val="3"/>
        <w:numId w:val="44"/>
      </w:numPr>
      <w:spacing w:after="140" w:line="290" w:lineRule="auto"/>
      <w:jc w:val="both"/>
      <w:outlineLvl w:val="3"/>
    </w:pPr>
    <w:rPr>
      <w:kern w:val="20"/>
    </w:rPr>
  </w:style>
  <w:style w:type="paragraph" w:customStyle="1" w:styleId="Level5">
    <w:name w:val="Level 5"/>
    <w:basedOn w:val="Normal"/>
    <w:pPr>
      <w:numPr>
        <w:ilvl w:val="4"/>
        <w:numId w:val="44"/>
      </w:numPr>
      <w:spacing w:after="140" w:line="290" w:lineRule="auto"/>
      <w:jc w:val="both"/>
      <w:outlineLvl w:val="4"/>
    </w:pPr>
    <w:rPr>
      <w:kern w:val="20"/>
    </w:rPr>
  </w:style>
  <w:style w:type="paragraph" w:customStyle="1" w:styleId="Level6">
    <w:name w:val="Level 6"/>
    <w:basedOn w:val="Normal"/>
    <w:pPr>
      <w:numPr>
        <w:ilvl w:val="5"/>
        <w:numId w:val="44"/>
      </w:numPr>
      <w:spacing w:after="140" w:line="290" w:lineRule="auto"/>
      <w:jc w:val="both"/>
      <w:outlineLvl w:val="5"/>
    </w:pPr>
    <w:rPr>
      <w:kern w:val="20"/>
    </w:rPr>
  </w:style>
  <w:style w:type="paragraph" w:customStyle="1" w:styleId="Level7">
    <w:name w:val="Level 7"/>
    <w:basedOn w:val="Normal"/>
    <w:pPr>
      <w:numPr>
        <w:ilvl w:val="6"/>
        <w:numId w:val="44"/>
      </w:numPr>
      <w:spacing w:after="140" w:line="290" w:lineRule="auto"/>
      <w:jc w:val="both"/>
      <w:outlineLvl w:val="6"/>
    </w:pPr>
    <w:rPr>
      <w:kern w:val="20"/>
    </w:rPr>
  </w:style>
  <w:style w:type="paragraph" w:customStyle="1" w:styleId="Level8">
    <w:name w:val="Level 8"/>
    <w:basedOn w:val="Normal"/>
    <w:pPr>
      <w:spacing w:after="140" w:line="290" w:lineRule="auto"/>
      <w:jc w:val="both"/>
      <w:outlineLvl w:val="7"/>
    </w:pPr>
    <w:rPr>
      <w:kern w:val="20"/>
    </w:rPr>
  </w:style>
  <w:style w:type="paragraph" w:customStyle="1" w:styleId="Level9">
    <w:name w:val="Level 9"/>
    <w:basedOn w:val="Normal"/>
    <w:pPr>
      <w:spacing w:after="140" w:line="290" w:lineRule="auto"/>
      <w:jc w:val="both"/>
      <w:outlineLvl w:val="8"/>
    </w:pPr>
    <w:rPr>
      <w:kern w:val="20"/>
    </w:rPr>
  </w:style>
  <w:style w:type="paragraph" w:customStyle="1" w:styleId="LinklatersHeader">
    <w:name w:val="Linklaters Header"/>
    <w:basedOn w:val="Normal"/>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styleId="NormalWeb">
    <w:name w:val="Normal (Web)"/>
    <w:basedOn w:val="Normal"/>
    <w:pPr>
      <w:spacing w:before="100" w:beforeAutospacing="1" w:after="100" w:afterAutospacing="1" w:line="360" w:lineRule="auto"/>
    </w:pPr>
    <w:rPr>
      <w:rFonts w:ascii="Verdana" w:eastAsia="Arial Unicode MS" w:hAnsi="Verdana" w:cs="Arial Unicode MS"/>
      <w:szCs w:val="20"/>
      <w:lang w:val="en-US"/>
    </w:rPr>
  </w:style>
  <w:style w:type="character" w:customStyle="1" w:styleId="normaltxt1">
    <w:name w:val="normaltxt1"/>
    <w:rPr>
      <w:rFonts w:ascii="Arial" w:hAnsi="Arial" w:cs="Arial" w:hint="default"/>
      <w:b w:val="0"/>
      <w:bCs w:val="0"/>
      <w:strike w:val="0"/>
      <w:dstrike w:val="0"/>
      <w:color w:val="000000"/>
      <w:sz w:val="18"/>
      <w:szCs w:val="18"/>
      <w:u w:val="none"/>
      <w:effect w:val="none"/>
    </w:rPr>
  </w:style>
  <w:style w:type="character" w:styleId="PageNumber">
    <w:name w:val="page number"/>
    <w:rPr>
      <w:rFonts w:ascii="Arial" w:hAnsi="Arial"/>
      <w:sz w:val="20"/>
    </w:rPr>
  </w:style>
  <w:style w:type="paragraph" w:customStyle="1" w:styleId="Parties">
    <w:name w:val="Parties"/>
    <w:basedOn w:val="Normal"/>
    <w:pPr>
      <w:numPr>
        <w:numId w:val="22"/>
      </w:numPr>
      <w:spacing w:after="140" w:line="290" w:lineRule="auto"/>
      <w:jc w:val="both"/>
    </w:pPr>
    <w:rPr>
      <w:kern w:val="20"/>
    </w:rPr>
  </w:style>
  <w:style w:type="paragraph" w:customStyle="1" w:styleId="Recitals">
    <w:name w:val="Recitals"/>
    <w:basedOn w:val="Normal"/>
    <w:pPr>
      <w:numPr>
        <w:numId w:val="23"/>
      </w:numPr>
      <w:spacing w:after="140" w:line="290" w:lineRule="auto"/>
      <w:jc w:val="both"/>
    </w:pPr>
    <w:rPr>
      <w:kern w:val="20"/>
    </w:rPr>
  </w:style>
  <w:style w:type="paragraph" w:customStyle="1" w:styleId="roman1">
    <w:name w:val="roman 1"/>
    <w:basedOn w:val="Normal"/>
    <w:pPr>
      <w:numPr>
        <w:numId w:val="24"/>
      </w:numPr>
      <w:tabs>
        <w:tab w:val="left" w:pos="567"/>
      </w:tabs>
      <w:spacing w:after="140" w:line="290" w:lineRule="auto"/>
      <w:jc w:val="both"/>
    </w:pPr>
    <w:rPr>
      <w:kern w:val="20"/>
      <w:szCs w:val="20"/>
    </w:rPr>
  </w:style>
  <w:style w:type="paragraph" w:customStyle="1" w:styleId="roman2">
    <w:name w:val="roman 2"/>
    <w:basedOn w:val="Normal"/>
    <w:pPr>
      <w:numPr>
        <w:numId w:val="25"/>
      </w:numPr>
      <w:spacing w:after="140" w:line="290" w:lineRule="auto"/>
      <w:jc w:val="both"/>
    </w:pPr>
    <w:rPr>
      <w:kern w:val="20"/>
      <w:szCs w:val="20"/>
    </w:rPr>
  </w:style>
  <w:style w:type="paragraph" w:customStyle="1" w:styleId="roman3">
    <w:name w:val="roman 3"/>
    <w:basedOn w:val="Normal"/>
    <w:pPr>
      <w:numPr>
        <w:numId w:val="26"/>
      </w:numPr>
      <w:spacing w:after="140" w:line="290" w:lineRule="auto"/>
      <w:jc w:val="both"/>
    </w:pPr>
    <w:rPr>
      <w:kern w:val="20"/>
      <w:szCs w:val="20"/>
    </w:rPr>
  </w:style>
  <w:style w:type="paragraph" w:customStyle="1" w:styleId="roman4">
    <w:name w:val="roman 4"/>
    <w:basedOn w:val="Normal"/>
    <w:pPr>
      <w:numPr>
        <w:numId w:val="27"/>
      </w:numPr>
      <w:spacing w:after="140" w:line="290" w:lineRule="auto"/>
      <w:jc w:val="both"/>
    </w:pPr>
    <w:rPr>
      <w:kern w:val="20"/>
      <w:szCs w:val="20"/>
    </w:rPr>
  </w:style>
  <w:style w:type="paragraph" w:customStyle="1" w:styleId="roman5">
    <w:name w:val="roman 5"/>
    <w:basedOn w:val="Normal"/>
    <w:pPr>
      <w:numPr>
        <w:numId w:val="28"/>
      </w:numPr>
      <w:tabs>
        <w:tab w:val="left" w:pos="3289"/>
      </w:tabs>
      <w:spacing w:after="140" w:line="290" w:lineRule="auto"/>
      <w:jc w:val="both"/>
    </w:pPr>
    <w:rPr>
      <w:kern w:val="20"/>
      <w:szCs w:val="20"/>
    </w:rPr>
  </w:style>
  <w:style w:type="paragraph" w:customStyle="1" w:styleId="roman6">
    <w:name w:val="roman 6"/>
    <w:basedOn w:val="Normal"/>
    <w:pPr>
      <w:numPr>
        <w:numId w:val="29"/>
      </w:numPr>
      <w:spacing w:after="140" w:line="290" w:lineRule="auto"/>
      <w:jc w:val="both"/>
    </w:pPr>
    <w:rPr>
      <w:kern w:val="20"/>
      <w:szCs w:val="20"/>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30"/>
      </w:numPr>
      <w:spacing w:after="140" w:line="290" w:lineRule="auto"/>
      <w:jc w:val="both"/>
      <w:outlineLvl w:val="0"/>
    </w:pPr>
    <w:rPr>
      <w:kern w:val="20"/>
    </w:rPr>
  </w:style>
  <w:style w:type="paragraph" w:customStyle="1" w:styleId="Schedule2">
    <w:name w:val="Schedule 2"/>
    <w:basedOn w:val="Normal"/>
    <w:pPr>
      <w:numPr>
        <w:ilvl w:val="1"/>
        <w:numId w:val="30"/>
      </w:numPr>
      <w:spacing w:after="140" w:line="290" w:lineRule="auto"/>
      <w:jc w:val="both"/>
      <w:outlineLvl w:val="1"/>
    </w:pPr>
    <w:rPr>
      <w:kern w:val="20"/>
    </w:rPr>
  </w:style>
  <w:style w:type="paragraph" w:customStyle="1" w:styleId="Schedule3">
    <w:name w:val="Schedule 3"/>
    <w:basedOn w:val="Normal"/>
    <w:pPr>
      <w:numPr>
        <w:ilvl w:val="2"/>
        <w:numId w:val="30"/>
      </w:numPr>
      <w:spacing w:after="140" w:line="290" w:lineRule="auto"/>
      <w:jc w:val="both"/>
      <w:outlineLvl w:val="2"/>
    </w:pPr>
    <w:rPr>
      <w:kern w:val="20"/>
    </w:rPr>
  </w:style>
  <w:style w:type="paragraph" w:customStyle="1" w:styleId="Schedule4">
    <w:name w:val="Schedule 4"/>
    <w:basedOn w:val="Normal"/>
    <w:pPr>
      <w:numPr>
        <w:ilvl w:val="3"/>
        <w:numId w:val="30"/>
      </w:numPr>
      <w:spacing w:after="140" w:line="290" w:lineRule="auto"/>
      <w:jc w:val="both"/>
      <w:outlineLvl w:val="3"/>
    </w:pPr>
    <w:rPr>
      <w:kern w:val="20"/>
    </w:rPr>
  </w:style>
  <w:style w:type="paragraph" w:customStyle="1" w:styleId="Schedule5">
    <w:name w:val="Schedule 5"/>
    <w:basedOn w:val="Normal"/>
    <w:pPr>
      <w:numPr>
        <w:ilvl w:val="4"/>
        <w:numId w:val="30"/>
      </w:numPr>
      <w:spacing w:after="140" w:line="290" w:lineRule="auto"/>
      <w:jc w:val="both"/>
      <w:outlineLvl w:val="4"/>
    </w:pPr>
    <w:rPr>
      <w:kern w:val="20"/>
    </w:rPr>
  </w:style>
  <w:style w:type="paragraph" w:customStyle="1" w:styleId="Schedule6">
    <w:name w:val="Schedule 6"/>
    <w:basedOn w:val="Normal"/>
    <w:pPr>
      <w:numPr>
        <w:ilvl w:val="5"/>
        <w:numId w:val="30"/>
      </w:numPr>
      <w:spacing w:after="140" w:line="290" w:lineRule="auto"/>
      <w:jc w:val="both"/>
      <w:outlineLvl w:val="5"/>
    </w:pPr>
    <w:rPr>
      <w:kern w:val="20"/>
    </w:rPr>
  </w:style>
  <w:style w:type="character" w:styleId="Strong">
    <w:name w:val="Strong"/>
    <w:qFormat/>
    <w:rPr>
      <w:b/>
      <w:bCs/>
    </w:rPr>
  </w:style>
  <w:style w:type="paragraph" w:customStyle="1" w:styleId="SubHead">
    <w:name w:val="SubHead"/>
    <w:basedOn w:val="Normal"/>
    <w:next w:val="Body"/>
    <w:pPr>
      <w:keepNext/>
      <w:spacing w:before="120" w:after="60" w:line="290" w:lineRule="auto"/>
      <w:jc w:val="both"/>
    </w:pPr>
    <w:rPr>
      <w:b/>
      <w:kern w:val="21"/>
      <w:sz w:val="22"/>
      <w:lang w:eastAsia="en-GB"/>
    </w:rPr>
  </w:style>
  <w:style w:type="paragraph" w:customStyle="1" w:styleId="TCLevel1">
    <w:name w:val="T+C Level 1"/>
    <w:basedOn w:val="Normal"/>
    <w:next w:val="Normal"/>
    <w:pPr>
      <w:keepNext/>
      <w:numPr>
        <w:numId w:val="31"/>
      </w:numPr>
      <w:spacing w:before="140" w:line="290" w:lineRule="auto"/>
      <w:jc w:val="both"/>
      <w:outlineLvl w:val="0"/>
    </w:pPr>
    <w:rPr>
      <w:b/>
      <w:kern w:val="20"/>
    </w:rPr>
  </w:style>
  <w:style w:type="paragraph" w:customStyle="1" w:styleId="TCLevel2">
    <w:name w:val="T+C Level 2"/>
    <w:basedOn w:val="Normal"/>
    <w:pPr>
      <w:numPr>
        <w:ilvl w:val="1"/>
        <w:numId w:val="31"/>
      </w:numPr>
      <w:spacing w:after="140" w:line="290" w:lineRule="auto"/>
      <w:jc w:val="both"/>
      <w:outlineLvl w:val="1"/>
    </w:pPr>
    <w:rPr>
      <w:kern w:val="20"/>
    </w:rPr>
  </w:style>
  <w:style w:type="paragraph" w:customStyle="1" w:styleId="TCLevel3">
    <w:name w:val="T+C Level 3"/>
    <w:basedOn w:val="Normal"/>
    <w:pPr>
      <w:numPr>
        <w:ilvl w:val="2"/>
        <w:numId w:val="31"/>
      </w:numPr>
      <w:spacing w:after="140" w:line="290" w:lineRule="auto"/>
      <w:jc w:val="both"/>
      <w:outlineLvl w:val="2"/>
    </w:pPr>
    <w:rPr>
      <w:kern w:val="20"/>
    </w:rPr>
  </w:style>
  <w:style w:type="paragraph" w:customStyle="1" w:styleId="TCLevel4">
    <w:name w:val="T+C Level 4"/>
    <w:basedOn w:val="Normal"/>
    <w:pPr>
      <w:numPr>
        <w:ilvl w:val="3"/>
        <w:numId w:val="31"/>
      </w:numPr>
      <w:spacing w:after="140" w:line="290" w:lineRule="auto"/>
      <w:jc w:val="both"/>
      <w:outlineLvl w:val="3"/>
    </w:pPr>
    <w:rPr>
      <w:kern w:val="20"/>
    </w:rPr>
  </w:style>
  <w:style w:type="paragraph" w:customStyle="1" w:styleId="Table1">
    <w:name w:val="Table 1"/>
    <w:basedOn w:val="Normal"/>
    <w:pPr>
      <w:numPr>
        <w:numId w:val="32"/>
      </w:numPr>
      <w:spacing w:before="60" w:after="60" w:line="290" w:lineRule="auto"/>
      <w:outlineLvl w:val="0"/>
    </w:pPr>
    <w:rPr>
      <w:kern w:val="20"/>
    </w:rPr>
  </w:style>
  <w:style w:type="paragraph" w:customStyle="1" w:styleId="Table2">
    <w:name w:val="Table 2"/>
    <w:basedOn w:val="Normal"/>
    <w:pPr>
      <w:numPr>
        <w:ilvl w:val="1"/>
        <w:numId w:val="32"/>
      </w:numPr>
      <w:spacing w:before="60" w:after="60" w:line="290" w:lineRule="auto"/>
      <w:outlineLvl w:val="1"/>
    </w:pPr>
    <w:rPr>
      <w:kern w:val="20"/>
    </w:rPr>
  </w:style>
  <w:style w:type="paragraph" w:customStyle="1" w:styleId="Table3">
    <w:name w:val="Table 3"/>
    <w:basedOn w:val="Normal"/>
    <w:pPr>
      <w:numPr>
        <w:ilvl w:val="2"/>
        <w:numId w:val="32"/>
      </w:numPr>
      <w:spacing w:before="60" w:after="60" w:line="290" w:lineRule="auto"/>
      <w:outlineLvl w:val="2"/>
    </w:pPr>
    <w:rPr>
      <w:kern w:val="20"/>
    </w:rPr>
  </w:style>
  <w:style w:type="paragraph" w:customStyle="1" w:styleId="Table4">
    <w:name w:val="Table 4"/>
    <w:basedOn w:val="Normal"/>
    <w:pPr>
      <w:numPr>
        <w:ilvl w:val="3"/>
        <w:numId w:val="32"/>
      </w:numPr>
      <w:spacing w:before="60" w:after="60" w:line="290" w:lineRule="auto"/>
      <w:outlineLvl w:val="3"/>
    </w:pPr>
    <w:rPr>
      <w:kern w:val="20"/>
    </w:rPr>
  </w:style>
  <w:style w:type="paragraph" w:customStyle="1" w:styleId="Table5">
    <w:name w:val="Table 5"/>
    <w:basedOn w:val="Normal"/>
    <w:pPr>
      <w:numPr>
        <w:ilvl w:val="4"/>
        <w:numId w:val="32"/>
      </w:numPr>
      <w:spacing w:before="60" w:after="60" w:line="290" w:lineRule="auto"/>
      <w:outlineLvl w:val="4"/>
    </w:pPr>
    <w:rPr>
      <w:kern w:val="20"/>
    </w:rPr>
  </w:style>
  <w:style w:type="paragraph" w:customStyle="1" w:styleId="Table6">
    <w:name w:val="Table 6"/>
    <w:basedOn w:val="Normal"/>
    <w:pPr>
      <w:numPr>
        <w:ilvl w:val="5"/>
        <w:numId w:val="32"/>
      </w:numPr>
      <w:spacing w:before="60" w:after="60" w:line="290" w:lineRule="auto"/>
      <w:outlineLvl w:val="5"/>
    </w:pPr>
    <w:rPr>
      <w:kern w:val="20"/>
    </w:rPr>
  </w:style>
  <w:style w:type="paragraph" w:customStyle="1" w:styleId="Tablealpha">
    <w:name w:val="Table alpha"/>
    <w:basedOn w:val="CellBody"/>
    <w:pPr>
      <w:numPr>
        <w:numId w:val="33"/>
      </w:numPr>
    </w:pPr>
  </w:style>
  <w:style w:type="paragraph" w:customStyle="1" w:styleId="Tablebullet">
    <w:name w:val="Table bullet"/>
    <w:basedOn w:val="Normal"/>
    <w:pPr>
      <w:numPr>
        <w:numId w:val="34"/>
      </w:numPr>
      <w:spacing w:before="60" w:after="60" w:line="290" w:lineRule="auto"/>
    </w:pPr>
    <w:rPr>
      <w:kern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pPr>
      <w:ind w:left="200" w:hanging="200"/>
    </w:pPr>
  </w:style>
  <w:style w:type="paragraph" w:customStyle="1" w:styleId="Tableroman">
    <w:name w:val="Table roman"/>
    <w:basedOn w:val="CellBody"/>
    <w:pPr>
      <w:numPr>
        <w:numId w:val="35"/>
      </w:numPr>
    </w:pPr>
  </w:style>
  <w:style w:type="paragraph" w:styleId="Title">
    <w:name w:val="Title"/>
    <w:basedOn w:val="Normal"/>
    <w:next w:val="Body"/>
    <w:qFormat/>
    <w:pPr>
      <w:keepNext/>
      <w:spacing w:after="240" w:line="290" w:lineRule="auto"/>
      <w:jc w:val="both"/>
    </w:pPr>
    <w:rPr>
      <w:rFonts w:cs="Arial"/>
      <w:b/>
      <w:bCs/>
      <w:kern w:val="28"/>
      <w:sz w:val="25"/>
      <w:szCs w:val="32"/>
    </w:rPr>
  </w:style>
  <w:style w:type="paragraph" w:styleId="TOC1">
    <w:name w:val="toc 1"/>
    <w:basedOn w:val="Normal"/>
    <w:next w:val="Body"/>
    <w:semiHidden/>
    <w:pPr>
      <w:spacing w:before="280" w:after="140" w:line="290" w:lineRule="auto"/>
      <w:ind w:left="567" w:hanging="567"/>
    </w:pPr>
    <w:rPr>
      <w:kern w:val="20"/>
    </w:rPr>
  </w:style>
  <w:style w:type="paragraph" w:styleId="TOC2">
    <w:name w:val="toc 2"/>
    <w:basedOn w:val="Normal"/>
    <w:next w:val="Body"/>
    <w:semiHidden/>
    <w:pPr>
      <w:spacing w:before="280" w:after="140" w:line="290" w:lineRule="auto"/>
      <w:ind w:left="1247" w:hanging="680"/>
    </w:pPr>
    <w:rPr>
      <w:kern w:val="20"/>
    </w:rPr>
  </w:style>
  <w:style w:type="paragraph" w:styleId="TOC3">
    <w:name w:val="toc 3"/>
    <w:basedOn w:val="Normal"/>
    <w:next w:val="Body"/>
    <w:semiHidden/>
    <w:pPr>
      <w:spacing w:before="280" w:after="140" w:line="290" w:lineRule="auto"/>
      <w:ind w:left="2041" w:hanging="794"/>
    </w:pPr>
    <w:rPr>
      <w:kern w:val="20"/>
    </w:rPr>
  </w:style>
  <w:style w:type="paragraph" w:styleId="TOC4">
    <w:name w:val="toc 4"/>
    <w:basedOn w:val="Normal"/>
    <w:next w:val="Body"/>
    <w:semiHidden/>
    <w:pPr>
      <w:spacing w:before="280" w:after="140" w:line="290" w:lineRule="auto"/>
      <w:ind w:left="2041" w:hanging="794"/>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UCAlpha1">
    <w:name w:val="UCAlpha 1"/>
    <w:basedOn w:val="Normal"/>
    <w:pPr>
      <w:numPr>
        <w:numId w:val="36"/>
      </w:numPr>
      <w:spacing w:after="140" w:line="290" w:lineRule="auto"/>
      <w:jc w:val="both"/>
    </w:pPr>
    <w:rPr>
      <w:kern w:val="20"/>
    </w:rPr>
  </w:style>
  <w:style w:type="paragraph" w:customStyle="1" w:styleId="UCAlpha2">
    <w:name w:val="UCAlpha 2"/>
    <w:basedOn w:val="Normal"/>
    <w:pPr>
      <w:numPr>
        <w:numId w:val="37"/>
      </w:numPr>
      <w:spacing w:after="140" w:line="290" w:lineRule="auto"/>
      <w:jc w:val="both"/>
    </w:pPr>
    <w:rPr>
      <w:kern w:val="20"/>
    </w:rPr>
  </w:style>
  <w:style w:type="paragraph" w:customStyle="1" w:styleId="UCAlpha3">
    <w:name w:val="UCAlpha 3"/>
    <w:basedOn w:val="Normal"/>
    <w:pPr>
      <w:numPr>
        <w:numId w:val="38"/>
      </w:numPr>
      <w:spacing w:after="140" w:line="290" w:lineRule="auto"/>
      <w:jc w:val="both"/>
    </w:pPr>
    <w:rPr>
      <w:kern w:val="20"/>
    </w:rPr>
  </w:style>
  <w:style w:type="paragraph" w:customStyle="1" w:styleId="UCAlpha4">
    <w:name w:val="UCAlpha 4"/>
    <w:basedOn w:val="Normal"/>
    <w:pPr>
      <w:numPr>
        <w:numId w:val="39"/>
      </w:numPr>
      <w:spacing w:after="140" w:line="290" w:lineRule="auto"/>
      <w:jc w:val="both"/>
    </w:pPr>
    <w:rPr>
      <w:kern w:val="20"/>
    </w:rPr>
  </w:style>
  <w:style w:type="paragraph" w:customStyle="1" w:styleId="UCAlpha5">
    <w:name w:val="UCAlpha 5"/>
    <w:basedOn w:val="Normal"/>
    <w:pPr>
      <w:numPr>
        <w:numId w:val="40"/>
      </w:numPr>
      <w:spacing w:after="140" w:line="290" w:lineRule="auto"/>
      <w:jc w:val="both"/>
    </w:pPr>
    <w:rPr>
      <w:kern w:val="20"/>
    </w:rPr>
  </w:style>
  <w:style w:type="paragraph" w:customStyle="1" w:styleId="UCAlpha6">
    <w:name w:val="UCAlpha 6"/>
    <w:basedOn w:val="Normal"/>
    <w:pPr>
      <w:numPr>
        <w:numId w:val="41"/>
      </w:numPr>
      <w:spacing w:after="140" w:line="290" w:lineRule="auto"/>
      <w:jc w:val="both"/>
    </w:pPr>
    <w:rPr>
      <w:kern w:val="20"/>
    </w:rPr>
  </w:style>
  <w:style w:type="paragraph" w:customStyle="1" w:styleId="UCRoman1">
    <w:name w:val="UCRoman 1"/>
    <w:basedOn w:val="Normal"/>
    <w:pPr>
      <w:numPr>
        <w:numId w:val="42"/>
      </w:numPr>
      <w:spacing w:after="140" w:line="290" w:lineRule="auto"/>
      <w:jc w:val="both"/>
    </w:pPr>
    <w:rPr>
      <w:kern w:val="20"/>
    </w:rPr>
  </w:style>
  <w:style w:type="paragraph" w:customStyle="1" w:styleId="UCRoman2">
    <w:name w:val="UCRoman 2"/>
    <w:basedOn w:val="Normal"/>
    <w:pPr>
      <w:numPr>
        <w:numId w:val="43"/>
      </w:numPr>
      <w:spacing w:after="140" w:line="290" w:lineRule="auto"/>
      <w:jc w:val="both"/>
    </w:pPr>
    <w:rPr>
      <w:kern w:val="20"/>
    </w:rPr>
  </w:style>
  <w:style w:type="paragraph" w:customStyle="1" w:styleId="LeaderDotsSingle">
    <w:name w:val="LeaderDotsSingle"/>
    <w:basedOn w:val="Normal"/>
    <w:pPr>
      <w:tabs>
        <w:tab w:val="left" w:leader="dot" w:pos="8715"/>
      </w:tabs>
      <w:spacing w:before="40" w:line="290" w:lineRule="auto"/>
    </w:pPr>
    <w:rPr>
      <w:color w:val="454545"/>
      <w:sz w:val="16"/>
    </w:rPr>
  </w:style>
  <w:style w:type="paragraph" w:customStyle="1" w:styleId="LeaderDotDouble">
    <w:name w:val="LeaderDotDouble"/>
    <w:basedOn w:val="LeaderDotsSingle"/>
    <w:pPr>
      <w:tabs>
        <w:tab w:val="left" w:leader="dot" w:pos="5290"/>
      </w:tabs>
    </w:pPr>
  </w:style>
  <w:style w:type="paragraph" w:customStyle="1" w:styleId="Default">
    <w:name w:val="Default"/>
    <w:pPr>
      <w:widowControl w:val="0"/>
      <w:autoSpaceDE w:val="0"/>
      <w:autoSpaceDN w:val="0"/>
      <w:adjustRightInd w:val="0"/>
    </w:pPr>
    <w:rPr>
      <w:rFonts w:ascii="LT Univers" w:hAnsi="LT Univers" w:cs="LT Univers"/>
      <w:color w:val="000000"/>
      <w:sz w:val="24"/>
      <w:szCs w:val="24"/>
      <w:lang w:val="en-US" w:eastAsia="en-US"/>
    </w:rPr>
  </w:style>
  <w:style w:type="character" w:customStyle="1" w:styleId="BodyChar">
    <w:name w:val="Body Char"/>
    <w:link w:val="Body"/>
    <w:rPr>
      <w:rFonts w:ascii="Arial" w:hAnsi="Arial"/>
      <w:kern w:val="20"/>
      <w:sz w:val="22"/>
      <w:szCs w:val="24"/>
      <w:lang w:val="en-GB" w:eastAsia="en-US" w:bidi="ar-SA"/>
    </w:rPr>
  </w:style>
  <w:style w:type="character" w:customStyle="1" w:styleId="HeaderChar">
    <w:name w:val="Header Char"/>
    <w:link w:val="Header"/>
    <w:rPr>
      <w:rFonts w:ascii="Arial" w:hAnsi="Arial"/>
      <w:kern w:val="19"/>
      <w:sz w:val="19"/>
      <w:szCs w:val="24"/>
      <w:lang w:eastAsia="en-US"/>
    </w:rPr>
  </w:style>
  <w:style w:type="character" w:customStyle="1" w:styleId="FooterChar">
    <w:name w:val="Footer Char"/>
    <w:link w:val="Footer"/>
    <w:uiPriority w:val="99"/>
    <w:rPr>
      <w:rFonts w:ascii="Arial" w:hAnsi="Arial"/>
      <w:kern w:val="16"/>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7641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The Hundred of Hoo School</vt:lpstr>
    </vt:vector>
  </TitlesOfParts>
  <Company>The Hundred Of Hoo School</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Hundred of Hoo School</dc:title>
  <dc:subject/>
  <dc:creator>lorrainemottram</dc:creator>
  <cp:keywords/>
  <dc:description/>
  <cp:lastModifiedBy>Mrs J Harrison</cp:lastModifiedBy>
  <cp:revision>2</cp:revision>
  <cp:lastPrinted>2013-07-26T14:05:00Z</cp:lastPrinted>
  <dcterms:created xsi:type="dcterms:W3CDTF">2017-10-12T12:26:00Z</dcterms:created>
  <dcterms:modified xsi:type="dcterms:W3CDTF">2017-10-12T12:26:00Z</dcterms:modified>
</cp:coreProperties>
</file>