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tc>
          <w:tcPr>
            <w:tcW w:w="9242" w:type="dxa"/>
          </w:tcPr>
          <w:p>
            <w:pPr>
              <w:jc w:val="center"/>
            </w:pPr>
            <w:bookmarkStart w:id="0" w:name="_GoBack"/>
            <w:bookmarkEnd w:id="0"/>
            <w:r>
              <w:rPr>
                <w:noProof/>
              </w:rPr>
              <w:drawing>
                <wp:anchor distT="0" distB="0" distL="114300" distR="114300" simplePos="0" relativeHeight="251658240" behindDoc="0" locked="0" layoutInCell="1" allowOverlap="1">
                  <wp:simplePos x="0" y="0"/>
                  <wp:positionH relativeFrom="column">
                    <wp:posOffset>1916430</wp:posOffset>
                  </wp:positionH>
                  <wp:positionV relativeFrom="paragraph">
                    <wp:posOffset>52070</wp:posOffset>
                  </wp:positionV>
                  <wp:extent cx="1779905" cy="575310"/>
                  <wp:effectExtent l="0" t="0" r="0" b="0"/>
                  <wp:wrapSquare wrapText="bothSides"/>
                  <wp:docPr id="2" name="Picture 2" descr="Williamson Trust Light Blue log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lliamson Trust Light Blue logo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9905" cy="575310"/>
                          </a:xfrm>
                          <a:prstGeom prst="rect">
                            <a:avLst/>
                          </a:prstGeom>
                          <a:noFill/>
                          <a:ln>
                            <a:noFill/>
                          </a:ln>
                        </pic:spPr>
                      </pic:pic>
                    </a:graphicData>
                  </a:graphic>
                  <wp14:sizeRelH relativeFrom="page">
                    <wp14:pctWidth>0</wp14:pctWidth>
                  </wp14:sizeRelH>
                  <wp14:sizeRelV relativeFrom="page">
                    <wp14:pctHeight>0</wp14:pctHeight>
                  </wp14:sizeRelV>
                </wp:anchor>
              </w:drawing>
            </w:r>
          </w:p>
          <w:p>
            <w:pPr>
              <w:jc w:val="center"/>
            </w:pPr>
          </w:p>
          <w:p>
            <w:pPr>
              <w:jc w:val="center"/>
            </w:pPr>
          </w:p>
          <w:p/>
          <w:p/>
          <w:p>
            <w:pPr>
              <w:jc w:val="center"/>
              <w:rPr>
                <w:sz w:val="36"/>
                <w:szCs w:val="36"/>
              </w:rPr>
            </w:pPr>
            <w:r>
              <w:rPr>
                <w:sz w:val="36"/>
                <w:szCs w:val="36"/>
              </w:rPr>
              <w:t>The Williamson Trust</w:t>
            </w:r>
          </w:p>
        </w:tc>
      </w:tr>
    </w:tbl>
    <w:p/>
    <w:p/>
    <w:p/>
    <w:p/>
    <w:p>
      <w:pPr>
        <w:pStyle w:val="FrontPageTitle"/>
      </w:pPr>
      <w:r>
        <w:t>Primary Teacher</w:t>
      </w:r>
    </w:p>
    <w:p>
      <w:pPr>
        <w:pStyle w:val="Body"/>
      </w:pPr>
    </w:p>
    <w:p>
      <w:pPr>
        <w:pStyle w:val="InformationPack"/>
      </w:pPr>
      <w:r>
        <w:t>Information Pack (Teaching)</w:t>
      </w:r>
    </w:p>
    <w:p>
      <w:pPr>
        <w:pStyle w:val="InformationPack"/>
      </w:pPr>
      <w:r>
        <w:t>November 2013</w:t>
      </w:r>
    </w:p>
    <w:p>
      <w:pPr>
        <w:pStyle w:val="Body"/>
      </w:pPr>
    </w:p>
    <w:p>
      <w:pPr>
        <w:pStyle w:val="Body"/>
      </w:pPr>
    </w:p>
    <w:p>
      <w:pPr>
        <w:pStyle w:val="Body"/>
      </w:pPr>
    </w:p>
    <w:p>
      <w:pPr>
        <w:pStyle w:val="Body"/>
      </w:pPr>
    </w:p>
    <w:p>
      <w:pPr>
        <w:pStyle w:val="Body"/>
      </w:pPr>
    </w:p>
    <w:p>
      <w:pPr>
        <w:pStyle w:val="Body"/>
      </w:pPr>
    </w:p>
    <w:p>
      <w:pPr>
        <w:pStyle w:val="Title"/>
        <w:jc w:val="left"/>
        <w:sectPr>
          <w:pgSz w:w="11906" w:h="16838"/>
          <w:pgMar w:top="1440" w:right="1440" w:bottom="1440" w:left="1440" w:header="708" w:footer="708" w:gutter="0"/>
          <w:cols w:space="708"/>
          <w:docGrid w:linePitch="360"/>
        </w:sectPr>
      </w:pPr>
    </w:p>
    <w:p>
      <w:pPr>
        <w:pStyle w:val="Header"/>
      </w:pPr>
    </w:p>
    <w:p>
      <w:pPr>
        <w:pStyle w:val="Header"/>
      </w:pPr>
    </w:p>
    <w:p>
      <w:pPr>
        <w:pStyle w:val="Header"/>
      </w:pPr>
    </w:p>
    <w:p>
      <w:pPr>
        <w:pStyle w:val="Header"/>
      </w:pPr>
    </w:p>
    <w:p>
      <w:pPr>
        <w:pStyle w:val="Header"/>
      </w:pPr>
    </w:p>
    <w:p>
      <w:pPr>
        <w:pStyle w:val="Header"/>
      </w:pPr>
    </w:p>
    <w:p>
      <w:pPr>
        <w:pStyle w:val="Header"/>
      </w:pPr>
    </w:p>
    <w:p>
      <w:pPr>
        <w:pStyle w:val="Header"/>
      </w:pPr>
    </w:p>
    <w:p>
      <w:pPr>
        <w:pStyle w:val="Body"/>
      </w:pPr>
      <w:r>
        <w:t>Dear Applicant</w:t>
      </w:r>
    </w:p>
    <w:p>
      <w:pPr>
        <w:pStyle w:val="Body"/>
      </w:pPr>
      <w:r>
        <w:t>Thank you for your interest in working for The Williamson Trust.</w:t>
      </w:r>
    </w:p>
    <w:p>
      <w:pPr>
        <w:pStyle w:val="Body"/>
      </w:pPr>
      <w:r>
        <w:t>The Williamson Trust consists of the following schools:</w:t>
      </w:r>
    </w:p>
    <w:p>
      <w:pPr>
        <w:pStyle w:val="bullet1"/>
      </w:pPr>
      <w:r>
        <w:t>Sir Joseph Williamson’s Mathematical School – an outstanding grammar school and lead sponsor for the other schools within the Trust.</w:t>
      </w:r>
    </w:p>
    <w:p>
      <w:pPr>
        <w:pStyle w:val="bullet1"/>
      </w:pPr>
      <w:r>
        <w:t>The Hundred of Hoo Academy – 11 – 19 comprehensive school.</w:t>
      </w:r>
    </w:p>
    <w:p>
      <w:pPr>
        <w:pStyle w:val="bullet1"/>
      </w:pPr>
      <w:r>
        <w:t>High Halstow Primary School</w:t>
      </w:r>
    </w:p>
    <w:p>
      <w:pPr>
        <w:pStyle w:val="bullet1"/>
      </w:pPr>
      <w:r>
        <w:t>Elaine Primary Academy</w:t>
      </w:r>
    </w:p>
    <w:p>
      <w:pPr>
        <w:pStyle w:val="bullet1"/>
      </w:pPr>
      <w:r>
        <w:t>St James’ Primary School (co-sponsor)</w:t>
      </w:r>
    </w:p>
    <w:p>
      <w:pPr>
        <w:pStyle w:val="bullet1"/>
      </w:pPr>
      <w:r>
        <w:t>Allhallows Primary Academy</w:t>
      </w:r>
    </w:p>
    <w:p>
      <w:pPr>
        <w:pStyle w:val="Body"/>
      </w:pPr>
      <w:r>
        <w:t>Our vision is to promote outstanding educational experiences that will inspire and challenge all learners to achieve to the best of their abilities and prepare them to live and work as active citizens. In achieving this, we are committed to the creation of vibrant, diverse and innovative learning communities in which every person matters.</w:t>
      </w:r>
    </w:p>
    <w:p>
      <w:pPr>
        <w:pStyle w:val="bullet1"/>
        <w:numPr>
          <w:ilvl w:val="0"/>
          <w:numId w:val="0"/>
        </w:numPr>
      </w:pPr>
      <w:r>
        <w:t>As a relatively new Academy Trust you have the opportunity to join us at a very exciting time and to have further impact upon the lives of our young people.  You will join an ambitious and innovative Trust, and if you share our vision and believe you can continue to secure positive outcomes for our young people, staff, families and wider community, then we would encourage you to apply for this post.</w:t>
      </w:r>
    </w:p>
    <w:p>
      <w:pPr>
        <w:pStyle w:val="bullet1"/>
        <w:numPr>
          <w:ilvl w:val="0"/>
          <w:numId w:val="0"/>
        </w:numPr>
      </w:pPr>
      <w:r>
        <w:t>We are looking for outstanding members of staff who can build on existing successes and support the students to attain the highest possible outcomes.  As a new member of staff, you can look forward to high levels of support, characterised by a comprehensive induction programme and outstanding CPD opportunities.</w:t>
      </w:r>
    </w:p>
    <w:p>
      <w:pPr>
        <w:pStyle w:val="bullet1"/>
        <w:numPr>
          <w:ilvl w:val="0"/>
          <w:numId w:val="0"/>
        </w:numPr>
      </w:pPr>
      <w:r>
        <w:t>Yours faithfully</w:t>
      </w:r>
    </w:p>
    <w:p>
      <w:pPr>
        <w:pStyle w:val="bullet1"/>
        <w:numPr>
          <w:ilvl w:val="0"/>
          <w:numId w:val="0"/>
        </w:numPr>
      </w:pPr>
      <w:r>
        <w:rPr>
          <w:noProof/>
          <w:lang w:eastAsia="en-GB"/>
        </w:rPr>
        <w:drawing>
          <wp:inline distT="0" distB="0" distL="0" distR="0">
            <wp:extent cx="1047750" cy="559696"/>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1047750" cy="559696"/>
                    </a:xfrm>
                    <a:prstGeom prst="rect">
                      <a:avLst/>
                    </a:prstGeom>
                    <a:noFill/>
                    <a:ln w="9525">
                      <a:noFill/>
                      <a:miter lim="800000"/>
                      <a:headEnd/>
                      <a:tailEnd/>
                    </a:ln>
                  </pic:spPr>
                </pic:pic>
              </a:graphicData>
            </a:graphic>
          </wp:inline>
        </w:drawing>
      </w:r>
    </w:p>
    <w:p>
      <w:pPr>
        <w:pStyle w:val="bullet1"/>
        <w:numPr>
          <w:ilvl w:val="0"/>
          <w:numId w:val="0"/>
        </w:numPr>
        <w:jc w:val="left"/>
        <w:rPr>
          <w:b/>
        </w:rPr>
      </w:pPr>
      <w:r>
        <w:t>Dr G Holden</w:t>
      </w:r>
      <w:r>
        <w:br/>
        <w:t xml:space="preserve">CEO </w:t>
      </w:r>
    </w:p>
    <w:p>
      <w:pPr>
        <w:pStyle w:val="Body"/>
      </w:pPr>
    </w:p>
    <w:p>
      <w:pPr>
        <w:pStyle w:val="Body"/>
        <w:sectPr>
          <w:headerReference w:type="default" r:id="rId11"/>
          <w:footerReference w:type="default" r:id="rId12"/>
          <w:pgSz w:w="11906" w:h="16838"/>
          <w:pgMar w:top="720" w:right="720" w:bottom="720" w:left="720" w:header="454" w:footer="1531" w:gutter="0"/>
          <w:pgNumType w:start="1"/>
          <w:cols w:space="708"/>
          <w:docGrid w:linePitch="360"/>
        </w:sectPr>
      </w:pPr>
    </w:p>
    <w:p>
      <w:pPr>
        <w:pStyle w:val="Title"/>
      </w:pPr>
      <w:r>
        <w:lastRenderedPageBreak/>
        <w:t>The Williamson Trust Vision and Values</w:t>
      </w:r>
    </w:p>
    <w:p>
      <w:pPr>
        <w:pStyle w:val="SubHead"/>
      </w:pPr>
      <w:r>
        <w:t>Our Values</w:t>
      </w:r>
    </w:p>
    <w:p>
      <w:pPr>
        <w:pStyle w:val="Body"/>
        <w:rPr>
          <w:lang w:eastAsia="en-GB"/>
        </w:rPr>
      </w:pPr>
      <w:r>
        <w:rPr>
          <w:lang w:eastAsia="en-GB"/>
        </w:rPr>
        <w:t>Our strapline: ‘aspire, achieve, excel ‘ sums up our vision for The Williamson Trust. All members of our family of schools set their sights high, achieve to the best of their ability and excel in all that they do.</w:t>
      </w:r>
    </w:p>
    <w:p>
      <w:pPr>
        <w:pStyle w:val="Body"/>
        <w:rPr>
          <w:lang w:eastAsia="en-GB"/>
        </w:rPr>
      </w:pPr>
      <w:r>
        <w:rPr>
          <w:lang w:eastAsia="en-GB"/>
        </w:rPr>
        <w:t>Through a relentless focus on the quality of teaching, pupil progress, pastoral care and leadership, all children in Trust schools are enabled to enjoy their learning, to develop 21st century skills for life and work and to achieve beyond their expectations.</w:t>
      </w:r>
    </w:p>
    <w:p>
      <w:pPr>
        <w:pStyle w:val="Body"/>
        <w:rPr>
          <w:lang w:eastAsia="en-GB"/>
        </w:rPr>
      </w:pPr>
      <w:r>
        <w:rPr>
          <w:lang w:eastAsia="en-GB"/>
        </w:rPr>
        <w:t>We passionately believe that there is no ceiling to what children and teachers can achieve and that by working together across the family of schools to build capacity and share expertise, we ensure that all children can achieve outstanding outcomes relative to their starting points, both in the curriculum and co-curriculum offer.</w:t>
      </w:r>
    </w:p>
    <w:p>
      <w:pPr>
        <w:pStyle w:val="Body"/>
        <w:rPr>
          <w:lang w:eastAsia="en-GB"/>
        </w:rPr>
      </w:pPr>
      <w:r>
        <w:rPr>
          <w:lang w:eastAsia="en-GB"/>
        </w:rPr>
        <w:t>We are committed to the concept of collaborative leadership, whilst at the same time encouraging schools to maintain and develop their own unique ethos and identity.</w:t>
      </w:r>
    </w:p>
    <w:p>
      <w:pPr>
        <w:pStyle w:val="Body"/>
        <w:rPr>
          <w:lang w:eastAsia="en-GB"/>
        </w:rPr>
      </w:pPr>
      <w:r>
        <w:rPr>
          <w:lang w:eastAsia="en-GB"/>
        </w:rPr>
        <w:t>Two core and non-negotiable values inform our work as a family of schools:</w:t>
      </w:r>
    </w:p>
    <w:p>
      <w:pPr>
        <w:pStyle w:val="bullet1"/>
        <w:rPr>
          <w:lang w:eastAsia="en-GB"/>
        </w:rPr>
      </w:pPr>
      <w:r>
        <w:rPr>
          <w:lang w:eastAsia="en-GB"/>
        </w:rPr>
        <w:t>Every child deserves to attend an outstanding school</w:t>
      </w:r>
    </w:p>
    <w:p>
      <w:pPr>
        <w:pStyle w:val="bullet1"/>
        <w:rPr>
          <w:lang w:eastAsia="en-GB"/>
        </w:rPr>
      </w:pPr>
      <w:r>
        <w:rPr>
          <w:lang w:eastAsia="en-GB"/>
        </w:rPr>
        <w:t>Every member of staff deserves exceptional challenge and outstanding support to enable them to perform to the best of their ability</w:t>
      </w:r>
    </w:p>
    <w:p>
      <w:pPr>
        <w:pStyle w:val="bullet1"/>
        <w:rPr>
          <w:lang w:eastAsia="en-GB"/>
        </w:rPr>
      </w:pPr>
      <w:r>
        <w:rPr>
          <w:lang w:eastAsia="en-GB"/>
        </w:rPr>
        <w:t>Our work as a family of schools is also underpinned by the following principles:</w:t>
      </w:r>
    </w:p>
    <w:p>
      <w:pPr>
        <w:pStyle w:val="bullet1"/>
        <w:rPr>
          <w:lang w:eastAsia="en-GB"/>
        </w:rPr>
      </w:pPr>
      <w:r>
        <w:rPr>
          <w:lang w:eastAsia="en-GB"/>
        </w:rPr>
        <w:t>High quality teaching resulting in outstanding outcomes</w:t>
      </w:r>
    </w:p>
    <w:p>
      <w:pPr>
        <w:pStyle w:val="bullet1"/>
        <w:rPr>
          <w:lang w:eastAsia="en-GB"/>
        </w:rPr>
      </w:pPr>
      <w:r>
        <w:rPr>
          <w:lang w:eastAsia="en-GB"/>
        </w:rPr>
        <w:t>Outstanding leadership that brings out the best in everyone</w:t>
      </w:r>
    </w:p>
    <w:p>
      <w:pPr>
        <w:pStyle w:val="bullet1"/>
        <w:rPr>
          <w:lang w:eastAsia="en-GB"/>
        </w:rPr>
      </w:pPr>
      <w:r>
        <w:rPr>
          <w:lang w:eastAsia="en-GB"/>
        </w:rPr>
        <w:t>Exceptional behaviour systems which ensure good manners and respect for each individual</w:t>
      </w:r>
    </w:p>
    <w:p>
      <w:pPr>
        <w:pStyle w:val="bullet1"/>
        <w:rPr>
          <w:lang w:eastAsia="en-GB"/>
        </w:rPr>
      </w:pPr>
      <w:r>
        <w:rPr>
          <w:lang w:eastAsia="en-GB"/>
        </w:rPr>
        <w:t>An agreed monitoring and evaluation framework that keeps all aspects of the schools under constant review</w:t>
      </w:r>
    </w:p>
    <w:p>
      <w:pPr>
        <w:pStyle w:val="bullet1"/>
        <w:rPr>
          <w:lang w:eastAsia="en-GB"/>
        </w:rPr>
      </w:pPr>
      <w:r>
        <w:rPr>
          <w:lang w:eastAsia="en-GB"/>
        </w:rPr>
        <w:t>Efficient systems and procedures that allow schools to concentrate on their core purpose</w:t>
      </w:r>
    </w:p>
    <w:p>
      <w:pPr>
        <w:pStyle w:val="bullet1"/>
        <w:rPr>
          <w:lang w:eastAsia="en-GB"/>
        </w:rPr>
      </w:pPr>
      <w:r>
        <w:rPr>
          <w:lang w:eastAsia="en-GB"/>
        </w:rPr>
        <w:t>Centralised continuous/ joint professional development opportunities that create future leaders and allow all to deliver to the best of their ability</w:t>
      </w:r>
    </w:p>
    <w:p>
      <w:pPr>
        <w:pStyle w:val="bullet1"/>
        <w:rPr>
          <w:lang w:eastAsia="en-GB"/>
        </w:rPr>
      </w:pPr>
      <w:r>
        <w:rPr>
          <w:lang w:eastAsia="en-GB"/>
        </w:rPr>
        <w:t>Outstanding risk management policies and procedures that keep staff and pupils safe</w:t>
      </w:r>
    </w:p>
    <w:p>
      <w:pPr>
        <w:pStyle w:val="bullet1"/>
        <w:rPr>
          <w:lang w:eastAsia="en-GB"/>
        </w:rPr>
      </w:pPr>
      <w:r>
        <w:rPr>
          <w:lang w:eastAsia="en-GB"/>
        </w:rPr>
        <w:t>Effective relationships with parents that develop a sense of belonging and pride in Trust schools</w:t>
      </w:r>
    </w:p>
    <w:p>
      <w:pPr>
        <w:pStyle w:val="SubHead"/>
      </w:pPr>
      <w:r>
        <w:t xml:space="preserve">Current Priorities </w:t>
      </w:r>
    </w:p>
    <w:p>
      <w:pPr>
        <w:pStyle w:val="Body"/>
        <w:rPr>
          <w:lang w:eastAsia="en-GB"/>
        </w:rPr>
      </w:pPr>
      <w:r>
        <w:rPr>
          <w:lang w:eastAsia="en-GB"/>
        </w:rPr>
        <w:t>A Trust Improvement Plan is in place, which sets out our determination to ensure all academies within the Trust either sustain their outstanding performance or are on a clear trajectory towards achieving it.</w:t>
      </w:r>
    </w:p>
    <w:p>
      <w:pPr>
        <w:pStyle w:val="Body"/>
        <w:rPr>
          <w:lang w:eastAsia="en-GB"/>
        </w:rPr>
      </w:pPr>
      <w:r>
        <w:rPr>
          <w:lang w:eastAsia="en-GB"/>
        </w:rPr>
        <w:t>The plan is organised around four core targets:</w:t>
      </w:r>
    </w:p>
    <w:p>
      <w:pPr>
        <w:pStyle w:val="bullet1"/>
        <w:rPr>
          <w:lang w:eastAsia="en-GB"/>
        </w:rPr>
      </w:pPr>
      <w:r>
        <w:rPr>
          <w:lang w:eastAsia="en-GB"/>
        </w:rPr>
        <w:t>All children to make between 4-6 points of progress per year</w:t>
      </w:r>
    </w:p>
    <w:p>
      <w:pPr>
        <w:pStyle w:val="bullet1"/>
        <w:rPr>
          <w:lang w:eastAsia="en-GB"/>
        </w:rPr>
      </w:pPr>
      <w:r>
        <w:rPr>
          <w:lang w:eastAsia="en-GB"/>
        </w:rPr>
        <w:t>All teaching (including marking and assessment) to be consistently good or better, with an increasing proportion of teaching judged to be outstanding</w:t>
      </w:r>
    </w:p>
    <w:p>
      <w:pPr>
        <w:pStyle w:val="bullet1"/>
        <w:rPr>
          <w:lang w:eastAsia="en-GB"/>
        </w:rPr>
      </w:pPr>
      <w:r>
        <w:rPr>
          <w:lang w:eastAsia="en-GB"/>
        </w:rPr>
        <w:t>Leadership at all levels to be consistently good or better</w:t>
      </w:r>
    </w:p>
    <w:p>
      <w:pPr>
        <w:pStyle w:val="bullet1"/>
        <w:rPr>
          <w:lang w:eastAsia="en-GB"/>
        </w:rPr>
      </w:pPr>
      <w:r>
        <w:rPr>
          <w:lang w:eastAsia="en-GB"/>
        </w:rPr>
        <w:lastRenderedPageBreak/>
        <w:t>The Williamson Trust to become a recognised and trusted ‘brand’ and membership of the Trust to lead to outstanding professional development for staff, as well as the efficient and effective use of resources. A particular priority is to ensure that the Trust schools achieve best value in the commissioning of services such as ICT, school business management and HR, and that Trust schools comply with all relevant safeguarding and health and safety legislation.</w:t>
      </w:r>
    </w:p>
    <w:p>
      <w:pPr>
        <w:pStyle w:val="SubHead"/>
      </w:pPr>
      <w:r>
        <w:t>Who we Are</w:t>
      </w:r>
    </w:p>
    <w:p>
      <w:pPr>
        <w:pStyle w:val="Body"/>
        <w:rPr>
          <w:lang w:eastAsia="en-GB"/>
        </w:rPr>
      </w:pPr>
      <w:r>
        <w:rPr>
          <w:lang w:eastAsia="en-GB"/>
        </w:rPr>
        <w:t>Our partner academies are:</w:t>
      </w:r>
    </w:p>
    <w:tbl>
      <w:tblPr>
        <w:tblW w:w="9390" w:type="dxa"/>
        <w:tblCellMar>
          <w:top w:w="15" w:type="dxa"/>
          <w:left w:w="15" w:type="dxa"/>
          <w:bottom w:w="15" w:type="dxa"/>
          <w:right w:w="15" w:type="dxa"/>
        </w:tblCellMar>
        <w:tblLook w:val="04A0" w:firstRow="1" w:lastRow="0" w:firstColumn="1" w:lastColumn="0" w:noHBand="0" w:noVBand="1"/>
      </w:tblPr>
      <w:tblGrid>
        <w:gridCol w:w="1830"/>
        <w:gridCol w:w="7560"/>
      </w:tblGrid>
      <w:tr>
        <w:tc>
          <w:tcPr>
            <w:tcW w:w="0" w:type="auto"/>
            <w:hideMark/>
          </w:tcPr>
          <w:p>
            <w:pPr>
              <w:spacing w:after="0" w:line="240" w:lineRule="auto"/>
              <w:rPr>
                <w:rFonts w:eastAsia="Times New Roman" w:cs="Arial"/>
                <w:color w:val="221E1F"/>
                <w:sz w:val="21"/>
                <w:szCs w:val="21"/>
                <w:lang w:eastAsia="en-GB"/>
              </w:rPr>
            </w:pPr>
            <w:r>
              <w:rPr>
                <w:rFonts w:eastAsia="Times New Roman" w:cs="Arial"/>
                <w:noProof/>
                <w:color w:val="221E1F"/>
                <w:sz w:val="21"/>
                <w:szCs w:val="21"/>
                <w:lang w:eastAsia="en-GB"/>
              </w:rPr>
              <w:drawing>
                <wp:inline distT="0" distB="0" distL="0" distR="0">
                  <wp:extent cx="1143000" cy="1143000"/>
                  <wp:effectExtent l="0" t="0" r="0" b="0"/>
                  <wp:docPr id="9" name="Picture 9" descr="http://www.thewilliamsontrust.co.uk/assets/trustlogo120x1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thewilliamsontrust.co.uk/assets/trustlogo120x12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0" w:type="auto"/>
            <w:hideMark/>
          </w:tcPr>
          <w:p>
            <w:pPr>
              <w:pStyle w:val="CellBody"/>
              <w:rPr>
                <w:lang w:eastAsia="en-GB"/>
              </w:rPr>
            </w:pPr>
            <w:r>
              <w:rPr>
                <w:b/>
                <w:bCs/>
                <w:lang w:eastAsia="en-GB"/>
              </w:rPr>
              <w:t>Sir Joseph Williamson’s Mathematical School</w:t>
            </w:r>
            <w:r>
              <w:rPr>
                <w:lang w:eastAsia="en-GB"/>
              </w:rPr>
              <w:t>, the founder member of the Trust, converted to Academy status in April 2011. There are 1200 students on roll – boys in years 7-11 and co-educational post 16. The school was rated ‘outstanding’ in all categories by OFSTED (2008). In 2010, it became a National Support School and in 2011, one of the first 100 National Teaching Schools. The Headteacher is Eliot Hodges.</w:t>
            </w:r>
          </w:p>
        </w:tc>
      </w:tr>
      <w:tr>
        <w:tc>
          <w:tcPr>
            <w:tcW w:w="0" w:type="auto"/>
            <w:hideMark/>
          </w:tcPr>
          <w:p>
            <w:pPr>
              <w:spacing w:after="0" w:line="240" w:lineRule="auto"/>
              <w:rPr>
                <w:rFonts w:eastAsia="Times New Roman" w:cs="Arial"/>
                <w:color w:val="221E1F"/>
                <w:sz w:val="21"/>
                <w:szCs w:val="21"/>
                <w:lang w:eastAsia="en-GB"/>
              </w:rPr>
            </w:pPr>
            <w:r>
              <w:rPr>
                <w:rFonts w:eastAsia="Times New Roman" w:cs="Arial"/>
                <w:noProof/>
                <w:color w:val="221E1F"/>
                <w:sz w:val="21"/>
                <w:szCs w:val="21"/>
                <w:lang w:eastAsia="en-GB"/>
              </w:rPr>
              <w:drawing>
                <wp:inline distT="0" distB="0" distL="0" distR="0">
                  <wp:extent cx="1143000" cy="1143000"/>
                  <wp:effectExtent l="0" t="0" r="0" b="0"/>
                  <wp:docPr id="7" name="Picture 7" descr="http://www.thewilliamsontrust.co.uk/assets/hohlogo120x1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hewilliamsontrust.co.uk/assets/hohlogo120x12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0" w:type="auto"/>
            <w:vAlign w:val="center"/>
            <w:hideMark/>
          </w:tcPr>
          <w:p>
            <w:pPr>
              <w:spacing w:after="300" w:line="240" w:lineRule="auto"/>
              <w:jc w:val="both"/>
              <w:rPr>
                <w:rFonts w:eastAsia="Times New Roman" w:cs="Arial"/>
                <w:color w:val="221E1F"/>
                <w:sz w:val="24"/>
                <w:szCs w:val="24"/>
                <w:lang w:eastAsia="en-GB"/>
              </w:rPr>
            </w:pPr>
            <w:r>
              <w:rPr>
                <w:rFonts w:eastAsia="Times New Roman"/>
                <w:b/>
                <w:kern w:val="20"/>
                <w:szCs w:val="20"/>
                <w:lang w:eastAsia="en-GB"/>
              </w:rPr>
              <w:t>The Hundred of Hoo Academy</w:t>
            </w:r>
            <w:r>
              <w:rPr>
                <w:rFonts w:eastAsia="Times New Roman"/>
                <w:kern w:val="20"/>
                <w:szCs w:val="20"/>
                <w:lang w:eastAsia="en-GB"/>
              </w:rPr>
              <w:t xml:space="preserve"> is a rapidly improving all-ability school, which joined the Trust in 2011. There are just over 1300 students on roll, of whom 150 are in the sixth form. It was graded ‘good’ by OFSTED (December 2012), just three years after being placed into Special Measures. The Headteacher is Gary Vyse.</w:t>
            </w:r>
          </w:p>
        </w:tc>
      </w:tr>
      <w:tr>
        <w:tc>
          <w:tcPr>
            <w:tcW w:w="0" w:type="auto"/>
            <w:hideMark/>
          </w:tcPr>
          <w:p>
            <w:pPr>
              <w:spacing w:after="0" w:line="240" w:lineRule="auto"/>
              <w:rPr>
                <w:rFonts w:eastAsia="Times New Roman" w:cs="Arial"/>
                <w:color w:val="221E1F"/>
                <w:sz w:val="21"/>
                <w:szCs w:val="21"/>
                <w:lang w:eastAsia="en-GB"/>
              </w:rPr>
            </w:pPr>
            <w:r>
              <w:rPr>
                <w:rFonts w:eastAsia="Times New Roman" w:cs="Arial"/>
                <w:noProof/>
                <w:color w:val="221E1F"/>
                <w:sz w:val="21"/>
                <w:szCs w:val="21"/>
                <w:lang w:eastAsia="en-GB"/>
              </w:rPr>
              <w:drawing>
                <wp:inline distT="0" distB="0" distL="0" distR="0">
                  <wp:extent cx="1143000" cy="1143000"/>
                  <wp:effectExtent l="0" t="0" r="0" b="0"/>
                  <wp:docPr id="6" name="Picture 6" descr="http://www.thewilliamsontrust.co.uk/assets/highhalstowschool120x1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thewilliamsontrust.co.uk/assets/highhalstowschool120x120-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0" w:type="auto"/>
            <w:vAlign w:val="center"/>
            <w:hideMark/>
          </w:tcPr>
          <w:p>
            <w:pPr>
              <w:pStyle w:val="CellBody"/>
              <w:rPr>
                <w:lang w:eastAsia="en-GB"/>
              </w:rPr>
            </w:pPr>
            <w:r>
              <w:rPr>
                <w:b/>
                <w:lang w:eastAsia="en-GB"/>
              </w:rPr>
              <w:t>High Halstow Primary School</w:t>
            </w:r>
            <w:r>
              <w:rPr>
                <w:lang w:eastAsia="en-GB"/>
              </w:rPr>
              <w:t xml:space="preserve"> joined the Trust as a convertor academy in April 2012. It is currently graded ‘requires improvement’ by OFSTED (October, 2012). It is a one-form entry school. The Head of School is Gemma Stangroom </w:t>
            </w:r>
          </w:p>
        </w:tc>
      </w:tr>
      <w:tr>
        <w:tc>
          <w:tcPr>
            <w:tcW w:w="0" w:type="auto"/>
            <w:hideMark/>
          </w:tcPr>
          <w:p>
            <w:pPr>
              <w:spacing w:after="0" w:line="240" w:lineRule="auto"/>
              <w:rPr>
                <w:rFonts w:eastAsia="Times New Roman" w:cs="Arial"/>
                <w:color w:val="221E1F"/>
                <w:sz w:val="21"/>
                <w:szCs w:val="21"/>
                <w:lang w:eastAsia="en-GB"/>
              </w:rPr>
            </w:pPr>
            <w:r>
              <w:rPr>
                <w:rFonts w:eastAsia="Times New Roman" w:cs="Arial"/>
                <w:noProof/>
                <w:color w:val="221E1F"/>
                <w:sz w:val="21"/>
                <w:szCs w:val="21"/>
                <w:lang w:eastAsia="en-GB"/>
              </w:rPr>
              <w:drawing>
                <wp:inline distT="0" distB="0" distL="0" distR="0">
                  <wp:extent cx="1143000" cy="1143000"/>
                  <wp:effectExtent l="0" t="0" r="0" b="0"/>
                  <wp:docPr id="4" name="Picture 4" descr="http://www.thewilliamsontrust.co.uk/assets/newelainelogo120x1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hewilliamsontrust.co.uk/assets/newelainelogo120x12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0" w:type="auto"/>
            <w:vAlign w:val="center"/>
            <w:hideMark/>
          </w:tcPr>
          <w:p>
            <w:pPr>
              <w:spacing w:after="300" w:line="240" w:lineRule="auto"/>
              <w:jc w:val="both"/>
              <w:rPr>
                <w:rFonts w:eastAsia="Times New Roman" w:cs="Arial"/>
                <w:color w:val="221E1F"/>
                <w:sz w:val="24"/>
                <w:szCs w:val="24"/>
                <w:lang w:eastAsia="en-GB"/>
              </w:rPr>
            </w:pPr>
            <w:r>
              <w:rPr>
                <w:rFonts w:eastAsia="Times New Roman"/>
                <w:b/>
                <w:kern w:val="20"/>
                <w:szCs w:val="20"/>
                <w:lang w:eastAsia="en-GB"/>
              </w:rPr>
              <w:t>Elaine Primary Academy</w:t>
            </w:r>
            <w:r>
              <w:rPr>
                <w:rFonts w:eastAsia="Times New Roman"/>
                <w:kern w:val="20"/>
                <w:szCs w:val="20"/>
                <w:lang w:eastAsia="en-GB"/>
              </w:rPr>
              <w:t xml:space="preserve"> joined the Trust as a sponsored academy on 1 September 2012. It is a two-form entry school that was last inspected in 2011, achieving a grade of ‘satisfactory’ overall. Miranda Hornett oversees both High Halstow Primary School and Elaine Primary Academy. Emma Taylor is Acting Head of School at Elaine</w:t>
            </w:r>
            <w:r>
              <w:rPr>
                <w:rFonts w:eastAsia="Times New Roman" w:cs="Arial"/>
                <w:color w:val="221E1F"/>
                <w:sz w:val="24"/>
                <w:szCs w:val="24"/>
                <w:lang w:eastAsia="en-GB"/>
              </w:rPr>
              <w:t>.</w:t>
            </w:r>
          </w:p>
        </w:tc>
      </w:tr>
      <w:tr>
        <w:tc>
          <w:tcPr>
            <w:tcW w:w="0" w:type="auto"/>
            <w:hideMark/>
          </w:tcPr>
          <w:p>
            <w:pPr>
              <w:spacing w:after="0" w:line="240" w:lineRule="auto"/>
              <w:rPr>
                <w:rFonts w:eastAsia="Times New Roman" w:cs="Arial"/>
                <w:color w:val="221E1F"/>
                <w:sz w:val="21"/>
                <w:szCs w:val="21"/>
                <w:lang w:eastAsia="en-GB"/>
              </w:rPr>
            </w:pPr>
            <w:r>
              <w:rPr>
                <w:rFonts w:eastAsia="Times New Roman" w:cs="Arial"/>
                <w:noProof/>
                <w:color w:val="221E1F"/>
                <w:sz w:val="21"/>
                <w:szCs w:val="21"/>
                <w:lang w:eastAsia="en-GB"/>
              </w:rPr>
              <w:drawing>
                <wp:inline distT="0" distB="0" distL="0" distR="0">
                  <wp:extent cx="1143000" cy="1143000"/>
                  <wp:effectExtent l="0" t="0" r="0" b="0"/>
                  <wp:docPr id="3" name="Picture 3" descr="http://www.thewilliamsontrust.co.uk/assets/stjameslogo120x1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thewilliamsontrust.co.uk/assets/stjameslogo120x120-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0" w:type="auto"/>
            <w:vAlign w:val="center"/>
            <w:hideMark/>
          </w:tcPr>
          <w:p>
            <w:pPr>
              <w:pStyle w:val="CellBody"/>
              <w:rPr>
                <w:rFonts w:cs="Arial"/>
                <w:color w:val="221E1F"/>
                <w:sz w:val="24"/>
                <w:szCs w:val="24"/>
                <w:lang w:eastAsia="en-GB"/>
              </w:rPr>
            </w:pPr>
            <w:r>
              <w:rPr>
                <w:lang w:eastAsia="en-GB"/>
              </w:rPr>
              <w:t xml:space="preserve">The Trust is also co-sponsor, in partnership with the Rochester Diocese Board of Education (RDBE), of </w:t>
            </w:r>
            <w:r>
              <w:rPr>
                <w:b/>
                <w:lang w:eastAsia="en-GB"/>
              </w:rPr>
              <w:t>St James’s Church of England Primary Academy</w:t>
            </w:r>
            <w:r>
              <w:rPr>
                <w:lang w:eastAsia="en-GB"/>
              </w:rPr>
              <w:t xml:space="preserve"> in Grain. St James’s is a one-form entry school that became an academy on 1 December 2012. The school was placed in Special Measures in 2010, and was removed from category in July 2012, with the support of the SJWMS and HoH. The Headteacher is Ginny Wilson.</w:t>
            </w:r>
          </w:p>
        </w:tc>
      </w:tr>
      <w:tr>
        <w:tc>
          <w:tcPr>
            <w:tcW w:w="0" w:type="auto"/>
          </w:tcPr>
          <w:p>
            <w:pPr>
              <w:spacing w:after="0" w:line="240" w:lineRule="auto"/>
              <w:rPr>
                <w:rFonts w:eastAsia="Times New Roman" w:cs="Arial"/>
                <w:noProof/>
                <w:color w:val="221E1F"/>
                <w:sz w:val="21"/>
                <w:szCs w:val="21"/>
                <w:lang w:eastAsia="en-GB"/>
              </w:rPr>
            </w:pPr>
            <w:r>
              <w:rPr>
                <w:rFonts w:eastAsia="Times New Roman" w:cs="Arial"/>
                <w:noProof/>
                <w:color w:val="221E1F"/>
                <w:sz w:val="21"/>
                <w:szCs w:val="21"/>
                <w:lang w:eastAsia="en-GB"/>
              </w:rPr>
              <w:drawing>
                <wp:inline distT="0" distB="0" distL="0" distR="0">
                  <wp:extent cx="1140431" cy="1163704"/>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_allhallowscolour.gif"/>
                          <pic:cNvPicPr/>
                        </pic:nvPicPr>
                        <pic:blipFill>
                          <a:blip r:embed="rId18">
                            <a:extLst>
                              <a:ext uri="{28A0092B-C50C-407E-A947-70E740481C1C}">
                                <a14:useLocalDpi xmlns:a14="http://schemas.microsoft.com/office/drawing/2010/main" val="0"/>
                              </a:ext>
                            </a:extLst>
                          </a:blip>
                          <a:stretch>
                            <a:fillRect/>
                          </a:stretch>
                        </pic:blipFill>
                        <pic:spPr>
                          <a:xfrm>
                            <a:off x="0" y="0"/>
                            <a:ext cx="1151255" cy="1174749"/>
                          </a:xfrm>
                          <a:prstGeom prst="rect">
                            <a:avLst/>
                          </a:prstGeom>
                        </pic:spPr>
                      </pic:pic>
                    </a:graphicData>
                  </a:graphic>
                </wp:inline>
              </w:drawing>
            </w:r>
          </w:p>
        </w:tc>
        <w:tc>
          <w:tcPr>
            <w:tcW w:w="0" w:type="auto"/>
            <w:vAlign w:val="center"/>
          </w:tcPr>
          <w:p>
            <w:pPr>
              <w:pStyle w:val="CellBody"/>
              <w:rPr>
                <w:lang w:eastAsia="en-GB"/>
              </w:rPr>
            </w:pPr>
            <w:r>
              <w:rPr>
                <w:b/>
                <w:lang w:eastAsia="en-GB"/>
              </w:rPr>
              <w:t>Allhallows Primary Academy</w:t>
            </w:r>
            <w:r>
              <w:rPr>
                <w:lang w:eastAsia="en-GB"/>
              </w:rPr>
              <w:t xml:space="preserve"> </w:t>
            </w:r>
            <w:r>
              <w:rPr>
                <w:rFonts w:cs="Arial"/>
                <w:color w:val="221E1F"/>
              </w:rPr>
              <w:t>joined the Trust as a sponsored academy on 1 September 2013. It is a one-form entry school that was last inspected in June 2013, when it was judged to require 'special measures'. Outcomes improved significantly in Summer 2013, and staff at the academy are working hard to achieve a judgement of 'good' in the next inspection. Linda Stubbing is Acting Head of School</w:t>
            </w:r>
          </w:p>
        </w:tc>
      </w:tr>
    </w:tbl>
    <w:p>
      <w:pPr>
        <w:pStyle w:val="Body"/>
        <w:rPr>
          <w:lang w:eastAsia="en-GB"/>
        </w:rPr>
      </w:pPr>
    </w:p>
    <w:p>
      <w:pPr>
        <w:pStyle w:val="Title"/>
      </w:pPr>
      <w:r>
        <w:lastRenderedPageBreak/>
        <w:t>Governance and Leadership</w:t>
      </w:r>
    </w:p>
    <w:p>
      <w:pPr>
        <w:pStyle w:val="Body"/>
      </w:pPr>
      <w:r>
        <w:t>The Williamson Trust is constituted as a multi-academy trust (MAT) and is governed by an Academy Board, which is made up of Chairs of local governing bodies, parents, staff and representatives from the community and other bodies.</w:t>
      </w:r>
    </w:p>
    <w:p>
      <w:pPr>
        <w:pStyle w:val="Body"/>
      </w:pPr>
      <w:r>
        <w:t>The Chair of The Williamson Trust, Mr Michael Costello is a National Leader of Governance. The Executive Principal/ CEO, Dr Gary Holden, is a National Leader of Education.</w:t>
      </w:r>
    </w:p>
    <w:p>
      <w:pPr>
        <w:pStyle w:val="Body"/>
      </w:pPr>
      <w:r>
        <w:t>The Board devolves responsibility for the running of each Trust school to local governing bodies and their senior leadership teams. The Trust’s approach to school improvement is based on a combination of coaching, CPD and capacity building and rigorous HR and appraisal processes, with a relentless focus on teaching and pupil progress, in order to effect rapid and sustained improvements in outcomes for young people.</w:t>
      </w:r>
    </w:p>
    <w:p>
      <w:pPr>
        <w:pStyle w:val="Body"/>
      </w:pPr>
      <w:r>
        <w:t>We place a particular premium on school-to-school collaboration, whilst at the same time valuing the unique identity and ethos of each individual Trust school.</w:t>
      </w:r>
    </w:p>
    <w:p>
      <w:r>
        <w:br w:type="page"/>
      </w:r>
    </w:p>
    <w:p>
      <w:pPr>
        <w:pStyle w:val="Level1"/>
      </w:pPr>
      <w:bookmarkStart w:id="1" w:name="_Toc234112110"/>
      <w:r>
        <w:lastRenderedPageBreak/>
        <w:t>Safeguarding Children and Young People</w:t>
      </w:r>
    </w:p>
    <w:p>
      <w:pPr>
        <w:pStyle w:val="Body1"/>
      </w:pPr>
      <w:r>
        <w:t xml:space="preserve">We are committed to safeguarding and promoting the welfare of children and young people. We expect all staff to share this commitment and to undergo appropriate checks, including enhanced DBS checks. </w:t>
      </w:r>
    </w:p>
    <w:p>
      <w:pPr>
        <w:pStyle w:val="bullet2"/>
      </w:pPr>
      <w:r>
        <w:t xml:space="preserve">Candidates should be aware that all posts in the Trust involve some degree of responsibility for safeguarding children and young people, although the extent of that responsibility will vary depending on the nature of the post. </w:t>
      </w:r>
    </w:p>
    <w:p>
      <w:pPr>
        <w:pStyle w:val="bullet2"/>
      </w:pPr>
      <w:r>
        <w:t xml:space="preserve">Accordingly this post is exempt from the Rehabilitation of Offenders Act 1974 and therefore all convictions, cautions and bind-overs, including those regarded as “spent” must be declared. </w:t>
      </w:r>
    </w:p>
    <w:p>
      <w:pPr>
        <w:pStyle w:val="bullet2"/>
      </w:pPr>
      <w:r>
        <w:t xml:space="preserve">If you are currently working with children, on either a paid or voluntary basis, your current employer will be asked about disciplinary offences, including those related to children or young people (whether the disciplinary sanction is current or time-expired), and whether you have been the subject of any child protection allegations or concerns and if so the outcome of any investigation or disciplinary proceedings. If you are not currently working with children, but have done in the past, that previous employer will be asked about these issues. </w:t>
      </w:r>
    </w:p>
    <w:p>
      <w:pPr>
        <w:pStyle w:val="bullet2"/>
      </w:pPr>
      <w:r>
        <w:t xml:space="preserve">Where neither your current or previous employment has involved working with children, your current employer will be asked about your suitability to work with children, although it may where appropriate be answered not applicable if your duties have not brought you into contact with children or young people. </w:t>
      </w:r>
    </w:p>
    <w:p>
      <w:pPr>
        <w:pStyle w:val="Level1"/>
      </w:pPr>
      <w:r>
        <w:rPr>
          <w:lang w:eastAsia="en-GB"/>
        </w:rPr>
        <w:t>The Recruitment Process</w:t>
      </w:r>
      <w:bookmarkEnd w:id="1"/>
    </w:p>
    <w:p>
      <w:pPr>
        <w:pStyle w:val="Body1"/>
        <w:rPr>
          <w:lang w:eastAsia="en-GB"/>
        </w:rPr>
      </w:pPr>
      <w:r>
        <w:rPr>
          <w:lang w:eastAsia="en-GB"/>
        </w:rPr>
        <w:t>The application pack provided will include:</w:t>
      </w:r>
    </w:p>
    <w:p>
      <w:pPr>
        <w:pStyle w:val="bullet2"/>
        <w:rPr>
          <w:lang w:eastAsia="en-GB"/>
        </w:rPr>
      </w:pPr>
      <w:r>
        <w:rPr>
          <w:lang w:eastAsia="en-GB"/>
        </w:rPr>
        <w:t xml:space="preserve">Job description </w:t>
      </w:r>
    </w:p>
    <w:p>
      <w:pPr>
        <w:pStyle w:val="bullet2"/>
        <w:rPr>
          <w:lang w:eastAsia="en-GB"/>
        </w:rPr>
      </w:pPr>
      <w:r>
        <w:rPr>
          <w:lang w:eastAsia="en-GB"/>
        </w:rPr>
        <w:t>Person specification.</w:t>
      </w:r>
    </w:p>
    <w:p>
      <w:pPr>
        <w:pStyle w:val="bullet2"/>
        <w:rPr>
          <w:lang w:eastAsia="en-GB"/>
        </w:rPr>
      </w:pPr>
      <w:r>
        <w:rPr>
          <w:lang w:eastAsia="en-GB"/>
        </w:rPr>
        <w:t>Application Form.</w:t>
      </w:r>
    </w:p>
    <w:p>
      <w:pPr>
        <w:pStyle w:val="bullet2"/>
        <w:rPr>
          <w:lang w:eastAsia="en-GB"/>
        </w:rPr>
      </w:pPr>
      <w:r>
        <w:rPr>
          <w:lang w:eastAsia="en-GB"/>
        </w:rPr>
        <w:t>Guaranteed Interview Form.</w:t>
      </w:r>
    </w:p>
    <w:p>
      <w:pPr>
        <w:pStyle w:val="bullet2"/>
        <w:rPr>
          <w:lang w:eastAsia="en-GB"/>
        </w:rPr>
      </w:pPr>
      <w:r>
        <w:rPr>
          <w:lang w:eastAsia="en-GB"/>
        </w:rPr>
        <w:t>Equality Monitoring Form.</w:t>
      </w:r>
    </w:p>
    <w:p>
      <w:pPr>
        <w:pStyle w:val="Level2"/>
        <w:rPr>
          <w:lang w:eastAsia="en-GB"/>
        </w:rPr>
      </w:pPr>
      <w:r>
        <w:rPr>
          <w:lang w:eastAsia="en-GB"/>
        </w:rPr>
        <w:t>Job Description and Person Specification</w:t>
      </w:r>
    </w:p>
    <w:p>
      <w:pPr>
        <w:pStyle w:val="Body2"/>
        <w:rPr>
          <w:lang w:eastAsia="en-GB"/>
        </w:rPr>
      </w:pPr>
      <w:r>
        <w:rPr>
          <w:lang w:eastAsia="en-GB"/>
        </w:rPr>
        <w:t xml:space="preserve">This will set out the requirements of the post together with the list of skills required.  </w:t>
      </w:r>
    </w:p>
    <w:p>
      <w:pPr>
        <w:pStyle w:val="Level2"/>
        <w:rPr>
          <w:lang w:eastAsia="en-GB"/>
        </w:rPr>
      </w:pPr>
      <w:r>
        <w:rPr>
          <w:lang w:eastAsia="en-GB"/>
        </w:rPr>
        <w:t>Application Form</w:t>
      </w:r>
    </w:p>
    <w:p>
      <w:pPr>
        <w:pStyle w:val="Body2"/>
        <w:rPr>
          <w:lang w:eastAsia="en-GB"/>
        </w:rPr>
      </w:pPr>
      <w:r>
        <w:rPr>
          <w:lang w:eastAsia="en-GB"/>
        </w:rPr>
        <w:t>The application form plays a key part in our competency based recruitment process. We use this information to decide whether you are short-listed for interview. To do this we will examine the ways in which you have demonstrated in the application form how you meet the role requirements. We will not make any assumptions about your achievements and abilities. Therefore, you must be clear on the form about how you exactly match our requirements</w:t>
      </w:r>
    </w:p>
    <w:p>
      <w:pPr>
        <w:pStyle w:val="Body2"/>
        <w:rPr>
          <w:lang w:eastAsia="en-GB"/>
        </w:rPr>
      </w:pPr>
      <w:r>
        <w:rPr>
          <w:lang w:eastAsia="en-GB"/>
        </w:rPr>
        <w:t xml:space="preserve">All sections of the Trust’s application form must be completed.  We cannot accept CVs.  The front page of the application form containing your personal information is detached prior to short listing and is retained within the HR department.  </w:t>
      </w:r>
    </w:p>
    <w:p>
      <w:pPr>
        <w:pStyle w:val="Body2"/>
        <w:rPr>
          <w:lang w:eastAsia="en-GB"/>
        </w:rPr>
      </w:pPr>
      <w:r>
        <w:rPr>
          <w:lang w:eastAsia="en-GB"/>
        </w:rPr>
        <w:lastRenderedPageBreak/>
        <w:t>When completing the application form we want to see what you have to offer, why are you the right candidate in terms of your current skill set and experiences?</w:t>
      </w:r>
    </w:p>
    <w:p>
      <w:pPr>
        <w:pStyle w:val="Level2"/>
        <w:rPr>
          <w:lang w:eastAsia="en-GB"/>
        </w:rPr>
      </w:pPr>
      <w:r>
        <w:rPr>
          <w:lang w:eastAsia="en-GB"/>
        </w:rPr>
        <w:t>Competency Framework</w:t>
      </w:r>
    </w:p>
    <w:p>
      <w:pPr>
        <w:pStyle w:val="Body2"/>
        <w:rPr>
          <w:lang w:eastAsia="en-GB"/>
        </w:rPr>
      </w:pPr>
      <w:r>
        <w:rPr>
          <w:lang w:eastAsia="en-GB"/>
        </w:rPr>
        <w:t>The Trust uses a competency framework for teaching posts which sets out the required competencies for main scale/TLR/UPR and Leadership posts.  This framework is used as part of the recruitment, appraisal and development processes and is underpinned by the teaching standards. The framework consists of five dimensions:</w:t>
      </w:r>
    </w:p>
    <w:p>
      <w:pPr>
        <w:pStyle w:val="Level3"/>
        <w:rPr>
          <w:lang w:eastAsia="en-GB"/>
        </w:rPr>
      </w:pPr>
      <w:r>
        <w:rPr>
          <w:lang w:eastAsia="en-GB"/>
        </w:rPr>
        <w:t>Facilitating Student Learning</w:t>
      </w:r>
    </w:p>
    <w:p>
      <w:pPr>
        <w:pStyle w:val="Level3"/>
        <w:rPr>
          <w:lang w:eastAsia="en-GB"/>
        </w:rPr>
      </w:pPr>
      <w:r>
        <w:rPr>
          <w:lang w:eastAsia="en-GB"/>
        </w:rPr>
        <w:t>Assessment and Reporting</w:t>
      </w:r>
    </w:p>
    <w:p>
      <w:pPr>
        <w:pStyle w:val="Level3"/>
        <w:rPr>
          <w:lang w:eastAsia="en-GB"/>
        </w:rPr>
      </w:pPr>
      <w:r>
        <w:rPr>
          <w:lang w:eastAsia="en-GB"/>
        </w:rPr>
        <w:t>Curriculum Design and Development</w:t>
      </w:r>
    </w:p>
    <w:p>
      <w:pPr>
        <w:pStyle w:val="Level3"/>
        <w:rPr>
          <w:lang w:eastAsia="en-GB"/>
        </w:rPr>
      </w:pPr>
      <w:r>
        <w:rPr>
          <w:lang w:eastAsia="en-GB"/>
        </w:rPr>
        <w:t>Continued Professional Development</w:t>
      </w:r>
    </w:p>
    <w:p>
      <w:pPr>
        <w:pStyle w:val="Level3"/>
        <w:rPr>
          <w:lang w:eastAsia="en-GB"/>
        </w:rPr>
      </w:pPr>
      <w:r>
        <w:rPr>
          <w:lang w:eastAsia="en-GB"/>
        </w:rPr>
        <w:t>Community Partnerships</w:t>
      </w:r>
    </w:p>
    <w:p>
      <w:pPr>
        <w:pStyle w:val="Body2"/>
        <w:rPr>
          <w:lang w:eastAsia="en-GB"/>
        </w:rPr>
      </w:pPr>
      <w:r>
        <w:rPr>
          <w:lang w:eastAsia="en-GB"/>
        </w:rPr>
        <w:t>Each dimension has a range of competencies which are then measured against performance indicators.  The Framework articulates professional knowledge, skills and attributes essential for all classroom teachers operating across three broad phases of competency.  The competencies are generic and may be applied to specific teaching and learning contexts as defined by students, phases of schooling and learning areas.</w:t>
      </w:r>
    </w:p>
    <w:p>
      <w:pPr>
        <w:pStyle w:val="Body2"/>
        <w:rPr>
          <w:lang w:eastAsia="en-GB"/>
        </w:rPr>
      </w:pPr>
      <w:r>
        <w:rPr>
          <w:lang w:eastAsia="en-GB"/>
        </w:rPr>
        <w:t>The phases relate to the teaching working within main scale, TLR/UPR and leadership posts.</w:t>
      </w:r>
    </w:p>
    <w:p>
      <w:pPr>
        <w:pStyle w:val="Body2"/>
        <w:rPr>
          <w:lang w:eastAsia="en-GB"/>
        </w:rPr>
      </w:pPr>
      <w:r>
        <w:rPr>
          <w:lang w:eastAsia="en-GB"/>
        </w:rPr>
        <w:t>The attached table sets out the five dimensions and three phases together with the competencies required at each level.</w:t>
      </w:r>
    </w:p>
    <w:p>
      <w:pPr>
        <w:pStyle w:val="Body2"/>
        <w:rPr>
          <w:lang w:eastAsia="en-GB"/>
        </w:rPr>
        <w:sectPr>
          <w:headerReference w:type="default" r:id="rId19"/>
          <w:pgSz w:w="11906" w:h="16838"/>
          <w:pgMar w:top="1440" w:right="1440" w:bottom="1440" w:left="1440" w:header="708" w:footer="708" w:gutter="0"/>
          <w:cols w:space="708"/>
          <w:docGrid w:linePitch="360"/>
        </w:sectPr>
      </w:pPr>
    </w:p>
    <w:tbl>
      <w:tblPr>
        <w:tblStyle w:val="TableGrid"/>
        <w:tblW w:w="15593" w:type="dxa"/>
        <w:tblInd w:w="-743" w:type="dxa"/>
        <w:tblLook w:val="04A0" w:firstRow="1" w:lastRow="0" w:firstColumn="1" w:lastColumn="0" w:noHBand="0" w:noVBand="1"/>
      </w:tblPr>
      <w:tblGrid>
        <w:gridCol w:w="2411"/>
        <w:gridCol w:w="3685"/>
        <w:gridCol w:w="3827"/>
        <w:gridCol w:w="3969"/>
        <w:gridCol w:w="1701"/>
      </w:tblGrid>
      <w:tr>
        <w:trPr>
          <w:tblHeader/>
        </w:trPr>
        <w:tc>
          <w:tcPr>
            <w:tcW w:w="2411" w:type="dxa"/>
          </w:tcPr>
          <w:p>
            <w:pPr>
              <w:pStyle w:val="CellHead"/>
            </w:pPr>
            <w:r>
              <w:lastRenderedPageBreak/>
              <w:t>Dimension</w:t>
            </w:r>
          </w:p>
        </w:tc>
        <w:tc>
          <w:tcPr>
            <w:tcW w:w="3685" w:type="dxa"/>
          </w:tcPr>
          <w:p>
            <w:pPr>
              <w:pStyle w:val="CellHead"/>
            </w:pPr>
            <w:r>
              <w:t>Main Scale Phase</w:t>
            </w:r>
          </w:p>
          <w:p>
            <w:pPr>
              <w:pStyle w:val="CellHead"/>
            </w:pPr>
            <w:r>
              <w:t>Competencies</w:t>
            </w:r>
          </w:p>
        </w:tc>
        <w:tc>
          <w:tcPr>
            <w:tcW w:w="3827" w:type="dxa"/>
          </w:tcPr>
          <w:p>
            <w:pPr>
              <w:pStyle w:val="CellHead"/>
            </w:pPr>
            <w:r>
              <w:t>TLR/UPR Phase</w:t>
            </w:r>
          </w:p>
          <w:p>
            <w:pPr>
              <w:pStyle w:val="CellHead"/>
            </w:pPr>
            <w:r>
              <w:t>Competencies</w:t>
            </w:r>
          </w:p>
        </w:tc>
        <w:tc>
          <w:tcPr>
            <w:tcW w:w="3969" w:type="dxa"/>
          </w:tcPr>
          <w:p>
            <w:pPr>
              <w:pStyle w:val="CellHead"/>
            </w:pPr>
            <w:r>
              <w:t>Leadership Phase</w:t>
            </w:r>
          </w:p>
          <w:p>
            <w:pPr>
              <w:pStyle w:val="CellHead"/>
            </w:pPr>
            <w:r>
              <w:t>Competencies</w:t>
            </w:r>
          </w:p>
        </w:tc>
        <w:tc>
          <w:tcPr>
            <w:tcW w:w="1701" w:type="dxa"/>
          </w:tcPr>
          <w:p>
            <w:pPr>
              <w:pStyle w:val="CellHead"/>
            </w:pPr>
            <w:r>
              <w:t>Teacher Professional Standards</w:t>
            </w:r>
          </w:p>
        </w:tc>
      </w:tr>
      <w:tr>
        <w:tc>
          <w:tcPr>
            <w:tcW w:w="2411" w:type="dxa"/>
          </w:tcPr>
          <w:p>
            <w:pPr>
              <w:pStyle w:val="Table1"/>
            </w:pPr>
            <w:r>
              <w:t>Facilitating Student Learning</w:t>
            </w:r>
          </w:p>
        </w:tc>
        <w:tc>
          <w:tcPr>
            <w:tcW w:w="3685" w:type="dxa"/>
          </w:tcPr>
          <w:p>
            <w:pPr>
              <w:pStyle w:val="Tablebullet"/>
            </w:pPr>
            <w:r>
              <w:t>Undertake planning to support student learning.</w:t>
            </w:r>
          </w:p>
          <w:p>
            <w:pPr>
              <w:pStyle w:val="Tablebullet"/>
            </w:pPr>
            <w:r>
              <w:t>Apply a professional knowledge base to the design of learning experiences</w:t>
            </w:r>
          </w:p>
          <w:p>
            <w:pPr>
              <w:pStyle w:val="Tablebullet"/>
            </w:pPr>
            <w:r>
              <w:t>Promotes student learning.</w:t>
            </w:r>
          </w:p>
          <w:p>
            <w:pPr>
              <w:pStyle w:val="Tablebullet"/>
            </w:pPr>
            <w:r>
              <w:t>Caters for individual student learning styles and needs</w:t>
            </w:r>
          </w:p>
          <w:p>
            <w:pPr>
              <w:pStyle w:val="Tablebullet"/>
            </w:pPr>
            <w:r>
              <w:t>Manage teaching and learning processes</w:t>
            </w:r>
          </w:p>
        </w:tc>
        <w:tc>
          <w:tcPr>
            <w:tcW w:w="3827" w:type="dxa"/>
          </w:tcPr>
          <w:p>
            <w:pPr>
              <w:pStyle w:val="Tablebullet"/>
            </w:pPr>
            <w:r>
              <w:t>Fosters the development of independence in student learning.</w:t>
            </w:r>
          </w:p>
          <w:p>
            <w:pPr>
              <w:pStyle w:val="Tablebullet"/>
            </w:pPr>
            <w:r>
              <w:t>Provides learning experiences that promote problem solving, critical thinking, analysis and creativity.</w:t>
            </w:r>
          </w:p>
          <w:p>
            <w:pPr>
              <w:pStyle w:val="Tablebullet"/>
            </w:pPr>
            <w:r>
              <w:t>Initiates appropriate and purposeful opportunities for students to work collaboratively</w:t>
            </w:r>
          </w:p>
          <w:p>
            <w:pPr>
              <w:pStyle w:val="Tablebullet"/>
            </w:pPr>
            <w:r>
              <w:t>Integrates use of ICT to enhance student learning</w:t>
            </w:r>
          </w:p>
        </w:tc>
        <w:tc>
          <w:tcPr>
            <w:tcW w:w="3969" w:type="dxa"/>
          </w:tcPr>
          <w:p>
            <w:pPr>
              <w:pStyle w:val="Tablebullet"/>
            </w:pPr>
            <w:r>
              <w:t>Identify and respond sensitively to the learning needs of an individual or group of students</w:t>
            </w:r>
          </w:p>
          <w:p>
            <w:pPr>
              <w:pStyle w:val="Tablebullet"/>
            </w:pPr>
            <w:r>
              <w:t>Develop and implement an effective programme to address the specific learning needs of an individual or group of students</w:t>
            </w:r>
          </w:p>
          <w:p>
            <w:pPr>
              <w:pStyle w:val="Tablebullet"/>
            </w:pPr>
            <w:r>
              <w:t>Evaluation effective teaching strategies used to address the specific learning needs of an individual or group of students</w:t>
            </w:r>
          </w:p>
          <w:p>
            <w:pPr>
              <w:pStyle w:val="Tablebullet"/>
            </w:pPr>
            <w:r>
              <w:t>Facilitate independent and collaborative learning.</w:t>
            </w:r>
          </w:p>
          <w:p>
            <w:pPr>
              <w:pStyle w:val="CellBody"/>
            </w:pPr>
          </w:p>
        </w:tc>
        <w:tc>
          <w:tcPr>
            <w:tcW w:w="1701" w:type="dxa"/>
          </w:tcPr>
          <w:p>
            <w:pPr>
              <w:pStyle w:val="CellBody"/>
            </w:pPr>
            <w:r>
              <w:t>1, 2, 4, 5 and 7</w:t>
            </w:r>
          </w:p>
        </w:tc>
      </w:tr>
      <w:tr>
        <w:tc>
          <w:tcPr>
            <w:tcW w:w="2411" w:type="dxa"/>
          </w:tcPr>
          <w:p>
            <w:pPr>
              <w:pStyle w:val="Table1"/>
            </w:pPr>
            <w:r>
              <w:t>Assessing and Reporting</w:t>
            </w:r>
          </w:p>
        </w:tc>
        <w:tc>
          <w:tcPr>
            <w:tcW w:w="3685" w:type="dxa"/>
          </w:tcPr>
          <w:p>
            <w:pPr>
              <w:pStyle w:val="Tablebullet"/>
            </w:pPr>
            <w:r>
              <w:t>Monitor and assess student learning outcomes to provide the basis for on-going planning and reporting.</w:t>
            </w:r>
          </w:p>
          <w:p>
            <w:pPr>
              <w:pStyle w:val="Tablebullet"/>
            </w:pPr>
            <w:r>
              <w:t>Records student learning outcomes.</w:t>
            </w:r>
          </w:p>
          <w:p>
            <w:pPr>
              <w:pStyle w:val="Tablebullet"/>
            </w:pPr>
            <w:r>
              <w:t>Reports progress to parents and others responsible for the care of students.</w:t>
            </w:r>
          </w:p>
        </w:tc>
        <w:tc>
          <w:tcPr>
            <w:tcW w:w="3827" w:type="dxa"/>
          </w:tcPr>
          <w:p>
            <w:pPr>
              <w:pStyle w:val="Tablebullet"/>
            </w:pPr>
            <w:r>
              <w:t>Gathers a range of evidence to monitor student learning outcomes.</w:t>
            </w:r>
          </w:p>
          <w:p>
            <w:pPr>
              <w:pStyle w:val="Tablebullet"/>
            </w:pPr>
            <w:r>
              <w:t>Records evidence of student attainment of learning outcomes to inform planning and reporting processes</w:t>
            </w:r>
          </w:p>
          <w:p>
            <w:pPr>
              <w:pStyle w:val="Tablebullet"/>
            </w:pPr>
            <w:r>
              <w:t>Reporting student learning outcomes</w:t>
            </w:r>
          </w:p>
          <w:p>
            <w:pPr>
              <w:pStyle w:val="Tablebullet"/>
            </w:pPr>
            <w:r>
              <w:t>Participates in whole-school monitoring, recording and reporting activities</w:t>
            </w:r>
          </w:p>
        </w:tc>
        <w:tc>
          <w:tcPr>
            <w:tcW w:w="3969" w:type="dxa"/>
          </w:tcPr>
          <w:p>
            <w:pPr>
              <w:pStyle w:val="Tablebullet"/>
            </w:pPr>
            <w:r>
              <w:t>Develop and apply fair and inclusive practices in assessment and reporting.</w:t>
            </w:r>
          </w:p>
          <w:p>
            <w:pPr>
              <w:pStyle w:val="Tablebullet"/>
            </w:pPr>
            <w:r>
              <w:t>Develop and implement a range of quality assessment methods and strategies</w:t>
            </w:r>
          </w:p>
          <w:p>
            <w:pPr>
              <w:pStyle w:val="Tablebullet"/>
            </w:pPr>
            <w:r>
              <w:t>Reviews and evaluates assessment methods and strategies</w:t>
            </w:r>
          </w:p>
          <w:p>
            <w:pPr>
              <w:pStyle w:val="Tablebullet"/>
            </w:pPr>
            <w:r>
              <w:t>Able to make judgements on student progress using a range of evidence</w:t>
            </w:r>
          </w:p>
          <w:p>
            <w:pPr>
              <w:pStyle w:val="Tablebullet"/>
            </w:pPr>
            <w:r>
              <w:t xml:space="preserve">Shares assessment methods, </w:t>
            </w:r>
            <w:r>
              <w:lastRenderedPageBreak/>
              <w:t>knowledge and experience with colleagues</w:t>
            </w:r>
          </w:p>
          <w:p>
            <w:pPr>
              <w:pStyle w:val="Tablebullet"/>
            </w:pPr>
            <w:r>
              <w:t>Provides relevant school information to students, parents and carers in the wider community.</w:t>
            </w:r>
          </w:p>
        </w:tc>
        <w:tc>
          <w:tcPr>
            <w:tcW w:w="1701" w:type="dxa"/>
          </w:tcPr>
          <w:p>
            <w:pPr>
              <w:pStyle w:val="CellBody"/>
            </w:pPr>
            <w:r>
              <w:lastRenderedPageBreak/>
              <w:t>6</w:t>
            </w:r>
          </w:p>
        </w:tc>
      </w:tr>
      <w:tr>
        <w:tc>
          <w:tcPr>
            <w:tcW w:w="2411" w:type="dxa"/>
          </w:tcPr>
          <w:p>
            <w:pPr>
              <w:pStyle w:val="Table1"/>
            </w:pPr>
            <w:r>
              <w:lastRenderedPageBreak/>
              <w:t>Curriculum Design and Development</w:t>
            </w:r>
          </w:p>
        </w:tc>
        <w:tc>
          <w:tcPr>
            <w:tcW w:w="3685" w:type="dxa"/>
          </w:tcPr>
          <w:p>
            <w:pPr>
              <w:pStyle w:val="Tablebullet"/>
            </w:pPr>
            <w:r>
              <w:t>Develops and applies an understanding of the national curriculum and teamwork</w:t>
            </w:r>
          </w:p>
          <w:p>
            <w:pPr>
              <w:pStyle w:val="Tablebullet"/>
            </w:pPr>
            <w:r>
              <w:t>Contributes to curriculum design, policy and programmes</w:t>
            </w:r>
          </w:p>
          <w:p>
            <w:pPr>
              <w:pStyle w:val="Tablebullet"/>
            </w:pPr>
            <w:r>
              <w:t>Participates in tasks to support the work of curriculum policy and programmes</w:t>
            </w:r>
          </w:p>
        </w:tc>
        <w:tc>
          <w:tcPr>
            <w:tcW w:w="3827" w:type="dxa"/>
          </w:tcPr>
          <w:p>
            <w:pPr>
              <w:pStyle w:val="Tablebullet"/>
            </w:pPr>
            <w:r>
              <w:t>Supports the development of curriculum policy or procedures</w:t>
            </w:r>
          </w:p>
          <w:p>
            <w:pPr>
              <w:pStyle w:val="Tablebullet"/>
            </w:pPr>
            <w:r>
              <w:t>Supports the implementation and monitoring of curriculum policy or other programmes</w:t>
            </w:r>
          </w:p>
          <w:p>
            <w:pPr>
              <w:pStyle w:val="Tablebullet"/>
            </w:pPr>
            <w:r>
              <w:t>Supports the review of curriculum policy or programmes</w:t>
            </w:r>
          </w:p>
        </w:tc>
        <w:tc>
          <w:tcPr>
            <w:tcW w:w="3969" w:type="dxa"/>
          </w:tcPr>
          <w:p>
            <w:pPr>
              <w:pStyle w:val="Tablebullet"/>
            </w:pPr>
            <w:r>
              <w:t>Analyses the learning environment informing the appropriateness and development of curriculum policy.</w:t>
            </w:r>
          </w:p>
          <w:p>
            <w:pPr>
              <w:pStyle w:val="Tablebullet"/>
            </w:pPr>
            <w:r>
              <w:t>Leads the development and implementation of curriculum policy and programmes in accordance with the national curriculum and Ofsted framework</w:t>
            </w:r>
          </w:p>
          <w:p>
            <w:pPr>
              <w:pStyle w:val="Tablebullet"/>
            </w:pPr>
            <w:r>
              <w:t>Monitors and evaluates curriculum policy and programmes</w:t>
            </w:r>
          </w:p>
        </w:tc>
        <w:tc>
          <w:tcPr>
            <w:tcW w:w="1701" w:type="dxa"/>
          </w:tcPr>
          <w:p>
            <w:pPr>
              <w:pStyle w:val="CellBody"/>
            </w:pPr>
            <w:r>
              <w:t>3</w:t>
            </w:r>
          </w:p>
        </w:tc>
      </w:tr>
      <w:tr>
        <w:tc>
          <w:tcPr>
            <w:tcW w:w="2411" w:type="dxa"/>
          </w:tcPr>
          <w:p>
            <w:pPr>
              <w:pStyle w:val="Table1"/>
            </w:pPr>
            <w:r>
              <w:t>Continuing Professional Development</w:t>
            </w:r>
          </w:p>
        </w:tc>
        <w:tc>
          <w:tcPr>
            <w:tcW w:w="3685" w:type="dxa"/>
          </w:tcPr>
          <w:p>
            <w:pPr>
              <w:pStyle w:val="Tablebullet"/>
            </w:pPr>
            <w:r>
              <w:t>Reflect on professional experiences.</w:t>
            </w:r>
          </w:p>
          <w:p>
            <w:pPr>
              <w:pStyle w:val="Tablebullet"/>
            </w:pPr>
            <w:r>
              <w:t>Initiate action to promote on-going professional growth</w:t>
            </w:r>
          </w:p>
          <w:p>
            <w:pPr>
              <w:pStyle w:val="Tablebullet"/>
            </w:pPr>
            <w:r>
              <w:t>Explains own developing approach to teaching and learning</w:t>
            </w:r>
          </w:p>
        </w:tc>
        <w:tc>
          <w:tcPr>
            <w:tcW w:w="3827" w:type="dxa"/>
          </w:tcPr>
          <w:p>
            <w:pPr>
              <w:pStyle w:val="Tablebullet"/>
            </w:pPr>
            <w:r>
              <w:t>Demonstrates a strong, on-going commitment to professional learning</w:t>
            </w:r>
          </w:p>
          <w:p>
            <w:pPr>
              <w:pStyle w:val="Tablebullet"/>
            </w:pPr>
            <w:r>
              <w:t>Supports the induction of colleagues to the school environment</w:t>
            </w:r>
          </w:p>
          <w:p>
            <w:pPr>
              <w:pStyle w:val="Tablebullet"/>
            </w:pPr>
            <w:r>
              <w:t>Shares professional knowledge, understanding and skills</w:t>
            </w:r>
          </w:p>
          <w:p>
            <w:pPr>
              <w:pStyle w:val="Tablebullet"/>
            </w:pPr>
            <w:r>
              <w:t>Provides professional support to colleagues</w:t>
            </w:r>
          </w:p>
        </w:tc>
        <w:tc>
          <w:tcPr>
            <w:tcW w:w="3969" w:type="dxa"/>
          </w:tcPr>
          <w:p>
            <w:pPr>
              <w:pStyle w:val="Tablebullet"/>
            </w:pPr>
            <w:r>
              <w:t>Participates in professional development processes and models for others.</w:t>
            </w:r>
          </w:p>
          <w:p>
            <w:pPr>
              <w:pStyle w:val="Tablebullet"/>
            </w:pPr>
            <w:r>
              <w:t>Monitors and develops specific and meaningful learning opportunities fit for purpose.</w:t>
            </w:r>
          </w:p>
        </w:tc>
        <w:tc>
          <w:tcPr>
            <w:tcW w:w="1701" w:type="dxa"/>
          </w:tcPr>
          <w:p>
            <w:pPr>
              <w:pStyle w:val="CellBody"/>
            </w:pPr>
            <w:r>
              <w:t>8</w:t>
            </w:r>
          </w:p>
        </w:tc>
      </w:tr>
      <w:tr>
        <w:tc>
          <w:tcPr>
            <w:tcW w:w="2411" w:type="dxa"/>
          </w:tcPr>
          <w:p>
            <w:pPr>
              <w:pStyle w:val="Table1"/>
            </w:pPr>
            <w:r>
              <w:lastRenderedPageBreak/>
              <w:t>Community Partnership</w:t>
            </w:r>
          </w:p>
        </w:tc>
        <w:tc>
          <w:tcPr>
            <w:tcW w:w="3685" w:type="dxa"/>
          </w:tcPr>
          <w:p>
            <w:pPr>
              <w:pStyle w:val="Tablebullet"/>
            </w:pPr>
            <w:r>
              <w:t>Builds and maintains learning partnerships with students</w:t>
            </w:r>
          </w:p>
          <w:p>
            <w:pPr>
              <w:pStyle w:val="Tablebullet"/>
            </w:pPr>
            <w:r>
              <w:t>Work co-operatively with colleagues</w:t>
            </w:r>
          </w:p>
          <w:p>
            <w:pPr>
              <w:pStyle w:val="Tablebullet"/>
            </w:pPr>
            <w:r>
              <w:t>Interact effectively with parents, carers and the wider community</w:t>
            </w:r>
          </w:p>
        </w:tc>
        <w:tc>
          <w:tcPr>
            <w:tcW w:w="3827" w:type="dxa"/>
          </w:tcPr>
          <w:p>
            <w:pPr>
              <w:pStyle w:val="Tablebullet"/>
            </w:pPr>
            <w:r>
              <w:t>Buildings partnerships with members of the wider school community to support student learning</w:t>
            </w:r>
          </w:p>
          <w:p>
            <w:pPr>
              <w:pStyle w:val="Tablebullet"/>
            </w:pPr>
            <w:r>
              <w:t>Engage in team planning processes</w:t>
            </w:r>
          </w:p>
          <w:p>
            <w:pPr>
              <w:pStyle w:val="Tablebullet"/>
            </w:pPr>
            <w:r>
              <w:t>Contributes to team meetings</w:t>
            </w:r>
          </w:p>
          <w:p>
            <w:pPr>
              <w:pStyle w:val="Tablebullet"/>
            </w:pPr>
            <w:r>
              <w:t>Supports the work of the team</w:t>
            </w:r>
          </w:p>
        </w:tc>
        <w:tc>
          <w:tcPr>
            <w:tcW w:w="3969" w:type="dxa"/>
          </w:tcPr>
          <w:p>
            <w:pPr>
              <w:pStyle w:val="Tablebullet"/>
            </w:pPr>
            <w:r>
              <w:t>Leads and motivates teams to achieve the best outcomes.</w:t>
            </w:r>
          </w:p>
          <w:p>
            <w:pPr>
              <w:pStyle w:val="Tablebullet"/>
            </w:pPr>
            <w:r>
              <w:t>Shares experience and knowledge of initiatives informing best classroom practice</w:t>
            </w:r>
          </w:p>
          <w:p>
            <w:pPr>
              <w:pStyle w:val="Tablebullet"/>
            </w:pPr>
            <w:r>
              <w:t>Empowers individuals and teams to take responsibility for learning.</w:t>
            </w:r>
          </w:p>
        </w:tc>
        <w:tc>
          <w:tcPr>
            <w:tcW w:w="1701" w:type="dxa"/>
          </w:tcPr>
          <w:p>
            <w:pPr>
              <w:pStyle w:val="CellBody"/>
            </w:pPr>
            <w:r>
              <w:t>Personal and Professional Conduct</w:t>
            </w:r>
          </w:p>
        </w:tc>
      </w:tr>
    </w:tbl>
    <w:p>
      <w:pPr>
        <w:pStyle w:val="Body2"/>
        <w:rPr>
          <w:lang w:eastAsia="en-GB"/>
        </w:rPr>
      </w:pPr>
    </w:p>
    <w:p>
      <w:pPr>
        <w:pStyle w:val="Body2"/>
        <w:rPr>
          <w:lang w:eastAsia="en-GB"/>
        </w:rPr>
      </w:pPr>
    </w:p>
    <w:p>
      <w:pPr>
        <w:pStyle w:val="Body2"/>
        <w:rPr>
          <w:lang w:eastAsia="en-GB"/>
        </w:rPr>
        <w:sectPr>
          <w:pgSz w:w="16838" w:h="11906" w:orient="landscape"/>
          <w:pgMar w:top="1440" w:right="1440" w:bottom="1440" w:left="1440" w:header="708" w:footer="708" w:gutter="0"/>
          <w:cols w:space="708"/>
          <w:docGrid w:linePitch="360"/>
        </w:sectPr>
      </w:pPr>
    </w:p>
    <w:p>
      <w:pPr>
        <w:pStyle w:val="Body2"/>
        <w:rPr>
          <w:lang w:eastAsia="en-GB"/>
        </w:rPr>
      </w:pPr>
      <w:r>
        <w:rPr>
          <w:lang w:eastAsia="en-GB"/>
        </w:rPr>
        <w:lastRenderedPageBreak/>
        <w:t xml:space="preserve">Read through the dimension and the relevant competencies associated with the phase for which you are applying ie leadership post, TLR/UPR post or main scale post.  The Application Form has been designed to address each dimension of the framework and you should consider the following when framing your answer.  </w:t>
      </w:r>
    </w:p>
    <w:p>
      <w:pPr>
        <w:pStyle w:val="bullet3"/>
        <w:rPr>
          <w:lang w:eastAsia="en-GB"/>
        </w:rPr>
      </w:pPr>
      <w:r>
        <w:rPr>
          <w:lang w:eastAsia="en-GB"/>
        </w:rPr>
        <w:t xml:space="preserve">Provide a specific example which demonstrates how you meet the competency for that associated phase.  </w:t>
      </w:r>
    </w:p>
    <w:p>
      <w:pPr>
        <w:pStyle w:val="bullet3"/>
        <w:rPr>
          <w:lang w:eastAsia="en-GB"/>
        </w:rPr>
      </w:pPr>
      <w:r>
        <w:rPr>
          <w:lang w:eastAsia="en-GB"/>
        </w:rPr>
        <w:t>Choose one competency against which to frame your answer.</w:t>
      </w:r>
    </w:p>
    <w:p>
      <w:pPr>
        <w:pStyle w:val="bullet3"/>
        <w:rPr>
          <w:lang w:eastAsia="en-GB"/>
        </w:rPr>
      </w:pPr>
      <w:r>
        <w:rPr>
          <w:lang w:eastAsia="en-GB"/>
        </w:rPr>
        <w:t xml:space="preserve">Explain: </w:t>
      </w:r>
    </w:p>
    <w:p>
      <w:pPr>
        <w:pStyle w:val="bullet4"/>
        <w:rPr>
          <w:lang w:eastAsia="en-GB"/>
        </w:rPr>
      </w:pPr>
      <w:r>
        <w:rPr>
          <w:lang w:eastAsia="en-GB"/>
        </w:rPr>
        <w:t>What was the situation</w:t>
      </w:r>
    </w:p>
    <w:p>
      <w:pPr>
        <w:pStyle w:val="bullet4"/>
        <w:rPr>
          <w:lang w:eastAsia="en-GB"/>
        </w:rPr>
      </w:pPr>
      <w:r>
        <w:rPr>
          <w:lang w:eastAsia="en-GB"/>
        </w:rPr>
        <w:t>What did you do about it</w:t>
      </w:r>
    </w:p>
    <w:p>
      <w:pPr>
        <w:pStyle w:val="bullet4"/>
        <w:rPr>
          <w:lang w:eastAsia="en-GB"/>
        </w:rPr>
      </w:pPr>
      <w:r>
        <w:rPr>
          <w:lang w:eastAsia="en-GB"/>
        </w:rPr>
        <w:t>What was the outcome?</w:t>
      </w:r>
    </w:p>
    <w:p>
      <w:pPr>
        <w:pStyle w:val="bullet4"/>
        <w:rPr>
          <w:lang w:eastAsia="en-GB"/>
        </w:rPr>
      </w:pPr>
      <w:r>
        <w:rPr>
          <w:lang w:eastAsia="en-GB"/>
        </w:rPr>
        <w:t>What would you do differently?</w:t>
      </w:r>
    </w:p>
    <w:p>
      <w:pPr>
        <w:pStyle w:val="Body2"/>
        <w:rPr>
          <w:lang w:eastAsia="en-GB"/>
        </w:rPr>
      </w:pPr>
      <w:r>
        <w:rPr>
          <w:lang w:eastAsia="en-GB"/>
        </w:rPr>
        <w:t>Remember that we will use your answers to decide if you will be selected for the next stage in the process. Therefore, you should consider your examples carefully.</w:t>
      </w:r>
    </w:p>
    <w:p>
      <w:pPr>
        <w:pStyle w:val="Level2"/>
        <w:rPr>
          <w:lang w:eastAsia="en-GB"/>
        </w:rPr>
      </w:pPr>
      <w:r>
        <w:rPr>
          <w:lang w:eastAsia="en-GB"/>
        </w:rPr>
        <w:t>Interview Process</w:t>
      </w:r>
    </w:p>
    <w:p>
      <w:pPr>
        <w:pStyle w:val="Body2"/>
        <w:rPr>
          <w:lang w:eastAsia="en-GB"/>
        </w:rPr>
      </w:pPr>
      <w:r>
        <w:rPr>
          <w:lang w:eastAsia="en-GB"/>
        </w:rPr>
        <w:t xml:space="preserve">After the closing date, short listing will be conducted by a panel who will match your skills/experience against the criteria in the person specification/application form.  You will be selected for interview entirely on the contents of your application form, so please read through the job criteria very carefully before you complete your form. </w:t>
      </w:r>
    </w:p>
    <w:p>
      <w:pPr>
        <w:pStyle w:val="Body2"/>
        <w:rPr>
          <w:lang w:eastAsia="en-GB"/>
        </w:rPr>
      </w:pPr>
      <w:r>
        <w:rPr>
          <w:lang w:eastAsia="en-GB"/>
        </w:rPr>
        <w:t>All candidates invited to interview must bring the following documents:</w:t>
      </w:r>
    </w:p>
    <w:p>
      <w:pPr>
        <w:pStyle w:val="bullet3"/>
        <w:rPr>
          <w:lang w:eastAsia="en-GB"/>
        </w:rPr>
      </w:pPr>
      <w:r>
        <w:rPr>
          <w:lang w:eastAsia="en-GB"/>
        </w:rPr>
        <w:t>Documentary evidence of right to work in the UK</w:t>
      </w:r>
    </w:p>
    <w:p>
      <w:pPr>
        <w:pStyle w:val="bullet3"/>
        <w:rPr>
          <w:lang w:eastAsia="en-GB"/>
        </w:rPr>
      </w:pPr>
      <w:r>
        <w:rPr>
          <w:lang w:eastAsia="en-GB"/>
        </w:rPr>
        <w:t>Documents confirming any educational or professional qualifications that are necessary or relevant for the post.</w:t>
      </w:r>
    </w:p>
    <w:p>
      <w:pPr>
        <w:pStyle w:val="bullet3"/>
        <w:rPr>
          <w:lang w:eastAsia="en-GB"/>
        </w:rPr>
      </w:pPr>
      <w:r>
        <w:rPr>
          <w:lang w:eastAsia="en-GB"/>
        </w:rPr>
        <w:t>After offer you will be required to submit the relevant documentation to all a DBS check to be undertaken.</w:t>
      </w:r>
    </w:p>
    <w:p>
      <w:pPr>
        <w:pStyle w:val="Body2"/>
        <w:rPr>
          <w:lang w:eastAsia="en-GB"/>
        </w:rPr>
      </w:pPr>
      <w:r>
        <w:rPr>
          <w:lang w:eastAsia="en-GB"/>
        </w:rPr>
        <w:t>Please note that originals of the above are necessary.  Photocopies or certified copies are not sufficient.</w:t>
      </w:r>
    </w:p>
    <w:p>
      <w:pPr>
        <w:pStyle w:val="Level2"/>
        <w:rPr>
          <w:lang w:eastAsia="en-GB"/>
        </w:rPr>
      </w:pPr>
      <w:r>
        <w:rPr>
          <w:lang w:eastAsia="en-GB"/>
        </w:rPr>
        <w:t>Guaranteed Interview</w:t>
      </w:r>
    </w:p>
    <w:p>
      <w:pPr>
        <w:pStyle w:val="Body2"/>
        <w:rPr>
          <w:lang w:eastAsia="en-GB"/>
        </w:rPr>
      </w:pPr>
      <w:r>
        <w:rPr>
          <w:lang w:eastAsia="en-GB"/>
        </w:rPr>
        <w:t>Section A of the Application Form has the option for disabled applicants to request their application is considered for a guaranteed interview.  You will still have to demonstrate on your application form (or through your CV) that you have the minimum level of skills described in the desirable section of the person specification before we can interview you.</w:t>
      </w:r>
    </w:p>
    <w:p>
      <w:pPr>
        <w:pStyle w:val="Body2"/>
        <w:rPr>
          <w:lang w:eastAsia="en-GB"/>
        </w:rPr>
      </w:pPr>
      <w:r>
        <w:rPr>
          <w:lang w:eastAsia="en-GB"/>
        </w:rPr>
        <w:t>As stated in the Application Form this form will not be passed to the short listing panel but will be retained by the recruitment team until the list of candidates for interview is complied.</w:t>
      </w:r>
    </w:p>
    <w:p>
      <w:pPr>
        <w:pStyle w:val="Body2"/>
        <w:rPr>
          <w:lang w:eastAsia="en-GB"/>
        </w:rPr>
      </w:pPr>
      <w:r>
        <w:rPr>
          <w:lang w:eastAsia="en-GB"/>
        </w:rPr>
        <w:t>A request made on the guaranteed interview form does not guarantee you a job.  At interview, the best candidate will be offered the post.</w:t>
      </w:r>
    </w:p>
    <w:p>
      <w:pPr>
        <w:pStyle w:val="Level2"/>
      </w:pPr>
      <w:r>
        <w:lastRenderedPageBreak/>
        <w:t>References</w:t>
      </w:r>
    </w:p>
    <w:p>
      <w:pPr>
        <w:pStyle w:val="Body2"/>
      </w:pPr>
      <w:r>
        <w:t xml:space="preserve">We will seek references on shortlisted candidates for Academy based positions and may approach previous employers for information to verify particular experience or qualifications before interview. Any relevant issues arising from references will be taken up at interview. </w:t>
      </w:r>
    </w:p>
    <w:p>
      <w:pPr>
        <w:pStyle w:val="Body2"/>
      </w:pPr>
      <w:r>
        <w:t xml:space="preserve">For Academy based positions, in addition to candidates‟ ability to perform the duties of the post, the interview will also explore issues relating to safeguarding and promoting the welfare of children, including: </w:t>
      </w:r>
    </w:p>
    <w:p>
      <w:pPr>
        <w:pStyle w:val="bullet3"/>
      </w:pPr>
      <w:r>
        <w:t xml:space="preserve">Motivation to work with children and young people </w:t>
      </w:r>
    </w:p>
    <w:p>
      <w:pPr>
        <w:pStyle w:val="bullet3"/>
      </w:pPr>
      <w:r>
        <w:t xml:space="preserve">Ability to form and maintain appropriate relationships and personal boundaries with children and young people </w:t>
      </w:r>
    </w:p>
    <w:p>
      <w:pPr>
        <w:pStyle w:val="bullet3"/>
      </w:pPr>
      <w:r>
        <w:t xml:space="preserve">Emotional resilience in working with challenging behaviours </w:t>
      </w:r>
    </w:p>
    <w:p>
      <w:pPr>
        <w:pStyle w:val="bullet3"/>
      </w:pPr>
      <w:r>
        <w:t xml:space="preserve">Attitudes to use of authority and maintaining discipline. </w:t>
      </w:r>
    </w:p>
    <w:p>
      <w:pPr>
        <w:pStyle w:val="Level2"/>
      </w:pPr>
      <w:r>
        <w:t xml:space="preserve">Conditional Offer: Pre-Employment Checks </w:t>
      </w:r>
    </w:p>
    <w:p>
      <w:pPr>
        <w:pStyle w:val="Body2"/>
      </w:pPr>
      <w:r>
        <w:t xml:space="preserve">Any offer to a successful candidate will be conditional upon: - </w:t>
      </w:r>
    </w:p>
    <w:p>
      <w:pPr>
        <w:pStyle w:val="bullet3"/>
      </w:pPr>
      <w:r>
        <w:t xml:space="preserve">Verification of right to work in the UK </w:t>
      </w:r>
    </w:p>
    <w:p>
      <w:pPr>
        <w:pStyle w:val="bullet3"/>
      </w:pPr>
      <w:r>
        <w:t xml:space="preserve">Receipt of at least two satisfactory references (if these have not already been received) </w:t>
      </w:r>
    </w:p>
    <w:p>
      <w:pPr>
        <w:pStyle w:val="bullet3"/>
      </w:pPr>
      <w:r>
        <w:t xml:space="preserve">Verification of identity and qualifications </w:t>
      </w:r>
    </w:p>
    <w:p>
      <w:pPr>
        <w:pStyle w:val="bullet3"/>
      </w:pPr>
      <w:r>
        <w:t xml:space="preserve">Satisfactory DRB Disclosure </w:t>
      </w:r>
    </w:p>
    <w:p>
      <w:pPr>
        <w:pStyle w:val="bullet3"/>
      </w:pPr>
      <w:r>
        <w:t xml:space="preserve">Verification of professional status such as GTC registration, QTS Status, NPQH (where required) </w:t>
      </w:r>
    </w:p>
    <w:p>
      <w:pPr>
        <w:pStyle w:val="bullet3"/>
      </w:pPr>
      <w:r>
        <w:t xml:space="preserve">Where the successful candidate has worked or been resident overseas in the previous five years, such checks and confirmations as may be required in accordance with statutory guidance </w:t>
      </w:r>
    </w:p>
    <w:p>
      <w:pPr>
        <w:pStyle w:val="bullet3"/>
      </w:pPr>
      <w:r>
        <w:t xml:space="preserve">Verification of successful completion of statutory induction period (applies to those who obtained QTS after 7 May 1999) </w:t>
      </w:r>
    </w:p>
    <w:p>
      <w:pPr>
        <w:pStyle w:val="bullet3"/>
      </w:pPr>
      <w:r>
        <w:t xml:space="preserve">Verification of medical fitness in accordance with DfES Circular 4/99 Physical and Mental Fitness to Teach of Teachers and Entrants to Initial Teacher Training </w:t>
      </w:r>
    </w:p>
    <w:p>
      <w:pPr>
        <w:pStyle w:val="Body3"/>
        <w:rPr>
          <w:b/>
        </w:rPr>
      </w:pPr>
      <w:r>
        <w:rPr>
          <w:b/>
        </w:rPr>
        <w:t>You should be aware that provision of false information is an offence and could result in your application being rejected or summary dismissal if you have been selected.</w:t>
      </w:r>
    </w:p>
    <w:p>
      <w:pPr>
        <w:pStyle w:val="Level2"/>
      </w:pPr>
      <w:r>
        <w:rPr>
          <w:lang w:eastAsia="en-GB"/>
        </w:rPr>
        <w:t>Monitoring</w:t>
      </w:r>
      <w:r>
        <w:t xml:space="preserve"> Ethnicity</w:t>
      </w:r>
    </w:p>
    <w:p>
      <w:pPr>
        <w:pStyle w:val="Body2"/>
      </w:pPr>
      <w:r>
        <w:t xml:space="preserve">This section sets out approved categories for monitoring ethnicity as used by the Academy’s management information system from which we complete the School Workforce Census.  We ask you to respond to this information request positively as it will help us to ensure that our policies and practices do not inadvertently discriminate against you because of your ethnicity. The Trust assures you that any information you provide here will only be used to monitor the effectiveness of our policies and we will </w:t>
      </w:r>
      <w:r>
        <w:lastRenderedPageBreak/>
        <w:t>take steps to ensure this information remains confidential to a limited number of staff within HR.  This form is separate to the application form and plays no part in the short listing process.</w:t>
      </w:r>
    </w:p>
    <w:p>
      <w:pPr>
        <w:pStyle w:val="Level2"/>
      </w:pPr>
      <w:r>
        <w:rPr>
          <w:lang w:eastAsia="en-GB"/>
        </w:rPr>
        <w:t>Disability</w:t>
      </w:r>
      <w:r>
        <w:t xml:space="preserve"> Monitoring</w:t>
      </w:r>
    </w:p>
    <w:p>
      <w:pPr>
        <w:pStyle w:val="Body2"/>
        <w:rPr>
          <w:szCs w:val="20"/>
        </w:rPr>
      </w:pPr>
      <w:r>
        <w:rPr>
          <w:lang w:eastAsia="en-GB"/>
        </w:rPr>
        <w:t>In order to make positive changes the Trust wants to address the barriers faced by disabled</w:t>
      </w:r>
      <w:r>
        <w:t xml:space="preserve"> people. Many people who do not consider themselves to be disabled but may be covered by the Equalities Act 2010 because they have a health condition that has an impact on their lives.</w:t>
      </w:r>
    </w:p>
    <w:p>
      <w:pPr>
        <w:pStyle w:val="Body2"/>
        <w:rPr>
          <w:szCs w:val="20"/>
        </w:rPr>
      </w:pPr>
      <w:r>
        <w:t xml:space="preserve">Do you have a physical or mental impairment or long-term health condition? Is this expected to last, or has it lasted for a year or longer? Does this make it difficult for you to do the things that most people do on a fairly regular basis? </w:t>
      </w:r>
    </w:p>
    <w:p>
      <w:pPr>
        <w:pStyle w:val="Body2"/>
      </w:pPr>
      <w:r>
        <w:t>If so, you may have rights under the Equalities Act. This includes people who are receiving treatment or using equipment (except glasses or contact lenses) that alleviates the effects of impairment or a condition that is likely to recur. It includes dyslexia and other specific learning difficulties and disabilities relating to aging. Also covered are people with severe disfigurements and those who have a condition that will get worse over time.</w:t>
      </w:r>
    </w:p>
    <w:p>
      <w:pPr>
        <w:pStyle w:val="Body2"/>
      </w:pPr>
      <w:r>
        <w:t>Employees with a disability or health condition are entitled in law to ‘reasonable adjustments’ to address their support needs in the workplace. Therefore we are interested in any disability or health condition that may require a reasonable adjustment in order to overcome such barriers. If you have developed a disability since you started work here you may wish to disclose it. In addition you might want to discuss reasonable adjustments to your working environment or work pattern relating to a disability. Please discuss with your line manager in the first instance. You may also contact the HR Manager for further advice.</w:t>
      </w:r>
    </w:p>
    <w:p>
      <w:pPr>
        <w:pStyle w:val="Level2"/>
      </w:pPr>
      <w:r>
        <w:rPr>
          <w:lang w:eastAsia="en-GB"/>
        </w:rPr>
        <w:t>Gender</w:t>
      </w:r>
      <w:r>
        <w:t xml:space="preserve"> Monitoring</w:t>
      </w:r>
    </w:p>
    <w:p>
      <w:pPr>
        <w:pStyle w:val="Body2"/>
      </w:pPr>
      <w:r>
        <w:t xml:space="preserve">Gender remains at the core of the pay gap between men and women for three reasons. One is simply discrimination between women and men, often described as a ‘glass ceiling’. Another is the impact of maternity and the time away from the workplace raising children or caring responsibilities within the family unit that affect more women than men. Thirdly there are factors relating to occupational segregation, especially in part-time work more heavily populated by women rather than men, and this often relates to family and caring responsibilities. All these can contribute to gender discrimination. </w:t>
      </w:r>
    </w:p>
    <w:p>
      <w:pPr>
        <w:pStyle w:val="Level2"/>
      </w:pPr>
      <w:r>
        <w:rPr>
          <w:lang w:eastAsia="en-GB"/>
        </w:rPr>
        <w:t>Age</w:t>
      </w:r>
    </w:p>
    <w:p>
      <w:pPr>
        <w:pStyle w:val="Body2"/>
      </w:pPr>
      <w:r>
        <w:t>Following the introduction of the Equality (Age) Regulations 2006 now the Equalities Act 2010 age data used in our monitoring processes can be used as long as it is anonymous. Age discrimination regulations in the workplace are designed to ensure that you are judged only by your abilities and not your age. Greater experience does not always associate itself with greater ability and neither does older age and inability to learn new skills. By monitoring age we seek to uncover any assumptions in the way we work.</w:t>
      </w:r>
    </w:p>
    <w:p>
      <w:pPr>
        <w:pStyle w:val="Level2"/>
      </w:pPr>
      <w:r>
        <w:rPr>
          <w:lang w:eastAsia="en-GB"/>
        </w:rPr>
        <w:t>Frequently</w:t>
      </w:r>
      <w:r>
        <w:t xml:space="preserve"> Asked Questions</w:t>
      </w:r>
    </w:p>
    <w:p>
      <w:pPr>
        <w:pStyle w:val="Body2"/>
        <w:rPr>
          <w:lang w:eastAsia="en-GB"/>
        </w:rPr>
      </w:pPr>
      <w:r>
        <w:rPr>
          <w:lang w:eastAsia="en-GB"/>
        </w:rPr>
        <w:t>Q Why should I complete the equality form?</w:t>
      </w:r>
    </w:p>
    <w:p>
      <w:pPr>
        <w:pStyle w:val="Body2"/>
        <w:rPr>
          <w:lang w:eastAsia="en-GB"/>
        </w:rPr>
      </w:pPr>
      <w:r>
        <w:rPr>
          <w:lang w:eastAsia="en-GB"/>
        </w:rPr>
        <w:t xml:space="preserve">A We cannot uncover discrimination and disadvantage and then put in place actions to eliminate it unless we know when and where it is occurring. Suspicions, perceptions </w:t>
      </w:r>
      <w:r>
        <w:rPr>
          <w:lang w:eastAsia="en-GB"/>
        </w:rPr>
        <w:lastRenderedPageBreak/>
        <w:t>and rumour are not enough to persuade any organisation to change the way it works – only real evidence is the driver for change and this is why you should complete the equality monitoring form.</w:t>
      </w:r>
    </w:p>
    <w:p>
      <w:pPr>
        <w:pStyle w:val="Body2"/>
        <w:rPr>
          <w:lang w:eastAsia="en-GB"/>
        </w:rPr>
      </w:pPr>
      <w:r>
        <w:rPr>
          <w:lang w:eastAsia="en-GB"/>
        </w:rPr>
        <w:t>Q Is it an invasion of my privacy?</w:t>
      </w:r>
    </w:p>
    <w:p>
      <w:pPr>
        <w:pStyle w:val="Body2"/>
        <w:rPr>
          <w:lang w:eastAsia="en-GB"/>
        </w:rPr>
      </w:pPr>
      <w:r>
        <w:rPr>
          <w:lang w:eastAsia="en-GB"/>
        </w:rPr>
        <w:t>A Yes it is to a degree, but monitoring must always be confidential and your details will not be made available to unauthorised people. It will only be used for specifically ensuring the organisation lives up to its stated equality policy.</w:t>
      </w:r>
    </w:p>
    <w:p>
      <w:pPr>
        <w:pStyle w:val="Body2"/>
        <w:rPr>
          <w:lang w:eastAsia="en-GB"/>
        </w:rPr>
      </w:pPr>
      <w:r>
        <w:rPr>
          <w:lang w:eastAsia="en-GB"/>
        </w:rPr>
        <w:t>Q Will anything change?</w:t>
      </w:r>
    </w:p>
    <w:p>
      <w:pPr>
        <w:pStyle w:val="Body2"/>
        <w:rPr>
          <w:lang w:eastAsia="en-GB"/>
        </w:rPr>
      </w:pPr>
      <w:r>
        <w:rPr>
          <w:lang w:eastAsia="en-GB"/>
        </w:rPr>
        <w:t>A Things can and do change and effective monitoring helps us make sure that, when there are changes, as many employees benefit as possible and we can limit any disadvantage to the absolute minimum.</w:t>
      </w:r>
    </w:p>
    <w:p>
      <w:pPr>
        <w:pStyle w:val="Body2"/>
        <w:rPr>
          <w:lang w:eastAsia="en-GB"/>
        </w:rPr>
      </w:pPr>
      <w:r>
        <w:rPr>
          <w:lang w:eastAsia="en-GB"/>
        </w:rPr>
        <w:t>Q What difference does it make? If you practice equality, it shouldn’t matter what I am</w:t>
      </w:r>
    </w:p>
    <w:p>
      <w:pPr>
        <w:pStyle w:val="Body2"/>
        <w:rPr>
          <w:lang w:eastAsia="en-GB"/>
        </w:rPr>
      </w:pPr>
      <w:r>
        <w:rPr>
          <w:lang w:eastAsia="en-GB"/>
        </w:rPr>
        <w:t>A But it does and we should acknowledge that. We all have a heritage and differing diversity details that affect how we perceive the world around us. Sometimes these perceptions, real or otherwise can be limitations to us. We need to ensure we do all we can to remove any barriers and monitoring is part of the key to unlocking these closed doors.</w:t>
      </w:r>
    </w:p>
    <w:sect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old">
    <w:panose1 w:val="020B0704020202020204"/>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450739"/>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p>
    <w:pPr>
      <w:pStyle w:val="Header"/>
    </w:pPr>
  </w:p>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E66A1"/>
    <w:multiLevelType w:val="hybridMultilevel"/>
    <w:tmpl w:val="17DCB52A"/>
    <w:lvl w:ilvl="0" w:tplc="674400C0">
      <w:start w:val="1"/>
      <w:numFmt w:val="upperLetter"/>
      <w:pStyle w:val="UCAlpha1"/>
      <w:lvlText w:val="%1."/>
      <w:lvlJc w:val="left"/>
      <w:pPr>
        <w:tabs>
          <w:tab w:val="num" w:pos="567"/>
        </w:tabs>
        <w:ind w:left="567" w:hanging="567"/>
      </w:pPr>
      <w:rPr>
        <w:rFonts w:ascii="Arial Bold" w:hAnsi="Arial Bold"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48645C"/>
    <w:multiLevelType w:val="hybridMultilevel"/>
    <w:tmpl w:val="C994B682"/>
    <w:lvl w:ilvl="0" w:tplc="A5B475D6">
      <w:start w:val="1"/>
      <w:numFmt w:val="decimal"/>
      <w:pStyle w:val="Parties"/>
      <w:lvlText w:val="(%1)"/>
      <w:lvlJc w:val="left"/>
      <w:pPr>
        <w:tabs>
          <w:tab w:val="num" w:pos="567"/>
        </w:tabs>
        <w:ind w:left="567" w:hanging="567"/>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134323D"/>
    <w:multiLevelType w:val="multilevel"/>
    <w:tmpl w:val="FF5C27D4"/>
    <w:lvl w:ilvl="0">
      <w:start w:val="1"/>
      <w:numFmt w:val="decimal"/>
      <w:pStyle w:val="Schedule1"/>
      <w:lvlText w:val="%1"/>
      <w:lvlJc w:val="left"/>
      <w:pPr>
        <w:tabs>
          <w:tab w:val="num" w:pos="567"/>
        </w:tabs>
        <w:ind w:left="567" w:hanging="567"/>
      </w:pPr>
      <w:rPr>
        <w:rFonts w:hint="default"/>
        <w:b/>
        <w:i w:val="0"/>
        <w:sz w:val="22"/>
      </w:rPr>
    </w:lvl>
    <w:lvl w:ilvl="1">
      <w:start w:val="1"/>
      <w:numFmt w:val="decimal"/>
      <w:pStyle w:val="Schedule2"/>
      <w:lvlText w:val="%1.%2"/>
      <w:lvlJc w:val="left"/>
      <w:pPr>
        <w:tabs>
          <w:tab w:val="num" w:pos="1247"/>
        </w:tabs>
        <w:ind w:left="1247" w:hanging="680"/>
      </w:pPr>
      <w:rPr>
        <w:rFonts w:hint="default"/>
        <w:b/>
        <w:i w:val="0"/>
        <w:sz w:val="21"/>
      </w:rPr>
    </w:lvl>
    <w:lvl w:ilvl="2">
      <w:start w:val="1"/>
      <w:numFmt w:val="decimal"/>
      <w:pStyle w:val="Schedule3"/>
      <w:lvlText w:val="%1.%2.%3"/>
      <w:lvlJc w:val="left"/>
      <w:pPr>
        <w:tabs>
          <w:tab w:val="num" w:pos="2041"/>
        </w:tabs>
        <w:ind w:left="2041" w:hanging="794"/>
      </w:pPr>
      <w:rPr>
        <w:rFonts w:hint="default"/>
        <w:b/>
        <w:i w:val="0"/>
        <w:sz w:val="17"/>
      </w:rPr>
    </w:lvl>
    <w:lvl w:ilvl="3">
      <w:start w:val="1"/>
      <w:numFmt w:val="lowerRoman"/>
      <w:pStyle w:val="Schedule4"/>
      <w:lvlText w:val="(%4)"/>
      <w:lvlJc w:val="left"/>
      <w:pPr>
        <w:tabs>
          <w:tab w:val="num" w:pos="2722"/>
        </w:tabs>
        <w:ind w:left="2722" w:hanging="681"/>
      </w:pPr>
      <w:rPr>
        <w:rFonts w:hint="default"/>
      </w:rPr>
    </w:lvl>
    <w:lvl w:ilvl="4">
      <w:start w:val="1"/>
      <w:numFmt w:val="lowerLetter"/>
      <w:pStyle w:val="Schedule5"/>
      <w:lvlText w:val="(%5)"/>
      <w:lvlJc w:val="left"/>
      <w:pPr>
        <w:tabs>
          <w:tab w:val="num" w:pos="3289"/>
        </w:tabs>
        <w:ind w:left="3289" w:hanging="567"/>
      </w:pPr>
      <w:rPr>
        <w:rFonts w:hint="default"/>
      </w:rPr>
    </w:lvl>
    <w:lvl w:ilvl="5">
      <w:start w:val="1"/>
      <w:numFmt w:val="upperRoman"/>
      <w:pStyle w:val="Schedule6"/>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3">
    <w:nsid w:val="116B7A43"/>
    <w:multiLevelType w:val="multilevel"/>
    <w:tmpl w:val="12F21CA8"/>
    <w:lvl w:ilvl="0">
      <w:start w:val="1"/>
      <w:numFmt w:val="decimal"/>
      <w:pStyle w:val="Table1"/>
      <w:lvlText w:val="%1"/>
      <w:lvlJc w:val="left"/>
      <w:pPr>
        <w:tabs>
          <w:tab w:val="num" w:pos="567"/>
        </w:tabs>
        <w:ind w:left="567" w:hanging="567"/>
      </w:pPr>
      <w:rPr>
        <w:rFonts w:hint="default"/>
        <w:b/>
        <w:i w:val="0"/>
        <w:sz w:val="22"/>
      </w:rPr>
    </w:lvl>
    <w:lvl w:ilvl="1">
      <w:start w:val="1"/>
      <w:numFmt w:val="decimal"/>
      <w:pStyle w:val="Table2"/>
      <w:lvlText w:val="%1.%2"/>
      <w:lvlJc w:val="left"/>
      <w:pPr>
        <w:tabs>
          <w:tab w:val="num" w:pos="567"/>
        </w:tabs>
        <w:ind w:left="567" w:hanging="567"/>
      </w:pPr>
      <w:rPr>
        <w:rFonts w:hint="default"/>
        <w:b/>
        <w:i w:val="0"/>
        <w:sz w:val="21"/>
      </w:rPr>
    </w:lvl>
    <w:lvl w:ilvl="2">
      <w:start w:val="1"/>
      <w:numFmt w:val="decimal"/>
      <w:pStyle w:val="Table3"/>
      <w:lvlText w:val="%1.%2.%3"/>
      <w:lvlJc w:val="left"/>
      <w:pPr>
        <w:tabs>
          <w:tab w:val="num" w:pos="567"/>
        </w:tabs>
        <w:ind w:left="567" w:hanging="567"/>
      </w:pPr>
      <w:rPr>
        <w:rFonts w:hint="default"/>
        <w:b/>
        <w:i w:val="0"/>
        <w:sz w:val="17"/>
      </w:rPr>
    </w:lvl>
    <w:lvl w:ilvl="3">
      <w:start w:val="1"/>
      <w:numFmt w:val="lowerRoman"/>
      <w:pStyle w:val="Table4"/>
      <w:lvlText w:val="(%4)"/>
      <w:lvlJc w:val="left"/>
      <w:pPr>
        <w:tabs>
          <w:tab w:val="num" w:pos="720"/>
        </w:tabs>
        <w:ind w:left="567" w:hanging="567"/>
      </w:pPr>
      <w:rPr>
        <w:rFonts w:hint="default"/>
      </w:rPr>
    </w:lvl>
    <w:lvl w:ilvl="4">
      <w:start w:val="1"/>
      <w:numFmt w:val="lowerLetter"/>
      <w:pStyle w:val="Table5"/>
      <w:lvlText w:val="(%5)"/>
      <w:lvlJc w:val="left"/>
      <w:pPr>
        <w:tabs>
          <w:tab w:val="num" w:pos="567"/>
        </w:tabs>
        <w:ind w:left="567" w:hanging="567"/>
      </w:pPr>
      <w:rPr>
        <w:rFonts w:hint="default"/>
      </w:rPr>
    </w:lvl>
    <w:lvl w:ilvl="5">
      <w:start w:val="1"/>
      <w:numFmt w:val="upperRoman"/>
      <w:pStyle w:val="Table6"/>
      <w:lvlText w:val="(%6)"/>
      <w:lvlJc w:val="left"/>
      <w:pPr>
        <w:tabs>
          <w:tab w:val="num" w:pos="720"/>
        </w:tabs>
        <w:ind w:left="567" w:hanging="567"/>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4">
    <w:nsid w:val="167B127B"/>
    <w:multiLevelType w:val="hybridMultilevel"/>
    <w:tmpl w:val="64487374"/>
    <w:lvl w:ilvl="0" w:tplc="97366F22">
      <w:start w:val="1"/>
      <w:numFmt w:val="bullet"/>
      <w:pStyle w:val="bullet6"/>
      <w:lvlText w:val=""/>
      <w:lvlJc w:val="left"/>
      <w:pPr>
        <w:tabs>
          <w:tab w:val="num" w:pos="3969"/>
        </w:tabs>
        <w:ind w:left="3969" w:hanging="68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73574CD"/>
    <w:multiLevelType w:val="singleLevel"/>
    <w:tmpl w:val="B7247810"/>
    <w:lvl w:ilvl="0">
      <w:start w:val="1"/>
      <w:numFmt w:val="lowerLetter"/>
      <w:pStyle w:val="alpha4"/>
      <w:lvlText w:val="(%1)"/>
      <w:lvlJc w:val="left"/>
      <w:pPr>
        <w:tabs>
          <w:tab w:val="num" w:pos="2722"/>
        </w:tabs>
        <w:ind w:left="2722" w:hanging="681"/>
      </w:pPr>
      <w:rPr>
        <w:rFonts w:ascii="Arial" w:hAnsi="Arial" w:hint="default"/>
        <w:b w:val="0"/>
        <w:i w:val="0"/>
        <w:sz w:val="20"/>
      </w:rPr>
    </w:lvl>
  </w:abstractNum>
  <w:abstractNum w:abstractNumId="6">
    <w:nsid w:val="1EF42800"/>
    <w:multiLevelType w:val="hybridMultilevel"/>
    <w:tmpl w:val="98B04874"/>
    <w:lvl w:ilvl="0" w:tplc="03181190">
      <w:start w:val="1"/>
      <w:numFmt w:val="bullet"/>
      <w:pStyle w:val="bullet2"/>
      <w:lvlText w:val=""/>
      <w:lvlJc w:val="left"/>
      <w:pPr>
        <w:tabs>
          <w:tab w:val="num" w:pos="1247"/>
        </w:tabs>
        <w:ind w:left="1247" w:hanging="68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2F708B8"/>
    <w:multiLevelType w:val="hybridMultilevel"/>
    <w:tmpl w:val="33164D32"/>
    <w:lvl w:ilvl="0" w:tplc="FE9C5D54">
      <w:start w:val="1"/>
      <w:numFmt w:val="upperRoman"/>
      <w:pStyle w:val="UCRoman1"/>
      <w:lvlText w:val="%1."/>
      <w:lvlJc w:val="left"/>
      <w:pPr>
        <w:tabs>
          <w:tab w:val="num" w:pos="567"/>
        </w:tabs>
        <w:ind w:left="567" w:hanging="567"/>
      </w:pPr>
      <w:rPr>
        <w:rFonts w:ascii="Arial Bold" w:hAnsi="Arial Bold"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3971282"/>
    <w:multiLevelType w:val="hybridMultilevel"/>
    <w:tmpl w:val="6F92A3E8"/>
    <w:lvl w:ilvl="0" w:tplc="AC0CDBDA">
      <w:start w:val="1"/>
      <w:numFmt w:val="upperLetter"/>
      <w:pStyle w:val="UCAlpha4"/>
      <w:lvlText w:val="%1."/>
      <w:lvlJc w:val="left"/>
      <w:pPr>
        <w:tabs>
          <w:tab w:val="num" w:pos="2722"/>
        </w:tabs>
        <w:ind w:left="2722" w:hanging="681"/>
      </w:pPr>
      <w:rPr>
        <w:rFonts w:ascii="Arial Bold" w:hAnsi="Arial Bold"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5E6172F"/>
    <w:multiLevelType w:val="singleLevel"/>
    <w:tmpl w:val="08BE9DB4"/>
    <w:lvl w:ilvl="0">
      <w:start w:val="1"/>
      <w:numFmt w:val="lowerLetter"/>
      <w:pStyle w:val="Tablealpha"/>
      <w:lvlText w:val="(%1)"/>
      <w:lvlJc w:val="left"/>
      <w:pPr>
        <w:tabs>
          <w:tab w:val="num" w:pos="567"/>
        </w:tabs>
        <w:ind w:left="567" w:hanging="567"/>
      </w:pPr>
      <w:rPr>
        <w:rFonts w:ascii="Arial" w:hAnsi="Arial" w:hint="default"/>
        <w:b w:val="0"/>
        <w:i w:val="0"/>
        <w:sz w:val="20"/>
      </w:rPr>
    </w:lvl>
  </w:abstractNum>
  <w:abstractNum w:abstractNumId="10">
    <w:nsid w:val="34705D16"/>
    <w:multiLevelType w:val="singleLevel"/>
    <w:tmpl w:val="A9DE35FE"/>
    <w:lvl w:ilvl="0">
      <w:start w:val="1"/>
      <w:numFmt w:val="lowerLetter"/>
      <w:pStyle w:val="alpha3"/>
      <w:lvlText w:val="(%1)"/>
      <w:lvlJc w:val="left"/>
      <w:pPr>
        <w:tabs>
          <w:tab w:val="num" w:pos="2041"/>
        </w:tabs>
        <w:ind w:left="2041" w:hanging="794"/>
      </w:pPr>
      <w:rPr>
        <w:rFonts w:ascii="Arial" w:hAnsi="Arial" w:hint="default"/>
        <w:b w:val="0"/>
        <w:i w:val="0"/>
        <w:sz w:val="20"/>
      </w:rPr>
    </w:lvl>
  </w:abstractNum>
  <w:abstractNum w:abstractNumId="11">
    <w:nsid w:val="34A5631E"/>
    <w:multiLevelType w:val="hybridMultilevel"/>
    <w:tmpl w:val="62608B7E"/>
    <w:lvl w:ilvl="0" w:tplc="EF70541E">
      <w:start w:val="1"/>
      <w:numFmt w:val="upperLetter"/>
      <w:pStyle w:val="UCAlpha2"/>
      <w:lvlText w:val="%1."/>
      <w:lvlJc w:val="left"/>
      <w:pPr>
        <w:tabs>
          <w:tab w:val="num" w:pos="1247"/>
        </w:tabs>
        <w:ind w:left="1247" w:hanging="680"/>
      </w:pPr>
      <w:rPr>
        <w:rFonts w:ascii="Arial Bold" w:hAnsi="Arial Bold"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7E21890"/>
    <w:multiLevelType w:val="multilevel"/>
    <w:tmpl w:val="80CA3716"/>
    <w:lvl w:ilvl="0">
      <w:start w:val="1"/>
      <w:numFmt w:val="decimal"/>
      <w:pStyle w:val="TCLevel1"/>
      <w:lvlText w:val="%1"/>
      <w:lvlJc w:val="left"/>
      <w:pPr>
        <w:tabs>
          <w:tab w:val="num" w:pos="567"/>
        </w:tabs>
        <w:ind w:left="567" w:hanging="567"/>
      </w:pPr>
      <w:rPr>
        <w:rFonts w:hint="default"/>
        <w:b/>
        <w:i w:val="0"/>
      </w:rPr>
    </w:lvl>
    <w:lvl w:ilvl="1">
      <w:start w:val="1"/>
      <w:numFmt w:val="lowerLetter"/>
      <w:pStyle w:val="TCLevel2"/>
      <w:lvlText w:val="(%2)"/>
      <w:lvlJc w:val="left"/>
      <w:pPr>
        <w:tabs>
          <w:tab w:val="num" w:pos="1247"/>
        </w:tabs>
        <w:ind w:left="1247" w:hanging="680"/>
      </w:pPr>
      <w:rPr>
        <w:rFonts w:hint="default"/>
        <w:b/>
        <w:i w:val="0"/>
      </w:rPr>
    </w:lvl>
    <w:lvl w:ilvl="2">
      <w:start w:val="1"/>
      <w:numFmt w:val="lowerRoman"/>
      <w:pStyle w:val="TCLevel3"/>
      <w:lvlText w:val="(%3)"/>
      <w:lvlJc w:val="left"/>
      <w:pPr>
        <w:tabs>
          <w:tab w:val="num" w:pos="2041"/>
        </w:tabs>
        <w:ind w:left="2041" w:hanging="794"/>
      </w:pPr>
      <w:rPr>
        <w:rFonts w:hint="default"/>
      </w:rPr>
    </w:lvl>
    <w:lvl w:ilvl="3">
      <w:start w:val="1"/>
      <w:numFmt w:val="upperLetter"/>
      <w:pStyle w:val="TCLevel4"/>
      <w:lvlText w:val="(%4)"/>
      <w:lvlJc w:val="left"/>
      <w:pPr>
        <w:tabs>
          <w:tab w:val="num" w:pos="2722"/>
        </w:tabs>
        <w:ind w:left="2722" w:hanging="681"/>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3">
    <w:nsid w:val="386006ED"/>
    <w:multiLevelType w:val="singleLevel"/>
    <w:tmpl w:val="23FE0F10"/>
    <w:lvl w:ilvl="0">
      <w:start w:val="1"/>
      <w:numFmt w:val="lowerLetter"/>
      <w:pStyle w:val="alpha6"/>
      <w:lvlText w:val="(%1)"/>
      <w:lvlJc w:val="left"/>
      <w:pPr>
        <w:tabs>
          <w:tab w:val="num" w:pos="3969"/>
        </w:tabs>
        <w:ind w:left="3969" w:hanging="680"/>
      </w:pPr>
      <w:rPr>
        <w:rFonts w:ascii="Arial" w:hAnsi="Arial" w:hint="default"/>
        <w:b w:val="0"/>
        <w:i w:val="0"/>
        <w:sz w:val="20"/>
      </w:rPr>
    </w:lvl>
  </w:abstractNum>
  <w:abstractNum w:abstractNumId="14">
    <w:nsid w:val="3FBC403A"/>
    <w:multiLevelType w:val="hybridMultilevel"/>
    <w:tmpl w:val="7702F216"/>
    <w:lvl w:ilvl="0" w:tplc="8ED4E95E">
      <w:start w:val="1"/>
      <w:numFmt w:val="upperLetter"/>
      <w:pStyle w:val="UCAlpha5"/>
      <w:lvlText w:val="%1."/>
      <w:lvlJc w:val="left"/>
      <w:pPr>
        <w:tabs>
          <w:tab w:val="num" w:pos="3289"/>
        </w:tabs>
        <w:ind w:left="3289" w:hanging="567"/>
      </w:pPr>
      <w:rPr>
        <w:rFonts w:ascii="Arial Bold" w:hAnsi="Arial Bold"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0CD3E2C"/>
    <w:multiLevelType w:val="hybridMultilevel"/>
    <w:tmpl w:val="BD841A08"/>
    <w:lvl w:ilvl="0" w:tplc="C3B218FE">
      <w:start w:val="1"/>
      <w:numFmt w:val="bullet"/>
      <w:lvlRestart w:val="0"/>
      <w:pStyle w:val="dashbullet4"/>
      <w:lvlText w:val=""/>
      <w:lvlJc w:val="left"/>
      <w:pPr>
        <w:tabs>
          <w:tab w:val="num" w:pos="2722"/>
        </w:tabs>
        <w:ind w:left="2722" w:hanging="681"/>
      </w:pPr>
      <w:rPr>
        <w:rFonts w:ascii="Symbol" w:hAnsi="Symbol" w:hint="default"/>
        <w:color w:val="00005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DAE3FBA"/>
    <w:multiLevelType w:val="hybridMultilevel"/>
    <w:tmpl w:val="F2DA279A"/>
    <w:lvl w:ilvl="0" w:tplc="78EC611A">
      <w:start w:val="1"/>
      <w:numFmt w:val="bullet"/>
      <w:pStyle w:val="bullet3"/>
      <w:lvlText w:val=""/>
      <w:lvlJc w:val="left"/>
      <w:pPr>
        <w:tabs>
          <w:tab w:val="num" w:pos="2041"/>
        </w:tabs>
        <w:ind w:left="2041"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E6D7BFA"/>
    <w:multiLevelType w:val="singleLevel"/>
    <w:tmpl w:val="97AE7A7A"/>
    <w:lvl w:ilvl="0">
      <w:start w:val="1"/>
      <w:numFmt w:val="lowerLetter"/>
      <w:pStyle w:val="alpha5"/>
      <w:lvlText w:val="(%1)"/>
      <w:lvlJc w:val="left"/>
      <w:pPr>
        <w:tabs>
          <w:tab w:val="num" w:pos="3289"/>
        </w:tabs>
        <w:ind w:left="3289" w:hanging="567"/>
      </w:pPr>
      <w:rPr>
        <w:rFonts w:ascii="Arial" w:hAnsi="Arial" w:hint="default"/>
        <w:b w:val="0"/>
        <w:i w:val="0"/>
        <w:sz w:val="20"/>
      </w:rPr>
    </w:lvl>
  </w:abstractNum>
  <w:abstractNum w:abstractNumId="18">
    <w:nsid w:val="4FCB61CB"/>
    <w:multiLevelType w:val="hybridMultilevel"/>
    <w:tmpl w:val="D66C964A"/>
    <w:lvl w:ilvl="0" w:tplc="27EA9D70">
      <w:start w:val="1"/>
      <w:numFmt w:val="bullet"/>
      <w:pStyle w:val="bullet5"/>
      <w:lvlText w:val=""/>
      <w:lvlJc w:val="left"/>
      <w:pPr>
        <w:tabs>
          <w:tab w:val="num" w:pos="3289"/>
        </w:tabs>
        <w:ind w:left="3289"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12A7C3C"/>
    <w:multiLevelType w:val="singleLevel"/>
    <w:tmpl w:val="B1F0D2AC"/>
    <w:lvl w:ilvl="0">
      <w:start w:val="1"/>
      <w:numFmt w:val="lowerLetter"/>
      <w:pStyle w:val="alpha1"/>
      <w:lvlText w:val="(%1)"/>
      <w:lvlJc w:val="left"/>
      <w:pPr>
        <w:tabs>
          <w:tab w:val="num" w:pos="567"/>
        </w:tabs>
        <w:ind w:left="567" w:hanging="567"/>
      </w:pPr>
      <w:rPr>
        <w:rFonts w:ascii="Arial" w:hAnsi="Arial" w:hint="default"/>
        <w:b w:val="0"/>
        <w:i w:val="0"/>
        <w:sz w:val="20"/>
      </w:rPr>
    </w:lvl>
  </w:abstractNum>
  <w:abstractNum w:abstractNumId="20">
    <w:nsid w:val="55A9058A"/>
    <w:multiLevelType w:val="hybridMultilevel"/>
    <w:tmpl w:val="5F7A5C52"/>
    <w:lvl w:ilvl="0" w:tplc="655E52DA">
      <w:start w:val="1"/>
      <w:numFmt w:val="bullet"/>
      <w:pStyle w:val="bullet4"/>
      <w:lvlText w:val=""/>
      <w:lvlJc w:val="left"/>
      <w:pPr>
        <w:tabs>
          <w:tab w:val="num" w:pos="2722"/>
        </w:tabs>
        <w:ind w:left="2722" w:hanging="68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5F728E2"/>
    <w:multiLevelType w:val="hybridMultilevel"/>
    <w:tmpl w:val="3AD8C6A6"/>
    <w:lvl w:ilvl="0" w:tplc="B09267BE">
      <w:start w:val="1"/>
      <w:numFmt w:val="upperRoman"/>
      <w:pStyle w:val="UCRoman2"/>
      <w:lvlText w:val="%1."/>
      <w:lvlJc w:val="left"/>
      <w:pPr>
        <w:tabs>
          <w:tab w:val="num" w:pos="1247"/>
        </w:tabs>
        <w:ind w:left="1247" w:hanging="680"/>
      </w:pPr>
      <w:rPr>
        <w:rFonts w:ascii="Arial Bold" w:hAnsi="Arial Bold"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6E26FEF"/>
    <w:multiLevelType w:val="singleLevel"/>
    <w:tmpl w:val="E9EEFC04"/>
    <w:lvl w:ilvl="0">
      <w:start w:val="1"/>
      <w:numFmt w:val="lowerRoman"/>
      <w:pStyle w:val="roman4"/>
      <w:lvlText w:val="(%1)"/>
      <w:lvlJc w:val="left"/>
      <w:pPr>
        <w:tabs>
          <w:tab w:val="num" w:pos="2722"/>
        </w:tabs>
        <w:ind w:left="2722" w:hanging="681"/>
      </w:pPr>
      <w:rPr>
        <w:rFonts w:ascii="Arial" w:hAnsi="Arial" w:hint="default"/>
        <w:b w:val="0"/>
        <w:i w:val="0"/>
        <w:sz w:val="20"/>
      </w:rPr>
    </w:lvl>
  </w:abstractNum>
  <w:abstractNum w:abstractNumId="23">
    <w:nsid w:val="5AF711EC"/>
    <w:multiLevelType w:val="singleLevel"/>
    <w:tmpl w:val="2B26B2F6"/>
    <w:lvl w:ilvl="0">
      <w:start w:val="1"/>
      <w:numFmt w:val="lowerRoman"/>
      <w:pStyle w:val="roman1"/>
      <w:lvlText w:val="(%1)"/>
      <w:lvlJc w:val="left"/>
      <w:pPr>
        <w:tabs>
          <w:tab w:val="num" w:pos="720"/>
        </w:tabs>
        <w:ind w:left="567" w:hanging="567"/>
      </w:pPr>
      <w:rPr>
        <w:rFonts w:ascii="Arial" w:hAnsi="Arial" w:hint="default"/>
        <w:b w:val="0"/>
        <w:i w:val="0"/>
        <w:sz w:val="20"/>
      </w:rPr>
    </w:lvl>
  </w:abstractNum>
  <w:abstractNum w:abstractNumId="24">
    <w:nsid w:val="5BBC0B7A"/>
    <w:multiLevelType w:val="hybridMultilevel"/>
    <w:tmpl w:val="F0601ED2"/>
    <w:lvl w:ilvl="0" w:tplc="A70261F2">
      <w:start w:val="1"/>
      <w:numFmt w:val="bullet"/>
      <w:lvlRestart w:val="0"/>
      <w:pStyle w:val="dashbullet3"/>
      <w:lvlText w:val=""/>
      <w:lvlJc w:val="left"/>
      <w:pPr>
        <w:tabs>
          <w:tab w:val="num" w:pos="2041"/>
        </w:tabs>
        <w:ind w:left="2041" w:hanging="794"/>
      </w:pPr>
      <w:rPr>
        <w:rFonts w:ascii="Symbol" w:hAnsi="Symbol" w:hint="default"/>
        <w:color w:val="00005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EE24751"/>
    <w:multiLevelType w:val="hybridMultilevel"/>
    <w:tmpl w:val="3E72FDAA"/>
    <w:lvl w:ilvl="0" w:tplc="281AF6C2">
      <w:start w:val="1"/>
      <w:numFmt w:val="bullet"/>
      <w:pStyle w:val="Table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FCB4379"/>
    <w:multiLevelType w:val="hybridMultilevel"/>
    <w:tmpl w:val="9B68504A"/>
    <w:lvl w:ilvl="0" w:tplc="1A8E237A">
      <w:start w:val="1"/>
      <w:numFmt w:val="upperLetter"/>
      <w:pStyle w:val="Recitals"/>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2215270"/>
    <w:multiLevelType w:val="singleLevel"/>
    <w:tmpl w:val="7E0AB9FE"/>
    <w:lvl w:ilvl="0">
      <w:start w:val="1"/>
      <w:numFmt w:val="lowerRoman"/>
      <w:pStyle w:val="roman3"/>
      <w:lvlText w:val="(%1)"/>
      <w:lvlJc w:val="left"/>
      <w:pPr>
        <w:tabs>
          <w:tab w:val="num" w:pos="2041"/>
        </w:tabs>
        <w:ind w:left="2041" w:hanging="794"/>
      </w:pPr>
      <w:rPr>
        <w:rFonts w:ascii="Arial" w:hAnsi="Arial" w:hint="default"/>
        <w:b w:val="0"/>
        <w:i w:val="0"/>
        <w:sz w:val="20"/>
      </w:rPr>
    </w:lvl>
  </w:abstractNum>
  <w:abstractNum w:abstractNumId="28">
    <w:nsid w:val="64C47EA1"/>
    <w:multiLevelType w:val="singleLevel"/>
    <w:tmpl w:val="AE52FCC8"/>
    <w:lvl w:ilvl="0">
      <w:start w:val="1"/>
      <w:numFmt w:val="lowerRoman"/>
      <w:pStyle w:val="Tableroman"/>
      <w:lvlText w:val="(%1)"/>
      <w:lvlJc w:val="left"/>
      <w:pPr>
        <w:tabs>
          <w:tab w:val="num" w:pos="720"/>
        </w:tabs>
        <w:ind w:left="567" w:hanging="567"/>
      </w:pPr>
      <w:rPr>
        <w:rFonts w:ascii="Arial" w:hAnsi="Arial" w:hint="default"/>
        <w:b w:val="0"/>
        <w:i w:val="0"/>
        <w:sz w:val="20"/>
      </w:rPr>
    </w:lvl>
  </w:abstractNum>
  <w:abstractNum w:abstractNumId="29">
    <w:nsid w:val="6A7F67AA"/>
    <w:multiLevelType w:val="hybridMultilevel"/>
    <w:tmpl w:val="7BAE6836"/>
    <w:lvl w:ilvl="0" w:tplc="E51846E8">
      <w:start w:val="1"/>
      <w:numFmt w:val="upperLetter"/>
      <w:pStyle w:val="UCAlpha3"/>
      <w:lvlText w:val="%1."/>
      <w:lvlJc w:val="left"/>
      <w:pPr>
        <w:tabs>
          <w:tab w:val="num" w:pos="2041"/>
        </w:tabs>
        <w:ind w:left="2041" w:hanging="794"/>
      </w:pPr>
      <w:rPr>
        <w:rFonts w:ascii="Arial Bold" w:hAnsi="Arial Bold" w:hint="default"/>
        <w:b/>
        <w:i w:val="0"/>
        <w:sz w:val="20"/>
      </w:rPr>
    </w:lvl>
    <w:lvl w:ilvl="1" w:tplc="9D8ED9F6" w:tentative="1">
      <w:start w:val="1"/>
      <w:numFmt w:val="lowerLetter"/>
      <w:lvlText w:val="%2."/>
      <w:lvlJc w:val="left"/>
      <w:pPr>
        <w:tabs>
          <w:tab w:val="num" w:pos="1440"/>
        </w:tabs>
        <w:ind w:left="1440" w:hanging="360"/>
      </w:pPr>
    </w:lvl>
    <w:lvl w:ilvl="2" w:tplc="6464D834" w:tentative="1">
      <w:start w:val="1"/>
      <w:numFmt w:val="lowerRoman"/>
      <w:lvlText w:val="%3."/>
      <w:lvlJc w:val="right"/>
      <w:pPr>
        <w:tabs>
          <w:tab w:val="num" w:pos="2160"/>
        </w:tabs>
        <w:ind w:left="2160" w:hanging="180"/>
      </w:pPr>
    </w:lvl>
    <w:lvl w:ilvl="3" w:tplc="01FEDFD2" w:tentative="1">
      <w:start w:val="1"/>
      <w:numFmt w:val="decimal"/>
      <w:lvlText w:val="%4."/>
      <w:lvlJc w:val="left"/>
      <w:pPr>
        <w:tabs>
          <w:tab w:val="num" w:pos="2880"/>
        </w:tabs>
        <w:ind w:left="2880" w:hanging="360"/>
      </w:pPr>
    </w:lvl>
    <w:lvl w:ilvl="4" w:tplc="03CC1778" w:tentative="1">
      <w:start w:val="1"/>
      <w:numFmt w:val="lowerLetter"/>
      <w:lvlText w:val="%5."/>
      <w:lvlJc w:val="left"/>
      <w:pPr>
        <w:tabs>
          <w:tab w:val="num" w:pos="3600"/>
        </w:tabs>
        <w:ind w:left="3600" w:hanging="360"/>
      </w:pPr>
    </w:lvl>
    <w:lvl w:ilvl="5" w:tplc="9D7AC818" w:tentative="1">
      <w:start w:val="1"/>
      <w:numFmt w:val="lowerRoman"/>
      <w:lvlText w:val="%6."/>
      <w:lvlJc w:val="right"/>
      <w:pPr>
        <w:tabs>
          <w:tab w:val="num" w:pos="4320"/>
        </w:tabs>
        <w:ind w:left="4320" w:hanging="180"/>
      </w:pPr>
    </w:lvl>
    <w:lvl w:ilvl="6" w:tplc="BE8821EA" w:tentative="1">
      <w:start w:val="1"/>
      <w:numFmt w:val="decimal"/>
      <w:lvlText w:val="%7."/>
      <w:lvlJc w:val="left"/>
      <w:pPr>
        <w:tabs>
          <w:tab w:val="num" w:pos="5040"/>
        </w:tabs>
        <w:ind w:left="5040" w:hanging="360"/>
      </w:pPr>
    </w:lvl>
    <w:lvl w:ilvl="7" w:tplc="553C6FBA" w:tentative="1">
      <w:start w:val="1"/>
      <w:numFmt w:val="lowerLetter"/>
      <w:lvlText w:val="%8."/>
      <w:lvlJc w:val="left"/>
      <w:pPr>
        <w:tabs>
          <w:tab w:val="num" w:pos="5760"/>
        </w:tabs>
        <w:ind w:left="5760" w:hanging="360"/>
      </w:pPr>
    </w:lvl>
    <w:lvl w:ilvl="8" w:tplc="8A42A0A0" w:tentative="1">
      <w:start w:val="1"/>
      <w:numFmt w:val="lowerRoman"/>
      <w:lvlText w:val="%9."/>
      <w:lvlJc w:val="right"/>
      <w:pPr>
        <w:tabs>
          <w:tab w:val="num" w:pos="6480"/>
        </w:tabs>
        <w:ind w:left="6480" w:hanging="180"/>
      </w:pPr>
    </w:lvl>
  </w:abstractNum>
  <w:abstractNum w:abstractNumId="30">
    <w:nsid w:val="6B1D1232"/>
    <w:multiLevelType w:val="multilevel"/>
    <w:tmpl w:val="B5562B90"/>
    <w:lvl w:ilvl="0">
      <w:start w:val="1"/>
      <w:numFmt w:val="decimal"/>
      <w:pStyle w:val="Level1"/>
      <w:lvlText w:val="%1"/>
      <w:lvlJc w:val="left"/>
      <w:pPr>
        <w:tabs>
          <w:tab w:val="num" w:pos="567"/>
        </w:tabs>
        <w:ind w:left="567" w:hanging="567"/>
      </w:pPr>
      <w:rPr>
        <w:rFonts w:hint="default"/>
        <w:b/>
        <w:i w:val="0"/>
        <w:sz w:val="22"/>
      </w:rPr>
    </w:lvl>
    <w:lvl w:ilvl="1">
      <w:start w:val="1"/>
      <w:numFmt w:val="decimal"/>
      <w:pStyle w:val="Level2"/>
      <w:lvlText w:val="%1.%2"/>
      <w:lvlJc w:val="left"/>
      <w:pPr>
        <w:tabs>
          <w:tab w:val="num" w:pos="1247"/>
        </w:tabs>
        <w:ind w:left="1247" w:hanging="680"/>
      </w:pPr>
      <w:rPr>
        <w:rFonts w:hint="default"/>
        <w:b/>
        <w:i w:val="0"/>
        <w:sz w:val="21"/>
      </w:rPr>
    </w:lvl>
    <w:lvl w:ilvl="2">
      <w:start w:val="1"/>
      <w:numFmt w:val="decimal"/>
      <w:pStyle w:val="Level3"/>
      <w:lvlText w:val="%1.%2.%3"/>
      <w:lvlJc w:val="left"/>
      <w:pPr>
        <w:tabs>
          <w:tab w:val="num" w:pos="2041"/>
        </w:tabs>
        <w:ind w:left="2041" w:hanging="794"/>
      </w:pPr>
      <w:rPr>
        <w:rFonts w:hint="default"/>
        <w:b/>
        <w:i w:val="0"/>
        <w:sz w:val="17"/>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31">
    <w:nsid w:val="6B502D22"/>
    <w:multiLevelType w:val="hybridMultilevel"/>
    <w:tmpl w:val="61A8FB0A"/>
    <w:lvl w:ilvl="0" w:tplc="3500A9D0">
      <w:start w:val="27"/>
      <w:numFmt w:val="lowerLetter"/>
      <w:pStyle w:val="doublealpha"/>
      <w:lvlText w:val="(%1)"/>
      <w:lvlJc w:val="left"/>
      <w:pPr>
        <w:tabs>
          <w:tab w:val="num" w:pos="567"/>
        </w:tabs>
        <w:ind w:left="567" w:hanging="567"/>
      </w:pPr>
      <w:rPr>
        <w:rFonts w:ascii="Arial" w:hAnsi="Arial" w:hint="default"/>
        <w:b w:val="0"/>
        <w:i w:val="0"/>
        <w:sz w:val="20"/>
      </w:rPr>
    </w:lvl>
    <w:lvl w:ilvl="1" w:tplc="2408A942" w:tentative="1">
      <w:start w:val="1"/>
      <w:numFmt w:val="lowerLetter"/>
      <w:lvlText w:val="%2."/>
      <w:lvlJc w:val="left"/>
      <w:pPr>
        <w:tabs>
          <w:tab w:val="num" w:pos="1440"/>
        </w:tabs>
        <w:ind w:left="1440" w:hanging="360"/>
      </w:pPr>
    </w:lvl>
    <w:lvl w:ilvl="2" w:tplc="E85A6A94" w:tentative="1">
      <w:start w:val="1"/>
      <w:numFmt w:val="lowerRoman"/>
      <w:lvlText w:val="%3."/>
      <w:lvlJc w:val="right"/>
      <w:pPr>
        <w:tabs>
          <w:tab w:val="num" w:pos="2160"/>
        </w:tabs>
        <w:ind w:left="2160" w:hanging="180"/>
      </w:pPr>
    </w:lvl>
    <w:lvl w:ilvl="3" w:tplc="40E05618" w:tentative="1">
      <w:start w:val="1"/>
      <w:numFmt w:val="decimal"/>
      <w:lvlText w:val="%4."/>
      <w:lvlJc w:val="left"/>
      <w:pPr>
        <w:tabs>
          <w:tab w:val="num" w:pos="2880"/>
        </w:tabs>
        <w:ind w:left="2880" w:hanging="360"/>
      </w:pPr>
    </w:lvl>
    <w:lvl w:ilvl="4" w:tplc="6AC8F858" w:tentative="1">
      <w:start w:val="1"/>
      <w:numFmt w:val="lowerLetter"/>
      <w:lvlText w:val="%5."/>
      <w:lvlJc w:val="left"/>
      <w:pPr>
        <w:tabs>
          <w:tab w:val="num" w:pos="3600"/>
        </w:tabs>
        <w:ind w:left="3600" w:hanging="360"/>
      </w:pPr>
    </w:lvl>
    <w:lvl w:ilvl="5" w:tplc="0102F2CA" w:tentative="1">
      <w:start w:val="1"/>
      <w:numFmt w:val="lowerRoman"/>
      <w:lvlText w:val="%6."/>
      <w:lvlJc w:val="right"/>
      <w:pPr>
        <w:tabs>
          <w:tab w:val="num" w:pos="4320"/>
        </w:tabs>
        <w:ind w:left="4320" w:hanging="180"/>
      </w:pPr>
    </w:lvl>
    <w:lvl w:ilvl="6" w:tplc="D8F01A48" w:tentative="1">
      <w:start w:val="1"/>
      <w:numFmt w:val="decimal"/>
      <w:lvlText w:val="%7."/>
      <w:lvlJc w:val="left"/>
      <w:pPr>
        <w:tabs>
          <w:tab w:val="num" w:pos="5040"/>
        </w:tabs>
        <w:ind w:left="5040" w:hanging="360"/>
      </w:pPr>
    </w:lvl>
    <w:lvl w:ilvl="7" w:tplc="905A5B80" w:tentative="1">
      <w:start w:val="1"/>
      <w:numFmt w:val="lowerLetter"/>
      <w:lvlText w:val="%8."/>
      <w:lvlJc w:val="left"/>
      <w:pPr>
        <w:tabs>
          <w:tab w:val="num" w:pos="5760"/>
        </w:tabs>
        <w:ind w:left="5760" w:hanging="360"/>
      </w:pPr>
    </w:lvl>
    <w:lvl w:ilvl="8" w:tplc="A05C5B5E" w:tentative="1">
      <w:start w:val="1"/>
      <w:numFmt w:val="lowerRoman"/>
      <w:lvlText w:val="%9."/>
      <w:lvlJc w:val="right"/>
      <w:pPr>
        <w:tabs>
          <w:tab w:val="num" w:pos="6480"/>
        </w:tabs>
        <w:ind w:left="6480" w:hanging="180"/>
      </w:pPr>
    </w:lvl>
  </w:abstractNum>
  <w:abstractNum w:abstractNumId="32">
    <w:nsid w:val="6BEA4D3C"/>
    <w:multiLevelType w:val="hybridMultilevel"/>
    <w:tmpl w:val="7472CC54"/>
    <w:lvl w:ilvl="0" w:tplc="D2E2C658">
      <w:start w:val="1"/>
      <w:numFmt w:val="upperLetter"/>
      <w:pStyle w:val="UCAlpha6"/>
      <w:lvlText w:val="%1."/>
      <w:lvlJc w:val="left"/>
      <w:pPr>
        <w:tabs>
          <w:tab w:val="num" w:pos="3969"/>
        </w:tabs>
        <w:ind w:left="3969" w:hanging="680"/>
      </w:pPr>
      <w:rPr>
        <w:rFonts w:ascii="Arial Bold" w:hAnsi="Arial Bold"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C5255B9"/>
    <w:multiLevelType w:val="singleLevel"/>
    <w:tmpl w:val="7E306700"/>
    <w:lvl w:ilvl="0">
      <w:start w:val="1"/>
      <w:numFmt w:val="lowerRoman"/>
      <w:pStyle w:val="roman6"/>
      <w:lvlText w:val="(%1)"/>
      <w:lvlJc w:val="left"/>
      <w:pPr>
        <w:tabs>
          <w:tab w:val="num" w:pos="3969"/>
        </w:tabs>
        <w:ind w:left="3969" w:hanging="680"/>
      </w:pPr>
      <w:rPr>
        <w:rFonts w:ascii="Arial" w:hAnsi="Arial" w:hint="default"/>
        <w:b w:val="0"/>
        <w:i w:val="0"/>
        <w:sz w:val="20"/>
      </w:rPr>
    </w:lvl>
  </w:abstractNum>
  <w:abstractNum w:abstractNumId="34">
    <w:nsid w:val="6F9B4DD5"/>
    <w:multiLevelType w:val="hybridMultilevel"/>
    <w:tmpl w:val="6344C7C4"/>
    <w:lvl w:ilvl="0" w:tplc="46464FC6">
      <w:start w:val="1"/>
      <w:numFmt w:val="bullet"/>
      <w:lvlRestart w:val="0"/>
      <w:pStyle w:val="dashbullet6"/>
      <w:lvlText w:val=""/>
      <w:lvlJc w:val="left"/>
      <w:pPr>
        <w:tabs>
          <w:tab w:val="num" w:pos="3969"/>
        </w:tabs>
        <w:ind w:left="3969" w:hanging="680"/>
      </w:pPr>
      <w:rPr>
        <w:rFonts w:ascii="Symbol" w:hAnsi="Symbol" w:hint="default"/>
        <w:color w:val="000058"/>
      </w:rPr>
    </w:lvl>
    <w:lvl w:ilvl="1" w:tplc="B044BD20" w:tentative="1">
      <w:start w:val="1"/>
      <w:numFmt w:val="bullet"/>
      <w:lvlText w:val="o"/>
      <w:lvlJc w:val="left"/>
      <w:pPr>
        <w:tabs>
          <w:tab w:val="num" w:pos="1440"/>
        </w:tabs>
        <w:ind w:left="1440" w:hanging="360"/>
      </w:pPr>
      <w:rPr>
        <w:rFonts w:ascii="Courier New" w:hAnsi="Courier New" w:hint="default"/>
      </w:rPr>
    </w:lvl>
    <w:lvl w:ilvl="2" w:tplc="26BA1A5A" w:tentative="1">
      <w:start w:val="1"/>
      <w:numFmt w:val="bullet"/>
      <w:lvlText w:val=""/>
      <w:lvlJc w:val="left"/>
      <w:pPr>
        <w:tabs>
          <w:tab w:val="num" w:pos="2160"/>
        </w:tabs>
        <w:ind w:left="2160" w:hanging="360"/>
      </w:pPr>
      <w:rPr>
        <w:rFonts w:ascii="Wingdings" w:hAnsi="Wingdings" w:hint="default"/>
      </w:rPr>
    </w:lvl>
    <w:lvl w:ilvl="3" w:tplc="38C09AA2" w:tentative="1">
      <w:start w:val="1"/>
      <w:numFmt w:val="bullet"/>
      <w:lvlText w:val=""/>
      <w:lvlJc w:val="left"/>
      <w:pPr>
        <w:tabs>
          <w:tab w:val="num" w:pos="2880"/>
        </w:tabs>
        <w:ind w:left="2880" w:hanging="360"/>
      </w:pPr>
      <w:rPr>
        <w:rFonts w:ascii="Symbol" w:hAnsi="Symbol" w:hint="default"/>
      </w:rPr>
    </w:lvl>
    <w:lvl w:ilvl="4" w:tplc="DE74A4CE" w:tentative="1">
      <w:start w:val="1"/>
      <w:numFmt w:val="bullet"/>
      <w:lvlText w:val="o"/>
      <w:lvlJc w:val="left"/>
      <w:pPr>
        <w:tabs>
          <w:tab w:val="num" w:pos="3600"/>
        </w:tabs>
        <w:ind w:left="3600" w:hanging="360"/>
      </w:pPr>
      <w:rPr>
        <w:rFonts w:ascii="Courier New" w:hAnsi="Courier New" w:hint="default"/>
      </w:rPr>
    </w:lvl>
    <w:lvl w:ilvl="5" w:tplc="0ACA20F8" w:tentative="1">
      <w:start w:val="1"/>
      <w:numFmt w:val="bullet"/>
      <w:lvlText w:val=""/>
      <w:lvlJc w:val="left"/>
      <w:pPr>
        <w:tabs>
          <w:tab w:val="num" w:pos="4320"/>
        </w:tabs>
        <w:ind w:left="4320" w:hanging="360"/>
      </w:pPr>
      <w:rPr>
        <w:rFonts w:ascii="Wingdings" w:hAnsi="Wingdings" w:hint="default"/>
      </w:rPr>
    </w:lvl>
    <w:lvl w:ilvl="6" w:tplc="2230F5A4" w:tentative="1">
      <w:start w:val="1"/>
      <w:numFmt w:val="bullet"/>
      <w:lvlText w:val=""/>
      <w:lvlJc w:val="left"/>
      <w:pPr>
        <w:tabs>
          <w:tab w:val="num" w:pos="5040"/>
        </w:tabs>
        <w:ind w:left="5040" w:hanging="360"/>
      </w:pPr>
      <w:rPr>
        <w:rFonts w:ascii="Symbol" w:hAnsi="Symbol" w:hint="default"/>
      </w:rPr>
    </w:lvl>
    <w:lvl w:ilvl="7" w:tplc="34F058FE" w:tentative="1">
      <w:start w:val="1"/>
      <w:numFmt w:val="bullet"/>
      <w:lvlText w:val="o"/>
      <w:lvlJc w:val="left"/>
      <w:pPr>
        <w:tabs>
          <w:tab w:val="num" w:pos="5760"/>
        </w:tabs>
        <w:ind w:left="5760" w:hanging="360"/>
      </w:pPr>
      <w:rPr>
        <w:rFonts w:ascii="Courier New" w:hAnsi="Courier New" w:hint="default"/>
      </w:rPr>
    </w:lvl>
    <w:lvl w:ilvl="8" w:tplc="9D5438B8" w:tentative="1">
      <w:start w:val="1"/>
      <w:numFmt w:val="bullet"/>
      <w:lvlText w:val=""/>
      <w:lvlJc w:val="left"/>
      <w:pPr>
        <w:tabs>
          <w:tab w:val="num" w:pos="6480"/>
        </w:tabs>
        <w:ind w:left="6480" w:hanging="360"/>
      </w:pPr>
      <w:rPr>
        <w:rFonts w:ascii="Wingdings" w:hAnsi="Wingdings" w:hint="default"/>
      </w:rPr>
    </w:lvl>
  </w:abstractNum>
  <w:abstractNum w:abstractNumId="35">
    <w:nsid w:val="7169173D"/>
    <w:multiLevelType w:val="singleLevel"/>
    <w:tmpl w:val="C4DA68B6"/>
    <w:lvl w:ilvl="0">
      <w:start w:val="1"/>
      <w:numFmt w:val="lowerLetter"/>
      <w:pStyle w:val="alpha2"/>
      <w:lvlText w:val="(%1)"/>
      <w:lvlJc w:val="left"/>
      <w:pPr>
        <w:tabs>
          <w:tab w:val="num" w:pos="1247"/>
        </w:tabs>
        <w:ind w:left="1247" w:hanging="680"/>
      </w:pPr>
      <w:rPr>
        <w:rFonts w:ascii="Arial" w:hAnsi="Arial" w:hint="default"/>
        <w:b w:val="0"/>
        <w:i w:val="0"/>
        <w:sz w:val="20"/>
      </w:rPr>
    </w:lvl>
  </w:abstractNum>
  <w:abstractNum w:abstractNumId="36">
    <w:nsid w:val="73455C00"/>
    <w:multiLevelType w:val="singleLevel"/>
    <w:tmpl w:val="C610EDC0"/>
    <w:lvl w:ilvl="0">
      <w:start w:val="1"/>
      <w:numFmt w:val="lowerRoman"/>
      <w:pStyle w:val="roman5"/>
      <w:lvlText w:val="(%1)"/>
      <w:lvlJc w:val="left"/>
      <w:pPr>
        <w:tabs>
          <w:tab w:val="num" w:pos="3442"/>
        </w:tabs>
        <w:ind w:left="3289" w:hanging="567"/>
      </w:pPr>
      <w:rPr>
        <w:rFonts w:ascii="Arial" w:hAnsi="Arial" w:hint="default"/>
        <w:b w:val="0"/>
        <w:i w:val="0"/>
        <w:sz w:val="20"/>
      </w:rPr>
    </w:lvl>
  </w:abstractNum>
  <w:abstractNum w:abstractNumId="37">
    <w:nsid w:val="75A623FA"/>
    <w:multiLevelType w:val="hybridMultilevel"/>
    <w:tmpl w:val="CFF8EEB2"/>
    <w:lvl w:ilvl="0" w:tplc="4DAC2ECC">
      <w:start w:val="1"/>
      <w:numFmt w:val="bullet"/>
      <w:lvlRestart w:val="0"/>
      <w:pStyle w:val="dashbullet1"/>
      <w:lvlText w:val=""/>
      <w:lvlJc w:val="left"/>
      <w:pPr>
        <w:tabs>
          <w:tab w:val="num" w:pos="567"/>
        </w:tabs>
        <w:ind w:left="567" w:hanging="567"/>
      </w:pPr>
      <w:rPr>
        <w:rFonts w:ascii="Symbol" w:hAnsi="Symbol" w:hint="default"/>
        <w:color w:val="000058"/>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8">
    <w:nsid w:val="78257A82"/>
    <w:multiLevelType w:val="hybridMultilevel"/>
    <w:tmpl w:val="2832851C"/>
    <w:lvl w:ilvl="0" w:tplc="52F26C08">
      <w:start w:val="1"/>
      <w:numFmt w:val="bullet"/>
      <w:pStyle w:val="bullet1"/>
      <w:lvlText w:val=""/>
      <w:lvlJc w:val="left"/>
      <w:pPr>
        <w:tabs>
          <w:tab w:val="num" w:pos="567"/>
        </w:tabs>
        <w:ind w:left="567" w:hanging="567"/>
      </w:pPr>
      <w:rPr>
        <w:rFonts w:ascii="Symbol" w:hAnsi="Symbol" w:hint="default"/>
      </w:rPr>
    </w:lvl>
    <w:lvl w:ilvl="1" w:tplc="EEA01BE4" w:tentative="1">
      <w:start w:val="1"/>
      <w:numFmt w:val="bullet"/>
      <w:lvlText w:val="o"/>
      <w:lvlJc w:val="left"/>
      <w:pPr>
        <w:tabs>
          <w:tab w:val="num" w:pos="1440"/>
        </w:tabs>
        <w:ind w:left="1440" w:hanging="360"/>
      </w:pPr>
      <w:rPr>
        <w:rFonts w:ascii="Courier New" w:hAnsi="Courier New" w:hint="default"/>
      </w:rPr>
    </w:lvl>
    <w:lvl w:ilvl="2" w:tplc="3C5C17AE" w:tentative="1">
      <w:start w:val="1"/>
      <w:numFmt w:val="bullet"/>
      <w:lvlText w:val=""/>
      <w:lvlJc w:val="left"/>
      <w:pPr>
        <w:tabs>
          <w:tab w:val="num" w:pos="2160"/>
        </w:tabs>
        <w:ind w:left="2160" w:hanging="360"/>
      </w:pPr>
      <w:rPr>
        <w:rFonts w:ascii="Wingdings" w:hAnsi="Wingdings" w:hint="default"/>
      </w:rPr>
    </w:lvl>
    <w:lvl w:ilvl="3" w:tplc="E4D457FC" w:tentative="1">
      <w:start w:val="1"/>
      <w:numFmt w:val="bullet"/>
      <w:lvlText w:val=""/>
      <w:lvlJc w:val="left"/>
      <w:pPr>
        <w:tabs>
          <w:tab w:val="num" w:pos="2880"/>
        </w:tabs>
        <w:ind w:left="2880" w:hanging="360"/>
      </w:pPr>
      <w:rPr>
        <w:rFonts w:ascii="Symbol" w:hAnsi="Symbol" w:hint="default"/>
      </w:rPr>
    </w:lvl>
    <w:lvl w:ilvl="4" w:tplc="E27A0D6C" w:tentative="1">
      <w:start w:val="1"/>
      <w:numFmt w:val="bullet"/>
      <w:lvlText w:val="o"/>
      <w:lvlJc w:val="left"/>
      <w:pPr>
        <w:tabs>
          <w:tab w:val="num" w:pos="3600"/>
        </w:tabs>
        <w:ind w:left="3600" w:hanging="360"/>
      </w:pPr>
      <w:rPr>
        <w:rFonts w:ascii="Courier New" w:hAnsi="Courier New" w:hint="default"/>
      </w:rPr>
    </w:lvl>
    <w:lvl w:ilvl="5" w:tplc="27322E88" w:tentative="1">
      <w:start w:val="1"/>
      <w:numFmt w:val="bullet"/>
      <w:lvlText w:val=""/>
      <w:lvlJc w:val="left"/>
      <w:pPr>
        <w:tabs>
          <w:tab w:val="num" w:pos="4320"/>
        </w:tabs>
        <w:ind w:left="4320" w:hanging="360"/>
      </w:pPr>
      <w:rPr>
        <w:rFonts w:ascii="Wingdings" w:hAnsi="Wingdings" w:hint="default"/>
      </w:rPr>
    </w:lvl>
    <w:lvl w:ilvl="6" w:tplc="77C683B6" w:tentative="1">
      <w:start w:val="1"/>
      <w:numFmt w:val="bullet"/>
      <w:lvlText w:val=""/>
      <w:lvlJc w:val="left"/>
      <w:pPr>
        <w:tabs>
          <w:tab w:val="num" w:pos="5040"/>
        </w:tabs>
        <w:ind w:left="5040" w:hanging="360"/>
      </w:pPr>
      <w:rPr>
        <w:rFonts w:ascii="Symbol" w:hAnsi="Symbol" w:hint="default"/>
      </w:rPr>
    </w:lvl>
    <w:lvl w:ilvl="7" w:tplc="8006D866" w:tentative="1">
      <w:start w:val="1"/>
      <w:numFmt w:val="bullet"/>
      <w:lvlText w:val="o"/>
      <w:lvlJc w:val="left"/>
      <w:pPr>
        <w:tabs>
          <w:tab w:val="num" w:pos="5760"/>
        </w:tabs>
        <w:ind w:left="5760" w:hanging="360"/>
      </w:pPr>
      <w:rPr>
        <w:rFonts w:ascii="Courier New" w:hAnsi="Courier New" w:hint="default"/>
      </w:rPr>
    </w:lvl>
    <w:lvl w:ilvl="8" w:tplc="830E3742" w:tentative="1">
      <w:start w:val="1"/>
      <w:numFmt w:val="bullet"/>
      <w:lvlText w:val=""/>
      <w:lvlJc w:val="left"/>
      <w:pPr>
        <w:tabs>
          <w:tab w:val="num" w:pos="6480"/>
        </w:tabs>
        <w:ind w:left="6480" w:hanging="360"/>
      </w:pPr>
      <w:rPr>
        <w:rFonts w:ascii="Wingdings" w:hAnsi="Wingdings" w:hint="default"/>
      </w:rPr>
    </w:lvl>
  </w:abstractNum>
  <w:abstractNum w:abstractNumId="39">
    <w:nsid w:val="785A5B88"/>
    <w:multiLevelType w:val="singleLevel"/>
    <w:tmpl w:val="F6FA78BE"/>
    <w:lvl w:ilvl="0">
      <w:start w:val="1"/>
      <w:numFmt w:val="lowerRoman"/>
      <w:pStyle w:val="roman2"/>
      <w:lvlText w:val="(%1)"/>
      <w:lvlJc w:val="left"/>
      <w:pPr>
        <w:tabs>
          <w:tab w:val="num" w:pos="1247"/>
        </w:tabs>
        <w:ind w:left="1247" w:hanging="680"/>
      </w:pPr>
      <w:rPr>
        <w:rFonts w:ascii="Arial" w:hAnsi="Arial" w:hint="default"/>
        <w:b w:val="0"/>
        <w:i w:val="0"/>
        <w:sz w:val="20"/>
      </w:rPr>
    </w:lvl>
  </w:abstractNum>
  <w:abstractNum w:abstractNumId="40">
    <w:nsid w:val="7D075381"/>
    <w:multiLevelType w:val="hybridMultilevel"/>
    <w:tmpl w:val="79B6B110"/>
    <w:lvl w:ilvl="0" w:tplc="9E128056">
      <w:start w:val="1"/>
      <w:numFmt w:val="bullet"/>
      <w:lvlRestart w:val="0"/>
      <w:pStyle w:val="dashbullet2"/>
      <w:lvlText w:val=""/>
      <w:lvlJc w:val="left"/>
      <w:pPr>
        <w:tabs>
          <w:tab w:val="num" w:pos="1247"/>
        </w:tabs>
        <w:ind w:left="1247" w:hanging="680"/>
      </w:pPr>
      <w:rPr>
        <w:rFonts w:ascii="Symbol" w:hAnsi="Symbol" w:hint="default"/>
        <w:color w:val="000058"/>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1">
    <w:nsid w:val="7D667A9B"/>
    <w:multiLevelType w:val="hybridMultilevel"/>
    <w:tmpl w:val="C33C68CA"/>
    <w:lvl w:ilvl="0" w:tplc="175EBA4E">
      <w:start w:val="1"/>
      <w:numFmt w:val="bullet"/>
      <w:lvlRestart w:val="0"/>
      <w:pStyle w:val="dashbullet5"/>
      <w:lvlText w:val=""/>
      <w:lvlJc w:val="left"/>
      <w:pPr>
        <w:tabs>
          <w:tab w:val="num" w:pos="3289"/>
        </w:tabs>
        <w:ind w:left="3289" w:hanging="567"/>
      </w:pPr>
      <w:rPr>
        <w:rFonts w:ascii="Symbol" w:hAnsi="Symbol" w:hint="default"/>
        <w:color w:val="00005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ED04878"/>
    <w:multiLevelType w:val="hybridMultilevel"/>
    <w:tmpl w:val="B49E93E8"/>
    <w:lvl w:ilvl="0" w:tplc="B40A9612">
      <w:start w:val="1"/>
      <w:numFmt w:val="decimal"/>
      <w:lvlRestart w:val="0"/>
      <w:pStyle w:val="ListNumbers"/>
      <w:lvlText w:val="%1."/>
      <w:lvlJc w:val="left"/>
      <w:pPr>
        <w:tabs>
          <w:tab w:val="num" w:pos="567"/>
        </w:tabs>
        <w:ind w:left="567" w:hanging="567"/>
      </w:pPr>
      <w:rPr>
        <w:rFonts w:ascii="Arial Bold" w:hAnsi="Arial Bold" w:hint="default"/>
        <w:b/>
        <w:i w:val="0"/>
        <w:sz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abstractNumId w:val="19"/>
  </w:num>
  <w:num w:numId="2">
    <w:abstractNumId w:val="35"/>
  </w:num>
  <w:num w:numId="3">
    <w:abstractNumId w:val="10"/>
  </w:num>
  <w:num w:numId="4">
    <w:abstractNumId w:val="5"/>
  </w:num>
  <w:num w:numId="5">
    <w:abstractNumId w:val="17"/>
  </w:num>
  <w:num w:numId="6">
    <w:abstractNumId w:val="13"/>
  </w:num>
  <w:num w:numId="7">
    <w:abstractNumId w:val="38"/>
  </w:num>
  <w:num w:numId="8">
    <w:abstractNumId w:val="6"/>
  </w:num>
  <w:num w:numId="9">
    <w:abstractNumId w:val="16"/>
  </w:num>
  <w:num w:numId="10">
    <w:abstractNumId w:val="20"/>
  </w:num>
  <w:num w:numId="11">
    <w:abstractNumId w:val="18"/>
  </w:num>
  <w:num w:numId="12">
    <w:abstractNumId w:val="4"/>
  </w:num>
  <w:num w:numId="13">
    <w:abstractNumId w:val="37"/>
  </w:num>
  <w:num w:numId="14">
    <w:abstractNumId w:val="40"/>
  </w:num>
  <w:num w:numId="15">
    <w:abstractNumId w:val="24"/>
  </w:num>
  <w:num w:numId="16">
    <w:abstractNumId w:val="15"/>
  </w:num>
  <w:num w:numId="17">
    <w:abstractNumId w:val="41"/>
  </w:num>
  <w:num w:numId="18">
    <w:abstractNumId w:val="34"/>
  </w:num>
  <w:num w:numId="19">
    <w:abstractNumId w:val="31"/>
  </w:num>
  <w:num w:numId="20">
    <w:abstractNumId w:val="30"/>
  </w:num>
  <w:num w:numId="21">
    <w:abstractNumId w:val="42"/>
  </w:num>
  <w:num w:numId="22">
    <w:abstractNumId w:val="1"/>
  </w:num>
  <w:num w:numId="23">
    <w:abstractNumId w:val="26"/>
  </w:num>
  <w:num w:numId="24">
    <w:abstractNumId w:val="23"/>
  </w:num>
  <w:num w:numId="25">
    <w:abstractNumId w:val="39"/>
  </w:num>
  <w:num w:numId="26">
    <w:abstractNumId w:val="27"/>
  </w:num>
  <w:num w:numId="27">
    <w:abstractNumId w:val="22"/>
  </w:num>
  <w:num w:numId="28">
    <w:abstractNumId w:val="36"/>
  </w:num>
  <w:num w:numId="29">
    <w:abstractNumId w:val="33"/>
  </w:num>
  <w:num w:numId="30">
    <w:abstractNumId w:val="2"/>
  </w:num>
  <w:num w:numId="31">
    <w:abstractNumId w:val="12"/>
  </w:num>
  <w:num w:numId="32">
    <w:abstractNumId w:val="3"/>
  </w:num>
  <w:num w:numId="33">
    <w:abstractNumId w:val="9"/>
  </w:num>
  <w:num w:numId="34">
    <w:abstractNumId w:val="25"/>
  </w:num>
  <w:num w:numId="35">
    <w:abstractNumId w:val="28"/>
  </w:num>
  <w:num w:numId="36">
    <w:abstractNumId w:val="0"/>
  </w:num>
  <w:num w:numId="37">
    <w:abstractNumId w:val="11"/>
  </w:num>
  <w:num w:numId="38">
    <w:abstractNumId w:val="29"/>
  </w:num>
  <w:num w:numId="39">
    <w:abstractNumId w:val="8"/>
  </w:num>
  <w:num w:numId="40">
    <w:abstractNumId w:val="14"/>
  </w:num>
  <w:num w:numId="41">
    <w:abstractNumId w:val="32"/>
  </w:num>
  <w:num w:numId="42">
    <w:abstractNumId w:val="7"/>
  </w:num>
  <w:num w:numId="43">
    <w:abstractNumId w:val="2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page number" w:uiPriority="0"/>
    <w:lsdException w:name="endnote reference" w:uiPriority="0"/>
    <w:lsdException w:name="endnote text" w:uiPriority="0"/>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Times New Roman"/>
      <w:sz w:val="20"/>
    </w:rPr>
  </w:style>
  <w:style w:type="paragraph" w:styleId="Heading1">
    <w:name w:val="heading 1"/>
    <w:basedOn w:val="Normal"/>
    <w:next w:val="Normal"/>
    <w:link w:val="Heading1Char"/>
    <w:qFormat/>
    <w:pPr>
      <w:spacing w:after="0" w:line="240" w:lineRule="auto"/>
      <w:outlineLvl w:val="0"/>
    </w:pPr>
    <w:rPr>
      <w:rFonts w:eastAsia="Times New Roman" w:cs="Arial"/>
      <w:bCs/>
      <w:szCs w:val="32"/>
    </w:rPr>
  </w:style>
  <w:style w:type="paragraph" w:styleId="Heading2">
    <w:name w:val="heading 2"/>
    <w:basedOn w:val="Normal"/>
    <w:next w:val="Normal"/>
    <w:link w:val="Heading2Char"/>
    <w:uiPriority w:val="9"/>
    <w:qFormat/>
    <w:pPr>
      <w:spacing w:after="0" w:line="240" w:lineRule="auto"/>
      <w:outlineLvl w:val="1"/>
    </w:pPr>
    <w:rPr>
      <w:rFonts w:eastAsia="Times New Roman" w:cs="Arial"/>
      <w:bCs/>
      <w:iCs/>
      <w:szCs w:val="28"/>
    </w:rPr>
  </w:style>
  <w:style w:type="paragraph" w:styleId="Heading3">
    <w:name w:val="heading 3"/>
    <w:basedOn w:val="Normal"/>
    <w:next w:val="Normal"/>
    <w:link w:val="Heading3Char"/>
    <w:uiPriority w:val="9"/>
    <w:qFormat/>
    <w:pPr>
      <w:spacing w:after="0" w:line="240" w:lineRule="auto"/>
      <w:outlineLvl w:val="2"/>
    </w:pPr>
    <w:rPr>
      <w:rFonts w:eastAsia="Times New Roman" w:cs="Arial"/>
      <w:bCs/>
      <w:szCs w:val="26"/>
    </w:rPr>
  </w:style>
  <w:style w:type="paragraph" w:styleId="Heading4">
    <w:name w:val="heading 4"/>
    <w:basedOn w:val="Normal"/>
    <w:next w:val="Normal"/>
    <w:link w:val="Heading4Char"/>
    <w:qFormat/>
    <w:pPr>
      <w:spacing w:after="0" w:line="240" w:lineRule="auto"/>
      <w:outlineLvl w:val="3"/>
    </w:pPr>
    <w:rPr>
      <w:rFonts w:eastAsia="Times New Roman"/>
      <w:bCs/>
      <w:szCs w:val="28"/>
    </w:rPr>
  </w:style>
  <w:style w:type="paragraph" w:styleId="Heading5">
    <w:name w:val="heading 5"/>
    <w:basedOn w:val="Normal"/>
    <w:next w:val="Normal"/>
    <w:link w:val="Heading5Char"/>
    <w:qFormat/>
    <w:pPr>
      <w:spacing w:after="0" w:line="240" w:lineRule="auto"/>
      <w:outlineLvl w:val="4"/>
    </w:pPr>
    <w:rPr>
      <w:rFonts w:eastAsia="Times New Roman"/>
      <w:bCs/>
      <w:iCs/>
      <w:szCs w:val="26"/>
    </w:rPr>
  </w:style>
  <w:style w:type="paragraph" w:styleId="Heading6">
    <w:name w:val="heading 6"/>
    <w:basedOn w:val="Normal"/>
    <w:next w:val="Normal"/>
    <w:link w:val="Heading6Char"/>
    <w:qFormat/>
    <w:pPr>
      <w:spacing w:after="0" w:line="240" w:lineRule="auto"/>
      <w:outlineLvl w:val="5"/>
    </w:pPr>
    <w:rPr>
      <w:rFonts w:eastAsia="Times New Roman"/>
      <w:bCs/>
    </w:rPr>
  </w:style>
  <w:style w:type="paragraph" w:styleId="Heading7">
    <w:name w:val="heading 7"/>
    <w:basedOn w:val="Normal"/>
    <w:next w:val="Normal"/>
    <w:link w:val="Heading7Char"/>
    <w:qFormat/>
    <w:pPr>
      <w:spacing w:after="0" w:line="240" w:lineRule="auto"/>
      <w:outlineLvl w:val="6"/>
    </w:pPr>
    <w:rPr>
      <w:rFonts w:eastAsia="Times New Roman"/>
      <w:szCs w:val="24"/>
    </w:rPr>
  </w:style>
  <w:style w:type="paragraph" w:styleId="Heading8">
    <w:name w:val="heading 8"/>
    <w:basedOn w:val="Normal"/>
    <w:next w:val="Normal"/>
    <w:link w:val="Heading8Char"/>
    <w:qFormat/>
    <w:pPr>
      <w:spacing w:after="0" w:line="240" w:lineRule="auto"/>
      <w:outlineLvl w:val="7"/>
    </w:pPr>
    <w:rPr>
      <w:rFonts w:eastAsia="Times New Roman"/>
      <w:iCs/>
      <w:szCs w:val="24"/>
    </w:rPr>
  </w:style>
  <w:style w:type="paragraph" w:styleId="Heading9">
    <w:name w:val="heading 9"/>
    <w:basedOn w:val="Normal"/>
    <w:next w:val="Normal"/>
    <w:link w:val="Heading9Char"/>
    <w:qFormat/>
    <w:pPr>
      <w:spacing w:after="0" w:line="240" w:lineRule="auto"/>
      <w:outlineLvl w:val="8"/>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1">
    <w:name w:val="alpha 1"/>
    <w:basedOn w:val="Normal"/>
    <w:pPr>
      <w:numPr>
        <w:numId w:val="1"/>
      </w:numPr>
      <w:spacing w:after="140" w:line="290" w:lineRule="auto"/>
      <w:jc w:val="both"/>
    </w:pPr>
    <w:rPr>
      <w:rFonts w:eastAsia="Times New Roman"/>
      <w:kern w:val="20"/>
      <w:szCs w:val="20"/>
    </w:rPr>
  </w:style>
  <w:style w:type="paragraph" w:customStyle="1" w:styleId="alpha2">
    <w:name w:val="alpha 2"/>
    <w:basedOn w:val="Normal"/>
    <w:pPr>
      <w:numPr>
        <w:numId w:val="2"/>
      </w:numPr>
      <w:spacing w:after="140" w:line="290" w:lineRule="auto"/>
      <w:jc w:val="both"/>
    </w:pPr>
    <w:rPr>
      <w:rFonts w:eastAsia="Times New Roman"/>
      <w:kern w:val="20"/>
      <w:szCs w:val="20"/>
    </w:rPr>
  </w:style>
  <w:style w:type="paragraph" w:customStyle="1" w:styleId="alpha3">
    <w:name w:val="alpha 3"/>
    <w:basedOn w:val="Normal"/>
    <w:pPr>
      <w:numPr>
        <w:numId w:val="3"/>
      </w:numPr>
      <w:spacing w:after="140" w:line="290" w:lineRule="auto"/>
      <w:jc w:val="both"/>
    </w:pPr>
    <w:rPr>
      <w:rFonts w:eastAsia="Times New Roman"/>
      <w:kern w:val="20"/>
      <w:szCs w:val="20"/>
    </w:rPr>
  </w:style>
  <w:style w:type="paragraph" w:customStyle="1" w:styleId="alpha4">
    <w:name w:val="alpha 4"/>
    <w:basedOn w:val="Normal"/>
    <w:pPr>
      <w:numPr>
        <w:numId w:val="4"/>
      </w:numPr>
      <w:spacing w:after="140" w:line="290" w:lineRule="auto"/>
      <w:jc w:val="both"/>
    </w:pPr>
    <w:rPr>
      <w:rFonts w:eastAsia="Times New Roman"/>
      <w:kern w:val="20"/>
      <w:szCs w:val="20"/>
    </w:rPr>
  </w:style>
  <w:style w:type="paragraph" w:customStyle="1" w:styleId="alpha5">
    <w:name w:val="alpha 5"/>
    <w:basedOn w:val="Normal"/>
    <w:pPr>
      <w:numPr>
        <w:numId w:val="5"/>
      </w:numPr>
      <w:spacing w:after="140" w:line="290" w:lineRule="auto"/>
      <w:jc w:val="both"/>
    </w:pPr>
    <w:rPr>
      <w:rFonts w:eastAsia="Times New Roman"/>
      <w:kern w:val="20"/>
      <w:szCs w:val="20"/>
    </w:rPr>
  </w:style>
  <w:style w:type="paragraph" w:customStyle="1" w:styleId="alpha6">
    <w:name w:val="alpha 6"/>
    <w:basedOn w:val="Normal"/>
    <w:pPr>
      <w:numPr>
        <w:numId w:val="6"/>
      </w:numPr>
      <w:spacing w:after="140" w:line="290" w:lineRule="auto"/>
      <w:jc w:val="both"/>
    </w:pPr>
    <w:rPr>
      <w:rFonts w:eastAsia="Times New Roman"/>
      <w:kern w:val="20"/>
      <w:szCs w:val="20"/>
    </w:rPr>
  </w:style>
  <w:style w:type="paragraph" w:styleId="BalloonText">
    <w:name w:val="Balloon Text"/>
    <w:basedOn w:val="Normal"/>
    <w:link w:val="BalloonTextChar"/>
    <w:semiHidden/>
    <w:pPr>
      <w:spacing w:after="0" w:line="240" w:lineRule="auto"/>
    </w:pPr>
    <w:rPr>
      <w:rFonts w:ascii="Tahoma" w:eastAsia="Times New Roman" w:hAnsi="Tahoma" w:cs="Tahoma"/>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customStyle="1" w:styleId="Body">
    <w:name w:val="Body"/>
    <w:basedOn w:val="Normal"/>
    <w:pPr>
      <w:spacing w:after="140" w:line="290" w:lineRule="auto"/>
      <w:jc w:val="both"/>
    </w:pPr>
    <w:rPr>
      <w:rFonts w:eastAsia="Times New Roman"/>
      <w:kern w:val="20"/>
      <w:szCs w:val="24"/>
    </w:rPr>
  </w:style>
  <w:style w:type="paragraph" w:customStyle="1" w:styleId="Body1">
    <w:name w:val="Body 1"/>
    <w:basedOn w:val="Normal"/>
    <w:link w:val="Body1Char"/>
    <w:pPr>
      <w:spacing w:after="140" w:line="290" w:lineRule="auto"/>
      <w:ind w:left="567"/>
      <w:jc w:val="both"/>
    </w:pPr>
    <w:rPr>
      <w:rFonts w:eastAsia="Times New Roman"/>
      <w:kern w:val="20"/>
      <w:szCs w:val="24"/>
    </w:rPr>
  </w:style>
  <w:style w:type="paragraph" w:customStyle="1" w:styleId="Body2">
    <w:name w:val="Body 2"/>
    <w:basedOn w:val="Normal"/>
    <w:pPr>
      <w:spacing w:after="140" w:line="290" w:lineRule="auto"/>
      <w:ind w:left="1247"/>
      <w:jc w:val="both"/>
    </w:pPr>
    <w:rPr>
      <w:rFonts w:eastAsia="Times New Roman"/>
      <w:kern w:val="20"/>
      <w:szCs w:val="24"/>
    </w:rPr>
  </w:style>
  <w:style w:type="paragraph" w:customStyle="1" w:styleId="Body3">
    <w:name w:val="Body 3"/>
    <w:basedOn w:val="Normal"/>
    <w:pPr>
      <w:spacing w:after="140" w:line="290" w:lineRule="auto"/>
      <w:ind w:left="2041"/>
      <w:jc w:val="both"/>
    </w:pPr>
    <w:rPr>
      <w:rFonts w:eastAsia="Times New Roman"/>
      <w:kern w:val="20"/>
      <w:szCs w:val="24"/>
    </w:rPr>
  </w:style>
  <w:style w:type="paragraph" w:customStyle="1" w:styleId="Body4">
    <w:name w:val="Body 4"/>
    <w:basedOn w:val="Normal"/>
    <w:pPr>
      <w:spacing w:after="140" w:line="290" w:lineRule="auto"/>
      <w:ind w:left="2722"/>
      <w:jc w:val="both"/>
    </w:pPr>
    <w:rPr>
      <w:rFonts w:eastAsia="Times New Roman"/>
      <w:kern w:val="20"/>
      <w:szCs w:val="24"/>
    </w:rPr>
  </w:style>
  <w:style w:type="paragraph" w:customStyle="1" w:styleId="Body5">
    <w:name w:val="Body 5"/>
    <w:basedOn w:val="Normal"/>
    <w:pPr>
      <w:spacing w:after="140" w:line="290" w:lineRule="auto"/>
      <w:ind w:left="3289"/>
      <w:jc w:val="both"/>
    </w:pPr>
    <w:rPr>
      <w:rFonts w:eastAsia="Times New Roman"/>
      <w:kern w:val="20"/>
      <w:szCs w:val="24"/>
    </w:rPr>
  </w:style>
  <w:style w:type="paragraph" w:customStyle="1" w:styleId="Body6">
    <w:name w:val="Body 6"/>
    <w:basedOn w:val="Normal"/>
    <w:pPr>
      <w:spacing w:after="140" w:line="290" w:lineRule="auto"/>
      <w:ind w:left="3969"/>
      <w:jc w:val="both"/>
    </w:pPr>
    <w:rPr>
      <w:rFonts w:eastAsia="Times New Roman"/>
      <w:kern w:val="20"/>
      <w:szCs w:val="24"/>
    </w:rPr>
  </w:style>
  <w:style w:type="paragraph" w:styleId="BodyText">
    <w:name w:val="Body Text"/>
    <w:basedOn w:val="Normal"/>
    <w:link w:val="BodyTextChar"/>
    <w:pPr>
      <w:spacing w:after="0" w:line="240" w:lineRule="auto"/>
    </w:pPr>
    <w:rPr>
      <w:rFonts w:ascii="Times New Roman" w:eastAsia="Times New Roman" w:hAnsi="Times New Roman"/>
      <w:sz w:val="24"/>
      <w:szCs w:val="20"/>
    </w:rPr>
  </w:style>
  <w:style w:type="character" w:customStyle="1" w:styleId="BodyTextChar">
    <w:name w:val="Body Text Char"/>
    <w:link w:val="BodyText"/>
    <w:rPr>
      <w:rFonts w:ascii="Times New Roman" w:eastAsia="Times New Roman" w:hAnsi="Times New Roman" w:cs="Times New Roman"/>
      <w:sz w:val="24"/>
      <w:szCs w:val="20"/>
    </w:rPr>
  </w:style>
  <w:style w:type="paragraph" w:styleId="BodyText2">
    <w:name w:val="Body Text 2"/>
    <w:basedOn w:val="Normal"/>
    <w:link w:val="BodyText2Char"/>
    <w:pPr>
      <w:spacing w:after="0" w:line="240" w:lineRule="auto"/>
    </w:pPr>
    <w:rPr>
      <w:rFonts w:eastAsia="Times New Roman" w:cs="Arial"/>
      <w:bCs/>
      <w:sz w:val="24"/>
      <w:szCs w:val="24"/>
      <w:u w:val="single"/>
      <w:lang w:val="en-US"/>
    </w:rPr>
  </w:style>
  <w:style w:type="character" w:customStyle="1" w:styleId="BodyText2Char">
    <w:name w:val="Body Text 2 Char"/>
    <w:link w:val="BodyText2"/>
    <w:rPr>
      <w:rFonts w:ascii="Arial" w:eastAsia="Times New Roman" w:hAnsi="Arial" w:cs="Arial"/>
      <w:bCs/>
      <w:sz w:val="24"/>
      <w:szCs w:val="24"/>
      <w:u w:val="single"/>
      <w:lang w:val="en-US"/>
    </w:rPr>
  </w:style>
  <w:style w:type="paragraph" w:customStyle="1" w:styleId="bullet1">
    <w:name w:val="bullet 1"/>
    <w:basedOn w:val="Normal"/>
    <w:pPr>
      <w:numPr>
        <w:numId w:val="7"/>
      </w:numPr>
      <w:spacing w:after="140" w:line="290" w:lineRule="auto"/>
      <w:jc w:val="both"/>
    </w:pPr>
    <w:rPr>
      <w:rFonts w:eastAsia="Times New Roman"/>
      <w:kern w:val="20"/>
      <w:szCs w:val="24"/>
    </w:rPr>
  </w:style>
  <w:style w:type="paragraph" w:customStyle="1" w:styleId="bullet2">
    <w:name w:val="bullet 2"/>
    <w:basedOn w:val="Normal"/>
    <w:link w:val="bullet2Char"/>
    <w:pPr>
      <w:numPr>
        <w:numId w:val="8"/>
      </w:numPr>
      <w:spacing w:after="140" w:line="290" w:lineRule="auto"/>
      <w:jc w:val="both"/>
    </w:pPr>
    <w:rPr>
      <w:rFonts w:eastAsia="Times New Roman"/>
      <w:kern w:val="20"/>
      <w:szCs w:val="24"/>
    </w:rPr>
  </w:style>
  <w:style w:type="paragraph" w:customStyle="1" w:styleId="bullet3">
    <w:name w:val="bullet 3"/>
    <w:basedOn w:val="Normal"/>
    <w:pPr>
      <w:numPr>
        <w:numId w:val="9"/>
      </w:numPr>
      <w:spacing w:after="140" w:line="290" w:lineRule="auto"/>
      <w:jc w:val="both"/>
    </w:pPr>
    <w:rPr>
      <w:rFonts w:eastAsia="Times New Roman"/>
      <w:kern w:val="20"/>
      <w:szCs w:val="24"/>
    </w:rPr>
  </w:style>
  <w:style w:type="paragraph" w:customStyle="1" w:styleId="bullet4">
    <w:name w:val="bullet 4"/>
    <w:basedOn w:val="Normal"/>
    <w:pPr>
      <w:numPr>
        <w:numId w:val="10"/>
      </w:numPr>
      <w:spacing w:after="140" w:line="290" w:lineRule="auto"/>
      <w:jc w:val="both"/>
    </w:pPr>
    <w:rPr>
      <w:rFonts w:eastAsia="Times New Roman"/>
      <w:kern w:val="20"/>
      <w:szCs w:val="24"/>
    </w:rPr>
  </w:style>
  <w:style w:type="paragraph" w:customStyle="1" w:styleId="bullet5">
    <w:name w:val="bullet 5"/>
    <w:basedOn w:val="Normal"/>
    <w:pPr>
      <w:numPr>
        <w:numId w:val="11"/>
      </w:numPr>
      <w:spacing w:after="140" w:line="290" w:lineRule="auto"/>
      <w:jc w:val="both"/>
    </w:pPr>
    <w:rPr>
      <w:rFonts w:eastAsia="Times New Roman"/>
      <w:kern w:val="20"/>
      <w:szCs w:val="24"/>
    </w:rPr>
  </w:style>
  <w:style w:type="paragraph" w:customStyle="1" w:styleId="bullet6">
    <w:name w:val="bullet 6"/>
    <w:basedOn w:val="Normal"/>
    <w:pPr>
      <w:numPr>
        <w:numId w:val="12"/>
      </w:numPr>
      <w:spacing w:after="140" w:line="290" w:lineRule="auto"/>
      <w:jc w:val="both"/>
    </w:pPr>
    <w:rPr>
      <w:rFonts w:eastAsia="Times New Roman"/>
      <w:kern w:val="20"/>
      <w:szCs w:val="24"/>
    </w:rPr>
  </w:style>
  <w:style w:type="paragraph" w:customStyle="1" w:styleId="CellBody">
    <w:name w:val="CellBody"/>
    <w:basedOn w:val="Normal"/>
    <w:pPr>
      <w:spacing w:before="60" w:after="60" w:line="290" w:lineRule="auto"/>
    </w:pPr>
    <w:rPr>
      <w:rFonts w:eastAsia="Times New Roman"/>
      <w:kern w:val="20"/>
      <w:szCs w:val="20"/>
    </w:rPr>
  </w:style>
  <w:style w:type="paragraph" w:customStyle="1" w:styleId="CellHead">
    <w:name w:val="CellHead"/>
    <w:basedOn w:val="Normal"/>
    <w:pPr>
      <w:keepNext/>
      <w:spacing w:before="60" w:after="60" w:line="259" w:lineRule="auto"/>
    </w:pPr>
    <w:rPr>
      <w:rFonts w:eastAsia="Times New Roman"/>
      <w:b/>
      <w:kern w:val="20"/>
      <w:szCs w:val="24"/>
    </w:rPr>
  </w:style>
  <w:style w:type="paragraph" w:customStyle="1" w:styleId="CenteredTitle">
    <w:name w:val="Centered Title"/>
    <w:basedOn w:val="Body"/>
    <w:autoRedefine/>
    <w:qFormat/>
    <w:pPr>
      <w:jc w:val="center"/>
    </w:pPr>
    <w:rPr>
      <w:sz w:val="32"/>
    </w:rPr>
  </w:style>
  <w:style w:type="paragraph" w:styleId="CommentText">
    <w:name w:val="annotation text"/>
    <w:basedOn w:val="Normal"/>
    <w:link w:val="CommentTextChar"/>
    <w:pPr>
      <w:spacing w:after="0" w:line="240" w:lineRule="auto"/>
    </w:pPr>
    <w:rPr>
      <w:rFonts w:eastAsia="Times New Roman"/>
      <w:szCs w:val="20"/>
    </w:rPr>
  </w:style>
  <w:style w:type="character" w:customStyle="1" w:styleId="CommentTextChar">
    <w:name w:val="Comment Text Char"/>
    <w:link w:val="CommentText"/>
    <w:rPr>
      <w:rFonts w:ascii="Arial" w:eastAsia="Times New Roman" w:hAnsi="Arial" w:cs="Times New Roman"/>
      <w:sz w:val="20"/>
      <w:szCs w:val="20"/>
    </w:rPr>
  </w:style>
  <w:style w:type="character" w:customStyle="1" w:styleId="darkbluetxt1">
    <w:name w:val="darkbluetxt1"/>
    <w:rPr>
      <w:rFonts w:ascii="Arial" w:hAnsi="Arial" w:cs="Arial" w:hint="default"/>
      <w:b w:val="0"/>
      <w:bCs w:val="0"/>
      <w:strike w:val="0"/>
      <w:dstrike w:val="0"/>
      <w:color w:val="003366"/>
      <w:sz w:val="17"/>
      <w:szCs w:val="17"/>
      <w:u w:val="none"/>
      <w:effect w:val="none"/>
    </w:rPr>
  </w:style>
  <w:style w:type="paragraph" w:customStyle="1" w:styleId="dashbullet1">
    <w:name w:val="dash bullet 1"/>
    <w:basedOn w:val="Normal"/>
    <w:pPr>
      <w:numPr>
        <w:numId w:val="13"/>
      </w:numPr>
      <w:spacing w:after="140" w:line="290" w:lineRule="auto"/>
      <w:jc w:val="both"/>
    </w:pPr>
    <w:rPr>
      <w:rFonts w:eastAsia="Times New Roman"/>
      <w:kern w:val="20"/>
      <w:szCs w:val="24"/>
    </w:rPr>
  </w:style>
  <w:style w:type="paragraph" w:customStyle="1" w:styleId="dashbullet2">
    <w:name w:val="dash bullet 2"/>
    <w:basedOn w:val="Normal"/>
    <w:pPr>
      <w:numPr>
        <w:numId w:val="14"/>
      </w:numPr>
      <w:spacing w:after="140" w:line="290" w:lineRule="auto"/>
      <w:jc w:val="both"/>
    </w:pPr>
    <w:rPr>
      <w:rFonts w:eastAsia="Times New Roman"/>
      <w:kern w:val="20"/>
      <w:szCs w:val="24"/>
    </w:rPr>
  </w:style>
  <w:style w:type="paragraph" w:customStyle="1" w:styleId="dashbullet3">
    <w:name w:val="dash bullet 3"/>
    <w:basedOn w:val="Normal"/>
    <w:pPr>
      <w:numPr>
        <w:numId w:val="15"/>
      </w:numPr>
      <w:spacing w:after="140" w:line="290" w:lineRule="auto"/>
      <w:jc w:val="both"/>
    </w:pPr>
    <w:rPr>
      <w:rFonts w:eastAsia="Times New Roman"/>
      <w:kern w:val="20"/>
      <w:szCs w:val="24"/>
    </w:rPr>
  </w:style>
  <w:style w:type="paragraph" w:customStyle="1" w:styleId="dashbullet4">
    <w:name w:val="dash bullet 4"/>
    <w:basedOn w:val="Normal"/>
    <w:pPr>
      <w:numPr>
        <w:numId w:val="16"/>
      </w:numPr>
      <w:spacing w:after="140" w:line="290" w:lineRule="auto"/>
      <w:jc w:val="both"/>
    </w:pPr>
    <w:rPr>
      <w:rFonts w:eastAsia="Times New Roman"/>
      <w:kern w:val="20"/>
      <w:szCs w:val="24"/>
    </w:rPr>
  </w:style>
  <w:style w:type="paragraph" w:customStyle="1" w:styleId="dashbullet5">
    <w:name w:val="dash bullet 5"/>
    <w:basedOn w:val="Normal"/>
    <w:pPr>
      <w:numPr>
        <w:numId w:val="17"/>
      </w:numPr>
      <w:spacing w:after="140" w:line="290" w:lineRule="auto"/>
      <w:jc w:val="both"/>
    </w:pPr>
    <w:rPr>
      <w:rFonts w:eastAsia="Times New Roman"/>
      <w:kern w:val="20"/>
      <w:szCs w:val="24"/>
    </w:rPr>
  </w:style>
  <w:style w:type="paragraph" w:customStyle="1" w:styleId="dashbullet6">
    <w:name w:val="dash bullet 6"/>
    <w:basedOn w:val="Normal"/>
    <w:pPr>
      <w:numPr>
        <w:numId w:val="18"/>
      </w:numPr>
      <w:spacing w:after="140" w:line="290" w:lineRule="auto"/>
      <w:jc w:val="both"/>
    </w:pPr>
    <w:rPr>
      <w:rFonts w:eastAsia="Times New Roman"/>
      <w:kern w:val="20"/>
      <w:szCs w:val="24"/>
    </w:rPr>
  </w:style>
  <w:style w:type="paragraph" w:styleId="Date">
    <w:name w:val="Date"/>
    <w:basedOn w:val="Normal"/>
    <w:next w:val="Normal"/>
    <w:link w:val="DateChar"/>
    <w:pPr>
      <w:spacing w:after="0" w:line="240" w:lineRule="auto"/>
    </w:pPr>
    <w:rPr>
      <w:rFonts w:eastAsia="Times New Roman"/>
      <w:szCs w:val="24"/>
    </w:rPr>
  </w:style>
  <w:style w:type="character" w:customStyle="1" w:styleId="DateChar">
    <w:name w:val="Date Char"/>
    <w:link w:val="Date"/>
    <w:rPr>
      <w:rFonts w:ascii="Arial" w:eastAsia="Times New Roman" w:hAnsi="Arial" w:cs="Times New Roman"/>
      <w:sz w:val="20"/>
      <w:szCs w:val="24"/>
    </w:rPr>
  </w:style>
  <w:style w:type="paragraph" w:customStyle="1" w:styleId="DfESOutNumbered">
    <w:name w:val="DfESOutNumbered"/>
    <w:basedOn w:val="Normal"/>
    <w:pPr>
      <w:spacing w:after="240" w:line="240" w:lineRule="auto"/>
    </w:pPr>
    <w:rPr>
      <w:rFonts w:ascii="Times New Roman" w:eastAsia="Times New Roman" w:hAnsi="Times New Roman"/>
      <w:szCs w:val="24"/>
    </w:rPr>
  </w:style>
  <w:style w:type="paragraph" w:customStyle="1" w:styleId="DocExCode">
    <w:name w:val="DocExCode"/>
    <w:basedOn w:val="Normal"/>
    <w:pPr>
      <w:pBdr>
        <w:top w:val="single" w:sz="4" w:space="1" w:color="auto"/>
      </w:pBdr>
      <w:spacing w:after="0" w:line="240" w:lineRule="auto"/>
    </w:pPr>
    <w:rPr>
      <w:rFonts w:eastAsia="Times New Roman"/>
      <w:kern w:val="20"/>
      <w:sz w:val="16"/>
      <w:szCs w:val="24"/>
    </w:rPr>
  </w:style>
  <w:style w:type="paragraph" w:customStyle="1" w:styleId="DocExCode-NoLine">
    <w:name w:val="DocExCode - No Line"/>
    <w:basedOn w:val="DocExCode"/>
    <w:pPr>
      <w:pBdr>
        <w:top w:val="none" w:sz="0" w:space="0" w:color="auto"/>
      </w:pBdr>
    </w:pPr>
    <w:rPr>
      <w:lang w:val="nl-BE"/>
    </w:rPr>
  </w:style>
  <w:style w:type="paragraph" w:customStyle="1" w:styleId="DocumentMap">
    <w:name w:val="DocumentMap"/>
    <w:basedOn w:val="Normal"/>
    <w:pPr>
      <w:spacing w:after="0" w:line="240" w:lineRule="auto"/>
    </w:pPr>
    <w:rPr>
      <w:rFonts w:eastAsia="Times New Roman"/>
      <w:szCs w:val="24"/>
    </w:rPr>
  </w:style>
  <w:style w:type="paragraph" w:customStyle="1" w:styleId="doublealpha">
    <w:name w:val="double alpha"/>
    <w:basedOn w:val="Normal"/>
    <w:pPr>
      <w:numPr>
        <w:numId w:val="19"/>
      </w:numPr>
      <w:spacing w:after="140" w:line="290" w:lineRule="auto"/>
      <w:jc w:val="both"/>
    </w:pPr>
    <w:rPr>
      <w:rFonts w:eastAsia="Times New Roman"/>
      <w:kern w:val="20"/>
      <w:szCs w:val="24"/>
    </w:rPr>
  </w:style>
  <w:style w:type="character" w:styleId="EndnoteReference">
    <w:name w:val="endnote reference"/>
    <w:rPr>
      <w:rFonts w:ascii="Arial" w:hAnsi="Arial"/>
      <w:vertAlign w:val="superscript"/>
    </w:rPr>
  </w:style>
  <w:style w:type="paragraph" w:styleId="EndnoteText">
    <w:name w:val="endnote text"/>
    <w:basedOn w:val="Normal"/>
    <w:link w:val="EndnoteTextChar"/>
    <w:pPr>
      <w:spacing w:after="0" w:line="240" w:lineRule="auto"/>
    </w:pPr>
    <w:rPr>
      <w:rFonts w:eastAsia="Times New Roman"/>
      <w:szCs w:val="20"/>
    </w:rPr>
  </w:style>
  <w:style w:type="character" w:customStyle="1" w:styleId="EndnoteTextChar">
    <w:name w:val="Endnote Text Char"/>
    <w:link w:val="EndnoteText"/>
    <w:rPr>
      <w:rFonts w:ascii="Arial" w:eastAsia="Times New Roman" w:hAnsi="Arial" w:cs="Times New Roman"/>
      <w:sz w:val="20"/>
      <w:szCs w:val="20"/>
    </w:rPr>
  </w:style>
  <w:style w:type="character" w:styleId="FollowedHyperlink">
    <w:name w:val="FollowedHyperlink"/>
    <w:rPr>
      <w:color w:val="AF005F"/>
      <w:u w:val="none"/>
    </w:rPr>
  </w:style>
  <w:style w:type="paragraph" w:styleId="Footer">
    <w:name w:val="footer"/>
    <w:basedOn w:val="Normal"/>
    <w:link w:val="FooterChar"/>
    <w:uiPriority w:val="99"/>
    <w:pPr>
      <w:spacing w:before="120" w:after="120" w:line="290" w:lineRule="auto"/>
      <w:jc w:val="both"/>
    </w:pPr>
    <w:rPr>
      <w:rFonts w:eastAsia="Times New Roman"/>
      <w:kern w:val="16"/>
      <w:sz w:val="16"/>
      <w:szCs w:val="24"/>
    </w:rPr>
  </w:style>
  <w:style w:type="character" w:customStyle="1" w:styleId="FooterChar">
    <w:name w:val="Footer Char"/>
    <w:link w:val="Footer"/>
    <w:uiPriority w:val="99"/>
    <w:rPr>
      <w:rFonts w:ascii="Arial" w:eastAsia="Times New Roman" w:hAnsi="Arial" w:cs="Times New Roman"/>
      <w:kern w:val="16"/>
      <w:sz w:val="16"/>
      <w:szCs w:val="24"/>
    </w:rPr>
  </w:style>
  <w:style w:type="character" w:styleId="FootnoteReference">
    <w:name w:val="footnote reference"/>
    <w:rPr>
      <w:rFonts w:ascii="Arial" w:hAnsi="Arial"/>
      <w:kern w:val="2"/>
      <w:vertAlign w:val="superscript"/>
    </w:rPr>
  </w:style>
  <w:style w:type="paragraph" w:styleId="FootnoteText">
    <w:name w:val="footnote text"/>
    <w:basedOn w:val="Normal"/>
    <w:link w:val="FootnoteTextChar"/>
    <w:pPr>
      <w:keepLines/>
      <w:tabs>
        <w:tab w:val="left" w:pos="227"/>
      </w:tabs>
      <w:spacing w:after="60" w:line="200" w:lineRule="atLeast"/>
      <w:ind w:left="227" w:hanging="227"/>
      <w:jc w:val="both"/>
    </w:pPr>
    <w:rPr>
      <w:rFonts w:eastAsia="Times New Roman"/>
      <w:kern w:val="20"/>
      <w:sz w:val="16"/>
      <w:szCs w:val="20"/>
    </w:rPr>
  </w:style>
  <w:style w:type="character" w:customStyle="1" w:styleId="FootnoteTextChar">
    <w:name w:val="Footnote Text Char"/>
    <w:link w:val="FootnoteText"/>
    <w:rPr>
      <w:rFonts w:ascii="Arial" w:eastAsia="Times New Roman" w:hAnsi="Arial" w:cs="Times New Roman"/>
      <w:kern w:val="20"/>
      <w:sz w:val="16"/>
      <w:szCs w:val="20"/>
    </w:rPr>
  </w:style>
  <w:style w:type="paragraph" w:customStyle="1" w:styleId="Head">
    <w:name w:val="Head"/>
    <w:basedOn w:val="Normal"/>
    <w:next w:val="Body"/>
    <w:pPr>
      <w:keepNext/>
      <w:spacing w:before="280" w:after="140" w:line="290" w:lineRule="auto"/>
      <w:jc w:val="both"/>
    </w:pPr>
    <w:rPr>
      <w:rFonts w:eastAsia="Times New Roman"/>
      <w:b/>
      <w:kern w:val="23"/>
      <w:sz w:val="23"/>
      <w:szCs w:val="24"/>
    </w:rPr>
  </w:style>
  <w:style w:type="paragraph" w:customStyle="1" w:styleId="Head1">
    <w:name w:val="Head 1"/>
    <w:basedOn w:val="Normal"/>
    <w:next w:val="Body1"/>
    <w:pPr>
      <w:keepNext/>
      <w:spacing w:before="280" w:after="140" w:line="290" w:lineRule="auto"/>
      <w:ind w:left="567"/>
      <w:jc w:val="both"/>
    </w:pPr>
    <w:rPr>
      <w:rFonts w:eastAsia="Times New Roman"/>
      <w:b/>
      <w:kern w:val="22"/>
      <w:szCs w:val="24"/>
    </w:rPr>
  </w:style>
  <w:style w:type="paragraph" w:customStyle="1" w:styleId="Head2">
    <w:name w:val="Head 2"/>
    <w:basedOn w:val="Normal"/>
    <w:next w:val="Body2"/>
    <w:pPr>
      <w:keepNext/>
      <w:spacing w:before="280" w:after="60" w:line="290" w:lineRule="auto"/>
      <w:ind w:left="1247"/>
      <w:jc w:val="both"/>
    </w:pPr>
    <w:rPr>
      <w:rFonts w:eastAsia="Times New Roman"/>
      <w:b/>
      <w:kern w:val="21"/>
      <w:sz w:val="21"/>
      <w:szCs w:val="24"/>
    </w:rPr>
  </w:style>
  <w:style w:type="paragraph" w:customStyle="1" w:styleId="Head3">
    <w:name w:val="Head 3"/>
    <w:basedOn w:val="Normal"/>
    <w:next w:val="Body3"/>
    <w:pPr>
      <w:keepNext/>
      <w:spacing w:before="280" w:after="40" w:line="290" w:lineRule="auto"/>
      <w:ind w:left="2041"/>
      <w:jc w:val="both"/>
    </w:pPr>
    <w:rPr>
      <w:rFonts w:eastAsia="Times New Roman"/>
      <w:b/>
      <w:kern w:val="20"/>
      <w:szCs w:val="24"/>
    </w:rPr>
  </w:style>
  <w:style w:type="paragraph" w:styleId="Header">
    <w:name w:val="header"/>
    <w:basedOn w:val="Normal"/>
    <w:link w:val="HeaderChar"/>
    <w:uiPriority w:val="99"/>
    <w:pPr>
      <w:tabs>
        <w:tab w:val="center" w:pos="4366"/>
        <w:tab w:val="right" w:pos="8732"/>
      </w:tabs>
      <w:spacing w:after="0" w:line="240" w:lineRule="auto"/>
    </w:pPr>
    <w:rPr>
      <w:rFonts w:eastAsia="Times New Roman"/>
      <w:kern w:val="19"/>
      <w:sz w:val="19"/>
      <w:szCs w:val="24"/>
    </w:rPr>
  </w:style>
  <w:style w:type="character" w:customStyle="1" w:styleId="HeaderChar">
    <w:name w:val="Header Char"/>
    <w:link w:val="Header"/>
    <w:uiPriority w:val="99"/>
    <w:rPr>
      <w:rFonts w:ascii="Arial" w:eastAsia="Times New Roman" w:hAnsi="Arial" w:cs="Times New Roman"/>
      <w:kern w:val="19"/>
      <w:sz w:val="19"/>
      <w:szCs w:val="24"/>
    </w:rPr>
  </w:style>
  <w:style w:type="character" w:customStyle="1" w:styleId="Heading1Char">
    <w:name w:val="Heading 1 Char"/>
    <w:link w:val="Heading1"/>
    <w:rPr>
      <w:rFonts w:ascii="Arial" w:eastAsia="Times New Roman" w:hAnsi="Arial" w:cs="Arial"/>
      <w:bCs/>
      <w:sz w:val="20"/>
      <w:szCs w:val="32"/>
    </w:rPr>
  </w:style>
  <w:style w:type="character" w:customStyle="1" w:styleId="Heading2Char">
    <w:name w:val="Heading 2 Char"/>
    <w:link w:val="Heading2"/>
    <w:uiPriority w:val="9"/>
    <w:rPr>
      <w:rFonts w:ascii="Arial" w:eastAsia="Times New Roman" w:hAnsi="Arial" w:cs="Arial"/>
      <w:bCs/>
      <w:iCs/>
      <w:sz w:val="20"/>
      <w:szCs w:val="28"/>
    </w:rPr>
  </w:style>
  <w:style w:type="character" w:customStyle="1" w:styleId="Heading3Char">
    <w:name w:val="Heading 3 Char"/>
    <w:link w:val="Heading3"/>
    <w:uiPriority w:val="9"/>
    <w:rPr>
      <w:rFonts w:ascii="Arial" w:eastAsia="Times New Roman" w:hAnsi="Arial" w:cs="Arial"/>
      <w:bCs/>
      <w:sz w:val="20"/>
      <w:szCs w:val="26"/>
    </w:rPr>
  </w:style>
  <w:style w:type="character" w:customStyle="1" w:styleId="Heading4Char">
    <w:name w:val="Heading 4 Char"/>
    <w:link w:val="Heading4"/>
    <w:rPr>
      <w:rFonts w:ascii="Arial" w:eastAsia="Times New Roman" w:hAnsi="Arial" w:cs="Times New Roman"/>
      <w:bCs/>
      <w:sz w:val="20"/>
      <w:szCs w:val="28"/>
    </w:rPr>
  </w:style>
  <w:style w:type="character" w:customStyle="1" w:styleId="Heading5Char">
    <w:name w:val="Heading 5 Char"/>
    <w:link w:val="Heading5"/>
    <w:rPr>
      <w:rFonts w:ascii="Arial" w:eastAsia="Times New Roman" w:hAnsi="Arial" w:cs="Times New Roman"/>
      <w:bCs/>
      <w:iCs/>
      <w:sz w:val="20"/>
      <w:szCs w:val="26"/>
    </w:rPr>
  </w:style>
  <w:style w:type="character" w:customStyle="1" w:styleId="Heading6Char">
    <w:name w:val="Heading 6 Char"/>
    <w:link w:val="Heading6"/>
    <w:rPr>
      <w:rFonts w:ascii="Arial" w:eastAsia="Times New Roman" w:hAnsi="Arial" w:cs="Times New Roman"/>
      <w:bCs/>
      <w:sz w:val="20"/>
    </w:rPr>
  </w:style>
  <w:style w:type="character" w:customStyle="1" w:styleId="Heading7Char">
    <w:name w:val="Heading 7 Char"/>
    <w:link w:val="Heading7"/>
    <w:rPr>
      <w:rFonts w:ascii="Arial" w:eastAsia="Times New Roman" w:hAnsi="Arial" w:cs="Times New Roman"/>
      <w:sz w:val="20"/>
      <w:szCs w:val="24"/>
    </w:rPr>
  </w:style>
  <w:style w:type="character" w:customStyle="1" w:styleId="Heading8Char">
    <w:name w:val="Heading 8 Char"/>
    <w:link w:val="Heading8"/>
    <w:rPr>
      <w:rFonts w:ascii="Arial" w:eastAsia="Times New Roman" w:hAnsi="Arial" w:cs="Times New Roman"/>
      <w:iCs/>
      <w:sz w:val="20"/>
      <w:szCs w:val="24"/>
    </w:rPr>
  </w:style>
  <w:style w:type="character" w:customStyle="1" w:styleId="Heading9Char">
    <w:name w:val="Heading 9 Char"/>
    <w:link w:val="Heading9"/>
    <w:rPr>
      <w:rFonts w:ascii="Arial" w:eastAsia="Times New Roman" w:hAnsi="Arial" w:cs="Arial"/>
      <w:sz w:val="20"/>
    </w:rPr>
  </w:style>
  <w:style w:type="character" w:styleId="Hyperlink">
    <w:name w:val="Hyperlink"/>
    <w:rPr>
      <w:color w:val="AF005F"/>
      <w:u w:val="none"/>
    </w:rPr>
  </w:style>
  <w:style w:type="paragraph" w:customStyle="1" w:styleId="Level1">
    <w:name w:val="Level 1"/>
    <w:basedOn w:val="Normal"/>
    <w:next w:val="Body1"/>
    <w:pPr>
      <w:keepNext/>
      <w:numPr>
        <w:numId w:val="20"/>
      </w:numPr>
      <w:spacing w:before="280" w:after="140" w:line="290" w:lineRule="auto"/>
      <w:jc w:val="both"/>
      <w:outlineLvl w:val="0"/>
    </w:pPr>
    <w:rPr>
      <w:rFonts w:eastAsia="Times New Roman"/>
      <w:b/>
      <w:bCs/>
      <w:kern w:val="20"/>
      <w:szCs w:val="32"/>
    </w:rPr>
  </w:style>
  <w:style w:type="paragraph" w:customStyle="1" w:styleId="Level2">
    <w:name w:val="Level 2"/>
    <w:basedOn w:val="Normal"/>
    <w:pPr>
      <w:keepNext/>
      <w:numPr>
        <w:ilvl w:val="1"/>
        <w:numId w:val="20"/>
      </w:numPr>
      <w:spacing w:before="60" w:after="60" w:line="290" w:lineRule="auto"/>
      <w:jc w:val="both"/>
      <w:outlineLvl w:val="1"/>
    </w:pPr>
    <w:rPr>
      <w:rFonts w:eastAsia="Times New Roman"/>
      <w:b/>
      <w:kern w:val="20"/>
      <w:szCs w:val="28"/>
    </w:rPr>
  </w:style>
  <w:style w:type="paragraph" w:customStyle="1" w:styleId="Level2Bold">
    <w:name w:val="Level 2 Bold"/>
    <w:basedOn w:val="Normal"/>
    <w:next w:val="Body2"/>
    <w:pPr>
      <w:keepNext/>
      <w:spacing w:before="60" w:after="60" w:line="290" w:lineRule="auto"/>
      <w:jc w:val="both"/>
      <w:outlineLvl w:val="1"/>
    </w:pPr>
    <w:rPr>
      <w:rFonts w:eastAsia="Times New Roman"/>
      <w:b/>
      <w:kern w:val="20"/>
      <w:sz w:val="21"/>
      <w:szCs w:val="28"/>
    </w:rPr>
  </w:style>
  <w:style w:type="paragraph" w:customStyle="1" w:styleId="Level2textparagraph">
    <w:name w:val="Level 2 text paragraph"/>
    <w:basedOn w:val="Level2Bold"/>
    <w:next w:val="Normal"/>
    <w:autoRedefine/>
    <w:qFormat/>
    <w:pPr>
      <w:keepNext w:val="0"/>
    </w:pPr>
    <w:rPr>
      <w:b w:val="0"/>
      <w:sz w:val="20"/>
    </w:rPr>
  </w:style>
  <w:style w:type="paragraph" w:customStyle="1" w:styleId="Level3">
    <w:name w:val="Level 3"/>
    <w:basedOn w:val="Normal"/>
    <w:pPr>
      <w:numPr>
        <w:ilvl w:val="2"/>
        <w:numId w:val="20"/>
      </w:numPr>
      <w:spacing w:after="140" w:line="290" w:lineRule="auto"/>
      <w:jc w:val="both"/>
      <w:outlineLvl w:val="2"/>
    </w:pPr>
    <w:rPr>
      <w:rFonts w:eastAsia="Times New Roman"/>
      <w:kern w:val="20"/>
      <w:szCs w:val="28"/>
    </w:rPr>
  </w:style>
  <w:style w:type="paragraph" w:customStyle="1" w:styleId="Level3Bold">
    <w:name w:val="Level 3 Bold"/>
    <w:basedOn w:val="Level3"/>
    <w:next w:val="Body3"/>
    <w:autoRedefine/>
    <w:qFormat/>
    <w:pPr>
      <w:keepNext/>
      <w:numPr>
        <w:ilvl w:val="0"/>
        <w:numId w:val="0"/>
      </w:numPr>
    </w:pPr>
    <w:rPr>
      <w:b/>
    </w:rPr>
  </w:style>
  <w:style w:type="paragraph" w:customStyle="1" w:styleId="Level4">
    <w:name w:val="Level 4"/>
    <w:basedOn w:val="Normal"/>
    <w:pPr>
      <w:numPr>
        <w:ilvl w:val="3"/>
        <w:numId w:val="20"/>
      </w:numPr>
      <w:spacing w:after="140" w:line="290" w:lineRule="auto"/>
      <w:jc w:val="both"/>
      <w:outlineLvl w:val="3"/>
    </w:pPr>
    <w:rPr>
      <w:rFonts w:eastAsia="Times New Roman"/>
      <w:kern w:val="20"/>
      <w:szCs w:val="24"/>
    </w:rPr>
  </w:style>
  <w:style w:type="paragraph" w:customStyle="1" w:styleId="Level5">
    <w:name w:val="Level 5"/>
    <w:basedOn w:val="Normal"/>
    <w:pPr>
      <w:numPr>
        <w:ilvl w:val="4"/>
        <w:numId w:val="20"/>
      </w:numPr>
      <w:spacing w:after="140" w:line="290" w:lineRule="auto"/>
      <w:jc w:val="both"/>
      <w:outlineLvl w:val="4"/>
    </w:pPr>
    <w:rPr>
      <w:rFonts w:eastAsia="Times New Roman"/>
      <w:kern w:val="20"/>
      <w:szCs w:val="24"/>
    </w:rPr>
  </w:style>
  <w:style w:type="paragraph" w:customStyle="1" w:styleId="Level6">
    <w:name w:val="Level 6"/>
    <w:basedOn w:val="Normal"/>
    <w:pPr>
      <w:numPr>
        <w:ilvl w:val="5"/>
        <w:numId w:val="20"/>
      </w:numPr>
      <w:spacing w:after="140" w:line="290" w:lineRule="auto"/>
      <w:jc w:val="both"/>
      <w:outlineLvl w:val="5"/>
    </w:pPr>
    <w:rPr>
      <w:rFonts w:eastAsia="Times New Roman"/>
      <w:kern w:val="20"/>
      <w:szCs w:val="24"/>
    </w:rPr>
  </w:style>
  <w:style w:type="paragraph" w:customStyle="1" w:styleId="Level7">
    <w:name w:val="Level 7"/>
    <w:basedOn w:val="Normal"/>
    <w:pPr>
      <w:numPr>
        <w:ilvl w:val="6"/>
        <w:numId w:val="20"/>
      </w:numPr>
      <w:spacing w:after="140" w:line="290" w:lineRule="auto"/>
      <w:jc w:val="both"/>
      <w:outlineLvl w:val="6"/>
    </w:pPr>
    <w:rPr>
      <w:rFonts w:eastAsia="Times New Roman"/>
      <w:kern w:val="20"/>
      <w:szCs w:val="24"/>
    </w:rPr>
  </w:style>
  <w:style w:type="paragraph" w:customStyle="1" w:styleId="Level8">
    <w:name w:val="Level 8"/>
    <w:basedOn w:val="Normal"/>
    <w:pPr>
      <w:spacing w:after="140" w:line="290" w:lineRule="auto"/>
      <w:jc w:val="both"/>
      <w:outlineLvl w:val="7"/>
    </w:pPr>
    <w:rPr>
      <w:rFonts w:eastAsia="Times New Roman"/>
      <w:kern w:val="20"/>
      <w:szCs w:val="24"/>
    </w:rPr>
  </w:style>
  <w:style w:type="paragraph" w:customStyle="1" w:styleId="Level9">
    <w:name w:val="Level 9"/>
    <w:basedOn w:val="Normal"/>
    <w:pPr>
      <w:spacing w:after="140" w:line="290" w:lineRule="auto"/>
      <w:jc w:val="both"/>
      <w:outlineLvl w:val="8"/>
    </w:pPr>
    <w:rPr>
      <w:rFonts w:eastAsia="Times New Roman"/>
      <w:kern w:val="20"/>
      <w:szCs w:val="24"/>
    </w:rPr>
  </w:style>
  <w:style w:type="paragraph" w:customStyle="1" w:styleId="LinklatersHeader">
    <w:name w:val="Linklaters Header"/>
    <w:basedOn w:val="Normal"/>
    <w:pPr>
      <w:spacing w:after="0" w:line="240" w:lineRule="auto"/>
    </w:pPr>
    <w:rPr>
      <w:rFonts w:eastAsia="Times New Roman"/>
      <w:kern w:val="20"/>
      <w:szCs w:val="24"/>
    </w:rPr>
  </w:style>
  <w:style w:type="paragraph" w:customStyle="1" w:styleId="ListNumbers">
    <w:name w:val="List Numbers"/>
    <w:basedOn w:val="Normal"/>
    <w:pPr>
      <w:numPr>
        <w:numId w:val="21"/>
      </w:numPr>
      <w:spacing w:after="140" w:line="290" w:lineRule="auto"/>
      <w:jc w:val="both"/>
      <w:outlineLvl w:val="0"/>
    </w:pPr>
    <w:rPr>
      <w:rFonts w:eastAsia="Times New Roman"/>
      <w:kern w:val="20"/>
      <w:szCs w:val="24"/>
    </w:rPr>
  </w:style>
  <w:style w:type="paragraph" w:styleId="NoSpacing">
    <w:name w:val="No Spacing"/>
    <w:uiPriority w:val="1"/>
    <w:qFormat/>
    <w:pPr>
      <w:spacing w:after="0" w:line="240" w:lineRule="auto"/>
    </w:pPr>
    <w:rPr>
      <w:rFonts w:ascii="Calibri" w:hAnsi="Calibri" w:cs="Times New Roman"/>
    </w:rPr>
  </w:style>
  <w:style w:type="character" w:styleId="PageNumber">
    <w:name w:val="page number"/>
    <w:rPr>
      <w:rFonts w:ascii="Arial" w:hAnsi="Arial"/>
      <w:sz w:val="20"/>
    </w:rPr>
  </w:style>
  <w:style w:type="paragraph" w:customStyle="1" w:styleId="PageNumberCentered">
    <w:name w:val="Page Number Centered"/>
    <w:basedOn w:val="Footer"/>
    <w:autoRedefine/>
    <w:qFormat/>
    <w:pPr>
      <w:ind w:left="1080"/>
      <w:jc w:val="left"/>
    </w:pPr>
  </w:style>
  <w:style w:type="paragraph" w:customStyle="1" w:styleId="Parties">
    <w:name w:val="Parties"/>
    <w:basedOn w:val="Normal"/>
    <w:pPr>
      <w:numPr>
        <w:numId w:val="22"/>
      </w:numPr>
      <w:spacing w:after="140" w:line="290" w:lineRule="auto"/>
      <w:jc w:val="both"/>
    </w:pPr>
    <w:rPr>
      <w:rFonts w:eastAsia="Times New Roman"/>
      <w:kern w:val="20"/>
      <w:szCs w:val="24"/>
    </w:rPr>
  </w:style>
  <w:style w:type="paragraph" w:customStyle="1" w:styleId="Recitals">
    <w:name w:val="Recitals"/>
    <w:basedOn w:val="Normal"/>
    <w:pPr>
      <w:numPr>
        <w:numId w:val="23"/>
      </w:numPr>
      <w:spacing w:after="140" w:line="290" w:lineRule="auto"/>
      <w:jc w:val="both"/>
    </w:pPr>
    <w:rPr>
      <w:rFonts w:eastAsia="Times New Roman"/>
      <w:kern w:val="20"/>
      <w:szCs w:val="24"/>
    </w:rPr>
  </w:style>
  <w:style w:type="paragraph" w:customStyle="1" w:styleId="roman">
    <w:name w:val="roman"/>
    <w:basedOn w:val="Body"/>
    <w:autoRedefine/>
    <w:qFormat/>
  </w:style>
  <w:style w:type="paragraph" w:customStyle="1" w:styleId="roman1">
    <w:name w:val="roman 1"/>
    <w:basedOn w:val="Normal"/>
    <w:pPr>
      <w:numPr>
        <w:numId w:val="24"/>
      </w:numPr>
      <w:spacing w:after="140" w:line="290" w:lineRule="auto"/>
      <w:jc w:val="both"/>
    </w:pPr>
    <w:rPr>
      <w:rFonts w:eastAsia="Times New Roman"/>
      <w:kern w:val="20"/>
      <w:szCs w:val="20"/>
    </w:rPr>
  </w:style>
  <w:style w:type="paragraph" w:customStyle="1" w:styleId="roman2">
    <w:name w:val="roman 2"/>
    <w:basedOn w:val="Normal"/>
    <w:pPr>
      <w:numPr>
        <w:numId w:val="25"/>
      </w:numPr>
      <w:spacing w:after="140" w:line="290" w:lineRule="auto"/>
      <w:jc w:val="both"/>
    </w:pPr>
    <w:rPr>
      <w:rFonts w:eastAsia="Times New Roman"/>
      <w:kern w:val="20"/>
      <w:szCs w:val="20"/>
    </w:rPr>
  </w:style>
  <w:style w:type="paragraph" w:customStyle="1" w:styleId="roman3">
    <w:name w:val="roman 3"/>
    <w:basedOn w:val="Normal"/>
    <w:pPr>
      <w:numPr>
        <w:numId w:val="26"/>
      </w:numPr>
      <w:spacing w:after="140" w:line="290" w:lineRule="auto"/>
      <w:jc w:val="both"/>
    </w:pPr>
    <w:rPr>
      <w:rFonts w:eastAsia="Times New Roman"/>
      <w:kern w:val="20"/>
      <w:szCs w:val="20"/>
    </w:rPr>
  </w:style>
  <w:style w:type="paragraph" w:customStyle="1" w:styleId="roman4">
    <w:name w:val="roman 4"/>
    <w:basedOn w:val="Normal"/>
    <w:pPr>
      <w:numPr>
        <w:numId w:val="27"/>
      </w:numPr>
      <w:spacing w:after="140" w:line="290" w:lineRule="auto"/>
      <w:jc w:val="both"/>
    </w:pPr>
    <w:rPr>
      <w:rFonts w:eastAsia="Times New Roman"/>
      <w:kern w:val="20"/>
      <w:szCs w:val="20"/>
    </w:rPr>
  </w:style>
  <w:style w:type="paragraph" w:customStyle="1" w:styleId="roman5">
    <w:name w:val="roman 5"/>
    <w:basedOn w:val="Normal"/>
    <w:pPr>
      <w:numPr>
        <w:numId w:val="28"/>
      </w:numPr>
      <w:tabs>
        <w:tab w:val="left" w:pos="3289"/>
      </w:tabs>
      <w:spacing w:after="140" w:line="290" w:lineRule="auto"/>
      <w:jc w:val="both"/>
    </w:pPr>
    <w:rPr>
      <w:rFonts w:eastAsia="Times New Roman"/>
      <w:kern w:val="20"/>
      <w:szCs w:val="20"/>
    </w:rPr>
  </w:style>
  <w:style w:type="paragraph" w:customStyle="1" w:styleId="roman6">
    <w:name w:val="roman 6"/>
    <w:basedOn w:val="Normal"/>
    <w:pPr>
      <w:numPr>
        <w:numId w:val="29"/>
      </w:numPr>
      <w:spacing w:after="140" w:line="290" w:lineRule="auto"/>
      <w:jc w:val="both"/>
    </w:pPr>
    <w:rPr>
      <w:rFonts w:eastAsia="Times New Roman"/>
      <w:kern w:val="20"/>
      <w:szCs w:val="20"/>
    </w:rPr>
  </w:style>
  <w:style w:type="paragraph" w:customStyle="1" w:styleId="SchedApps">
    <w:name w:val="Sched/Apps"/>
    <w:basedOn w:val="Normal"/>
    <w:next w:val="Body"/>
    <w:pPr>
      <w:keepNext/>
      <w:pageBreakBefore/>
      <w:spacing w:after="240" w:line="290" w:lineRule="auto"/>
      <w:jc w:val="center"/>
      <w:outlineLvl w:val="3"/>
    </w:pPr>
    <w:rPr>
      <w:rFonts w:eastAsia="Times New Roman"/>
      <w:b/>
      <w:kern w:val="23"/>
      <w:sz w:val="23"/>
      <w:szCs w:val="24"/>
    </w:rPr>
  </w:style>
  <w:style w:type="paragraph" w:customStyle="1" w:styleId="Schedule1">
    <w:name w:val="Schedule 1"/>
    <w:basedOn w:val="Normal"/>
    <w:pPr>
      <w:numPr>
        <w:numId w:val="30"/>
      </w:numPr>
      <w:spacing w:after="140" w:line="290" w:lineRule="auto"/>
      <w:jc w:val="both"/>
      <w:outlineLvl w:val="0"/>
    </w:pPr>
    <w:rPr>
      <w:rFonts w:eastAsia="Times New Roman"/>
      <w:kern w:val="20"/>
      <w:szCs w:val="24"/>
    </w:rPr>
  </w:style>
  <w:style w:type="paragraph" w:customStyle="1" w:styleId="Schedule2">
    <w:name w:val="Schedule 2"/>
    <w:basedOn w:val="Normal"/>
    <w:pPr>
      <w:numPr>
        <w:ilvl w:val="1"/>
        <w:numId w:val="30"/>
      </w:numPr>
      <w:spacing w:after="140" w:line="290" w:lineRule="auto"/>
      <w:jc w:val="both"/>
      <w:outlineLvl w:val="1"/>
    </w:pPr>
    <w:rPr>
      <w:rFonts w:eastAsia="Times New Roman"/>
      <w:kern w:val="20"/>
      <w:szCs w:val="24"/>
    </w:rPr>
  </w:style>
  <w:style w:type="paragraph" w:customStyle="1" w:styleId="Schedule3">
    <w:name w:val="Schedule 3"/>
    <w:basedOn w:val="Normal"/>
    <w:pPr>
      <w:numPr>
        <w:ilvl w:val="2"/>
        <w:numId w:val="30"/>
      </w:numPr>
      <w:spacing w:after="140" w:line="290" w:lineRule="auto"/>
      <w:jc w:val="both"/>
      <w:outlineLvl w:val="2"/>
    </w:pPr>
    <w:rPr>
      <w:rFonts w:eastAsia="Times New Roman"/>
      <w:kern w:val="20"/>
      <w:szCs w:val="24"/>
    </w:rPr>
  </w:style>
  <w:style w:type="paragraph" w:customStyle="1" w:styleId="Schedule4">
    <w:name w:val="Schedule 4"/>
    <w:basedOn w:val="Normal"/>
    <w:pPr>
      <w:numPr>
        <w:ilvl w:val="3"/>
        <w:numId w:val="30"/>
      </w:numPr>
      <w:spacing w:after="140" w:line="290" w:lineRule="auto"/>
      <w:jc w:val="both"/>
      <w:outlineLvl w:val="3"/>
    </w:pPr>
    <w:rPr>
      <w:rFonts w:eastAsia="Times New Roman"/>
      <w:kern w:val="20"/>
      <w:szCs w:val="24"/>
    </w:rPr>
  </w:style>
  <w:style w:type="paragraph" w:customStyle="1" w:styleId="Schedule5">
    <w:name w:val="Schedule 5"/>
    <w:basedOn w:val="Normal"/>
    <w:pPr>
      <w:numPr>
        <w:ilvl w:val="4"/>
        <w:numId w:val="30"/>
      </w:numPr>
      <w:spacing w:after="140" w:line="290" w:lineRule="auto"/>
      <w:jc w:val="both"/>
      <w:outlineLvl w:val="4"/>
    </w:pPr>
    <w:rPr>
      <w:rFonts w:eastAsia="Times New Roman"/>
      <w:kern w:val="20"/>
      <w:szCs w:val="24"/>
    </w:rPr>
  </w:style>
  <w:style w:type="paragraph" w:customStyle="1" w:styleId="Schedule6">
    <w:name w:val="Schedule 6"/>
    <w:basedOn w:val="Normal"/>
    <w:pPr>
      <w:numPr>
        <w:ilvl w:val="5"/>
        <w:numId w:val="30"/>
      </w:numPr>
      <w:spacing w:after="140" w:line="290" w:lineRule="auto"/>
      <w:jc w:val="both"/>
      <w:outlineLvl w:val="5"/>
    </w:pPr>
    <w:rPr>
      <w:rFonts w:eastAsia="Times New Roman"/>
      <w:kern w:val="20"/>
      <w:szCs w:val="24"/>
    </w:rPr>
  </w:style>
  <w:style w:type="character" w:styleId="Strong">
    <w:name w:val="Strong"/>
    <w:uiPriority w:val="22"/>
    <w:qFormat/>
    <w:rPr>
      <w:b/>
      <w:bCs/>
    </w:rPr>
  </w:style>
  <w:style w:type="paragraph" w:customStyle="1" w:styleId="SubHead">
    <w:name w:val="SubHead"/>
    <w:basedOn w:val="Normal"/>
    <w:next w:val="Body"/>
    <w:pPr>
      <w:keepNext/>
      <w:spacing w:before="120" w:after="60" w:line="290" w:lineRule="auto"/>
      <w:jc w:val="both"/>
    </w:pPr>
    <w:rPr>
      <w:rFonts w:eastAsia="Times New Roman"/>
      <w:b/>
      <w:kern w:val="21"/>
      <w:sz w:val="23"/>
      <w:szCs w:val="24"/>
      <w:lang w:eastAsia="en-GB"/>
    </w:rPr>
  </w:style>
  <w:style w:type="paragraph" w:customStyle="1" w:styleId="TCLevel1">
    <w:name w:val="T+C Level 1"/>
    <w:basedOn w:val="Normal"/>
    <w:next w:val="Normal"/>
    <w:pPr>
      <w:keepNext/>
      <w:numPr>
        <w:numId w:val="31"/>
      </w:numPr>
      <w:spacing w:before="140" w:after="0" w:line="290" w:lineRule="auto"/>
      <w:jc w:val="both"/>
      <w:outlineLvl w:val="0"/>
    </w:pPr>
    <w:rPr>
      <w:rFonts w:eastAsia="Times New Roman"/>
      <w:b/>
      <w:kern w:val="20"/>
      <w:szCs w:val="24"/>
    </w:rPr>
  </w:style>
  <w:style w:type="paragraph" w:customStyle="1" w:styleId="TCLevel2">
    <w:name w:val="T+C Level 2"/>
    <w:basedOn w:val="Normal"/>
    <w:pPr>
      <w:numPr>
        <w:ilvl w:val="1"/>
        <w:numId w:val="31"/>
      </w:numPr>
      <w:spacing w:after="140" w:line="290" w:lineRule="auto"/>
      <w:jc w:val="both"/>
      <w:outlineLvl w:val="1"/>
    </w:pPr>
    <w:rPr>
      <w:rFonts w:eastAsia="Times New Roman"/>
      <w:kern w:val="20"/>
      <w:szCs w:val="24"/>
    </w:rPr>
  </w:style>
  <w:style w:type="paragraph" w:customStyle="1" w:styleId="TCLevel3">
    <w:name w:val="T+C Level 3"/>
    <w:basedOn w:val="Normal"/>
    <w:pPr>
      <w:numPr>
        <w:ilvl w:val="2"/>
        <w:numId w:val="31"/>
      </w:numPr>
      <w:spacing w:after="140" w:line="290" w:lineRule="auto"/>
      <w:jc w:val="both"/>
      <w:outlineLvl w:val="2"/>
    </w:pPr>
    <w:rPr>
      <w:rFonts w:eastAsia="Times New Roman"/>
      <w:kern w:val="20"/>
      <w:szCs w:val="24"/>
    </w:rPr>
  </w:style>
  <w:style w:type="paragraph" w:customStyle="1" w:styleId="TCLevel4">
    <w:name w:val="T+C Level 4"/>
    <w:basedOn w:val="Normal"/>
    <w:pPr>
      <w:numPr>
        <w:ilvl w:val="3"/>
        <w:numId w:val="31"/>
      </w:numPr>
      <w:spacing w:after="140" w:line="290" w:lineRule="auto"/>
      <w:jc w:val="both"/>
      <w:outlineLvl w:val="3"/>
    </w:pPr>
    <w:rPr>
      <w:rFonts w:eastAsia="Times New Roman"/>
      <w:kern w:val="20"/>
      <w:szCs w:val="24"/>
    </w:rPr>
  </w:style>
  <w:style w:type="paragraph" w:customStyle="1" w:styleId="Table1">
    <w:name w:val="Table 1"/>
    <w:basedOn w:val="Normal"/>
    <w:pPr>
      <w:numPr>
        <w:numId w:val="32"/>
      </w:numPr>
      <w:spacing w:before="60" w:after="60" w:line="290" w:lineRule="auto"/>
      <w:outlineLvl w:val="0"/>
    </w:pPr>
    <w:rPr>
      <w:rFonts w:eastAsia="Times New Roman"/>
      <w:kern w:val="20"/>
      <w:szCs w:val="24"/>
    </w:rPr>
  </w:style>
  <w:style w:type="paragraph" w:customStyle="1" w:styleId="Table2">
    <w:name w:val="Table 2"/>
    <w:basedOn w:val="Normal"/>
    <w:pPr>
      <w:numPr>
        <w:ilvl w:val="1"/>
        <w:numId w:val="32"/>
      </w:numPr>
      <w:spacing w:before="60" w:after="60" w:line="290" w:lineRule="auto"/>
      <w:outlineLvl w:val="1"/>
    </w:pPr>
    <w:rPr>
      <w:rFonts w:eastAsia="Times New Roman"/>
      <w:kern w:val="20"/>
      <w:szCs w:val="24"/>
    </w:rPr>
  </w:style>
  <w:style w:type="paragraph" w:customStyle="1" w:styleId="Table3">
    <w:name w:val="Table 3"/>
    <w:basedOn w:val="Normal"/>
    <w:pPr>
      <w:numPr>
        <w:ilvl w:val="2"/>
        <w:numId w:val="32"/>
      </w:numPr>
      <w:spacing w:before="60" w:after="60" w:line="290" w:lineRule="auto"/>
      <w:outlineLvl w:val="2"/>
    </w:pPr>
    <w:rPr>
      <w:rFonts w:eastAsia="Times New Roman"/>
      <w:kern w:val="20"/>
      <w:szCs w:val="24"/>
    </w:rPr>
  </w:style>
  <w:style w:type="paragraph" w:customStyle="1" w:styleId="Table4">
    <w:name w:val="Table 4"/>
    <w:basedOn w:val="Normal"/>
    <w:pPr>
      <w:numPr>
        <w:ilvl w:val="3"/>
        <w:numId w:val="32"/>
      </w:numPr>
      <w:spacing w:before="60" w:after="60" w:line="290" w:lineRule="auto"/>
      <w:outlineLvl w:val="3"/>
    </w:pPr>
    <w:rPr>
      <w:rFonts w:eastAsia="Times New Roman"/>
      <w:kern w:val="20"/>
      <w:szCs w:val="24"/>
    </w:rPr>
  </w:style>
  <w:style w:type="paragraph" w:customStyle="1" w:styleId="Table5">
    <w:name w:val="Table 5"/>
    <w:basedOn w:val="Normal"/>
    <w:pPr>
      <w:numPr>
        <w:ilvl w:val="4"/>
        <w:numId w:val="32"/>
      </w:numPr>
      <w:spacing w:before="60" w:after="60" w:line="290" w:lineRule="auto"/>
      <w:outlineLvl w:val="4"/>
    </w:pPr>
    <w:rPr>
      <w:rFonts w:eastAsia="Times New Roman"/>
      <w:kern w:val="20"/>
      <w:szCs w:val="24"/>
    </w:rPr>
  </w:style>
  <w:style w:type="paragraph" w:customStyle="1" w:styleId="Table6">
    <w:name w:val="Table 6"/>
    <w:basedOn w:val="Normal"/>
    <w:pPr>
      <w:numPr>
        <w:ilvl w:val="5"/>
        <w:numId w:val="32"/>
      </w:numPr>
      <w:spacing w:before="60" w:after="60" w:line="290" w:lineRule="auto"/>
      <w:outlineLvl w:val="5"/>
    </w:pPr>
    <w:rPr>
      <w:rFonts w:eastAsia="Times New Roman"/>
      <w:kern w:val="20"/>
      <w:szCs w:val="24"/>
    </w:rPr>
  </w:style>
  <w:style w:type="paragraph" w:customStyle="1" w:styleId="Tablealpha">
    <w:name w:val="Table alpha"/>
    <w:basedOn w:val="CellBody"/>
    <w:pPr>
      <w:numPr>
        <w:numId w:val="33"/>
      </w:numPr>
    </w:pPr>
  </w:style>
  <w:style w:type="paragraph" w:customStyle="1" w:styleId="Tablebullet">
    <w:name w:val="Table bullet"/>
    <w:basedOn w:val="Normal"/>
    <w:pPr>
      <w:numPr>
        <w:numId w:val="34"/>
      </w:numPr>
      <w:spacing w:before="60" w:after="60" w:line="290" w:lineRule="auto"/>
    </w:pPr>
    <w:rPr>
      <w:rFonts w:eastAsia="Times New Roman"/>
      <w:kern w:val="20"/>
      <w:szCs w:val="24"/>
    </w:rPr>
  </w:style>
  <w:style w:type="table" w:styleId="TableGrid">
    <w:name w:val="Table Grid"/>
    <w:basedOn w:val="TableNormal"/>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pPr>
      <w:spacing w:after="0" w:line="240" w:lineRule="auto"/>
      <w:ind w:left="200" w:hanging="200"/>
    </w:pPr>
    <w:rPr>
      <w:rFonts w:eastAsia="Times New Roman"/>
      <w:szCs w:val="24"/>
    </w:rPr>
  </w:style>
  <w:style w:type="paragraph" w:customStyle="1" w:styleId="Tableroman">
    <w:name w:val="Table roman"/>
    <w:basedOn w:val="CellBody"/>
    <w:pPr>
      <w:numPr>
        <w:numId w:val="35"/>
      </w:numPr>
    </w:pPr>
  </w:style>
  <w:style w:type="paragraph" w:styleId="Title">
    <w:name w:val="Title"/>
    <w:basedOn w:val="Normal"/>
    <w:next w:val="Body"/>
    <w:link w:val="TitleChar"/>
    <w:qFormat/>
    <w:pPr>
      <w:keepNext/>
      <w:spacing w:after="240" w:line="290" w:lineRule="auto"/>
      <w:jc w:val="both"/>
    </w:pPr>
    <w:rPr>
      <w:rFonts w:eastAsia="Times New Roman" w:cs="Arial"/>
      <w:b/>
      <w:bCs/>
      <w:kern w:val="28"/>
      <w:sz w:val="23"/>
      <w:szCs w:val="32"/>
    </w:rPr>
  </w:style>
  <w:style w:type="character" w:customStyle="1" w:styleId="TitleChar">
    <w:name w:val="Title Char"/>
    <w:link w:val="Title"/>
    <w:rPr>
      <w:rFonts w:ascii="Arial" w:eastAsia="Times New Roman" w:hAnsi="Arial" w:cs="Arial"/>
      <w:b/>
      <w:bCs/>
      <w:kern w:val="28"/>
      <w:sz w:val="23"/>
      <w:szCs w:val="32"/>
    </w:rPr>
  </w:style>
  <w:style w:type="paragraph" w:customStyle="1" w:styleId="TitlePageHeader">
    <w:name w:val="Title Page Header"/>
    <w:basedOn w:val="Title"/>
    <w:autoRedefine/>
    <w:qFormat/>
    <w:pPr>
      <w:jc w:val="left"/>
    </w:pPr>
    <w:rPr>
      <w:kern w:val="19"/>
      <w:sz w:val="32"/>
    </w:rPr>
  </w:style>
  <w:style w:type="paragraph" w:customStyle="1" w:styleId="TitlePageSubheader">
    <w:name w:val="Title Page Subheader"/>
    <w:basedOn w:val="Header"/>
    <w:autoRedefine/>
    <w:qFormat/>
    <w:rPr>
      <w:b/>
      <w:i/>
      <w:sz w:val="28"/>
    </w:rPr>
  </w:style>
  <w:style w:type="paragraph" w:styleId="TOC1">
    <w:name w:val="toc 1"/>
    <w:basedOn w:val="Normal"/>
    <w:next w:val="Body"/>
    <w:pPr>
      <w:spacing w:before="280" w:after="140" w:line="290" w:lineRule="auto"/>
      <w:ind w:left="567" w:hanging="567"/>
    </w:pPr>
    <w:rPr>
      <w:rFonts w:eastAsia="Times New Roman"/>
      <w:kern w:val="20"/>
      <w:szCs w:val="24"/>
    </w:rPr>
  </w:style>
  <w:style w:type="paragraph" w:styleId="TOC2">
    <w:name w:val="toc 2"/>
    <w:basedOn w:val="Normal"/>
    <w:next w:val="Body"/>
    <w:pPr>
      <w:spacing w:before="280" w:after="140" w:line="290" w:lineRule="auto"/>
      <w:ind w:left="1247" w:hanging="680"/>
    </w:pPr>
    <w:rPr>
      <w:rFonts w:eastAsia="Times New Roman"/>
      <w:kern w:val="20"/>
      <w:szCs w:val="24"/>
    </w:rPr>
  </w:style>
  <w:style w:type="paragraph" w:styleId="TOC3">
    <w:name w:val="toc 3"/>
    <w:basedOn w:val="Normal"/>
    <w:next w:val="Body"/>
    <w:pPr>
      <w:spacing w:before="280" w:after="140" w:line="290" w:lineRule="auto"/>
      <w:ind w:left="2041" w:hanging="794"/>
    </w:pPr>
    <w:rPr>
      <w:rFonts w:eastAsia="Times New Roman"/>
      <w:kern w:val="20"/>
      <w:szCs w:val="24"/>
    </w:rPr>
  </w:style>
  <w:style w:type="paragraph" w:styleId="TOC4">
    <w:name w:val="toc 4"/>
    <w:basedOn w:val="Normal"/>
    <w:next w:val="Body"/>
    <w:pPr>
      <w:spacing w:before="280" w:after="140" w:line="290" w:lineRule="auto"/>
      <w:ind w:left="2041" w:hanging="794"/>
    </w:pPr>
    <w:rPr>
      <w:rFonts w:eastAsia="Times New Roman"/>
      <w:kern w:val="20"/>
      <w:szCs w:val="24"/>
    </w:rPr>
  </w:style>
  <w:style w:type="paragraph" w:styleId="TOC5">
    <w:name w:val="toc 5"/>
    <w:basedOn w:val="Normal"/>
    <w:next w:val="Body"/>
    <w:pPr>
      <w:spacing w:after="0" w:line="240" w:lineRule="auto"/>
    </w:pPr>
    <w:rPr>
      <w:rFonts w:eastAsia="Times New Roman"/>
      <w:szCs w:val="24"/>
    </w:rPr>
  </w:style>
  <w:style w:type="paragraph" w:styleId="TOC6">
    <w:name w:val="toc 6"/>
    <w:basedOn w:val="Normal"/>
    <w:next w:val="Body"/>
    <w:pPr>
      <w:spacing w:after="0" w:line="240" w:lineRule="auto"/>
    </w:pPr>
    <w:rPr>
      <w:rFonts w:eastAsia="Times New Roman"/>
      <w:szCs w:val="24"/>
    </w:rPr>
  </w:style>
  <w:style w:type="paragraph" w:styleId="TOC7">
    <w:name w:val="toc 7"/>
    <w:basedOn w:val="Normal"/>
    <w:next w:val="Body"/>
    <w:pPr>
      <w:spacing w:after="0" w:line="240" w:lineRule="auto"/>
    </w:pPr>
    <w:rPr>
      <w:rFonts w:eastAsia="Times New Roman"/>
      <w:szCs w:val="24"/>
    </w:rPr>
  </w:style>
  <w:style w:type="paragraph" w:styleId="TOC8">
    <w:name w:val="toc 8"/>
    <w:basedOn w:val="Normal"/>
    <w:next w:val="Body"/>
    <w:pPr>
      <w:spacing w:after="0" w:line="240" w:lineRule="auto"/>
    </w:pPr>
    <w:rPr>
      <w:rFonts w:eastAsia="Times New Roman"/>
      <w:szCs w:val="24"/>
    </w:rPr>
  </w:style>
  <w:style w:type="paragraph" w:styleId="TOC9">
    <w:name w:val="toc 9"/>
    <w:basedOn w:val="Normal"/>
    <w:next w:val="Body"/>
    <w:pPr>
      <w:spacing w:after="0" w:line="240" w:lineRule="auto"/>
    </w:pPr>
    <w:rPr>
      <w:rFonts w:eastAsia="Times New Roman"/>
      <w:szCs w:val="24"/>
    </w:rPr>
  </w:style>
  <w:style w:type="paragraph" w:styleId="TOCHeading">
    <w:name w:val="TOC Heading"/>
    <w:basedOn w:val="Heading1"/>
    <w:next w:val="Normal"/>
    <w:uiPriority w:val="39"/>
    <w:semiHidden/>
    <w:unhideWhenUsed/>
    <w:qFormat/>
    <w:pPr>
      <w:keepNext/>
      <w:keepLines/>
      <w:spacing w:before="480" w:line="276" w:lineRule="auto"/>
      <w:outlineLvl w:val="9"/>
    </w:pPr>
    <w:rPr>
      <w:rFonts w:ascii="Cambria" w:hAnsi="Cambria" w:cs="Times New Roman"/>
      <w:b/>
      <w:color w:val="365F91"/>
      <w:sz w:val="28"/>
      <w:szCs w:val="28"/>
      <w:lang w:val="en-US"/>
    </w:rPr>
  </w:style>
  <w:style w:type="paragraph" w:customStyle="1" w:styleId="UCAlpha1">
    <w:name w:val="UCAlpha 1"/>
    <w:basedOn w:val="Normal"/>
    <w:pPr>
      <w:numPr>
        <w:numId w:val="36"/>
      </w:numPr>
      <w:spacing w:after="140" w:line="290" w:lineRule="auto"/>
      <w:jc w:val="both"/>
    </w:pPr>
    <w:rPr>
      <w:rFonts w:eastAsia="Times New Roman"/>
      <w:kern w:val="20"/>
      <w:szCs w:val="24"/>
    </w:rPr>
  </w:style>
  <w:style w:type="paragraph" w:customStyle="1" w:styleId="UCAlpha2">
    <w:name w:val="UCAlpha 2"/>
    <w:basedOn w:val="Normal"/>
    <w:pPr>
      <w:numPr>
        <w:numId w:val="37"/>
      </w:numPr>
      <w:spacing w:after="140" w:line="290" w:lineRule="auto"/>
      <w:jc w:val="both"/>
    </w:pPr>
    <w:rPr>
      <w:rFonts w:eastAsia="Times New Roman"/>
      <w:kern w:val="20"/>
      <w:szCs w:val="24"/>
    </w:rPr>
  </w:style>
  <w:style w:type="paragraph" w:customStyle="1" w:styleId="UCAlpha3">
    <w:name w:val="UCAlpha 3"/>
    <w:basedOn w:val="Normal"/>
    <w:pPr>
      <w:numPr>
        <w:numId w:val="38"/>
      </w:numPr>
      <w:spacing w:after="140" w:line="290" w:lineRule="auto"/>
      <w:jc w:val="both"/>
    </w:pPr>
    <w:rPr>
      <w:rFonts w:eastAsia="Times New Roman"/>
      <w:kern w:val="20"/>
      <w:szCs w:val="24"/>
    </w:rPr>
  </w:style>
  <w:style w:type="paragraph" w:customStyle="1" w:styleId="UCAlpha4">
    <w:name w:val="UCAlpha 4"/>
    <w:basedOn w:val="Normal"/>
    <w:pPr>
      <w:numPr>
        <w:numId w:val="39"/>
      </w:numPr>
      <w:spacing w:after="140" w:line="290" w:lineRule="auto"/>
      <w:jc w:val="both"/>
    </w:pPr>
    <w:rPr>
      <w:rFonts w:eastAsia="Times New Roman"/>
      <w:kern w:val="20"/>
      <w:szCs w:val="24"/>
    </w:rPr>
  </w:style>
  <w:style w:type="paragraph" w:customStyle="1" w:styleId="UCAlpha5">
    <w:name w:val="UCAlpha 5"/>
    <w:basedOn w:val="Normal"/>
    <w:pPr>
      <w:numPr>
        <w:numId w:val="40"/>
      </w:numPr>
      <w:spacing w:after="140" w:line="290" w:lineRule="auto"/>
      <w:jc w:val="both"/>
    </w:pPr>
    <w:rPr>
      <w:rFonts w:eastAsia="Times New Roman"/>
      <w:kern w:val="20"/>
      <w:szCs w:val="24"/>
    </w:rPr>
  </w:style>
  <w:style w:type="paragraph" w:customStyle="1" w:styleId="UCAlpha6">
    <w:name w:val="UCAlpha 6"/>
    <w:basedOn w:val="Normal"/>
    <w:pPr>
      <w:numPr>
        <w:numId w:val="41"/>
      </w:numPr>
      <w:spacing w:after="140" w:line="290" w:lineRule="auto"/>
      <w:jc w:val="both"/>
    </w:pPr>
    <w:rPr>
      <w:rFonts w:eastAsia="Times New Roman"/>
      <w:kern w:val="20"/>
      <w:szCs w:val="24"/>
    </w:rPr>
  </w:style>
  <w:style w:type="paragraph" w:customStyle="1" w:styleId="UCRoman1">
    <w:name w:val="UCRoman 1"/>
    <w:basedOn w:val="Normal"/>
    <w:pPr>
      <w:numPr>
        <w:numId w:val="42"/>
      </w:numPr>
      <w:spacing w:after="140" w:line="290" w:lineRule="auto"/>
      <w:jc w:val="both"/>
    </w:pPr>
    <w:rPr>
      <w:rFonts w:eastAsia="Times New Roman"/>
      <w:kern w:val="20"/>
      <w:szCs w:val="24"/>
    </w:rPr>
  </w:style>
  <w:style w:type="paragraph" w:customStyle="1" w:styleId="UCRoman2">
    <w:name w:val="UCRoman 2"/>
    <w:basedOn w:val="Normal"/>
    <w:pPr>
      <w:numPr>
        <w:numId w:val="43"/>
      </w:numPr>
      <w:spacing w:after="140" w:line="290" w:lineRule="auto"/>
      <w:jc w:val="both"/>
    </w:pPr>
    <w:rPr>
      <w:rFonts w:eastAsia="Times New Roman"/>
      <w:kern w:val="20"/>
      <w:szCs w:val="24"/>
    </w:rPr>
  </w:style>
  <w:style w:type="paragraph" w:customStyle="1" w:styleId="FooterRegisteredOffice">
    <w:name w:val="~Footer Registered Office"/>
    <w:basedOn w:val="Normal"/>
    <w:qFormat/>
    <w:pPr>
      <w:spacing w:after="0" w:line="240" w:lineRule="auto"/>
      <w:jc w:val="center"/>
    </w:pPr>
    <w:rPr>
      <w:sz w:val="16"/>
      <w:szCs w:val="16"/>
    </w:rPr>
  </w:style>
  <w:style w:type="paragraph" w:customStyle="1" w:styleId="FooterAspireAchieveExcel">
    <w:name w:val="~Footer Aspire Achieve Excel"/>
    <w:basedOn w:val="Normal"/>
    <w:qFormat/>
    <w:pPr>
      <w:tabs>
        <w:tab w:val="left" w:pos="3686"/>
        <w:tab w:val="left" w:pos="7088"/>
      </w:tabs>
      <w:spacing w:after="0" w:line="240" w:lineRule="auto"/>
      <w:jc w:val="center"/>
    </w:pPr>
    <w:rPr>
      <w:rFonts w:ascii="Times New Roman" w:hAnsi="Times New Roman"/>
      <w:i/>
      <w:sz w:val="36"/>
      <w:szCs w:val="36"/>
    </w:rPr>
  </w:style>
  <w:style w:type="paragraph" w:customStyle="1" w:styleId="FooterAddress">
    <w:name w:val="~Footer Address"/>
    <w:basedOn w:val="Normal"/>
    <w:qFormat/>
    <w:pPr>
      <w:spacing w:after="0" w:line="240" w:lineRule="auto"/>
      <w:jc w:val="center"/>
    </w:pPr>
    <w:rPr>
      <w:rFonts w:cs="Arial"/>
      <w:szCs w:val="20"/>
    </w:rPr>
  </w:style>
  <w:style w:type="paragraph" w:customStyle="1" w:styleId="HeaderExecutivePrincipal">
    <w:name w:val="~Header Executive Principal"/>
    <w:basedOn w:val="Normal"/>
    <w:qFormat/>
    <w:pPr>
      <w:spacing w:before="60" w:after="0" w:line="240" w:lineRule="auto"/>
      <w:jc w:val="center"/>
    </w:pPr>
    <w:rPr>
      <w:rFonts w:cs="Arial"/>
      <w:sz w:val="18"/>
      <w:szCs w:val="18"/>
    </w:rPr>
  </w:style>
  <w:style w:type="paragraph" w:customStyle="1" w:styleId="HeaderSchoolAddress">
    <w:name w:val="~Header School Address"/>
    <w:basedOn w:val="Normal"/>
    <w:qFormat/>
    <w:pPr>
      <w:spacing w:after="0" w:line="240" w:lineRule="auto"/>
      <w:jc w:val="center"/>
    </w:pPr>
    <w:rPr>
      <w:rFonts w:cs="Arial"/>
    </w:rPr>
  </w:style>
  <w:style w:type="paragraph" w:customStyle="1" w:styleId="HeaderSchoolName">
    <w:name w:val="~Header School Name"/>
    <w:basedOn w:val="Normal"/>
    <w:qFormat/>
    <w:pPr>
      <w:spacing w:after="0" w:line="240" w:lineRule="auto"/>
      <w:jc w:val="center"/>
    </w:pPr>
    <w:rPr>
      <w:rFonts w:ascii="Times New Roman" w:hAnsi="Times New Roman"/>
      <w:sz w:val="40"/>
      <w:szCs w:val="40"/>
    </w:rPr>
  </w:style>
  <w:style w:type="paragraph" w:customStyle="1" w:styleId="FrontPageTitle">
    <w:name w:val="Front Page Title"/>
    <w:basedOn w:val="Normal"/>
    <w:next w:val="Body"/>
    <w:qFormat/>
    <w:pPr>
      <w:jc w:val="center"/>
    </w:pPr>
    <w:rPr>
      <w:sz w:val="44"/>
    </w:rPr>
  </w:style>
  <w:style w:type="paragraph" w:customStyle="1" w:styleId="InformationPack">
    <w:name w:val="Information Pack"/>
    <w:basedOn w:val="Body"/>
    <w:qFormat/>
    <w:pPr>
      <w:jc w:val="center"/>
    </w:pPr>
    <w:rPr>
      <w:sz w:val="40"/>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Body1Char">
    <w:name w:val="Body 1 Char"/>
    <w:link w:val="Body1"/>
    <w:rPr>
      <w:rFonts w:ascii="Arial" w:eastAsia="Times New Roman" w:hAnsi="Arial" w:cs="Times New Roman"/>
      <w:kern w:val="20"/>
      <w:sz w:val="20"/>
      <w:szCs w:val="24"/>
    </w:rPr>
  </w:style>
  <w:style w:type="character" w:customStyle="1" w:styleId="bullet2Char">
    <w:name w:val="bullet 2 Char"/>
    <w:link w:val="bullet2"/>
    <w:rPr>
      <w:rFonts w:ascii="Arial" w:eastAsia="Times New Roman" w:hAnsi="Arial" w:cs="Times New Roman"/>
      <w:kern w:val="20"/>
      <w:sz w:val="20"/>
      <w:szCs w:val="24"/>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page number" w:uiPriority="0"/>
    <w:lsdException w:name="endnote reference" w:uiPriority="0"/>
    <w:lsdException w:name="endnote text" w:uiPriority="0"/>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Times New Roman"/>
      <w:sz w:val="20"/>
    </w:rPr>
  </w:style>
  <w:style w:type="paragraph" w:styleId="Heading1">
    <w:name w:val="heading 1"/>
    <w:basedOn w:val="Normal"/>
    <w:next w:val="Normal"/>
    <w:link w:val="Heading1Char"/>
    <w:qFormat/>
    <w:pPr>
      <w:spacing w:after="0" w:line="240" w:lineRule="auto"/>
      <w:outlineLvl w:val="0"/>
    </w:pPr>
    <w:rPr>
      <w:rFonts w:eastAsia="Times New Roman" w:cs="Arial"/>
      <w:bCs/>
      <w:szCs w:val="32"/>
    </w:rPr>
  </w:style>
  <w:style w:type="paragraph" w:styleId="Heading2">
    <w:name w:val="heading 2"/>
    <w:basedOn w:val="Normal"/>
    <w:next w:val="Normal"/>
    <w:link w:val="Heading2Char"/>
    <w:uiPriority w:val="9"/>
    <w:qFormat/>
    <w:pPr>
      <w:spacing w:after="0" w:line="240" w:lineRule="auto"/>
      <w:outlineLvl w:val="1"/>
    </w:pPr>
    <w:rPr>
      <w:rFonts w:eastAsia="Times New Roman" w:cs="Arial"/>
      <w:bCs/>
      <w:iCs/>
      <w:szCs w:val="28"/>
    </w:rPr>
  </w:style>
  <w:style w:type="paragraph" w:styleId="Heading3">
    <w:name w:val="heading 3"/>
    <w:basedOn w:val="Normal"/>
    <w:next w:val="Normal"/>
    <w:link w:val="Heading3Char"/>
    <w:uiPriority w:val="9"/>
    <w:qFormat/>
    <w:pPr>
      <w:spacing w:after="0" w:line="240" w:lineRule="auto"/>
      <w:outlineLvl w:val="2"/>
    </w:pPr>
    <w:rPr>
      <w:rFonts w:eastAsia="Times New Roman" w:cs="Arial"/>
      <w:bCs/>
      <w:szCs w:val="26"/>
    </w:rPr>
  </w:style>
  <w:style w:type="paragraph" w:styleId="Heading4">
    <w:name w:val="heading 4"/>
    <w:basedOn w:val="Normal"/>
    <w:next w:val="Normal"/>
    <w:link w:val="Heading4Char"/>
    <w:qFormat/>
    <w:pPr>
      <w:spacing w:after="0" w:line="240" w:lineRule="auto"/>
      <w:outlineLvl w:val="3"/>
    </w:pPr>
    <w:rPr>
      <w:rFonts w:eastAsia="Times New Roman"/>
      <w:bCs/>
      <w:szCs w:val="28"/>
    </w:rPr>
  </w:style>
  <w:style w:type="paragraph" w:styleId="Heading5">
    <w:name w:val="heading 5"/>
    <w:basedOn w:val="Normal"/>
    <w:next w:val="Normal"/>
    <w:link w:val="Heading5Char"/>
    <w:qFormat/>
    <w:pPr>
      <w:spacing w:after="0" w:line="240" w:lineRule="auto"/>
      <w:outlineLvl w:val="4"/>
    </w:pPr>
    <w:rPr>
      <w:rFonts w:eastAsia="Times New Roman"/>
      <w:bCs/>
      <w:iCs/>
      <w:szCs w:val="26"/>
    </w:rPr>
  </w:style>
  <w:style w:type="paragraph" w:styleId="Heading6">
    <w:name w:val="heading 6"/>
    <w:basedOn w:val="Normal"/>
    <w:next w:val="Normal"/>
    <w:link w:val="Heading6Char"/>
    <w:qFormat/>
    <w:pPr>
      <w:spacing w:after="0" w:line="240" w:lineRule="auto"/>
      <w:outlineLvl w:val="5"/>
    </w:pPr>
    <w:rPr>
      <w:rFonts w:eastAsia="Times New Roman"/>
      <w:bCs/>
    </w:rPr>
  </w:style>
  <w:style w:type="paragraph" w:styleId="Heading7">
    <w:name w:val="heading 7"/>
    <w:basedOn w:val="Normal"/>
    <w:next w:val="Normal"/>
    <w:link w:val="Heading7Char"/>
    <w:qFormat/>
    <w:pPr>
      <w:spacing w:after="0" w:line="240" w:lineRule="auto"/>
      <w:outlineLvl w:val="6"/>
    </w:pPr>
    <w:rPr>
      <w:rFonts w:eastAsia="Times New Roman"/>
      <w:szCs w:val="24"/>
    </w:rPr>
  </w:style>
  <w:style w:type="paragraph" w:styleId="Heading8">
    <w:name w:val="heading 8"/>
    <w:basedOn w:val="Normal"/>
    <w:next w:val="Normal"/>
    <w:link w:val="Heading8Char"/>
    <w:qFormat/>
    <w:pPr>
      <w:spacing w:after="0" w:line="240" w:lineRule="auto"/>
      <w:outlineLvl w:val="7"/>
    </w:pPr>
    <w:rPr>
      <w:rFonts w:eastAsia="Times New Roman"/>
      <w:iCs/>
      <w:szCs w:val="24"/>
    </w:rPr>
  </w:style>
  <w:style w:type="paragraph" w:styleId="Heading9">
    <w:name w:val="heading 9"/>
    <w:basedOn w:val="Normal"/>
    <w:next w:val="Normal"/>
    <w:link w:val="Heading9Char"/>
    <w:qFormat/>
    <w:pPr>
      <w:spacing w:after="0" w:line="240" w:lineRule="auto"/>
      <w:outlineLvl w:val="8"/>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1">
    <w:name w:val="alpha 1"/>
    <w:basedOn w:val="Normal"/>
    <w:pPr>
      <w:numPr>
        <w:numId w:val="1"/>
      </w:numPr>
      <w:spacing w:after="140" w:line="290" w:lineRule="auto"/>
      <w:jc w:val="both"/>
    </w:pPr>
    <w:rPr>
      <w:rFonts w:eastAsia="Times New Roman"/>
      <w:kern w:val="20"/>
      <w:szCs w:val="20"/>
    </w:rPr>
  </w:style>
  <w:style w:type="paragraph" w:customStyle="1" w:styleId="alpha2">
    <w:name w:val="alpha 2"/>
    <w:basedOn w:val="Normal"/>
    <w:pPr>
      <w:numPr>
        <w:numId w:val="2"/>
      </w:numPr>
      <w:spacing w:after="140" w:line="290" w:lineRule="auto"/>
      <w:jc w:val="both"/>
    </w:pPr>
    <w:rPr>
      <w:rFonts w:eastAsia="Times New Roman"/>
      <w:kern w:val="20"/>
      <w:szCs w:val="20"/>
    </w:rPr>
  </w:style>
  <w:style w:type="paragraph" w:customStyle="1" w:styleId="alpha3">
    <w:name w:val="alpha 3"/>
    <w:basedOn w:val="Normal"/>
    <w:pPr>
      <w:numPr>
        <w:numId w:val="3"/>
      </w:numPr>
      <w:spacing w:after="140" w:line="290" w:lineRule="auto"/>
      <w:jc w:val="both"/>
    </w:pPr>
    <w:rPr>
      <w:rFonts w:eastAsia="Times New Roman"/>
      <w:kern w:val="20"/>
      <w:szCs w:val="20"/>
    </w:rPr>
  </w:style>
  <w:style w:type="paragraph" w:customStyle="1" w:styleId="alpha4">
    <w:name w:val="alpha 4"/>
    <w:basedOn w:val="Normal"/>
    <w:pPr>
      <w:numPr>
        <w:numId w:val="4"/>
      </w:numPr>
      <w:spacing w:after="140" w:line="290" w:lineRule="auto"/>
      <w:jc w:val="both"/>
    </w:pPr>
    <w:rPr>
      <w:rFonts w:eastAsia="Times New Roman"/>
      <w:kern w:val="20"/>
      <w:szCs w:val="20"/>
    </w:rPr>
  </w:style>
  <w:style w:type="paragraph" w:customStyle="1" w:styleId="alpha5">
    <w:name w:val="alpha 5"/>
    <w:basedOn w:val="Normal"/>
    <w:pPr>
      <w:numPr>
        <w:numId w:val="5"/>
      </w:numPr>
      <w:spacing w:after="140" w:line="290" w:lineRule="auto"/>
      <w:jc w:val="both"/>
    </w:pPr>
    <w:rPr>
      <w:rFonts w:eastAsia="Times New Roman"/>
      <w:kern w:val="20"/>
      <w:szCs w:val="20"/>
    </w:rPr>
  </w:style>
  <w:style w:type="paragraph" w:customStyle="1" w:styleId="alpha6">
    <w:name w:val="alpha 6"/>
    <w:basedOn w:val="Normal"/>
    <w:pPr>
      <w:numPr>
        <w:numId w:val="6"/>
      </w:numPr>
      <w:spacing w:after="140" w:line="290" w:lineRule="auto"/>
      <w:jc w:val="both"/>
    </w:pPr>
    <w:rPr>
      <w:rFonts w:eastAsia="Times New Roman"/>
      <w:kern w:val="20"/>
      <w:szCs w:val="20"/>
    </w:rPr>
  </w:style>
  <w:style w:type="paragraph" w:styleId="BalloonText">
    <w:name w:val="Balloon Text"/>
    <w:basedOn w:val="Normal"/>
    <w:link w:val="BalloonTextChar"/>
    <w:semiHidden/>
    <w:pPr>
      <w:spacing w:after="0" w:line="240" w:lineRule="auto"/>
    </w:pPr>
    <w:rPr>
      <w:rFonts w:ascii="Tahoma" w:eastAsia="Times New Roman" w:hAnsi="Tahoma" w:cs="Tahoma"/>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customStyle="1" w:styleId="Body">
    <w:name w:val="Body"/>
    <w:basedOn w:val="Normal"/>
    <w:pPr>
      <w:spacing w:after="140" w:line="290" w:lineRule="auto"/>
      <w:jc w:val="both"/>
    </w:pPr>
    <w:rPr>
      <w:rFonts w:eastAsia="Times New Roman"/>
      <w:kern w:val="20"/>
      <w:szCs w:val="24"/>
    </w:rPr>
  </w:style>
  <w:style w:type="paragraph" w:customStyle="1" w:styleId="Body1">
    <w:name w:val="Body 1"/>
    <w:basedOn w:val="Normal"/>
    <w:link w:val="Body1Char"/>
    <w:pPr>
      <w:spacing w:after="140" w:line="290" w:lineRule="auto"/>
      <w:ind w:left="567"/>
      <w:jc w:val="both"/>
    </w:pPr>
    <w:rPr>
      <w:rFonts w:eastAsia="Times New Roman"/>
      <w:kern w:val="20"/>
      <w:szCs w:val="24"/>
    </w:rPr>
  </w:style>
  <w:style w:type="paragraph" w:customStyle="1" w:styleId="Body2">
    <w:name w:val="Body 2"/>
    <w:basedOn w:val="Normal"/>
    <w:pPr>
      <w:spacing w:after="140" w:line="290" w:lineRule="auto"/>
      <w:ind w:left="1247"/>
      <w:jc w:val="both"/>
    </w:pPr>
    <w:rPr>
      <w:rFonts w:eastAsia="Times New Roman"/>
      <w:kern w:val="20"/>
      <w:szCs w:val="24"/>
    </w:rPr>
  </w:style>
  <w:style w:type="paragraph" w:customStyle="1" w:styleId="Body3">
    <w:name w:val="Body 3"/>
    <w:basedOn w:val="Normal"/>
    <w:pPr>
      <w:spacing w:after="140" w:line="290" w:lineRule="auto"/>
      <w:ind w:left="2041"/>
      <w:jc w:val="both"/>
    </w:pPr>
    <w:rPr>
      <w:rFonts w:eastAsia="Times New Roman"/>
      <w:kern w:val="20"/>
      <w:szCs w:val="24"/>
    </w:rPr>
  </w:style>
  <w:style w:type="paragraph" w:customStyle="1" w:styleId="Body4">
    <w:name w:val="Body 4"/>
    <w:basedOn w:val="Normal"/>
    <w:pPr>
      <w:spacing w:after="140" w:line="290" w:lineRule="auto"/>
      <w:ind w:left="2722"/>
      <w:jc w:val="both"/>
    </w:pPr>
    <w:rPr>
      <w:rFonts w:eastAsia="Times New Roman"/>
      <w:kern w:val="20"/>
      <w:szCs w:val="24"/>
    </w:rPr>
  </w:style>
  <w:style w:type="paragraph" w:customStyle="1" w:styleId="Body5">
    <w:name w:val="Body 5"/>
    <w:basedOn w:val="Normal"/>
    <w:pPr>
      <w:spacing w:after="140" w:line="290" w:lineRule="auto"/>
      <w:ind w:left="3289"/>
      <w:jc w:val="both"/>
    </w:pPr>
    <w:rPr>
      <w:rFonts w:eastAsia="Times New Roman"/>
      <w:kern w:val="20"/>
      <w:szCs w:val="24"/>
    </w:rPr>
  </w:style>
  <w:style w:type="paragraph" w:customStyle="1" w:styleId="Body6">
    <w:name w:val="Body 6"/>
    <w:basedOn w:val="Normal"/>
    <w:pPr>
      <w:spacing w:after="140" w:line="290" w:lineRule="auto"/>
      <w:ind w:left="3969"/>
      <w:jc w:val="both"/>
    </w:pPr>
    <w:rPr>
      <w:rFonts w:eastAsia="Times New Roman"/>
      <w:kern w:val="20"/>
      <w:szCs w:val="24"/>
    </w:rPr>
  </w:style>
  <w:style w:type="paragraph" w:styleId="BodyText">
    <w:name w:val="Body Text"/>
    <w:basedOn w:val="Normal"/>
    <w:link w:val="BodyTextChar"/>
    <w:pPr>
      <w:spacing w:after="0" w:line="240" w:lineRule="auto"/>
    </w:pPr>
    <w:rPr>
      <w:rFonts w:ascii="Times New Roman" w:eastAsia="Times New Roman" w:hAnsi="Times New Roman"/>
      <w:sz w:val="24"/>
      <w:szCs w:val="20"/>
    </w:rPr>
  </w:style>
  <w:style w:type="character" w:customStyle="1" w:styleId="BodyTextChar">
    <w:name w:val="Body Text Char"/>
    <w:link w:val="BodyText"/>
    <w:rPr>
      <w:rFonts w:ascii="Times New Roman" w:eastAsia="Times New Roman" w:hAnsi="Times New Roman" w:cs="Times New Roman"/>
      <w:sz w:val="24"/>
      <w:szCs w:val="20"/>
    </w:rPr>
  </w:style>
  <w:style w:type="paragraph" w:styleId="BodyText2">
    <w:name w:val="Body Text 2"/>
    <w:basedOn w:val="Normal"/>
    <w:link w:val="BodyText2Char"/>
    <w:pPr>
      <w:spacing w:after="0" w:line="240" w:lineRule="auto"/>
    </w:pPr>
    <w:rPr>
      <w:rFonts w:eastAsia="Times New Roman" w:cs="Arial"/>
      <w:bCs/>
      <w:sz w:val="24"/>
      <w:szCs w:val="24"/>
      <w:u w:val="single"/>
      <w:lang w:val="en-US"/>
    </w:rPr>
  </w:style>
  <w:style w:type="character" w:customStyle="1" w:styleId="BodyText2Char">
    <w:name w:val="Body Text 2 Char"/>
    <w:link w:val="BodyText2"/>
    <w:rPr>
      <w:rFonts w:ascii="Arial" w:eastAsia="Times New Roman" w:hAnsi="Arial" w:cs="Arial"/>
      <w:bCs/>
      <w:sz w:val="24"/>
      <w:szCs w:val="24"/>
      <w:u w:val="single"/>
      <w:lang w:val="en-US"/>
    </w:rPr>
  </w:style>
  <w:style w:type="paragraph" w:customStyle="1" w:styleId="bullet1">
    <w:name w:val="bullet 1"/>
    <w:basedOn w:val="Normal"/>
    <w:pPr>
      <w:numPr>
        <w:numId w:val="7"/>
      </w:numPr>
      <w:spacing w:after="140" w:line="290" w:lineRule="auto"/>
      <w:jc w:val="both"/>
    </w:pPr>
    <w:rPr>
      <w:rFonts w:eastAsia="Times New Roman"/>
      <w:kern w:val="20"/>
      <w:szCs w:val="24"/>
    </w:rPr>
  </w:style>
  <w:style w:type="paragraph" w:customStyle="1" w:styleId="bullet2">
    <w:name w:val="bullet 2"/>
    <w:basedOn w:val="Normal"/>
    <w:link w:val="bullet2Char"/>
    <w:pPr>
      <w:numPr>
        <w:numId w:val="8"/>
      </w:numPr>
      <w:spacing w:after="140" w:line="290" w:lineRule="auto"/>
      <w:jc w:val="both"/>
    </w:pPr>
    <w:rPr>
      <w:rFonts w:eastAsia="Times New Roman"/>
      <w:kern w:val="20"/>
      <w:szCs w:val="24"/>
    </w:rPr>
  </w:style>
  <w:style w:type="paragraph" w:customStyle="1" w:styleId="bullet3">
    <w:name w:val="bullet 3"/>
    <w:basedOn w:val="Normal"/>
    <w:pPr>
      <w:numPr>
        <w:numId w:val="9"/>
      </w:numPr>
      <w:spacing w:after="140" w:line="290" w:lineRule="auto"/>
      <w:jc w:val="both"/>
    </w:pPr>
    <w:rPr>
      <w:rFonts w:eastAsia="Times New Roman"/>
      <w:kern w:val="20"/>
      <w:szCs w:val="24"/>
    </w:rPr>
  </w:style>
  <w:style w:type="paragraph" w:customStyle="1" w:styleId="bullet4">
    <w:name w:val="bullet 4"/>
    <w:basedOn w:val="Normal"/>
    <w:pPr>
      <w:numPr>
        <w:numId w:val="10"/>
      </w:numPr>
      <w:spacing w:after="140" w:line="290" w:lineRule="auto"/>
      <w:jc w:val="both"/>
    </w:pPr>
    <w:rPr>
      <w:rFonts w:eastAsia="Times New Roman"/>
      <w:kern w:val="20"/>
      <w:szCs w:val="24"/>
    </w:rPr>
  </w:style>
  <w:style w:type="paragraph" w:customStyle="1" w:styleId="bullet5">
    <w:name w:val="bullet 5"/>
    <w:basedOn w:val="Normal"/>
    <w:pPr>
      <w:numPr>
        <w:numId w:val="11"/>
      </w:numPr>
      <w:spacing w:after="140" w:line="290" w:lineRule="auto"/>
      <w:jc w:val="both"/>
    </w:pPr>
    <w:rPr>
      <w:rFonts w:eastAsia="Times New Roman"/>
      <w:kern w:val="20"/>
      <w:szCs w:val="24"/>
    </w:rPr>
  </w:style>
  <w:style w:type="paragraph" w:customStyle="1" w:styleId="bullet6">
    <w:name w:val="bullet 6"/>
    <w:basedOn w:val="Normal"/>
    <w:pPr>
      <w:numPr>
        <w:numId w:val="12"/>
      </w:numPr>
      <w:spacing w:after="140" w:line="290" w:lineRule="auto"/>
      <w:jc w:val="both"/>
    </w:pPr>
    <w:rPr>
      <w:rFonts w:eastAsia="Times New Roman"/>
      <w:kern w:val="20"/>
      <w:szCs w:val="24"/>
    </w:rPr>
  </w:style>
  <w:style w:type="paragraph" w:customStyle="1" w:styleId="CellBody">
    <w:name w:val="CellBody"/>
    <w:basedOn w:val="Normal"/>
    <w:pPr>
      <w:spacing w:before="60" w:after="60" w:line="290" w:lineRule="auto"/>
    </w:pPr>
    <w:rPr>
      <w:rFonts w:eastAsia="Times New Roman"/>
      <w:kern w:val="20"/>
      <w:szCs w:val="20"/>
    </w:rPr>
  </w:style>
  <w:style w:type="paragraph" w:customStyle="1" w:styleId="CellHead">
    <w:name w:val="CellHead"/>
    <w:basedOn w:val="Normal"/>
    <w:pPr>
      <w:keepNext/>
      <w:spacing w:before="60" w:after="60" w:line="259" w:lineRule="auto"/>
    </w:pPr>
    <w:rPr>
      <w:rFonts w:eastAsia="Times New Roman"/>
      <w:b/>
      <w:kern w:val="20"/>
      <w:szCs w:val="24"/>
    </w:rPr>
  </w:style>
  <w:style w:type="paragraph" w:customStyle="1" w:styleId="CenteredTitle">
    <w:name w:val="Centered Title"/>
    <w:basedOn w:val="Body"/>
    <w:autoRedefine/>
    <w:qFormat/>
    <w:pPr>
      <w:jc w:val="center"/>
    </w:pPr>
    <w:rPr>
      <w:sz w:val="32"/>
    </w:rPr>
  </w:style>
  <w:style w:type="paragraph" w:styleId="CommentText">
    <w:name w:val="annotation text"/>
    <w:basedOn w:val="Normal"/>
    <w:link w:val="CommentTextChar"/>
    <w:pPr>
      <w:spacing w:after="0" w:line="240" w:lineRule="auto"/>
    </w:pPr>
    <w:rPr>
      <w:rFonts w:eastAsia="Times New Roman"/>
      <w:szCs w:val="20"/>
    </w:rPr>
  </w:style>
  <w:style w:type="character" w:customStyle="1" w:styleId="CommentTextChar">
    <w:name w:val="Comment Text Char"/>
    <w:link w:val="CommentText"/>
    <w:rPr>
      <w:rFonts w:ascii="Arial" w:eastAsia="Times New Roman" w:hAnsi="Arial" w:cs="Times New Roman"/>
      <w:sz w:val="20"/>
      <w:szCs w:val="20"/>
    </w:rPr>
  </w:style>
  <w:style w:type="character" w:customStyle="1" w:styleId="darkbluetxt1">
    <w:name w:val="darkbluetxt1"/>
    <w:rPr>
      <w:rFonts w:ascii="Arial" w:hAnsi="Arial" w:cs="Arial" w:hint="default"/>
      <w:b w:val="0"/>
      <w:bCs w:val="0"/>
      <w:strike w:val="0"/>
      <w:dstrike w:val="0"/>
      <w:color w:val="003366"/>
      <w:sz w:val="17"/>
      <w:szCs w:val="17"/>
      <w:u w:val="none"/>
      <w:effect w:val="none"/>
    </w:rPr>
  </w:style>
  <w:style w:type="paragraph" w:customStyle="1" w:styleId="dashbullet1">
    <w:name w:val="dash bullet 1"/>
    <w:basedOn w:val="Normal"/>
    <w:pPr>
      <w:numPr>
        <w:numId w:val="13"/>
      </w:numPr>
      <w:spacing w:after="140" w:line="290" w:lineRule="auto"/>
      <w:jc w:val="both"/>
    </w:pPr>
    <w:rPr>
      <w:rFonts w:eastAsia="Times New Roman"/>
      <w:kern w:val="20"/>
      <w:szCs w:val="24"/>
    </w:rPr>
  </w:style>
  <w:style w:type="paragraph" w:customStyle="1" w:styleId="dashbullet2">
    <w:name w:val="dash bullet 2"/>
    <w:basedOn w:val="Normal"/>
    <w:pPr>
      <w:numPr>
        <w:numId w:val="14"/>
      </w:numPr>
      <w:spacing w:after="140" w:line="290" w:lineRule="auto"/>
      <w:jc w:val="both"/>
    </w:pPr>
    <w:rPr>
      <w:rFonts w:eastAsia="Times New Roman"/>
      <w:kern w:val="20"/>
      <w:szCs w:val="24"/>
    </w:rPr>
  </w:style>
  <w:style w:type="paragraph" w:customStyle="1" w:styleId="dashbullet3">
    <w:name w:val="dash bullet 3"/>
    <w:basedOn w:val="Normal"/>
    <w:pPr>
      <w:numPr>
        <w:numId w:val="15"/>
      </w:numPr>
      <w:spacing w:after="140" w:line="290" w:lineRule="auto"/>
      <w:jc w:val="both"/>
    </w:pPr>
    <w:rPr>
      <w:rFonts w:eastAsia="Times New Roman"/>
      <w:kern w:val="20"/>
      <w:szCs w:val="24"/>
    </w:rPr>
  </w:style>
  <w:style w:type="paragraph" w:customStyle="1" w:styleId="dashbullet4">
    <w:name w:val="dash bullet 4"/>
    <w:basedOn w:val="Normal"/>
    <w:pPr>
      <w:numPr>
        <w:numId w:val="16"/>
      </w:numPr>
      <w:spacing w:after="140" w:line="290" w:lineRule="auto"/>
      <w:jc w:val="both"/>
    </w:pPr>
    <w:rPr>
      <w:rFonts w:eastAsia="Times New Roman"/>
      <w:kern w:val="20"/>
      <w:szCs w:val="24"/>
    </w:rPr>
  </w:style>
  <w:style w:type="paragraph" w:customStyle="1" w:styleId="dashbullet5">
    <w:name w:val="dash bullet 5"/>
    <w:basedOn w:val="Normal"/>
    <w:pPr>
      <w:numPr>
        <w:numId w:val="17"/>
      </w:numPr>
      <w:spacing w:after="140" w:line="290" w:lineRule="auto"/>
      <w:jc w:val="both"/>
    </w:pPr>
    <w:rPr>
      <w:rFonts w:eastAsia="Times New Roman"/>
      <w:kern w:val="20"/>
      <w:szCs w:val="24"/>
    </w:rPr>
  </w:style>
  <w:style w:type="paragraph" w:customStyle="1" w:styleId="dashbullet6">
    <w:name w:val="dash bullet 6"/>
    <w:basedOn w:val="Normal"/>
    <w:pPr>
      <w:numPr>
        <w:numId w:val="18"/>
      </w:numPr>
      <w:spacing w:after="140" w:line="290" w:lineRule="auto"/>
      <w:jc w:val="both"/>
    </w:pPr>
    <w:rPr>
      <w:rFonts w:eastAsia="Times New Roman"/>
      <w:kern w:val="20"/>
      <w:szCs w:val="24"/>
    </w:rPr>
  </w:style>
  <w:style w:type="paragraph" w:styleId="Date">
    <w:name w:val="Date"/>
    <w:basedOn w:val="Normal"/>
    <w:next w:val="Normal"/>
    <w:link w:val="DateChar"/>
    <w:pPr>
      <w:spacing w:after="0" w:line="240" w:lineRule="auto"/>
    </w:pPr>
    <w:rPr>
      <w:rFonts w:eastAsia="Times New Roman"/>
      <w:szCs w:val="24"/>
    </w:rPr>
  </w:style>
  <w:style w:type="character" w:customStyle="1" w:styleId="DateChar">
    <w:name w:val="Date Char"/>
    <w:link w:val="Date"/>
    <w:rPr>
      <w:rFonts w:ascii="Arial" w:eastAsia="Times New Roman" w:hAnsi="Arial" w:cs="Times New Roman"/>
      <w:sz w:val="20"/>
      <w:szCs w:val="24"/>
    </w:rPr>
  </w:style>
  <w:style w:type="paragraph" w:customStyle="1" w:styleId="DfESOutNumbered">
    <w:name w:val="DfESOutNumbered"/>
    <w:basedOn w:val="Normal"/>
    <w:pPr>
      <w:spacing w:after="240" w:line="240" w:lineRule="auto"/>
    </w:pPr>
    <w:rPr>
      <w:rFonts w:ascii="Times New Roman" w:eastAsia="Times New Roman" w:hAnsi="Times New Roman"/>
      <w:szCs w:val="24"/>
    </w:rPr>
  </w:style>
  <w:style w:type="paragraph" w:customStyle="1" w:styleId="DocExCode">
    <w:name w:val="DocExCode"/>
    <w:basedOn w:val="Normal"/>
    <w:pPr>
      <w:pBdr>
        <w:top w:val="single" w:sz="4" w:space="1" w:color="auto"/>
      </w:pBdr>
      <w:spacing w:after="0" w:line="240" w:lineRule="auto"/>
    </w:pPr>
    <w:rPr>
      <w:rFonts w:eastAsia="Times New Roman"/>
      <w:kern w:val="20"/>
      <w:sz w:val="16"/>
      <w:szCs w:val="24"/>
    </w:rPr>
  </w:style>
  <w:style w:type="paragraph" w:customStyle="1" w:styleId="DocExCode-NoLine">
    <w:name w:val="DocExCode - No Line"/>
    <w:basedOn w:val="DocExCode"/>
    <w:pPr>
      <w:pBdr>
        <w:top w:val="none" w:sz="0" w:space="0" w:color="auto"/>
      </w:pBdr>
    </w:pPr>
    <w:rPr>
      <w:lang w:val="nl-BE"/>
    </w:rPr>
  </w:style>
  <w:style w:type="paragraph" w:customStyle="1" w:styleId="DocumentMap">
    <w:name w:val="DocumentMap"/>
    <w:basedOn w:val="Normal"/>
    <w:pPr>
      <w:spacing w:after="0" w:line="240" w:lineRule="auto"/>
    </w:pPr>
    <w:rPr>
      <w:rFonts w:eastAsia="Times New Roman"/>
      <w:szCs w:val="24"/>
    </w:rPr>
  </w:style>
  <w:style w:type="paragraph" w:customStyle="1" w:styleId="doublealpha">
    <w:name w:val="double alpha"/>
    <w:basedOn w:val="Normal"/>
    <w:pPr>
      <w:numPr>
        <w:numId w:val="19"/>
      </w:numPr>
      <w:spacing w:after="140" w:line="290" w:lineRule="auto"/>
      <w:jc w:val="both"/>
    </w:pPr>
    <w:rPr>
      <w:rFonts w:eastAsia="Times New Roman"/>
      <w:kern w:val="20"/>
      <w:szCs w:val="24"/>
    </w:rPr>
  </w:style>
  <w:style w:type="character" w:styleId="EndnoteReference">
    <w:name w:val="endnote reference"/>
    <w:rPr>
      <w:rFonts w:ascii="Arial" w:hAnsi="Arial"/>
      <w:vertAlign w:val="superscript"/>
    </w:rPr>
  </w:style>
  <w:style w:type="paragraph" w:styleId="EndnoteText">
    <w:name w:val="endnote text"/>
    <w:basedOn w:val="Normal"/>
    <w:link w:val="EndnoteTextChar"/>
    <w:pPr>
      <w:spacing w:after="0" w:line="240" w:lineRule="auto"/>
    </w:pPr>
    <w:rPr>
      <w:rFonts w:eastAsia="Times New Roman"/>
      <w:szCs w:val="20"/>
    </w:rPr>
  </w:style>
  <w:style w:type="character" w:customStyle="1" w:styleId="EndnoteTextChar">
    <w:name w:val="Endnote Text Char"/>
    <w:link w:val="EndnoteText"/>
    <w:rPr>
      <w:rFonts w:ascii="Arial" w:eastAsia="Times New Roman" w:hAnsi="Arial" w:cs="Times New Roman"/>
      <w:sz w:val="20"/>
      <w:szCs w:val="20"/>
    </w:rPr>
  </w:style>
  <w:style w:type="character" w:styleId="FollowedHyperlink">
    <w:name w:val="FollowedHyperlink"/>
    <w:rPr>
      <w:color w:val="AF005F"/>
      <w:u w:val="none"/>
    </w:rPr>
  </w:style>
  <w:style w:type="paragraph" w:styleId="Footer">
    <w:name w:val="footer"/>
    <w:basedOn w:val="Normal"/>
    <w:link w:val="FooterChar"/>
    <w:uiPriority w:val="99"/>
    <w:pPr>
      <w:spacing w:before="120" w:after="120" w:line="290" w:lineRule="auto"/>
      <w:jc w:val="both"/>
    </w:pPr>
    <w:rPr>
      <w:rFonts w:eastAsia="Times New Roman"/>
      <w:kern w:val="16"/>
      <w:sz w:val="16"/>
      <w:szCs w:val="24"/>
    </w:rPr>
  </w:style>
  <w:style w:type="character" w:customStyle="1" w:styleId="FooterChar">
    <w:name w:val="Footer Char"/>
    <w:link w:val="Footer"/>
    <w:uiPriority w:val="99"/>
    <w:rPr>
      <w:rFonts w:ascii="Arial" w:eastAsia="Times New Roman" w:hAnsi="Arial" w:cs="Times New Roman"/>
      <w:kern w:val="16"/>
      <w:sz w:val="16"/>
      <w:szCs w:val="24"/>
    </w:rPr>
  </w:style>
  <w:style w:type="character" w:styleId="FootnoteReference">
    <w:name w:val="footnote reference"/>
    <w:rPr>
      <w:rFonts w:ascii="Arial" w:hAnsi="Arial"/>
      <w:kern w:val="2"/>
      <w:vertAlign w:val="superscript"/>
    </w:rPr>
  </w:style>
  <w:style w:type="paragraph" w:styleId="FootnoteText">
    <w:name w:val="footnote text"/>
    <w:basedOn w:val="Normal"/>
    <w:link w:val="FootnoteTextChar"/>
    <w:pPr>
      <w:keepLines/>
      <w:tabs>
        <w:tab w:val="left" w:pos="227"/>
      </w:tabs>
      <w:spacing w:after="60" w:line="200" w:lineRule="atLeast"/>
      <w:ind w:left="227" w:hanging="227"/>
      <w:jc w:val="both"/>
    </w:pPr>
    <w:rPr>
      <w:rFonts w:eastAsia="Times New Roman"/>
      <w:kern w:val="20"/>
      <w:sz w:val="16"/>
      <w:szCs w:val="20"/>
    </w:rPr>
  </w:style>
  <w:style w:type="character" w:customStyle="1" w:styleId="FootnoteTextChar">
    <w:name w:val="Footnote Text Char"/>
    <w:link w:val="FootnoteText"/>
    <w:rPr>
      <w:rFonts w:ascii="Arial" w:eastAsia="Times New Roman" w:hAnsi="Arial" w:cs="Times New Roman"/>
      <w:kern w:val="20"/>
      <w:sz w:val="16"/>
      <w:szCs w:val="20"/>
    </w:rPr>
  </w:style>
  <w:style w:type="paragraph" w:customStyle="1" w:styleId="Head">
    <w:name w:val="Head"/>
    <w:basedOn w:val="Normal"/>
    <w:next w:val="Body"/>
    <w:pPr>
      <w:keepNext/>
      <w:spacing w:before="280" w:after="140" w:line="290" w:lineRule="auto"/>
      <w:jc w:val="both"/>
    </w:pPr>
    <w:rPr>
      <w:rFonts w:eastAsia="Times New Roman"/>
      <w:b/>
      <w:kern w:val="23"/>
      <w:sz w:val="23"/>
      <w:szCs w:val="24"/>
    </w:rPr>
  </w:style>
  <w:style w:type="paragraph" w:customStyle="1" w:styleId="Head1">
    <w:name w:val="Head 1"/>
    <w:basedOn w:val="Normal"/>
    <w:next w:val="Body1"/>
    <w:pPr>
      <w:keepNext/>
      <w:spacing w:before="280" w:after="140" w:line="290" w:lineRule="auto"/>
      <w:ind w:left="567"/>
      <w:jc w:val="both"/>
    </w:pPr>
    <w:rPr>
      <w:rFonts w:eastAsia="Times New Roman"/>
      <w:b/>
      <w:kern w:val="22"/>
      <w:szCs w:val="24"/>
    </w:rPr>
  </w:style>
  <w:style w:type="paragraph" w:customStyle="1" w:styleId="Head2">
    <w:name w:val="Head 2"/>
    <w:basedOn w:val="Normal"/>
    <w:next w:val="Body2"/>
    <w:pPr>
      <w:keepNext/>
      <w:spacing w:before="280" w:after="60" w:line="290" w:lineRule="auto"/>
      <w:ind w:left="1247"/>
      <w:jc w:val="both"/>
    </w:pPr>
    <w:rPr>
      <w:rFonts w:eastAsia="Times New Roman"/>
      <w:b/>
      <w:kern w:val="21"/>
      <w:sz w:val="21"/>
      <w:szCs w:val="24"/>
    </w:rPr>
  </w:style>
  <w:style w:type="paragraph" w:customStyle="1" w:styleId="Head3">
    <w:name w:val="Head 3"/>
    <w:basedOn w:val="Normal"/>
    <w:next w:val="Body3"/>
    <w:pPr>
      <w:keepNext/>
      <w:spacing w:before="280" w:after="40" w:line="290" w:lineRule="auto"/>
      <w:ind w:left="2041"/>
      <w:jc w:val="both"/>
    </w:pPr>
    <w:rPr>
      <w:rFonts w:eastAsia="Times New Roman"/>
      <w:b/>
      <w:kern w:val="20"/>
      <w:szCs w:val="24"/>
    </w:rPr>
  </w:style>
  <w:style w:type="paragraph" w:styleId="Header">
    <w:name w:val="header"/>
    <w:basedOn w:val="Normal"/>
    <w:link w:val="HeaderChar"/>
    <w:uiPriority w:val="99"/>
    <w:pPr>
      <w:tabs>
        <w:tab w:val="center" w:pos="4366"/>
        <w:tab w:val="right" w:pos="8732"/>
      </w:tabs>
      <w:spacing w:after="0" w:line="240" w:lineRule="auto"/>
    </w:pPr>
    <w:rPr>
      <w:rFonts w:eastAsia="Times New Roman"/>
      <w:kern w:val="19"/>
      <w:sz w:val="19"/>
      <w:szCs w:val="24"/>
    </w:rPr>
  </w:style>
  <w:style w:type="character" w:customStyle="1" w:styleId="HeaderChar">
    <w:name w:val="Header Char"/>
    <w:link w:val="Header"/>
    <w:uiPriority w:val="99"/>
    <w:rPr>
      <w:rFonts w:ascii="Arial" w:eastAsia="Times New Roman" w:hAnsi="Arial" w:cs="Times New Roman"/>
      <w:kern w:val="19"/>
      <w:sz w:val="19"/>
      <w:szCs w:val="24"/>
    </w:rPr>
  </w:style>
  <w:style w:type="character" w:customStyle="1" w:styleId="Heading1Char">
    <w:name w:val="Heading 1 Char"/>
    <w:link w:val="Heading1"/>
    <w:rPr>
      <w:rFonts w:ascii="Arial" w:eastAsia="Times New Roman" w:hAnsi="Arial" w:cs="Arial"/>
      <w:bCs/>
      <w:sz w:val="20"/>
      <w:szCs w:val="32"/>
    </w:rPr>
  </w:style>
  <w:style w:type="character" w:customStyle="1" w:styleId="Heading2Char">
    <w:name w:val="Heading 2 Char"/>
    <w:link w:val="Heading2"/>
    <w:uiPriority w:val="9"/>
    <w:rPr>
      <w:rFonts w:ascii="Arial" w:eastAsia="Times New Roman" w:hAnsi="Arial" w:cs="Arial"/>
      <w:bCs/>
      <w:iCs/>
      <w:sz w:val="20"/>
      <w:szCs w:val="28"/>
    </w:rPr>
  </w:style>
  <w:style w:type="character" w:customStyle="1" w:styleId="Heading3Char">
    <w:name w:val="Heading 3 Char"/>
    <w:link w:val="Heading3"/>
    <w:uiPriority w:val="9"/>
    <w:rPr>
      <w:rFonts w:ascii="Arial" w:eastAsia="Times New Roman" w:hAnsi="Arial" w:cs="Arial"/>
      <w:bCs/>
      <w:sz w:val="20"/>
      <w:szCs w:val="26"/>
    </w:rPr>
  </w:style>
  <w:style w:type="character" w:customStyle="1" w:styleId="Heading4Char">
    <w:name w:val="Heading 4 Char"/>
    <w:link w:val="Heading4"/>
    <w:rPr>
      <w:rFonts w:ascii="Arial" w:eastAsia="Times New Roman" w:hAnsi="Arial" w:cs="Times New Roman"/>
      <w:bCs/>
      <w:sz w:val="20"/>
      <w:szCs w:val="28"/>
    </w:rPr>
  </w:style>
  <w:style w:type="character" w:customStyle="1" w:styleId="Heading5Char">
    <w:name w:val="Heading 5 Char"/>
    <w:link w:val="Heading5"/>
    <w:rPr>
      <w:rFonts w:ascii="Arial" w:eastAsia="Times New Roman" w:hAnsi="Arial" w:cs="Times New Roman"/>
      <w:bCs/>
      <w:iCs/>
      <w:sz w:val="20"/>
      <w:szCs w:val="26"/>
    </w:rPr>
  </w:style>
  <w:style w:type="character" w:customStyle="1" w:styleId="Heading6Char">
    <w:name w:val="Heading 6 Char"/>
    <w:link w:val="Heading6"/>
    <w:rPr>
      <w:rFonts w:ascii="Arial" w:eastAsia="Times New Roman" w:hAnsi="Arial" w:cs="Times New Roman"/>
      <w:bCs/>
      <w:sz w:val="20"/>
    </w:rPr>
  </w:style>
  <w:style w:type="character" w:customStyle="1" w:styleId="Heading7Char">
    <w:name w:val="Heading 7 Char"/>
    <w:link w:val="Heading7"/>
    <w:rPr>
      <w:rFonts w:ascii="Arial" w:eastAsia="Times New Roman" w:hAnsi="Arial" w:cs="Times New Roman"/>
      <w:sz w:val="20"/>
      <w:szCs w:val="24"/>
    </w:rPr>
  </w:style>
  <w:style w:type="character" w:customStyle="1" w:styleId="Heading8Char">
    <w:name w:val="Heading 8 Char"/>
    <w:link w:val="Heading8"/>
    <w:rPr>
      <w:rFonts w:ascii="Arial" w:eastAsia="Times New Roman" w:hAnsi="Arial" w:cs="Times New Roman"/>
      <w:iCs/>
      <w:sz w:val="20"/>
      <w:szCs w:val="24"/>
    </w:rPr>
  </w:style>
  <w:style w:type="character" w:customStyle="1" w:styleId="Heading9Char">
    <w:name w:val="Heading 9 Char"/>
    <w:link w:val="Heading9"/>
    <w:rPr>
      <w:rFonts w:ascii="Arial" w:eastAsia="Times New Roman" w:hAnsi="Arial" w:cs="Arial"/>
      <w:sz w:val="20"/>
    </w:rPr>
  </w:style>
  <w:style w:type="character" w:styleId="Hyperlink">
    <w:name w:val="Hyperlink"/>
    <w:rPr>
      <w:color w:val="AF005F"/>
      <w:u w:val="none"/>
    </w:rPr>
  </w:style>
  <w:style w:type="paragraph" w:customStyle="1" w:styleId="Level1">
    <w:name w:val="Level 1"/>
    <w:basedOn w:val="Normal"/>
    <w:next w:val="Body1"/>
    <w:pPr>
      <w:keepNext/>
      <w:numPr>
        <w:numId w:val="20"/>
      </w:numPr>
      <w:spacing w:before="280" w:after="140" w:line="290" w:lineRule="auto"/>
      <w:jc w:val="both"/>
      <w:outlineLvl w:val="0"/>
    </w:pPr>
    <w:rPr>
      <w:rFonts w:eastAsia="Times New Roman"/>
      <w:b/>
      <w:bCs/>
      <w:kern w:val="20"/>
      <w:szCs w:val="32"/>
    </w:rPr>
  </w:style>
  <w:style w:type="paragraph" w:customStyle="1" w:styleId="Level2">
    <w:name w:val="Level 2"/>
    <w:basedOn w:val="Normal"/>
    <w:pPr>
      <w:keepNext/>
      <w:numPr>
        <w:ilvl w:val="1"/>
        <w:numId w:val="20"/>
      </w:numPr>
      <w:spacing w:before="60" w:after="60" w:line="290" w:lineRule="auto"/>
      <w:jc w:val="both"/>
      <w:outlineLvl w:val="1"/>
    </w:pPr>
    <w:rPr>
      <w:rFonts w:eastAsia="Times New Roman"/>
      <w:b/>
      <w:kern w:val="20"/>
      <w:szCs w:val="28"/>
    </w:rPr>
  </w:style>
  <w:style w:type="paragraph" w:customStyle="1" w:styleId="Level2Bold">
    <w:name w:val="Level 2 Bold"/>
    <w:basedOn w:val="Normal"/>
    <w:next w:val="Body2"/>
    <w:pPr>
      <w:keepNext/>
      <w:spacing w:before="60" w:after="60" w:line="290" w:lineRule="auto"/>
      <w:jc w:val="both"/>
      <w:outlineLvl w:val="1"/>
    </w:pPr>
    <w:rPr>
      <w:rFonts w:eastAsia="Times New Roman"/>
      <w:b/>
      <w:kern w:val="20"/>
      <w:sz w:val="21"/>
      <w:szCs w:val="28"/>
    </w:rPr>
  </w:style>
  <w:style w:type="paragraph" w:customStyle="1" w:styleId="Level2textparagraph">
    <w:name w:val="Level 2 text paragraph"/>
    <w:basedOn w:val="Level2Bold"/>
    <w:next w:val="Normal"/>
    <w:autoRedefine/>
    <w:qFormat/>
    <w:pPr>
      <w:keepNext w:val="0"/>
    </w:pPr>
    <w:rPr>
      <w:b w:val="0"/>
      <w:sz w:val="20"/>
    </w:rPr>
  </w:style>
  <w:style w:type="paragraph" w:customStyle="1" w:styleId="Level3">
    <w:name w:val="Level 3"/>
    <w:basedOn w:val="Normal"/>
    <w:pPr>
      <w:numPr>
        <w:ilvl w:val="2"/>
        <w:numId w:val="20"/>
      </w:numPr>
      <w:spacing w:after="140" w:line="290" w:lineRule="auto"/>
      <w:jc w:val="both"/>
      <w:outlineLvl w:val="2"/>
    </w:pPr>
    <w:rPr>
      <w:rFonts w:eastAsia="Times New Roman"/>
      <w:kern w:val="20"/>
      <w:szCs w:val="28"/>
    </w:rPr>
  </w:style>
  <w:style w:type="paragraph" w:customStyle="1" w:styleId="Level3Bold">
    <w:name w:val="Level 3 Bold"/>
    <w:basedOn w:val="Level3"/>
    <w:next w:val="Body3"/>
    <w:autoRedefine/>
    <w:qFormat/>
    <w:pPr>
      <w:keepNext/>
      <w:numPr>
        <w:ilvl w:val="0"/>
        <w:numId w:val="0"/>
      </w:numPr>
    </w:pPr>
    <w:rPr>
      <w:b/>
    </w:rPr>
  </w:style>
  <w:style w:type="paragraph" w:customStyle="1" w:styleId="Level4">
    <w:name w:val="Level 4"/>
    <w:basedOn w:val="Normal"/>
    <w:pPr>
      <w:numPr>
        <w:ilvl w:val="3"/>
        <w:numId w:val="20"/>
      </w:numPr>
      <w:spacing w:after="140" w:line="290" w:lineRule="auto"/>
      <w:jc w:val="both"/>
      <w:outlineLvl w:val="3"/>
    </w:pPr>
    <w:rPr>
      <w:rFonts w:eastAsia="Times New Roman"/>
      <w:kern w:val="20"/>
      <w:szCs w:val="24"/>
    </w:rPr>
  </w:style>
  <w:style w:type="paragraph" w:customStyle="1" w:styleId="Level5">
    <w:name w:val="Level 5"/>
    <w:basedOn w:val="Normal"/>
    <w:pPr>
      <w:numPr>
        <w:ilvl w:val="4"/>
        <w:numId w:val="20"/>
      </w:numPr>
      <w:spacing w:after="140" w:line="290" w:lineRule="auto"/>
      <w:jc w:val="both"/>
      <w:outlineLvl w:val="4"/>
    </w:pPr>
    <w:rPr>
      <w:rFonts w:eastAsia="Times New Roman"/>
      <w:kern w:val="20"/>
      <w:szCs w:val="24"/>
    </w:rPr>
  </w:style>
  <w:style w:type="paragraph" w:customStyle="1" w:styleId="Level6">
    <w:name w:val="Level 6"/>
    <w:basedOn w:val="Normal"/>
    <w:pPr>
      <w:numPr>
        <w:ilvl w:val="5"/>
        <w:numId w:val="20"/>
      </w:numPr>
      <w:spacing w:after="140" w:line="290" w:lineRule="auto"/>
      <w:jc w:val="both"/>
      <w:outlineLvl w:val="5"/>
    </w:pPr>
    <w:rPr>
      <w:rFonts w:eastAsia="Times New Roman"/>
      <w:kern w:val="20"/>
      <w:szCs w:val="24"/>
    </w:rPr>
  </w:style>
  <w:style w:type="paragraph" w:customStyle="1" w:styleId="Level7">
    <w:name w:val="Level 7"/>
    <w:basedOn w:val="Normal"/>
    <w:pPr>
      <w:numPr>
        <w:ilvl w:val="6"/>
        <w:numId w:val="20"/>
      </w:numPr>
      <w:spacing w:after="140" w:line="290" w:lineRule="auto"/>
      <w:jc w:val="both"/>
      <w:outlineLvl w:val="6"/>
    </w:pPr>
    <w:rPr>
      <w:rFonts w:eastAsia="Times New Roman"/>
      <w:kern w:val="20"/>
      <w:szCs w:val="24"/>
    </w:rPr>
  </w:style>
  <w:style w:type="paragraph" w:customStyle="1" w:styleId="Level8">
    <w:name w:val="Level 8"/>
    <w:basedOn w:val="Normal"/>
    <w:pPr>
      <w:spacing w:after="140" w:line="290" w:lineRule="auto"/>
      <w:jc w:val="both"/>
      <w:outlineLvl w:val="7"/>
    </w:pPr>
    <w:rPr>
      <w:rFonts w:eastAsia="Times New Roman"/>
      <w:kern w:val="20"/>
      <w:szCs w:val="24"/>
    </w:rPr>
  </w:style>
  <w:style w:type="paragraph" w:customStyle="1" w:styleId="Level9">
    <w:name w:val="Level 9"/>
    <w:basedOn w:val="Normal"/>
    <w:pPr>
      <w:spacing w:after="140" w:line="290" w:lineRule="auto"/>
      <w:jc w:val="both"/>
      <w:outlineLvl w:val="8"/>
    </w:pPr>
    <w:rPr>
      <w:rFonts w:eastAsia="Times New Roman"/>
      <w:kern w:val="20"/>
      <w:szCs w:val="24"/>
    </w:rPr>
  </w:style>
  <w:style w:type="paragraph" w:customStyle="1" w:styleId="LinklatersHeader">
    <w:name w:val="Linklaters Header"/>
    <w:basedOn w:val="Normal"/>
    <w:pPr>
      <w:spacing w:after="0" w:line="240" w:lineRule="auto"/>
    </w:pPr>
    <w:rPr>
      <w:rFonts w:eastAsia="Times New Roman"/>
      <w:kern w:val="20"/>
      <w:szCs w:val="24"/>
    </w:rPr>
  </w:style>
  <w:style w:type="paragraph" w:customStyle="1" w:styleId="ListNumbers">
    <w:name w:val="List Numbers"/>
    <w:basedOn w:val="Normal"/>
    <w:pPr>
      <w:numPr>
        <w:numId w:val="21"/>
      </w:numPr>
      <w:spacing w:after="140" w:line="290" w:lineRule="auto"/>
      <w:jc w:val="both"/>
      <w:outlineLvl w:val="0"/>
    </w:pPr>
    <w:rPr>
      <w:rFonts w:eastAsia="Times New Roman"/>
      <w:kern w:val="20"/>
      <w:szCs w:val="24"/>
    </w:rPr>
  </w:style>
  <w:style w:type="paragraph" w:styleId="NoSpacing">
    <w:name w:val="No Spacing"/>
    <w:uiPriority w:val="1"/>
    <w:qFormat/>
    <w:pPr>
      <w:spacing w:after="0" w:line="240" w:lineRule="auto"/>
    </w:pPr>
    <w:rPr>
      <w:rFonts w:ascii="Calibri" w:hAnsi="Calibri" w:cs="Times New Roman"/>
    </w:rPr>
  </w:style>
  <w:style w:type="character" w:styleId="PageNumber">
    <w:name w:val="page number"/>
    <w:rPr>
      <w:rFonts w:ascii="Arial" w:hAnsi="Arial"/>
      <w:sz w:val="20"/>
    </w:rPr>
  </w:style>
  <w:style w:type="paragraph" w:customStyle="1" w:styleId="PageNumberCentered">
    <w:name w:val="Page Number Centered"/>
    <w:basedOn w:val="Footer"/>
    <w:autoRedefine/>
    <w:qFormat/>
    <w:pPr>
      <w:ind w:left="1080"/>
      <w:jc w:val="left"/>
    </w:pPr>
  </w:style>
  <w:style w:type="paragraph" w:customStyle="1" w:styleId="Parties">
    <w:name w:val="Parties"/>
    <w:basedOn w:val="Normal"/>
    <w:pPr>
      <w:numPr>
        <w:numId w:val="22"/>
      </w:numPr>
      <w:spacing w:after="140" w:line="290" w:lineRule="auto"/>
      <w:jc w:val="both"/>
    </w:pPr>
    <w:rPr>
      <w:rFonts w:eastAsia="Times New Roman"/>
      <w:kern w:val="20"/>
      <w:szCs w:val="24"/>
    </w:rPr>
  </w:style>
  <w:style w:type="paragraph" w:customStyle="1" w:styleId="Recitals">
    <w:name w:val="Recitals"/>
    <w:basedOn w:val="Normal"/>
    <w:pPr>
      <w:numPr>
        <w:numId w:val="23"/>
      </w:numPr>
      <w:spacing w:after="140" w:line="290" w:lineRule="auto"/>
      <w:jc w:val="both"/>
    </w:pPr>
    <w:rPr>
      <w:rFonts w:eastAsia="Times New Roman"/>
      <w:kern w:val="20"/>
      <w:szCs w:val="24"/>
    </w:rPr>
  </w:style>
  <w:style w:type="paragraph" w:customStyle="1" w:styleId="roman">
    <w:name w:val="roman"/>
    <w:basedOn w:val="Body"/>
    <w:autoRedefine/>
    <w:qFormat/>
  </w:style>
  <w:style w:type="paragraph" w:customStyle="1" w:styleId="roman1">
    <w:name w:val="roman 1"/>
    <w:basedOn w:val="Normal"/>
    <w:pPr>
      <w:numPr>
        <w:numId w:val="24"/>
      </w:numPr>
      <w:spacing w:after="140" w:line="290" w:lineRule="auto"/>
      <w:jc w:val="both"/>
    </w:pPr>
    <w:rPr>
      <w:rFonts w:eastAsia="Times New Roman"/>
      <w:kern w:val="20"/>
      <w:szCs w:val="20"/>
    </w:rPr>
  </w:style>
  <w:style w:type="paragraph" w:customStyle="1" w:styleId="roman2">
    <w:name w:val="roman 2"/>
    <w:basedOn w:val="Normal"/>
    <w:pPr>
      <w:numPr>
        <w:numId w:val="25"/>
      </w:numPr>
      <w:spacing w:after="140" w:line="290" w:lineRule="auto"/>
      <w:jc w:val="both"/>
    </w:pPr>
    <w:rPr>
      <w:rFonts w:eastAsia="Times New Roman"/>
      <w:kern w:val="20"/>
      <w:szCs w:val="20"/>
    </w:rPr>
  </w:style>
  <w:style w:type="paragraph" w:customStyle="1" w:styleId="roman3">
    <w:name w:val="roman 3"/>
    <w:basedOn w:val="Normal"/>
    <w:pPr>
      <w:numPr>
        <w:numId w:val="26"/>
      </w:numPr>
      <w:spacing w:after="140" w:line="290" w:lineRule="auto"/>
      <w:jc w:val="both"/>
    </w:pPr>
    <w:rPr>
      <w:rFonts w:eastAsia="Times New Roman"/>
      <w:kern w:val="20"/>
      <w:szCs w:val="20"/>
    </w:rPr>
  </w:style>
  <w:style w:type="paragraph" w:customStyle="1" w:styleId="roman4">
    <w:name w:val="roman 4"/>
    <w:basedOn w:val="Normal"/>
    <w:pPr>
      <w:numPr>
        <w:numId w:val="27"/>
      </w:numPr>
      <w:spacing w:after="140" w:line="290" w:lineRule="auto"/>
      <w:jc w:val="both"/>
    </w:pPr>
    <w:rPr>
      <w:rFonts w:eastAsia="Times New Roman"/>
      <w:kern w:val="20"/>
      <w:szCs w:val="20"/>
    </w:rPr>
  </w:style>
  <w:style w:type="paragraph" w:customStyle="1" w:styleId="roman5">
    <w:name w:val="roman 5"/>
    <w:basedOn w:val="Normal"/>
    <w:pPr>
      <w:numPr>
        <w:numId w:val="28"/>
      </w:numPr>
      <w:tabs>
        <w:tab w:val="left" w:pos="3289"/>
      </w:tabs>
      <w:spacing w:after="140" w:line="290" w:lineRule="auto"/>
      <w:jc w:val="both"/>
    </w:pPr>
    <w:rPr>
      <w:rFonts w:eastAsia="Times New Roman"/>
      <w:kern w:val="20"/>
      <w:szCs w:val="20"/>
    </w:rPr>
  </w:style>
  <w:style w:type="paragraph" w:customStyle="1" w:styleId="roman6">
    <w:name w:val="roman 6"/>
    <w:basedOn w:val="Normal"/>
    <w:pPr>
      <w:numPr>
        <w:numId w:val="29"/>
      </w:numPr>
      <w:spacing w:after="140" w:line="290" w:lineRule="auto"/>
      <w:jc w:val="both"/>
    </w:pPr>
    <w:rPr>
      <w:rFonts w:eastAsia="Times New Roman"/>
      <w:kern w:val="20"/>
      <w:szCs w:val="20"/>
    </w:rPr>
  </w:style>
  <w:style w:type="paragraph" w:customStyle="1" w:styleId="SchedApps">
    <w:name w:val="Sched/Apps"/>
    <w:basedOn w:val="Normal"/>
    <w:next w:val="Body"/>
    <w:pPr>
      <w:keepNext/>
      <w:pageBreakBefore/>
      <w:spacing w:after="240" w:line="290" w:lineRule="auto"/>
      <w:jc w:val="center"/>
      <w:outlineLvl w:val="3"/>
    </w:pPr>
    <w:rPr>
      <w:rFonts w:eastAsia="Times New Roman"/>
      <w:b/>
      <w:kern w:val="23"/>
      <w:sz w:val="23"/>
      <w:szCs w:val="24"/>
    </w:rPr>
  </w:style>
  <w:style w:type="paragraph" w:customStyle="1" w:styleId="Schedule1">
    <w:name w:val="Schedule 1"/>
    <w:basedOn w:val="Normal"/>
    <w:pPr>
      <w:numPr>
        <w:numId w:val="30"/>
      </w:numPr>
      <w:spacing w:after="140" w:line="290" w:lineRule="auto"/>
      <w:jc w:val="both"/>
      <w:outlineLvl w:val="0"/>
    </w:pPr>
    <w:rPr>
      <w:rFonts w:eastAsia="Times New Roman"/>
      <w:kern w:val="20"/>
      <w:szCs w:val="24"/>
    </w:rPr>
  </w:style>
  <w:style w:type="paragraph" w:customStyle="1" w:styleId="Schedule2">
    <w:name w:val="Schedule 2"/>
    <w:basedOn w:val="Normal"/>
    <w:pPr>
      <w:numPr>
        <w:ilvl w:val="1"/>
        <w:numId w:val="30"/>
      </w:numPr>
      <w:spacing w:after="140" w:line="290" w:lineRule="auto"/>
      <w:jc w:val="both"/>
      <w:outlineLvl w:val="1"/>
    </w:pPr>
    <w:rPr>
      <w:rFonts w:eastAsia="Times New Roman"/>
      <w:kern w:val="20"/>
      <w:szCs w:val="24"/>
    </w:rPr>
  </w:style>
  <w:style w:type="paragraph" w:customStyle="1" w:styleId="Schedule3">
    <w:name w:val="Schedule 3"/>
    <w:basedOn w:val="Normal"/>
    <w:pPr>
      <w:numPr>
        <w:ilvl w:val="2"/>
        <w:numId w:val="30"/>
      </w:numPr>
      <w:spacing w:after="140" w:line="290" w:lineRule="auto"/>
      <w:jc w:val="both"/>
      <w:outlineLvl w:val="2"/>
    </w:pPr>
    <w:rPr>
      <w:rFonts w:eastAsia="Times New Roman"/>
      <w:kern w:val="20"/>
      <w:szCs w:val="24"/>
    </w:rPr>
  </w:style>
  <w:style w:type="paragraph" w:customStyle="1" w:styleId="Schedule4">
    <w:name w:val="Schedule 4"/>
    <w:basedOn w:val="Normal"/>
    <w:pPr>
      <w:numPr>
        <w:ilvl w:val="3"/>
        <w:numId w:val="30"/>
      </w:numPr>
      <w:spacing w:after="140" w:line="290" w:lineRule="auto"/>
      <w:jc w:val="both"/>
      <w:outlineLvl w:val="3"/>
    </w:pPr>
    <w:rPr>
      <w:rFonts w:eastAsia="Times New Roman"/>
      <w:kern w:val="20"/>
      <w:szCs w:val="24"/>
    </w:rPr>
  </w:style>
  <w:style w:type="paragraph" w:customStyle="1" w:styleId="Schedule5">
    <w:name w:val="Schedule 5"/>
    <w:basedOn w:val="Normal"/>
    <w:pPr>
      <w:numPr>
        <w:ilvl w:val="4"/>
        <w:numId w:val="30"/>
      </w:numPr>
      <w:spacing w:after="140" w:line="290" w:lineRule="auto"/>
      <w:jc w:val="both"/>
      <w:outlineLvl w:val="4"/>
    </w:pPr>
    <w:rPr>
      <w:rFonts w:eastAsia="Times New Roman"/>
      <w:kern w:val="20"/>
      <w:szCs w:val="24"/>
    </w:rPr>
  </w:style>
  <w:style w:type="paragraph" w:customStyle="1" w:styleId="Schedule6">
    <w:name w:val="Schedule 6"/>
    <w:basedOn w:val="Normal"/>
    <w:pPr>
      <w:numPr>
        <w:ilvl w:val="5"/>
        <w:numId w:val="30"/>
      </w:numPr>
      <w:spacing w:after="140" w:line="290" w:lineRule="auto"/>
      <w:jc w:val="both"/>
      <w:outlineLvl w:val="5"/>
    </w:pPr>
    <w:rPr>
      <w:rFonts w:eastAsia="Times New Roman"/>
      <w:kern w:val="20"/>
      <w:szCs w:val="24"/>
    </w:rPr>
  </w:style>
  <w:style w:type="character" w:styleId="Strong">
    <w:name w:val="Strong"/>
    <w:uiPriority w:val="22"/>
    <w:qFormat/>
    <w:rPr>
      <w:b/>
      <w:bCs/>
    </w:rPr>
  </w:style>
  <w:style w:type="paragraph" w:customStyle="1" w:styleId="SubHead">
    <w:name w:val="SubHead"/>
    <w:basedOn w:val="Normal"/>
    <w:next w:val="Body"/>
    <w:pPr>
      <w:keepNext/>
      <w:spacing w:before="120" w:after="60" w:line="290" w:lineRule="auto"/>
      <w:jc w:val="both"/>
    </w:pPr>
    <w:rPr>
      <w:rFonts w:eastAsia="Times New Roman"/>
      <w:b/>
      <w:kern w:val="21"/>
      <w:sz w:val="23"/>
      <w:szCs w:val="24"/>
      <w:lang w:eastAsia="en-GB"/>
    </w:rPr>
  </w:style>
  <w:style w:type="paragraph" w:customStyle="1" w:styleId="TCLevel1">
    <w:name w:val="T+C Level 1"/>
    <w:basedOn w:val="Normal"/>
    <w:next w:val="Normal"/>
    <w:pPr>
      <w:keepNext/>
      <w:numPr>
        <w:numId w:val="31"/>
      </w:numPr>
      <w:spacing w:before="140" w:after="0" w:line="290" w:lineRule="auto"/>
      <w:jc w:val="both"/>
      <w:outlineLvl w:val="0"/>
    </w:pPr>
    <w:rPr>
      <w:rFonts w:eastAsia="Times New Roman"/>
      <w:b/>
      <w:kern w:val="20"/>
      <w:szCs w:val="24"/>
    </w:rPr>
  </w:style>
  <w:style w:type="paragraph" w:customStyle="1" w:styleId="TCLevel2">
    <w:name w:val="T+C Level 2"/>
    <w:basedOn w:val="Normal"/>
    <w:pPr>
      <w:numPr>
        <w:ilvl w:val="1"/>
        <w:numId w:val="31"/>
      </w:numPr>
      <w:spacing w:after="140" w:line="290" w:lineRule="auto"/>
      <w:jc w:val="both"/>
      <w:outlineLvl w:val="1"/>
    </w:pPr>
    <w:rPr>
      <w:rFonts w:eastAsia="Times New Roman"/>
      <w:kern w:val="20"/>
      <w:szCs w:val="24"/>
    </w:rPr>
  </w:style>
  <w:style w:type="paragraph" w:customStyle="1" w:styleId="TCLevel3">
    <w:name w:val="T+C Level 3"/>
    <w:basedOn w:val="Normal"/>
    <w:pPr>
      <w:numPr>
        <w:ilvl w:val="2"/>
        <w:numId w:val="31"/>
      </w:numPr>
      <w:spacing w:after="140" w:line="290" w:lineRule="auto"/>
      <w:jc w:val="both"/>
      <w:outlineLvl w:val="2"/>
    </w:pPr>
    <w:rPr>
      <w:rFonts w:eastAsia="Times New Roman"/>
      <w:kern w:val="20"/>
      <w:szCs w:val="24"/>
    </w:rPr>
  </w:style>
  <w:style w:type="paragraph" w:customStyle="1" w:styleId="TCLevel4">
    <w:name w:val="T+C Level 4"/>
    <w:basedOn w:val="Normal"/>
    <w:pPr>
      <w:numPr>
        <w:ilvl w:val="3"/>
        <w:numId w:val="31"/>
      </w:numPr>
      <w:spacing w:after="140" w:line="290" w:lineRule="auto"/>
      <w:jc w:val="both"/>
      <w:outlineLvl w:val="3"/>
    </w:pPr>
    <w:rPr>
      <w:rFonts w:eastAsia="Times New Roman"/>
      <w:kern w:val="20"/>
      <w:szCs w:val="24"/>
    </w:rPr>
  </w:style>
  <w:style w:type="paragraph" w:customStyle="1" w:styleId="Table1">
    <w:name w:val="Table 1"/>
    <w:basedOn w:val="Normal"/>
    <w:pPr>
      <w:numPr>
        <w:numId w:val="32"/>
      </w:numPr>
      <w:spacing w:before="60" w:after="60" w:line="290" w:lineRule="auto"/>
      <w:outlineLvl w:val="0"/>
    </w:pPr>
    <w:rPr>
      <w:rFonts w:eastAsia="Times New Roman"/>
      <w:kern w:val="20"/>
      <w:szCs w:val="24"/>
    </w:rPr>
  </w:style>
  <w:style w:type="paragraph" w:customStyle="1" w:styleId="Table2">
    <w:name w:val="Table 2"/>
    <w:basedOn w:val="Normal"/>
    <w:pPr>
      <w:numPr>
        <w:ilvl w:val="1"/>
        <w:numId w:val="32"/>
      </w:numPr>
      <w:spacing w:before="60" w:after="60" w:line="290" w:lineRule="auto"/>
      <w:outlineLvl w:val="1"/>
    </w:pPr>
    <w:rPr>
      <w:rFonts w:eastAsia="Times New Roman"/>
      <w:kern w:val="20"/>
      <w:szCs w:val="24"/>
    </w:rPr>
  </w:style>
  <w:style w:type="paragraph" w:customStyle="1" w:styleId="Table3">
    <w:name w:val="Table 3"/>
    <w:basedOn w:val="Normal"/>
    <w:pPr>
      <w:numPr>
        <w:ilvl w:val="2"/>
        <w:numId w:val="32"/>
      </w:numPr>
      <w:spacing w:before="60" w:after="60" w:line="290" w:lineRule="auto"/>
      <w:outlineLvl w:val="2"/>
    </w:pPr>
    <w:rPr>
      <w:rFonts w:eastAsia="Times New Roman"/>
      <w:kern w:val="20"/>
      <w:szCs w:val="24"/>
    </w:rPr>
  </w:style>
  <w:style w:type="paragraph" w:customStyle="1" w:styleId="Table4">
    <w:name w:val="Table 4"/>
    <w:basedOn w:val="Normal"/>
    <w:pPr>
      <w:numPr>
        <w:ilvl w:val="3"/>
        <w:numId w:val="32"/>
      </w:numPr>
      <w:spacing w:before="60" w:after="60" w:line="290" w:lineRule="auto"/>
      <w:outlineLvl w:val="3"/>
    </w:pPr>
    <w:rPr>
      <w:rFonts w:eastAsia="Times New Roman"/>
      <w:kern w:val="20"/>
      <w:szCs w:val="24"/>
    </w:rPr>
  </w:style>
  <w:style w:type="paragraph" w:customStyle="1" w:styleId="Table5">
    <w:name w:val="Table 5"/>
    <w:basedOn w:val="Normal"/>
    <w:pPr>
      <w:numPr>
        <w:ilvl w:val="4"/>
        <w:numId w:val="32"/>
      </w:numPr>
      <w:spacing w:before="60" w:after="60" w:line="290" w:lineRule="auto"/>
      <w:outlineLvl w:val="4"/>
    </w:pPr>
    <w:rPr>
      <w:rFonts w:eastAsia="Times New Roman"/>
      <w:kern w:val="20"/>
      <w:szCs w:val="24"/>
    </w:rPr>
  </w:style>
  <w:style w:type="paragraph" w:customStyle="1" w:styleId="Table6">
    <w:name w:val="Table 6"/>
    <w:basedOn w:val="Normal"/>
    <w:pPr>
      <w:numPr>
        <w:ilvl w:val="5"/>
        <w:numId w:val="32"/>
      </w:numPr>
      <w:spacing w:before="60" w:after="60" w:line="290" w:lineRule="auto"/>
      <w:outlineLvl w:val="5"/>
    </w:pPr>
    <w:rPr>
      <w:rFonts w:eastAsia="Times New Roman"/>
      <w:kern w:val="20"/>
      <w:szCs w:val="24"/>
    </w:rPr>
  </w:style>
  <w:style w:type="paragraph" w:customStyle="1" w:styleId="Tablealpha">
    <w:name w:val="Table alpha"/>
    <w:basedOn w:val="CellBody"/>
    <w:pPr>
      <w:numPr>
        <w:numId w:val="33"/>
      </w:numPr>
    </w:pPr>
  </w:style>
  <w:style w:type="paragraph" w:customStyle="1" w:styleId="Tablebullet">
    <w:name w:val="Table bullet"/>
    <w:basedOn w:val="Normal"/>
    <w:pPr>
      <w:numPr>
        <w:numId w:val="34"/>
      </w:numPr>
      <w:spacing w:before="60" w:after="60" w:line="290" w:lineRule="auto"/>
    </w:pPr>
    <w:rPr>
      <w:rFonts w:eastAsia="Times New Roman"/>
      <w:kern w:val="20"/>
      <w:szCs w:val="24"/>
    </w:rPr>
  </w:style>
  <w:style w:type="table" w:styleId="TableGrid">
    <w:name w:val="Table Grid"/>
    <w:basedOn w:val="TableNormal"/>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pPr>
      <w:spacing w:after="0" w:line="240" w:lineRule="auto"/>
      <w:ind w:left="200" w:hanging="200"/>
    </w:pPr>
    <w:rPr>
      <w:rFonts w:eastAsia="Times New Roman"/>
      <w:szCs w:val="24"/>
    </w:rPr>
  </w:style>
  <w:style w:type="paragraph" w:customStyle="1" w:styleId="Tableroman">
    <w:name w:val="Table roman"/>
    <w:basedOn w:val="CellBody"/>
    <w:pPr>
      <w:numPr>
        <w:numId w:val="35"/>
      </w:numPr>
    </w:pPr>
  </w:style>
  <w:style w:type="paragraph" w:styleId="Title">
    <w:name w:val="Title"/>
    <w:basedOn w:val="Normal"/>
    <w:next w:val="Body"/>
    <w:link w:val="TitleChar"/>
    <w:qFormat/>
    <w:pPr>
      <w:keepNext/>
      <w:spacing w:after="240" w:line="290" w:lineRule="auto"/>
      <w:jc w:val="both"/>
    </w:pPr>
    <w:rPr>
      <w:rFonts w:eastAsia="Times New Roman" w:cs="Arial"/>
      <w:b/>
      <w:bCs/>
      <w:kern w:val="28"/>
      <w:sz w:val="23"/>
      <w:szCs w:val="32"/>
    </w:rPr>
  </w:style>
  <w:style w:type="character" w:customStyle="1" w:styleId="TitleChar">
    <w:name w:val="Title Char"/>
    <w:link w:val="Title"/>
    <w:rPr>
      <w:rFonts w:ascii="Arial" w:eastAsia="Times New Roman" w:hAnsi="Arial" w:cs="Arial"/>
      <w:b/>
      <w:bCs/>
      <w:kern w:val="28"/>
      <w:sz w:val="23"/>
      <w:szCs w:val="32"/>
    </w:rPr>
  </w:style>
  <w:style w:type="paragraph" w:customStyle="1" w:styleId="TitlePageHeader">
    <w:name w:val="Title Page Header"/>
    <w:basedOn w:val="Title"/>
    <w:autoRedefine/>
    <w:qFormat/>
    <w:pPr>
      <w:jc w:val="left"/>
    </w:pPr>
    <w:rPr>
      <w:kern w:val="19"/>
      <w:sz w:val="32"/>
    </w:rPr>
  </w:style>
  <w:style w:type="paragraph" w:customStyle="1" w:styleId="TitlePageSubheader">
    <w:name w:val="Title Page Subheader"/>
    <w:basedOn w:val="Header"/>
    <w:autoRedefine/>
    <w:qFormat/>
    <w:rPr>
      <w:b/>
      <w:i/>
      <w:sz w:val="28"/>
    </w:rPr>
  </w:style>
  <w:style w:type="paragraph" w:styleId="TOC1">
    <w:name w:val="toc 1"/>
    <w:basedOn w:val="Normal"/>
    <w:next w:val="Body"/>
    <w:pPr>
      <w:spacing w:before="280" w:after="140" w:line="290" w:lineRule="auto"/>
      <w:ind w:left="567" w:hanging="567"/>
    </w:pPr>
    <w:rPr>
      <w:rFonts w:eastAsia="Times New Roman"/>
      <w:kern w:val="20"/>
      <w:szCs w:val="24"/>
    </w:rPr>
  </w:style>
  <w:style w:type="paragraph" w:styleId="TOC2">
    <w:name w:val="toc 2"/>
    <w:basedOn w:val="Normal"/>
    <w:next w:val="Body"/>
    <w:pPr>
      <w:spacing w:before="280" w:after="140" w:line="290" w:lineRule="auto"/>
      <w:ind w:left="1247" w:hanging="680"/>
    </w:pPr>
    <w:rPr>
      <w:rFonts w:eastAsia="Times New Roman"/>
      <w:kern w:val="20"/>
      <w:szCs w:val="24"/>
    </w:rPr>
  </w:style>
  <w:style w:type="paragraph" w:styleId="TOC3">
    <w:name w:val="toc 3"/>
    <w:basedOn w:val="Normal"/>
    <w:next w:val="Body"/>
    <w:pPr>
      <w:spacing w:before="280" w:after="140" w:line="290" w:lineRule="auto"/>
      <w:ind w:left="2041" w:hanging="794"/>
    </w:pPr>
    <w:rPr>
      <w:rFonts w:eastAsia="Times New Roman"/>
      <w:kern w:val="20"/>
      <w:szCs w:val="24"/>
    </w:rPr>
  </w:style>
  <w:style w:type="paragraph" w:styleId="TOC4">
    <w:name w:val="toc 4"/>
    <w:basedOn w:val="Normal"/>
    <w:next w:val="Body"/>
    <w:pPr>
      <w:spacing w:before="280" w:after="140" w:line="290" w:lineRule="auto"/>
      <w:ind w:left="2041" w:hanging="794"/>
    </w:pPr>
    <w:rPr>
      <w:rFonts w:eastAsia="Times New Roman"/>
      <w:kern w:val="20"/>
      <w:szCs w:val="24"/>
    </w:rPr>
  </w:style>
  <w:style w:type="paragraph" w:styleId="TOC5">
    <w:name w:val="toc 5"/>
    <w:basedOn w:val="Normal"/>
    <w:next w:val="Body"/>
    <w:pPr>
      <w:spacing w:after="0" w:line="240" w:lineRule="auto"/>
    </w:pPr>
    <w:rPr>
      <w:rFonts w:eastAsia="Times New Roman"/>
      <w:szCs w:val="24"/>
    </w:rPr>
  </w:style>
  <w:style w:type="paragraph" w:styleId="TOC6">
    <w:name w:val="toc 6"/>
    <w:basedOn w:val="Normal"/>
    <w:next w:val="Body"/>
    <w:pPr>
      <w:spacing w:after="0" w:line="240" w:lineRule="auto"/>
    </w:pPr>
    <w:rPr>
      <w:rFonts w:eastAsia="Times New Roman"/>
      <w:szCs w:val="24"/>
    </w:rPr>
  </w:style>
  <w:style w:type="paragraph" w:styleId="TOC7">
    <w:name w:val="toc 7"/>
    <w:basedOn w:val="Normal"/>
    <w:next w:val="Body"/>
    <w:pPr>
      <w:spacing w:after="0" w:line="240" w:lineRule="auto"/>
    </w:pPr>
    <w:rPr>
      <w:rFonts w:eastAsia="Times New Roman"/>
      <w:szCs w:val="24"/>
    </w:rPr>
  </w:style>
  <w:style w:type="paragraph" w:styleId="TOC8">
    <w:name w:val="toc 8"/>
    <w:basedOn w:val="Normal"/>
    <w:next w:val="Body"/>
    <w:pPr>
      <w:spacing w:after="0" w:line="240" w:lineRule="auto"/>
    </w:pPr>
    <w:rPr>
      <w:rFonts w:eastAsia="Times New Roman"/>
      <w:szCs w:val="24"/>
    </w:rPr>
  </w:style>
  <w:style w:type="paragraph" w:styleId="TOC9">
    <w:name w:val="toc 9"/>
    <w:basedOn w:val="Normal"/>
    <w:next w:val="Body"/>
    <w:pPr>
      <w:spacing w:after="0" w:line="240" w:lineRule="auto"/>
    </w:pPr>
    <w:rPr>
      <w:rFonts w:eastAsia="Times New Roman"/>
      <w:szCs w:val="24"/>
    </w:rPr>
  </w:style>
  <w:style w:type="paragraph" w:styleId="TOCHeading">
    <w:name w:val="TOC Heading"/>
    <w:basedOn w:val="Heading1"/>
    <w:next w:val="Normal"/>
    <w:uiPriority w:val="39"/>
    <w:semiHidden/>
    <w:unhideWhenUsed/>
    <w:qFormat/>
    <w:pPr>
      <w:keepNext/>
      <w:keepLines/>
      <w:spacing w:before="480" w:line="276" w:lineRule="auto"/>
      <w:outlineLvl w:val="9"/>
    </w:pPr>
    <w:rPr>
      <w:rFonts w:ascii="Cambria" w:hAnsi="Cambria" w:cs="Times New Roman"/>
      <w:b/>
      <w:color w:val="365F91"/>
      <w:sz w:val="28"/>
      <w:szCs w:val="28"/>
      <w:lang w:val="en-US"/>
    </w:rPr>
  </w:style>
  <w:style w:type="paragraph" w:customStyle="1" w:styleId="UCAlpha1">
    <w:name w:val="UCAlpha 1"/>
    <w:basedOn w:val="Normal"/>
    <w:pPr>
      <w:numPr>
        <w:numId w:val="36"/>
      </w:numPr>
      <w:spacing w:after="140" w:line="290" w:lineRule="auto"/>
      <w:jc w:val="both"/>
    </w:pPr>
    <w:rPr>
      <w:rFonts w:eastAsia="Times New Roman"/>
      <w:kern w:val="20"/>
      <w:szCs w:val="24"/>
    </w:rPr>
  </w:style>
  <w:style w:type="paragraph" w:customStyle="1" w:styleId="UCAlpha2">
    <w:name w:val="UCAlpha 2"/>
    <w:basedOn w:val="Normal"/>
    <w:pPr>
      <w:numPr>
        <w:numId w:val="37"/>
      </w:numPr>
      <w:spacing w:after="140" w:line="290" w:lineRule="auto"/>
      <w:jc w:val="both"/>
    </w:pPr>
    <w:rPr>
      <w:rFonts w:eastAsia="Times New Roman"/>
      <w:kern w:val="20"/>
      <w:szCs w:val="24"/>
    </w:rPr>
  </w:style>
  <w:style w:type="paragraph" w:customStyle="1" w:styleId="UCAlpha3">
    <w:name w:val="UCAlpha 3"/>
    <w:basedOn w:val="Normal"/>
    <w:pPr>
      <w:numPr>
        <w:numId w:val="38"/>
      </w:numPr>
      <w:spacing w:after="140" w:line="290" w:lineRule="auto"/>
      <w:jc w:val="both"/>
    </w:pPr>
    <w:rPr>
      <w:rFonts w:eastAsia="Times New Roman"/>
      <w:kern w:val="20"/>
      <w:szCs w:val="24"/>
    </w:rPr>
  </w:style>
  <w:style w:type="paragraph" w:customStyle="1" w:styleId="UCAlpha4">
    <w:name w:val="UCAlpha 4"/>
    <w:basedOn w:val="Normal"/>
    <w:pPr>
      <w:numPr>
        <w:numId w:val="39"/>
      </w:numPr>
      <w:spacing w:after="140" w:line="290" w:lineRule="auto"/>
      <w:jc w:val="both"/>
    </w:pPr>
    <w:rPr>
      <w:rFonts w:eastAsia="Times New Roman"/>
      <w:kern w:val="20"/>
      <w:szCs w:val="24"/>
    </w:rPr>
  </w:style>
  <w:style w:type="paragraph" w:customStyle="1" w:styleId="UCAlpha5">
    <w:name w:val="UCAlpha 5"/>
    <w:basedOn w:val="Normal"/>
    <w:pPr>
      <w:numPr>
        <w:numId w:val="40"/>
      </w:numPr>
      <w:spacing w:after="140" w:line="290" w:lineRule="auto"/>
      <w:jc w:val="both"/>
    </w:pPr>
    <w:rPr>
      <w:rFonts w:eastAsia="Times New Roman"/>
      <w:kern w:val="20"/>
      <w:szCs w:val="24"/>
    </w:rPr>
  </w:style>
  <w:style w:type="paragraph" w:customStyle="1" w:styleId="UCAlpha6">
    <w:name w:val="UCAlpha 6"/>
    <w:basedOn w:val="Normal"/>
    <w:pPr>
      <w:numPr>
        <w:numId w:val="41"/>
      </w:numPr>
      <w:spacing w:after="140" w:line="290" w:lineRule="auto"/>
      <w:jc w:val="both"/>
    </w:pPr>
    <w:rPr>
      <w:rFonts w:eastAsia="Times New Roman"/>
      <w:kern w:val="20"/>
      <w:szCs w:val="24"/>
    </w:rPr>
  </w:style>
  <w:style w:type="paragraph" w:customStyle="1" w:styleId="UCRoman1">
    <w:name w:val="UCRoman 1"/>
    <w:basedOn w:val="Normal"/>
    <w:pPr>
      <w:numPr>
        <w:numId w:val="42"/>
      </w:numPr>
      <w:spacing w:after="140" w:line="290" w:lineRule="auto"/>
      <w:jc w:val="both"/>
    </w:pPr>
    <w:rPr>
      <w:rFonts w:eastAsia="Times New Roman"/>
      <w:kern w:val="20"/>
      <w:szCs w:val="24"/>
    </w:rPr>
  </w:style>
  <w:style w:type="paragraph" w:customStyle="1" w:styleId="UCRoman2">
    <w:name w:val="UCRoman 2"/>
    <w:basedOn w:val="Normal"/>
    <w:pPr>
      <w:numPr>
        <w:numId w:val="43"/>
      </w:numPr>
      <w:spacing w:after="140" w:line="290" w:lineRule="auto"/>
      <w:jc w:val="both"/>
    </w:pPr>
    <w:rPr>
      <w:rFonts w:eastAsia="Times New Roman"/>
      <w:kern w:val="20"/>
      <w:szCs w:val="24"/>
    </w:rPr>
  </w:style>
  <w:style w:type="paragraph" w:customStyle="1" w:styleId="FooterRegisteredOffice">
    <w:name w:val="~Footer Registered Office"/>
    <w:basedOn w:val="Normal"/>
    <w:qFormat/>
    <w:pPr>
      <w:spacing w:after="0" w:line="240" w:lineRule="auto"/>
      <w:jc w:val="center"/>
    </w:pPr>
    <w:rPr>
      <w:sz w:val="16"/>
      <w:szCs w:val="16"/>
    </w:rPr>
  </w:style>
  <w:style w:type="paragraph" w:customStyle="1" w:styleId="FooterAspireAchieveExcel">
    <w:name w:val="~Footer Aspire Achieve Excel"/>
    <w:basedOn w:val="Normal"/>
    <w:qFormat/>
    <w:pPr>
      <w:tabs>
        <w:tab w:val="left" w:pos="3686"/>
        <w:tab w:val="left" w:pos="7088"/>
      </w:tabs>
      <w:spacing w:after="0" w:line="240" w:lineRule="auto"/>
      <w:jc w:val="center"/>
    </w:pPr>
    <w:rPr>
      <w:rFonts w:ascii="Times New Roman" w:hAnsi="Times New Roman"/>
      <w:i/>
      <w:sz w:val="36"/>
      <w:szCs w:val="36"/>
    </w:rPr>
  </w:style>
  <w:style w:type="paragraph" w:customStyle="1" w:styleId="FooterAddress">
    <w:name w:val="~Footer Address"/>
    <w:basedOn w:val="Normal"/>
    <w:qFormat/>
    <w:pPr>
      <w:spacing w:after="0" w:line="240" w:lineRule="auto"/>
      <w:jc w:val="center"/>
    </w:pPr>
    <w:rPr>
      <w:rFonts w:cs="Arial"/>
      <w:szCs w:val="20"/>
    </w:rPr>
  </w:style>
  <w:style w:type="paragraph" w:customStyle="1" w:styleId="HeaderExecutivePrincipal">
    <w:name w:val="~Header Executive Principal"/>
    <w:basedOn w:val="Normal"/>
    <w:qFormat/>
    <w:pPr>
      <w:spacing w:before="60" w:after="0" w:line="240" w:lineRule="auto"/>
      <w:jc w:val="center"/>
    </w:pPr>
    <w:rPr>
      <w:rFonts w:cs="Arial"/>
      <w:sz w:val="18"/>
      <w:szCs w:val="18"/>
    </w:rPr>
  </w:style>
  <w:style w:type="paragraph" w:customStyle="1" w:styleId="HeaderSchoolAddress">
    <w:name w:val="~Header School Address"/>
    <w:basedOn w:val="Normal"/>
    <w:qFormat/>
    <w:pPr>
      <w:spacing w:after="0" w:line="240" w:lineRule="auto"/>
      <w:jc w:val="center"/>
    </w:pPr>
    <w:rPr>
      <w:rFonts w:cs="Arial"/>
    </w:rPr>
  </w:style>
  <w:style w:type="paragraph" w:customStyle="1" w:styleId="HeaderSchoolName">
    <w:name w:val="~Header School Name"/>
    <w:basedOn w:val="Normal"/>
    <w:qFormat/>
    <w:pPr>
      <w:spacing w:after="0" w:line="240" w:lineRule="auto"/>
      <w:jc w:val="center"/>
    </w:pPr>
    <w:rPr>
      <w:rFonts w:ascii="Times New Roman" w:hAnsi="Times New Roman"/>
      <w:sz w:val="40"/>
      <w:szCs w:val="40"/>
    </w:rPr>
  </w:style>
  <w:style w:type="paragraph" w:customStyle="1" w:styleId="FrontPageTitle">
    <w:name w:val="Front Page Title"/>
    <w:basedOn w:val="Normal"/>
    <w:next w:val="Body"/>
    <w:qFormat/>
    <w:pPr>
      <w:jc w:val="center"/>
    </w:pPr>
    <w:rPr>
      <w:sz w:val="44"/>
    </w:rPr>
  </w:style>
  <w:style w:type="paragraph" w:customStyle="1" w:styleId="InformationPack">
    <w:name w:val="Information Pack"/>
    <w:basedOn w:val="Body"/>
    <w:qFormat/>
    <w:pPr>
      <w:jc w:val="center"/>
    </w:pPr>
    <w:rPr>
      <w:sz w:val="40"/>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Body1Char">
    <w:name w:val="Body 1 Char"/>
    <w:link w:val="Body1"/>
    <w:rPr>
      <w:rFonts w:ascii="Arial" w:eastAsia="Times New Roman" w:hAnsi="Arial" w:cs="Times New Roman"/>
      <w:kern w:val="20"/>
      <w:sz w:val="20"/>
      <w:szCs w:val="24"/>
    </w:rPr>
  </w:style>
  <w:style w:type="character" w:customStyle="1" w:styleId="bullet2Char">
    <w:name w:val="bullet 2 Char"/>
    <w:link w:val="bullet2"/>
    <w:rPr>
      <w:rFonts w:ascii="Arial" w:eastAsia="Times New Roman" w:hAnsi="Arial" w:cs="Times New Roman"/>
      <w:kern w:val="20"/>
      <w:sz w:val="20"/>
      <w:szCs w:val="24"/>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89478">
      <w:bodyDiv w:val="1"/>
      <w:marLeft w:val="0"/>
      <w:marRight w:val="0"/>
      <w:marTop w:val="0"/>
      <w:marBottom w:val="0"/>
      <w:divBdr>
        <w:top w:val="none" w:sz="0" w:space="0" w:color="auto"/>
        <w:left w:val="none" w:sz="0" w:space="0" w:color="auto"/>
        <w:bottom w:val="none" w:sz="0" w:space="0" w:color="auto"/>
        <w:right w:val="none" w:sz="0" w:space="0" w:color="auto"/>
      </w:divBdr>
      <w:divsChild>
        <w:div w:id="828790283">
          <w:marLeft w:val="0"/>
          <w:marRight w:val="0"/>
          <w:marTop w:val="0"/>
          <w:marBottom w:val="0"/>
          <w:divBdr>
            <w:top w:val="none" w:sz="0" w:space="0" w:color="auto"/>
            <w:left w:val="none" w:sz="0" w:space="0" w:color="auto"/>
            <w:bottom w:val="none" w:sz="0" w:space="0" w:color="auto"/>
            <w:right w:val="none" w:sz="0" w:space="0" w:color="auto"/>
          </w:divBdr>
          <w:divsChild>
            <w:div w:id="827669913">
              <w:marLeft w:val="0"/>
              <w:marRight w:val="0"/>
              <w:marTop w:val="0"/>
              <w:marBottom w:val="0"/>
              <w:divBdr>
                <w:top w:val="none" w:sz="0" w:space="0" w:color="auto"/>
                <w:left w:val="none" w:sz="0" w:space="0" w:color="auto"/>
                <w:bottom w:val="none" w:sz="0" w:space="0" w:color="auto"/>
                <w:right w:val="none" w:sz="0" w:space="0" w:color="auto"/>
              </w:divBdr>
              <w:divsChild>
                <w:div w:id="1942060903">
                  <w:marLeft w:val="0"/>
                  <w:marRight w:val="0"/>
                  <w:marTop w:val="0"/>
                  <w:marBottom w:val="0"/>
                  <w:divBdr>
                    <w:top w:val="none" w:sz="0" w:space="0" w:color="auto"/>
                    <w:left w:val="none" w:sz="0" w:space="0" w:color="auto"/>
                    <w:bottom w:val="none" w:sz="0" w:space="0" w:color="auto"/>
                    <w:right w:val="none" w:sz="0" w:space="0" w:color="auto"/>
                  </w:divBdr>
                  <w:divsChild>
                    <w:div w:id="1439375752">
                      <w:marLeft w:val="0"/>
                      <w:marRight w:val="0"/>
                      <w:marTop w:val="0"/>
                      <w:marBottom w:val="0"/>
                      <w:divBdr>
                        <w:top w:val="none" w:sz="0" w:space="0" w:color="auto"/>
                        <w:left w:val="none" w:sz="0" w:space="0" w:color="auto"/>
                        <w:bottom w:val="none" w:sz="0" w:space="0" w:color="auto"/>
                        <w:right w:val="none" w:sz="0" w:space="0" w:color="auto"/>
                      </w:divBdr>
                      <w:divsChild>
                        <w:div w:id="629819126">
                          <w:marLeft w:val="0"/>
                          <w:marRight w:val="0"/>
                          <w:marTop w:val="0"/>
                          <w:marBottom w:val="0"/>
                          <w:divBdr>
                            <w:top w:val="none" w:sz="0" w:space="0" w:color="auto"/>
                            <w:left w:val="none" w:sz="0" w:space="0" w:color="auto"/>
                            <w:bottom w:val="none" w:sz="0" w:space="0" w:color="auto"/>
                            <w:right w:val="none" w:sz="0" w:space="0" w:color="auto"/>
                          </w:divBdr>
                          <w:divsChild>
                            <w:div w:id="2072731022">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7987118">
      <w:bodyDiv w:val="1"/>
      <w:marLeft w:val="0"/>
      <w:marRight w:val="0"/>
      <w:marTop w:val="0"/>
      <w:marBottom w:val="0"/>
      <w:divBdr>
        <w:top w:val="none" w:sz="0" w:space="0" w:color="auto"/>
        <w:left w:val="none" w:sz="0" w:space="0" w:color="auto"/>
        <w:bottom w:val="none" w:sz="0" w:space="0" w:color="auto"/>
        <w:right w:val="none" w:sz="0" w:space="0" w:color="auto"/>
      </w:divBdr>
      <w:divsChild>
        <w:div w:id="228660093">
          <w:marLeft w:val="0"/>
          <w:marRight w:val="0"/>
          <w:marTop w:val="0"/>
          <w:marBottom w:val="0"/>
          <w:divBdr>
            <w:top w:val="none" w:sz="0" w:space="0" w:color="auto"/>
            <w:left w:val="none" w:sz="0" w:space="0" w:color="auto"/>
            <w:bottom w:val="none" w:sz="0" w:space="0" w:color="auto"/>
            <w:right w:val="none" w:sz="0" w:space="0" w:color="auto"/>
          </w:divBdr>
          <w:divsChild>
            <w:div w:id="646324627">
              <w:marLeft w:val="0"/>
              <w:marRight w:val="0"/>
              <w:marTop w:val="0"/>
              <w:marBottom w:val="0"/>
              <w:divBdr>
                <w:top w:val="none" w:sz="0" w:space="0" w:color="auto"/>
                <w:left w:val="none" w:sz="0" w:space="0" w:color="auto"/>
                <w:bottom w:val="none" w:sz="0" w:space="0" w:color="auto"/>
                <w:right w:val="none" w:sz="0" w:space="0" w:color="auto"/>
              </w:divBdr>
              <w:divsChild>
                <w:div w:id="892422674">
                  <w:marLeft w:val="0"/>
                  <w:marRight w:val="0"/>
                  <w:marTop w:val="0"/>
                  <w:marBottom w:val="0"/>
                  <w:divBdr>
                    <w:top w:val="none" w:sz="0" w:space="0" w:color="auto"/>
                    <w:left w:val="none" w:sz="0" w:space="0" w:color="auto"/>
                    <w:bottom w:val="none" w:sz="0" w:space="0" w:color="auto"/>
                    <w:right w:val="none" w:sz="0" w:space="0" w:color="auto"/>
                  </w:divBdr>
                  <w:divsChild>
                    <w:div w:id="1910649514">
                      <w:marLeft w:val="0"/>
                      <w:marRight w:val="0"/>
                      <w:marTop w:val="0"/>
                      <w:marBottom w:val="0"/>
                      <w:divBdr>
                        <w:top w:val="none" w:sz="0" w:space="0" w:color="auto"/>
                        <w:left w:val="none" w:sz="0" w:space="0" w:color="auto"/>
                        <w:bottom w:val="none" w:sz="0" w:space="0" w:color="auto"/>
                        <w:right w:val="none" w:sz="0" w:space="0" w:color="auto"/>
                      </w:divBdr>
                      <w:divsChild>
                        <w:div w:id="1741714717">
                          <w:marLeft w:val="0"/>
                          <w:marRight w:val="0"/>
                          <w:marTop w:val="0"/>
                          <w:marBottom w:val="0"/>
                          <w:divBdr>
                            <w:top w:val="none" w:sz="0" w:space="0" w:color="auto"/>
                            <w:left w:val="none" w:sz="0" w:space="0" w:color="auto"/>
                            <w:bottom w:val="none" w:sz="0" w:space="0" w:color="auto"/>
                            <w:right w:val="none" w:sz="0" w:space="0" w:color="auto"/>
                          </w:divBdr>
                          <w:divsChild>
                            <w:div w:id="1769351894">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203267">
      <w:bodyDiv w:val="1"/>
      <w:marLeft w:val="0"/>
      <w:marRight w:val="0"/>
      <w:marTop w:val="0"/>
      <w:marBottom w:val="0"/>
      <w:divBdr>
        <w:top w:val="none" w:sz="0" w:space="0" w:color="auto"/>
        <w:left w:val="none" w:sz="0" w:space="0" w:color="auto"/>
        <w:bottom w:val="none" w:sz="0" w:space="0" w:color="auto"/>
        <w:right w:val="none" w:sz="0" w:space="0" w:color="auto"/>
      </w:divBdr>
      <w:divsChild>
        <w:div w:id="1036001627">
          <w:marLeft w:val="0"/>
          <w:marRight w:val="0"/>
          <w:marTop w:val="0"/>
          <w:marBottom w:val="0"/>
          <w:divBdr>
            <w:top w:val="none" w:sz="0" w:space="0" w:color="auto"/>
            <w:left w:val="none" w:sz="0" w:space="0" w:color="auto"/>
            <w:bottom w:val="none" w:sz="0" w:space="0" w:color="auto"/>
            <w:right w:val="none" w:sz="0" w:space="0" w:color="auto"/>
          </w:divBdr>
          <w:divsChild>
            <w:div w:id="692267766">
              <w:marLeft w:val="0"/>
              <w:marRight w:val="0"/>
              <w:marTop w:val="0"/>
              <w:marBottom w:val="0"/>
              <w:divBdr>
                <w:top w:val="none" w:sz="0" w:space="0" w:color="auto"/>
                <w:left w:val="none" w:sz="0" w:space="0" w:color="auto"/>
                <w:bottom w:val="none" w:sz="0" w:space="0" w:color="auto"/>
                <w:right w:val="none" w:sz="0" w:space="0" w:color="auto"/>
              </w:divBdr>
              <w:divsChild>
                <w:div w:id="1106342788">
                  <w:marLeft w:val="0"/>
                  <w:marRight w:val="0"/>
                  <w:marTop w:val="0"/>
                  <w:marBottom w:val="0"/>
                  <w:divBdr>
                    <w:top w:val="none" w:sz="0" w:space="0" w:color="auto"/>
                    <w:left w:val="none" w:sz="0" w:space="0" w:color="auto"/>
                    <w:bottom w:val="none" w:sz="0" w:space="0" w:color="auto"/>
                    <w:right w:val="none" w:sz="0" w:space="0" w:color="auto"/>
                  </w:divBdr>
                  <w:divsChild>
                    <w:div w:id="1702441065">
                      <w:marLeft w:val="0"/>
                      <w:marRight w:val="0"/>
                      <w:marTop w:val="0"/>
                      <w:marBottom w:val="0"/>
                      <w:divBdr>
                        <w:top w:val="none" w:sz="0" w:space="0" w:color="auto"/>
                        <w:left w:val="none" w:sz="0" w:space="0" w:color="auto"/>
                        <w:bottom w:val="none" w:sz="0" w:space="0" w:color="auto"/>
                        <w:right w:val="none" w:sz="0" w:space="0" w:color="auto"/>
                      </w:divBdr>
                      <w:divsChild>
                        <w:div w:id="2123913071">
                          <w:marLeft w:val="0"/>
                          <w:marRight w:val="0"/>
                          <w:marTop w:val="0"/>
                          <w:marBottom w:val="0"/>
                          <w:divBdr>
                            <w:top w:val="none" w:sz="0" w:space="0" w:color="auto"/>
                            <w:left w:val="none" w:sz="0" w:space="0" w:color="auto"/>
                            <w:bottom w:val="none" w:sz="0" w:space="0" w:color="auto"/>
                            <w:right w:val="none" w:sz="0" w:space="0" w:color="auto"/>
                          </w:divBdr>
                          <w:divsChild>
                            <w:div w:id="108357519">
                              <w:marLeft w:val="150"/>
                              <w:marRight w:val="150"/>
                              <w:marTop w:val="0"/>
                              <w:marBottom w:val="0"/>
                              <w:divBdr>
                                <w:top w:val="none" w:sz="0" w:space="0" w:color="auto"/>
                                <w:left w:val="none" w:sz="0" w:space="0" w:color="auto"/>
                                <w:bottom w:val="none" w:sz="0" w:space="0" w:color="auto"/>
                                <w:right w:val="none" w:sz="0" w:space="0" w:color="auto"/>
                              </w:divBdr>
                              <w:divsChild>
                                <w:div w:id="1840198486">
                                  <w:marLeft w:val="0"/>
                                  <w:marRight w:val="0"/>
                                  <w:marTop w:val="0"/>
                                  <w:marBottom w:val="0"/>
                                  <w:divBdr>
                                    <w:top w:val="none" w:sz="0" w:space="0" w:color="auto"/>
                                    <w:left w:val="none" w:sz="0" w:space="0" w:color="auto"/>
                                    <w:bottom w:val="none" w:sz="0" w:space="0" w:color="auto"/>
                                    <w:right w:val="none" w:sz="0" w:space="0" w:color="auto"/>
                                  </w:divBdr>
                                  <w:divsChild>
                                    <w:div w:id="192907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1222963">
      <w:bodyDiv w:val="1"/>
      <w:marLeft w:val="0"/>
      <w:marRight w:val="0"/>
      <w:marTop w:val="0"/>
      <w:marBottom w:val="0"/>
      <w:divBdr>
        <w:top w:val="none" w:sz="0" w:space="0" w:color="auto"/>
        <w:left w:val="none" w:sz="0" w:space="0" w:color="auto"/>
        <w:bottom w:val="none" w:sz="0" w:space="0" w:color="auto"/>
        <w:right w:val="none" w:sz="0" w:space="0" w:color="auto"/>
      </w:divBdr>
      <w:divsChild>
        <w:div w:id="48308704">
          <w:marLeft w:val="0"/>
          <w:marRight w:val="0"/>
          <w:marTop w:val="0"/>
          <w:marBottom w:val="0"/>
          <w:divBdr>
            <w:top w:val="none" w:sz="0" w:space="0" w:color="auto"/>
            <w:left w:val="none" w:sz="0" w:space="0" w:color="auto"/>
            <w:bottom w:val="none" w:sz="0" w:space="0" w:color="auto"/>
            <w:right w:val="none" w:sz="0" w:space="0" w:color="auto"/>
          </w:divBdr>
          <w:divsChild>
            <w:div w:id="83957001">
              <w:marLeft w:val="0"/>
              <w:marRight w:val="0"/>
              <w:marTop w:val="0"/>
              <w:marBottom w:val="0"/>
              <w:divBdr>
                <w:top w:val="none" w:sz="0" w:space="0" w:color="auto"/>
                <w:left w:val="none" w:sz="0" w:space="0" w:color="auto"/>
                <w:bottom w:val="none" w:sz="0" w:space="0" w:color="auto"/>
                <w:right w:val="none" w:sz="0" w:space="0" w:color="auto"/>
              </w:divBdr>
              <w:divsChild>
                <w:div w:id="795415170">
                  <w:marLeft w:val="0"/>
                  <w:marRight w:val="0"/>
                  <w:marTop w:val="0"/>
                  <w:marBottom w:val="0"/>
                  <w:divBdr>
                    <w:top w:val="none" w:sz="0" w:space="0" w:color="auto"/>
                    <w:left w:val="none" w:sz="0" w:space="0" w:color="auto"/>
                    <w:bottom w:val="none" w:sz="0" w:space="0" w:color="auto"/>
                    <w:right w:val="none" w:sz="0" w:space="0" w:color="auto"/>
                  </w:divBdr>
                  <w:divsChild>
                    <w:div w:id="160388914">
                      <w:marLeft w:val="0"/>
                      <w:marRight w:val="0"/>
                      <w:marTop w:val="0"/>
                      <w:marBottom w:val="0"/>
                      <w:divBdr>
                        <w:top w:val="none" w:sz="0" w:space="0" w:color="auto"/>
                        <w:left w:val="none" w:sz="0" w:space="0" w:color="auto"/>
                        <w:bottom w:val="none" w:sz="0" w:space="0" w:color="auto"/>
                        <w:right w:val="none" w:sz="0" w:space="0" w:color="auto"/>
                      </w:divBdr>
                      <w:divsChild>
                        <w:div w:id="82339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824301">
      <w:bodyDiv w:val="1"/>
      <w:marLeft w:val="0"/>
      <w:marRight w:val="0"/>
      <w:marTop w:val="0"/>
      <w:marBottom w:val="0"/>
      <w:divBdr>
        <w:top w:val="none" w:sz="0" w:space="0" w:color="auto"/>
        <w:left w:val="none" w:sz="0" w:space="0" w:color="auto"/>
        <w:bottom w:val="none" w:sz="0" w:space="0" w:color="auto"/>
        <w:right w:val="none" w:sz="0" w:space="0" w:color="auto"/>
      </w:divBdr>
      <w:divsChild>
        <w:div w:id="530269214">
          <w:marLeft w:val="0"/>
          <w:marRight w:val="0"/>
          <w:marTop w:val="0"/>
          <w:marBottom w:val="0"/>
          <w:divBdr>
            <w:top w:val="none" w:sz="0" w:space="0" w:color="auto"/>
            <w:left w:val="none" w:sz="0" w:space="0" w:color="auto"/>
            <w:bottom w:val="none" w:sz="0" w:space="0" w:color="auto"/>
            <w:right w:val="none" w:sz="0" w:space="0" w:color="auto"/>
          </w:divBdr>
          <w:divsChild>
            <w:div w:id="379788404">
              <w:marLeft w:val="0"/>
              <w:marRight w:val="0"/>
              <w:marTop w:val="0"/>
              <w:marBottom w:val="0"/>
              <w:divBdr>
                <w:top w:val="none" w:sz="0" w:space="0" w:color="auto"/>
                <w:left w:val="none" w:sz="0" w:space="0" w:color="auto"/>
                <w:bottom w:val="none" w:sz="0" w:space="0" w:color="auto"/>
                <w:right w:val="none" w:sz="0" w:space="0" w:color="auto"/>
              </w:divBdr>
              <w:divsChild>
                <w:div w:id="1148747015">
                  <w:marLeft w:val="0"/>
                  <w:marRight w:val="0"/>
                  <w:marTop w:val="0"/>
                  <w:marBottom w:val="0"/>
                  <w:divBdr>
                    <w:top w:val="none" w:sz="0" w:space="0" w:color="auto"/>
                    <w:left w:val="none" w:sz="0" w:space="0" w:color="auto"/>
                    <w:bottom w:val="none" w:sz="0" w:space="0" w:color="auto"/>
                    <w:right w:val="none" w:sz="0" w:space="0" w:color="auto"/>
                  </w:divBdr>
                  <w:divsChild>
                    <w:div w:id="382296159">
                      <w:marLeft w:val="0"/>
                      <w:marRight w:val="0"/>
                      <w:marTop w:val="0"/>
                      <w:marBottom w:val="0"/>
                      <w:divBdr>
                        <w:top w:val="none" w:sz="0" w:space="0" w:color="auto"/>
                        <w:left w:val="none" w:sz="0" w:space="0" w:color="auto"/>
                        <w:bottom w:val="none" w:sz="0" w:space="0" w:color="auto"/>
                        <w:right w:val="none" w:sz="0" w:space="0" w:color="auto"/>
                      </w:divBdr>
                      <w:divsChild>
                        <w:div w:id="159196917">
                          <w:marLeft w:val="0"/>
                          <w:marRight w:val="0"/>
                          <w:marTop w:val="0"/>
                          <w:marBottom w:val="0"/>
                          <w:divBdr>
                            <w:top w:val="none" w:sz="0" w:space="0" w:color="auto"/>
                            <w:left w:val="none" w:sz="0" w:space="0" w:color="auto"/>
                            <w:bottom w:val="none" w:sz="0" w:space="0" w:color="auto"/>
                            <w:right w:val="none" w:sz="0" w:space="0" w:color="auto"/>
                          </w:divBdr>
                          <w:divsChild>
                            <w:div w:id="2112120636">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236115">
      <w:bodyDiv w:val="1"/>
      <w:marLeft w:val="0"/>
      <w:marRight w:val="0"/>
      <w:marTop w:val="0"/>
      <w:marBottom w:val="0"/>
      <w:divBdr>
        <w:top w:val="none" w:sz="0" w:space="0" w:color="auto"/>
        <w:left w:val="none" w:sz="0" w:space="0" w:color="auto"/>
        <w:bottom w:val="none" w:sz="0" w:space="0" w:color="auto"/>
        <w:right w:val="none" w:sz="0" w:space="0" w:color="auto"/>
      </w:divBdr>
      <w:divsChild>
        <w:div w:id="1929804937">
          <w:marLeft w:val="0"/>
          <w:marRight w:val="0"/>
          <w:marTop w:val="0"/>
          <w:marBottom w:val="0"/>
          <w:divBdr>
            <w:top w:val="none" w:sz="0" w:space="0" w:color="auto"/>
            <w:left w:val="none" w:sz="0" w:space="0" w:color="auto"/>
            <w:bottom w:val="none" w:sz="0" w:space="0" w:color="auto"/>
            <w:right w:val="none" w:sz="0" w:space="0" w:color="auto"/>
          </w:divBdr>
          <w:divsChild>
            <w:div w:id="1783844862">
              <w:marLeft w:val="0"/>
              <w:marRight w:val="0"/>
              <w:marTop w:val="0"/>
              <w:marBottom w:val="0"/>
              <w:divBdr>
                <w:top w:val="none" w:sz="0" w:space="0" w:color="auto"/>
                <w:left w:val="none" w:sz="0" w:space="0" w:color="auto"/>
                <w:bottom w:val="none" w:sz="0" w:space="0" w:color="auto"/>
                <w:right w:val="none" w:sz="0" w:space="0" w:color="auto"/>
              </w:divBdr>
              <w:divsChild>
                <w:div w:id="465395988">
                  <w:marLeft w:val="0"/>
                  <w:marRight w:val="0"/>
                  <w:marTop w:val="0"/>
                  <w:marBottom w:val="0"/>
                  <w:divBdr>
                    <w:top w:val="none" w:sz="0" w:space="0" w:color="auto"/>
                    <w:left w:val="none" w:sz="0" w:space="0" w:color="auto"/>
                    <w:bottom w:val="none" w:sz="0" w:space="0" w:color="auto"/>
                    <w:right w:val="none" w:sz="0" w:space="0" w:color="auto"/>
                  </w:divBdr>
                  <w:divsChild>
                    <w:div w:id="1500659133">
                      <w:marLeft w:val="0"/>
                      <w:marRight w:val="0"/>
                      <w:marTop w:val="0"/>
                      <w:marBottom w:val="0"/>
                      <w:divBdr>
                        <w:top w:val="none" w:sz="0" w:space="0" w:color="auto"/>
                        <w:left w:val="none" w:sz="0" w:space="0" w:color="auto"/>
                        <w:bottom w:val="none" w:sz="0" w:space="0" w:color="auto"/>
                        <w:right w:val="none" w:sz="0" w:space="0" w:color="auto"/>
                      </w:divBdr>
                      <w:divsChild>
                        <w:div w:id="1079446434">
                          <w:marLeft w:val="0"/>
                          <w:marRight w:val="0"/>
                          <w:marTop w:val="0"/>
                          <w:marBottom w:val="0"/>
                          <w:divBdr>
                            <w:top w:val="none" w:sz="0" w:space="0" w:color="auto"/>
                            <w:left w:val="none" w:sz="0" w:space="0" w:color="auto"/>
                            <w:bottom w:val="none" w:sz="0" w:space="0" w:color="auto"/>
                            <w:right w:val="none" w:sz="0" w:space="0" w:color="auto"/>
                          </w:divBdr>
                          <w:divsChild>
                            <w:div w:id="335692369">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888874">
      <w:bodyDiv w:val="1"/>
      <w:marLeft w:val="0"/>
      <w:marRight w:val="0"/>
      <w:marTop w:val="0"/>
      <w:marBottom w:val="0"/>
      <w:divBdr>
        <w:top w:val="none" w:sz="0" w:space="0" w:color="auto"/>
        <w:left w:val="none" w:sz="0" w:space="0" w:color="auto"/>
        <w:bottom w:val="none" w:sz="0" w:space="0" w:color="auto"/>
        <w:right w:val="none" w:sz="0" w:space="0" w:color="auto"/>
      </w:divBdr>
      <w:divsChild>
        <w:div w:id="1094280646">
          <w:marLeft w:val="0"/>
          <w:marRight w:val="0"/>
          <w:marTop w:val="0"/>
          <w:marBottom w:val="0"/>
          <w:divBdr>
            <w:top w:val="none" w:sz="0" w:space="0" w:color="auto"/>
            <w:left w:val="none" w:sz="0" w:space="0" w:color="auto"/>
            <w:bottom w:val="none" w:sz="0" w:space="0" w:color="auto"/>
            <w:right w:val="none" w:sz="0" w:space="0" w:color="auto"/>
          </w:divBdr>
          <w:divsChild>
            <w:div w:id="1652900573">
              <w:marLeft w:val="0"/>
              <w:marRight w:val="0"/>
              <w:marTop w:val="0"/>
              <w:marBottom w:val="0"/>
              <w:divBdr>
                <w:top w:val="none" w:sz="0" w:space="0" w:color="auto"/>
                <w:left w:val="none" w:sz="0" w:space="0" w:color="auto"/>
                <w:bottom w:val="none" w:sz="0" w:space="0" w:color="auto"/>
                <w:right w:val="none" w:sz="0" w:space="0" w:color="auto"/>
              </w:divBdr>
              <w:divsChild>
                <w:div w:id="1486162040">
                  <w:marLeft w:val="0"/>
                  <w:marRight w:val="0"/>
                  <w:marTop w:val="0"/>
                  <w:marBottom w:val="0"/>
                  <w:divBdr>
                    <w:top w:val="none" w:sz="0" w:space="0" w:color="auto"/>
                    <w:left w:val="none" w:sz="0" w:space="0" w:color="auto"/>
                    <w:bottom w:val="none" w:sz="0" w:space="0" w:color="auto"/>
                    <w:right w:val="none" w:sz="0" w:space="0" w:color="auto"/>
                  </w:divBdr>
                  <w:divsChild>
                    <w:div w:id="1008404553">
                      <w:marLeft w:val="0"/>
                      <w:marRight w:val="0"/>
                      <w:marTop w:val="0"/>
                      <w:marBottom w:val="0"/>
                      <w:divBdr>
                        <w:top w:val="none" w:sz="0" w:space="0" w:color="auto"/>
                        <w:left w:val="none" w:sz="0" w:space="0" w:color="auto"/>
                        <w:bottom w:val="none" w:sz="0" w:space="0" w:color="auto"/>
                        <w:right w:val="none" w:sz="0" w:space="0" w:color="auto"/>
                      </w:divBdr>
                      <w:divsChild>
                        <w:div w:id="2098017729">
                          <w:marLeft w:val="0"/>
                          <w:marRight w:val="0"/>
                          <w:marTop w:val="0"/>
                          <w:marBottom w:val="0"/>
                          <w:divBdr>
                            <w:top w:val="none" w:sz="0" w:space="0" w:color="auto"/>
                            <w:left w:val="none" w:sz="0" w:space="0" w:color="auto"/>
                            <w:bottom w:val="none" w:sz="0" w:space="0" w:color="auto"/>
                            <w:right w:val="none" w:sz="0" w:space="0" w:color="auto"/>
                          </w:divBdr>
                          <w:divsChild>
                            <w:div w:id="1972322128">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image" Target="media/image8.gi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image" Target="media/image2.pn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17D5C-0195-4723-BA08-D922ECD20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171DC650.dotm</Template>
  <TotalTime>0</TotalTime>
  <Pages>14</Pages>
  <Words>3680</Words>
  <Characters>20977</Characters>
  <Application>Microsoft Office Word</Application>
  <DocSecurity>4</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Hundred of Hoo School</Company>
  <LinksUpToDate>false</LinksUpToDate>
  <CharactersWithSpaces>24608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L Mottram</dc:creator>
  <cp:lastModifiedBy>Miss J Harrison</cp:lastModifiedBy>
  <cp:revision>2</cp:revision>
  <dcterms:created xsi:type="dcterms:W3CDTF">2015-02-05T13:45:00Z</dcterms:created>
  <dcterms:modified xsi:type="dcterms:W3CDTF">2015-02-05T13:45:00Z</dcterms:modified>
</cp:coreProperties>
</file>