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9A" w:rsidRPr="00093A11" w:rsidRDefault="005A3A9A" w:rsidP="005A3A9A">
      <w:pPr>
        <w:keepNext/>
        <w:widowControl/>
        <w:adjustRightInd/>
        <w:spacing w:line="240" w:lineRule="auto"/>
        <w:jc w:val="center"/>
        <w:textAlignment w:val="auto"/>
        <w:outlineLvl w:val="0"/>
        <w:rPr>
          <w:rFonts w:asciiTheme="minorHAnsi" w:hAnsiTheme="minorHAnsi" w:cstheme="minorHAnsi"/>
          <w:b/>
          <w:sz w:val="22"/>
          <w:szCs w:val="22"/>
          <w:lang w:eastAsia="en-US"/>
        </w:rPr>
      </w:pPr>
      <w:bookmarkStart w:id="0" w:name="_GoBack"/>
      <w:bookmarkEnd w:id="0"/>
      <w:r w:rsidRPr="00093A11">
        <w:rPr>
          <w:rFonts w:asciiTheme="minorHAnsi" w:hAnsiTheme="minorHAnsi" w:cstheme="minorHAnsi"/>
          <w:b/>
          <w:noProof/>
          <w:sz w:val="22"/>
          <w:szCs w:val="22"/>
          <w:u w:val="single"/>
          <w:lang w:bidi="he-IL"/>
        </w:rPr>
        <w:drawing>
          <wp:inline distT="0" distB="0" distL="0" distR="0" wp14:anchorId="507A9AA9" wp14:editId="0A8C16EC">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5A3A9A" w:rsidRPr="00093A11" w:rsidRDefault="005A3A9A" w:rsidP="005A3A9A">
      <w:pPr>
        <w:keepNext/>
        <w:widowControl/>
        <w:adjustRightInd/>
        <w:spacing w:line="240" w:lineRule="auto"/>
        <w:jc w:val="left"/>
        <w:textAlignment w:val="auto"/>
        <w:outlineLvl w:val="0"/>
        <w:rPr>
          <w:rFonts w:asciiTheme="minorHAnsi" w:hAnsiTheme="minorHAnsi" w:cstheme="minorHAnsi"/>
          <w:b/>
          <w:sz w:val="22"/>
          <w:szCs w:val="22"/>
          <w:lang w:eastAsia="en-US"/>
        </w:rPr>
      </w:pPr>
    </w:p>
    <w:p w:rsidR="005A3A9A" w:rsidRPr="00093A11" w:rsidRDefault="005A3A9A" w:rsidP="005A3A9A">
      <w:pPr>
        <w:keepNext/>
        <w:widowControl/>
        <w:adjustRightInd/>
        <w:spacing w:line="240" w:lineRule="auto"/>
        <w:jc w:val="center"/>
        <w:textAlignment w:val="auto"/>
        <w:outlineLvl w:val="0"/>
        <w:rPr>
          <w:rFonts w:asciiTheme="minorHAnsi" w:hAnsiTheme="minorHAnsi" w:cstheme="minorHAnsi"/>
          <w:b/>
          <w:sz w:val="22"/>
          <w:szCs w:val="22"/>
          <w:lang w:eastAsia="en-US"/>
        </w:rPr>
      </w:pPr>
      <w:r w:rsidRPr="00093A11">
        <w:rPr>
          <w:rFonts w:asciiTheme="minorHAnsi" w:hAnsiTheme="minorHAnsi" w:cstheme="minorHAnsi"/>
          <w:b/>
          <w:sz w:val="22"/>
          <w:szCs w:val="22"/>
          <w:lang w:eastAsia="en-US"/>
        </w:rPr>
        <w:t>HASMONEAN MULTI-ACADEMY TRUST</w:t>
      </w:r>
    </w:p>
    <w:p w:rsidR="005A3A9A" w:rsidRPr="00093A11" w:rsidRDefault="005A3A9A" w:rsidP="00D24A99">
      <w:pPr>
        <w:rPr>
          <w:rFonts w:asciiTheme="minorHAnsi" w:hAnsiTheme="minorHAnsi" w:cstheme="minorHAnsi"/>
          <w:sz w:val="22"/>
          <w:szCs w:val="22"/>
        </w:rPr>
      </w:pPr>
    </w:p>
    <w:p w:rsidR="005A3A9A" w:rsidRPr="00093A11" w:rsidRDefault="005A3A9A" w:rsidP="00D24A99">
      <w:pPr>
        <w:rPr>
          <w:rFonts w:asciiTheme="minorHAnsi" w:hAnsiTheme="minorHAnsi" w:cstheme="minorHAnsi"/>
          <w:sz w:val="22"/>
          <w:szCs w:val="22"/>
        </w:rPr>
      </w:pPr>
    </w:p>
    <w:p w:rsidR="001E7EC0" w:rsidRPr="00093A11" w:rsidRDefault="001E7EC0" w:rsidP="001E7EC0">
      <w:pPr>
        <w:keepNext/>
        <w:widowControl/>
        <w:adjustRightInd/>
        <w:spacing w:line="240" w:lineRule="auto"/>
        <w:jc w:val="center"/>
        <w:textAlignment w:val="auto"/>
        <w:outlineLvl w:val="1"/>
        <w:rPr>
          <w:rFonts w:asciiTheme="minorHAnsi" w:hAnsiTheme="minorHAnsi" w:cstheme="minorHAnsi"/>
          <w:b/>
          <w:sz w:val="22"/>
          <w:szCs w:val="22"/>
          <w:lang w:eastAsia="en-US"/>
        </w:rPr>
      </w:pPr>
      <w:smartTag w:uri="urn:schemas-microsoft-com:office:smarttags" w:element="stockticker">
        <w:r w:rsidRPr="00093A11">
          <w:rPr>
            <w:rFonts w:asciiTheme="minorHAnsi" w:hAnsiTheme="minorHAnsi" w:cstheme="minorHAnsi"/>
            <w:b/>
            <w:sz w:val="22"/>
            <w:szCs w:val="22"/>
            <w:lang w:eastAsia="en-US"/>
          </w:rPr>
          <w:t>JOB</w:t>
        </w:r>
      </w:smartTag>
      <w:r w:rsidRPr="00093A11">
        <w:rPr>
          <w:rFonts w:asciiTheme="minorHAnsi" w:hAnsiTheme="minorHAnsi" w:cstheme="minorHAnsi"/>
          <w:b/>
          <w:sz w:val="22"/>
          <w:szCs w:val="22"/>
          <w:lang w:eastAsia="en-US"/>
        </w:rPr>
        <w:t xml:space="preserve"> DESCRIPTION</w:t>
      </w:r>
    </w:p>
    <w:p w:rsidR="001E7EC0" w:rsidRPr="00093A11" w:rsidRDefault="001E7EC0" w:rsidP="001E7EC0">
      <w:pPr>
        <w:widowControl/>
        <w:adjustRightInd/>
        <w:spacing w:line="240" w:lineRule="auto"/>
        <w:jc w:val="left"/>
        <w:textAlignment w:val="auto"/>
        <w:rPr>
          <w:rFonts w:asciiTheme="minorHAnsi" w:hAnsiTheme="minorHAnsi" w:cstheme="minorHAnsi"/>
          <w:b/>
          <w:sz w:val="22"/>
          <w:szCs w:val="22"/>
          <w:lang w:eastAsia="en-US"/>
        </w:rPr>
      </w:pPr>
    </w:p>
    <w:p w:rsidR="001E7EC0" w:rsidRPr="00093A11" w:rsidRDefault="001E7EC0" w:rsidP="001E7EC0">
      <w:pPr>
        <w:widowControl/>
        <w:adjustRightInd/>
        <w:spacing w:line="240" w:lineRule="auto"/>
        <w:jc w:val="center"/>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bCs/>
          <w:sz w:val="22"/>
          <w:szCs w:val="22"/>
          <w:lang w:eastAsia="en-US"/>
        </w:rPr>
      </w:pPr>
      <w:r w:rsidRPr="00093A11">
        <w:rPr>
          <w:rFonts w:asciiTheme="minorHAnsi" w:hAnsiTheme="minorHAnsi" w:cstheme="minorHAnsi"/>
          <w:b/>
          <w:i/>
          <w:sz w:val="22"/>
          <w:szCs w:val="22"/>
          <w:lang w:eastAsia="en-US"/>
        </w:rPr>
        <w:t>Job Title:</w:t>
      </w:r>
      <w:r w:rsidRPr="00093A11">
        <w:rPr>
          <w:rFonts w:asciiTheme="minorHAnsi" w:hAnsiTheme="minorHAnsi" w:cstheme="minorHAnsi"/>
          <w:b/>
          <w:i/>
          <w:sz w:val="22"/>
          <w:szCs w:val="22"/>
          <w:lang w:eastAsia="en-US"/>
        </w:rPr>
        <w:tab/>
      </w:r>
      <w:r w:rsidRPr="00093A11">
        <w:rPr>
          <w:rFonts w:asciiTheme="minorHAnsi" w:hAnsiTheme="minorHAnsi" w:cstheme="minorHAnsi"/>
          <w:b/>
          <w:i/>
          <w:sz w:val="22"/>
          <w:szCs w:val="22"/>
          <w:lang w:eastAsia="en-US"/>
        </w:rPr>
        <w:tab/>
      </w:r>
      <w:r w:rsidRPr="00093A11">
        <w:rPr>
          <w:rFonts w:asciiTheme="minorHAnsi" w:hAnsiTheme="minorHAnsi" w:cstheme="minorHAnsi"/>
          <w:bCs/>
          <w:sz w:val="22"/>
          <w:szCs w:val="22"/>
          <w:lang w:eastAsia="en-US"/>
        </w:rPr>
        <w:t xml:space="preserve">HR Manager </w:t>
      </w:r>
    </w:p>
    <w:p w:rsidR="001E7EC0" w:rsidRPr="00093A11" w:rsidRDefault="001E7EC0" w:rsidP="001E7EC0">
      <w:pPr>
        <w:widowControl/>
        <w:adjustRightInd/>
        <w:spacing w:line="240" w:lineRule="auto"/>
        <w:jc w:val="left"/>
        <w:textAlignment w:val="auto"/>
        <w:rPr>
          <w:rFonts w:asciiTheme="minorHAnsi" w:hAnsiTheme="minorHAnsi" w:cstheme="minorHAnsi"/>
          <w:b/>
          <w: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b/>
          <w:i/>
          <w:sz w:val="22"/>
          <w:szCs w:val="22"/>
          <w:lang w:eastAsia="en-US"/>
        </w:rPr>
        <w:t>Department</w:t>
      </w:r>
      <w:r w:rsidRPr="00093A11">
        <w:rPr>
          <w:rFonts w:asciiTheme="minorHAnsi" w:hAnsiTheme="minorHAnsi" w:cstheme="minorHAnsi"/>
          <w:sz w:val="22"/>
          <w:szCs w:val="22"/>
          <w:lang w:eastAsia="en-US"/>
        </w:rPr>
        <w:t>:</w:t>
      </w:r>
      <w:r w:rsidRPr="00093A11">
        <w:rPr>
          <w:rFonts w:asciiTheme="minorHAnsi" w:hAnsiTheme="minorHAnsi" w:cstheme="minorHAnsi"/>
          <w:sz w:val="22"/>
          <w:szCs w:val="22"/>
          <w:lang w:eastAsia="en-US"/>
        </w:rPr>
        <w:tab/>
      </w:r>
      <w:r w:rsidRPr="00093A11">
        <w:rPr>
          <w:rFonts w:asciiTheme="minorHAnsi" w:hAnsiTheme="minorHAnsi" w:cstheme="minorHAnsi"/>
          <w:sz w:val="22"/>
          <w:szCs w:val="22"/>
          <w:lang w:eastAsia="en-US"/>
        </w:rPr>
        <w:tab/>
        <w:t>Administration</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b/>
          <w:i/>
          <w:sz w:val="22"/>
          <w:szCs w:val="22"/>
          <w:lang w:eastAsia="en-US"/>
        </w:rPr>
        <w:t>Responsible to:</w:t>
      </w:r>
      <w:r w:rsidRPr="00093A11">
        <w:rPr>
          <w:rFonts w:asciiTheme="minorHAnsi" w:hAnsiTheme="minorHAnsi" w:cstheme="minorHAnsi"/>
          <w:sz w:val="22"/>
          <w:szCs w:val="22"/>
          <w:lang w:eastAsia="en-US"/>
        </w:rPr>
        <w:tab/>
      </w:r>
      <w:r w:rsidRPr="00093A11">
        <w:rPr>
          <w:rFonts w:asciiTheme="minorHAnsi" w:hAnsiTheme="minorHAnsi" w:cstheme="minorHAnsi"/>
          <w:sz w:val="22"/>
          <w:szCs w:val="22"/>
          <w:lang w:eastAsia="en-US"/>
        </w:rPr>
        <w:tab/>
        <w:t>Head of Operations</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ind w:left="1843" w:hanging="1843"/>
        <w:textAlignment w:val="auto"/>
        <w:rPr>
          <w:rFonts w:asciiTheme="minorHAnsi" w:hAnsiTheme="minorHAnsi" w:cstheme="minorHAnsi"/>
          <w:sz w:val="22"/>
          <w:szCs w:val="22"/>
          <w:lang w:eastAsia="en-US"/>
        </w:rPr>
      </w:pPr>
      <w:r w:rsidRPr="00093A11">
        <w:rPr>
          <w:rFonts w:asciiTheme="minorHAnsi" w:hAnsiTheme="minorHAnsi" w:cstheme="minorHAnsi"/>
          <w:b/>
          <w:bCs/>
          <w:sz w:val="22"/>
          <w:szCs w:val="22"/>
          <w:lang w:eastAsia="en-US"/>
        </w:rPr>
        <w:t xml:space="preserve">Hours:                    </w:t>
      </w:r>
      <w:r w:rsidRPr="00093A11">
        <w:rPr>
          <w:rFonts w:asciiTheme="minorHAnsi" w:hAnsiTheme="minorHAnsi" w:cstheme="minorHAnsi"/>
          <w:b/>
          <w:bCs/>
          <w:sz w:val="22"/>
          <w:szCs w:val="22"/>
          <w:lang w:eastAsia="en-US"/>
        </w:rPr>
        <w:tab/>
      </w:r>
      <w:r w:rsidRPr="00093A11">
        <w:rPr>
          <w:rFonts w:asciiTheme="minorHAnsi" w:hAnsiTheme="minorHAnsi" w:cstheme="minorHAnsi"/>
          <w:b/>
          <w:bCs/>
          <w:sz w:val="22"/>
          <w:szCs w:val="22"/>
          <w:lang w:eastAsia="en-US"/>
        </w:rPr>
        <w:tab/>
      </w:r>
      <w:r w:rsidRPr="00093A11">
        <w:rPr>
          <w:rFonts w:asciiTheme="minorHAnsi" w:hAnsiTheme="minorHAnsi" w:cstheme="minorHAnsi"/>
          <w:sz w:val="22"/>
          <w:szCs w:val="22"/>
          <w:lang w:eastAsia="en-US"/>
        </w:rPr>
        <w:t>28 hours per week (8.30 – 4.30 p.m. Mon to Thurs)</w:t>
      </w:r>
    </w:p>
    <w:p w:rsidR="001E7EC0" w:rsidRPr="00093A11" w:rsidRDefault="001E7EC0" w:rsidP="001E7EC0">
      <w:pPr>
        <w:widowControl/>
        <w:adjustRightInd/>
        <w:spacing w:line="240" w:lineRule="auto"/>
        <w:ind w:left="1843" w:hanging="1843"/>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ab/>
      </w:r>
      <w:r w:rsidRPr="00093A11">
        <w:rPr>
          <w:rFonts w:asciiTheme="minorHAnsi" w:hAnsiTheme="minorHAnsi" w:cstheme="minorHAnsi"/>
          <w:sz w:val="22"/>
          <w:szCs w:val="22"/>
          <w:lang w:eastAsia="en-US"/>
        </w:rPr>
        <w:tab/>
        <w:t>Full Time throughout the year</w:t>
      </w:r>
    </w:p>
    <w:p w:rsidR="001E7EC0" w:rsidRPr="00093A11" w:rsidRDefault="001E7EC0" w:rsidP="001E7EC0">
      <w:pPr>
        <w:widowControl/>
        <w:adjustRightInd/>
        <w:spacing w:line="240" w:lineRule="auto"/>
        <w:ind w:left="1843" w:hanging="1843"/>
        <w:textAlignment w:val="auto"/>
        <w:rPr>
          <w:rFonts w:asciiTheme="minorHAnsi" w:hAnsiTheme="minorHAnsi" w:cstheme="minorHAnsi"/>
          <w:sz w:val="22"/>
          <w:szCs w:val="22"/>
          <w:lang w:eastAsia="en-US"/>
        </w:rPr>
      </w:pPr>
    </w:p>
    <w:p w:rsidR="00F6700F" w:rsidRPr="00016E50" w:rsidRDefault="001E7EC0" w:rsidP="00F6700F">
      <w:pPr>
        <w:rPr>
          <w:rFonts w:asciiTheme="minorHAnsi" w:hAnsiTheme="minorHAnsi" w:cstheme="minorHAnsi"/>
          <w:b/>
          <w:bCs/>
          <w:sz w:val="22"/>
          <w:szCs w:val="22"/>
        </w:rPr>
      </w:pPr>
      <w:r w:rsidRPr="00093A11">
        <w:rPr>
          <w:rFonts w:asciiTheme="minorHAnsi" w:hAnsiTheme="minorHAnsi" w:cstheme="minorHAnsi"/>
          <w:b/>
          <w:bCs/>
          <w:sz w:val="22"/>
          <w:szCs w:val="22"/>
          <w:lang w:eastAsia="en-US"/>
        </w:rPr>
        <w:t>Salary</w:t>
      </w:r>
      <w:r w:rsidR="00F6700F">
        <w:rPr>
          <w:rFonts w:asciiTheme="minorHAnsi" w:hAnsiTheme="minorHAnsi" w:cstheme="minorHAnsi"/>
          <w:sz w:val="22"/>
          <w:szCs w:val="22"/>
          <w:lang w:eastAsia="en-US"/>
        </w:rPr>
        <w:t>:</w:t>
      </w:r>
      <w:r w:rsidRPr="00093A11">
        <w:rPr>
          <w:rFonts w:asciiTheme="minorHAnsi" w:hAnsiTheme="minorHAnsi" w:cstheme="minorHAnsi"/>
          <w:sz w:val="22"/>
          <w:szCs w:val="22"/>
          <w:lang w:eastAsia="en-US"/>
        </w:rPr>
        <w:tab/>
      </w:r>
      <w:r w:rsidR="00F6700F">
        <w:rPr>
          <w:rFonts w:asciiTheme="minorHAnsi" w:hAnsiTheme="minorHAnsi" w:cstheme="minorHAnsi"/>
          <w:b/>
          <w:bCs/>
          <w:sz w:val="22"/>
          <w:szCs w:val="22"/>
        </w:rPr>
        <w:t xml:space="preserve">                    NJC 29 – Band NJC 29 – 32 (Actual salary £ 27,907 FTE £34,884)</w:t>
      </w:r>
    </w:p>
    <w:p w:rsidR="001E7EC0" w:rsidRPr="00093A11" w:rsidRDefault="001E7EC0" w:rsidP="00F6700F">
      <w:pPr>
        <w:widowControl/>
        <w:adjustRightInd/>
        <w:spacing w:line="240" w:lineRule="auto"/>
        <w:ind w:left="1843" w:hanging="1843"/>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___________________________________________________________________</w:t>
      </w:r>
    </w:p>
    <w:p w:rsidR="001E7EC0" w:rsidRPr="00093A11" w:rsidRDefault="001E7EC0" w:rsidP="001E7EC0">
      <w:pPr>
        <w:widowControl/>
        <w:adjustRightInd/>
        <w:spacing w:line="240" w:lineRule="auto"/>
        <w:textAlignment w:val="auto"/>
        <w:rPr>
          <w:rFonts w:asciiTheme="minorHAnsi" w:hAnsiTheme="minorHAnsi" w:cstheme="minorHAnsi"/>
          <w:b/>
          <w:bCs/>
          <w:color w:val="4D4C4D"/>
          <w:sz w:val="22"/>
          <w:szCs w:val="22"/>
          <w:bdr w:val="none" w:sz="0" w:space="0" w:color="auto" w:frame="1"/>
          <w:lang w:eastAsia="en-US"/>
        </w:rPr>
      </w:pPr>
    </w:p>
    <w:p w:rsidR="00093A11" w:rsidRDefault="00093A11" w:rsidP="001E7EC0">
      <w:pPr>
        <w:keepNext/>
        <w:widowControl/>
        <w:adjustRightInd/>
        <w:spacing w:line="240" w:lineRule="auto"/>
        <w:textAlignment w:val="auto"/>
        <w:outlineLvl w:val="0"/>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To provide a comprehensive HR Service which ensures that we are equipped with best practice to foster a high performance culture. This is a hands-on role and you will be </w:t>
      </w:r>
      <w:r>
        <w:rPr>
          <w:rFonts w:asciiTheme="minorHAnsi" w:hAnsiTheme="minorHAnsi" w:cstheme="minorHAnsi"/>
          <w:b/>
          <w:bCs/>
          <w:sz w:val="22"/>
          <w:szCs w:val="22"/>
          <w:lang w:eastAsia="en-US"/>
        </w:rPr>
        <w:lastRenderedPageBreak/>
        <w:t>required to assist with the management of the overall HR operations and the delivery of strategic objectives.</w:t>
      </w:r>
    </w:p>
    <w:p w:rsidR="00093A11" w:rsidRDefault="00093A11" w:rsidP="001E7EC0">
      <w:pPr>
        <w:keepNext/>
        <w:widowControl/>
        <w:adjustRightInd/>
        <w:spacing w:line="240" w:lineRule="auto"/>
        <w:textAlignment w:val="auto"/>
        <w:outlineLvl w:val="0"/>
        <w:rPr>
          <w:rFonts w:asciiTheme="minorHAnsi" w:hAnsiTheme="minorHAnsi" w:cstheme="minorHAnsi"/>
          <w:b/>
          <w:bCs/>
          <w:sz w:val="22"/>
          <w:szCs w:val="22"/>
          <w:lang w:eastAsia="en-US"/>
        </w:rPr>
      </w:pPr>
    </w:p>
    <w:p w:rsidR="001E7EC0" w:rsidRPr="00093A11" w:rsidRDefault="001E7EC0" w:rsidP="001E7EC0">
      <w:pPr>
        <w:keepNext/>
        <w:widowControl/>
        <w:adjustRightInd/>
        <w:spacing w:line="240" w:lineRule="auto"/>
        <w:textAlignment w:val="auto"/>
        <w:outlineLvl w:val="0"/>
        <w:rPr>
          <w:rFonts w:asciiTheme="minorHAnsi" w:hAnsiTheme="minorHAnsi" w:cstheme="minorHAnsi"/>
          <w:b/>
          <w:bCs/>
          <w:sz w:val="22"/>
          <w:szCs w:val="22"/>
          <w:lang w:eastAsia="en-US"/>
        </w:rPr>
      </w:pPr>
      <w:r w:rsidRPr="00093A11">
        <w:rPr>
          <w:rFonts w:asciiTheme="minorHAnsi" w:hAnsiTheme="minorHAnsi" w:cstheme="minorHAnsi"/>
          <w:b/>
          <w:bCs/>
          <w:sz w:val="22"/>
          <w:szCs w:val="22"/>
          <w:lang w:eastAsia="en-US"/>
        </w:rPr>
        <w:t xml:space="preserve">Main Duties and Responsibilities </w:t>
      </w:r>
    </w:p>
    <w:p w:rsidR="001E7EC0" w:rsidRPr="00093A11" w:rsidRDefault="001E7EC0" w:rsidP="001E7EC0">
      <w:pPr>
        <w:keepNext/>
        <w:widowControl/>
        <w:adjustRightInd/>
        <w:spacing w:line="240" w:lineRule="auto"/>
        <w:textAlignment w:val="auto"/>
        <w:outlineLvl w:val="0"/>
        <w:rPr>
          <w:rFonts w:asciiTheme="minorHAnsi" w:hAnsiTheme="minorHAnsi" w:cstheme="minorHAnsi"/>
          <w:b/>
          <w:bCs/>
          <w:sz w:val="22"/>
          <w:szCs w:val="22"/>
          <w:lang w:eastAsia="en-US"/>
        </w:rPr>
      </w:pP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bCs/>
          <w:lang w:eastAsia="en-US"/>
        </w:rPr>
        <w:t>To ensure</w:t>
      </w:r>
      <w:r w:rsidRPr="00093A11">
        <w:rPr>
          <w:rFonts w:cstheme="minorHAnsi"/>
          <w:lang w:eastAsia="en-US"/>
        </w:rPr>
        <w:t xml:space="preserve"> all HR files are in order, accurate and up-to-date.</w:t>
      </w: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lang w:eastAsia="en-US"/>
        </w:rPr>
        <w:t xml:space="preserve">Ensure the staff records and central database is updated and maintained with all staff changes in a timely manner. </w:t>
      </w: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lang w:eastAsia="en-US"/>
        </w:rPr>
        <w:t>Liaise with the Timetabler and send cross site allowances to the payroll provider</w:t>
      </w: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lang w:eastAsia="en-US"/>
        </w:rPr>
        <w:t>To undertake all staff risk assessments</w:t>
      </w: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lang w:eastAsia="en-US"/>
        </w:rPr>
        <w:t>To undertake OHP referrals and follow ups</w:t>
      </w: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lang w:eastAsia="en-US"/>
        </w:rPr>
        <w:t>To monitor staff absences</w:t>
      </w: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lang w:eastAsia="en-US"/>
        </w:rPr>
        <w:t>Line manage Cover supervisor and cover staff</w:t>
      </w: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lang w:eastAsia="en-US"/>
        </w:rPr>
        <w:t>Liaise with agencies to negotiate best rate.</w:t>
      </w:r>
    </w:p>
    <w:p w:rsidR="001E7EC0" w:rsidRPr="00093A11" w:rsidRDefault="001E7EC0" w:rsidP="001E7EC0">
      <w:pPr>
        <w:pStyle w:val="ListParagraph"/>
        <w:numPr>
          <w:ilvl w:val="0"/>
          <w:numId w:val="27"/>
        </w:numPr>
        <w:spacing w:line="240" w:lineRule="auto"/>
        <w:rPr>
          <w:rFonts w:cstheme="minorHAnsi"/>
          <w:lang w:eastAsia="en-US"/>
        </w:rPr>
      </w:pPr>
      <w:r w:rsidRPr="00093A11">
        <w:rPr>
          <w:rFonts w:cstheme="minorHAnsi"/>
          <w:lang w:eastAsia="en-US"/>
        </w:rPr>
        <w:t xml:space="preserve">Manage and support the recruitment process, this will include preparing adverts, job descriptions, person specifications and interview questions as well as managing the selection process. All documents need to be compliant with relevant legislation. </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Monthly reporting to Head of Operations and obtain authorisations on staffing changes to provide details to finance department for payroll processing.</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To ensure annual performance appraisals are completed and any necessary training is identified and arranged in conjunction with the departmental managers. Any uplift in pay to be authorised by CEO and communicated to payroll</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Dealing with investigation and resolution of employee issues, concerns and conflicts</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 xml:space="preserve">Updating the MAT’s HR policies, ensuring all practices comply with current legislation </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Promote equality and diversity as part of the culture of the organisation</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Prepare and update staff handbooks with relevant information provided by Head of Operations</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To take the minutes at termly Trade Union Meetings.</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lastRenderedPageBreak/>
        <w:t>Liaise with ELT members and our Lawyers on Employment Law to be able to deal with grievances and implement disciplinary procedures</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Bridge management and employee relations by addressing demands and dealing with day to day HR related issues</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To undertake exit interviews to enable the MAT to support current and future business needs through the development, engagement, motivation and retention of staff</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Maintain and improve current HR systems, and procedures across the MAT.</w:t>
      </w:r>
    </w:p>
    <w:p w:rsidR="001E7EC0" w:rsidRPr="00093A11" w:rsidRDefault="001E7EC0" w:rsidP="001E7EC0">
      <w:pPr>
        <w:pStyle w:val="ListParagraph"/>
        <w:numPr>
          <w:ilvl w:val="0"/>
          <w:numId w:val="27"/>
        </w:numPr>
        <w:spacing w:after="6" w:line="248" w:lineRule="auto"/>
        <w:rPr>
          <w:rFonts w:cstheme="minorHAnsi"/>
          <w:lang w:eastAsia="en-US"/>
        </w:rPr>
      </w:pPr>
      <w:r w:rsidRPr="00093A11">
        <w:rPr>
          <w:rFonts w:cstheme="minorHAnsi"/>
          <w:lang w:eastAsia="en-US"/>
        </w:rPr>
        <w:t>Assist with the compilation of data for annual census reports which includes the workforce census including. Including inputting staff contractual changes into the MIS system in a timely manner</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F6700F" w:rsidRDefault="001E7EC0" w:rsidP="001E7EC0">
      <w:pPr>
        <w:widowControl/>
        <w:adjustRightInd/>
        <w:spacing w:line="240" w:lineRule="auto"/>
        <w:textAlignment w:val="auto"/>
        <w:rPr>
          <w:rFonts w:asciiTheme="minorHAnsi" w:hAnsiTheme="minorHAnsi" w:cstheme="minorHAnsi"/>
          <w:sz w:val="16"/>
          <w:szCs w:val="16"/>
          <w:lang w:eastAsia="en-US"/>
        </w:rPr>
      </w:pPr>
      <w:r w:rsidRPr="00F6700F">
        <w:rPr>
          <w:rFonts w:asciiTheme="minorHAnsi" w:hAnsiTheme="minorHAnsi" w:cstheme="minorHAnsi"/>
          <w:sz w:val="16"/>
          <w:szCs w:val="16"/>
          <w:lang w:eastAsia="en-US"/>
        </w:rPr>
        <w:t>The above responsibilities are subject to the general duties and responsibilities contained in the statement of Conditions of Employment.</w:t>
      </w:r>
    </w:p>
    <w:p w:rsidR="001E7EC0" w:rsidRPr="00F6700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F6700F" w:rsidRDefault="001E7EC0" w:rsidP="001E7EC0">
      <w:pPr>
        <w:widowControl/>
        <w:adjustRightInd/>
        <w:spacing w:line="240" w:lineRule="auto"/>
        <w:textAlignment w:val="auto"/>
        <w:rPr>
          <w:rFonts w:asciiTheme="minorHAnsi" w:hAnsiTheme="minorHAnsi" w:cstheme="minorHAnsi"/>
          <w:sz w:val="16"/>
          <w:szCs w:val="16"/>
          <w:lang w:eastAsia="en-US"/>
        </w:rPr>
      </w:pPr>
      <w:r w:rsidRPr="00F6700F">
        <w:rPr>
          <w:rFonts w:asciiTheme="minorHAnsi" w:hAnsiTheme="minorHAnsi" w:cstheme="minorHAnsi"/>
          <w:sz w:val="16"/>
          <w:szCs w:val="16"/>
          <w:lang w:eastAsia="en-US"/>
        </w:rPr>
        <w:t>This job description allocates duties and responsibilities but does not direct the particular amount of time to be spent carrying them out and no part of it may be so construed.  This job description is not necessarily a comprehensive definition of the post.  It will be reviewed at least once a year and it may be subject to modification or amendment at any time after consultation with the holder of the post.  The duties may be changed to meet the changing demands of the School at the reasonable discretion of the Executive Headteacher.</w:t>
      </w:r>
    </w:p>
    <w:p w:rsidR="001E7EC0" w:rsidRPr="00F6700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F6700F" w:rsidRDefault="001E7EC0" w:rsidP="001E7EC0">
      <w:pPr>
        <w:widowControl/>
        <w:adjustRightInd/>
        <w:spacing w:line="240" w:lineRule="auto"/>
        <w:textAlignment w:val="auto"/>
        <w:rPr>
          <w:rFonts w:asciiTheme="minorHAnsi" w:hAnsiTheme="minorHAnsi" w:cstheme="minorHAnsi"/>
          <w:sz w:val="16"/>
          <w:szCs w:val="16"/>
          <w:lang w:eastAsia="en-US"/>
        </w:rPr>
      </w:pPr>
      <w:r w:rsidRPr="00F6700F">
        <w:rPr>
          <w:rFonts w:asciiTheme="minorHAnsi" w:hAnsiTheme="minorHAnsi" w:cstheme="minorHAnsi"/>
          <w:sz w:val="16"/>
          <w:szCs w:val="16"/>
          <w:lang w:eastAsia="en-US"/>
        </w:rPr>
        <w:t>This job description does not form part of the contract of employment.  It describes the way the post-holder is expected and required to perform and complete the particular duties as set out in the foregoing.</w:t>
      </w:r>
    </w:p>
    <w:p w:rsidR="001E7EC0" w:rsidRPr="00F6700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F6700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b/>
          <w:bCs/>
          <w:sz w:val="22"/>
          <w:szCs w:val="22"/>
          <w:lang w:eastAsia="en-US"/>
        </w:rPr>
      </w:pPr>
      <w:r w:rsidRPr="00093A11">
        <w:rPr>
          <w:rFonts w:asciiTheme="minorHAnsi" w:hAnsiTheme="minorHAnsi" w:cstheme="minorHAnsi"/>
          <w:b/>
          <w:bCs/>
          <w:sz w:val="22"/>
          <w:szCs w:val="22"/>
          <w:lang w:eastAsia="en-US"/>
        </w:rPr>
        <w:t xml:space="preserve">L. Oskis                                                                                                                                                     </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b/>
          <w:bCs/>
          <w:sz w:val="22"/>
          <w:szCs w:val="22"/>
          <w:lang w:eastAsia="en-US"/>
        </w:rPr>
        <w:t>Date of issue:  January 2021</w:t>
      </w:r>
      <w:r w:rsidRPr="00093A11">
        <w:rPr>
          <w:rFonts w:asciiTheme="minorHAnsi" w:hAnsiTheme="minorHAnsi" w:cstheme="minorHAnsi"/>
          <w:sz w:val="22"/>
          <w:szCs w:val="22"/>
          <w:lang w:eastAsia="en-US"/>
        </w:rPr>
        <w:br w:type="page"/>
      </w:r>
    </w:p>
    <w:p w:rsidR="001E7EC0" w:rsidRPr="00093A11" w:rsidRDefault="001E7EC0" w:rsidP="001E7EC0">
      <w:pPr>
        <w:widowControl/>
        <w:adjustRightInd/>
        <w:spacing w:line="240" w:lineRule="auto"/>
        <w:textAlignment w:val="auto"/>
        <w:rPr>
          <w:rFonts w:asciiTheme="minorHAnsi" w:hAnsiTheme="minorHAnsi" w:cstheme="minorHAnsi"/>
          <w:b/>
          <w:bCs/>
          <w:sz w:val="22"/>
          <w:szCs w:val="22"/>
          <w:u w:val="single"/>
          <w:lang w:eastAsia="en-US"/>
        </w:rPr>
      </w:pPr>
    </w:p>
    <w:p w:rsidR="001E7EC0" w:rsidRPr="00093A11" w:rsidRDefault="001E7EC0" w:rsidP="001E7EC0">
      <w:pPr>
        <w:widowControl/>
        <w:adjustRightInd/>
        <w:spacing w:line="240" w:lineRule="auto"/>
        <w:textAlignment w:val="auto"/>
        <w:rPr>
          <w:rFonts w:asciiTheme="minorHAnsi" w:hAnsiTheme="minorHAnsi" w:cstheme="minorHAnsi"/>
          <w:b/>
          <w:bCs/>
          <w:sz w:val="22"/>
          <w:szCs w:val="22"/>
          <w:u w:val="single"/>
          <w:lang w:eastAsia="en-US"/>
        </w:rPr>
      </w:pPr>
      <w:r w:rsidRPr="00093A11">
        <w:rPr>
          <w:rFonts w:asciiTheme="minorHAnsi" w:hAnsiTheme="minorHAnsi" w:cstheme="minorHAnsi"/>
          <w:b/>
          <w:bCs/>
          <w:sz w:val="22"/>
          <w:szCs w:val="22"/>
          <w:u w:val="single"/>
          <w:lang w:eastAsia="en-US"/>
        </w:rPr>
        <w:t>Personal Specification:</w:t>
      </w:r>
    </w:p>
    <w:p w:rsidR="001E7EC0" w:rsidRPr="00093A11" w:rsidRDefault="001E7EC0" w:rsidP="001E7EC0">
      <w:pPr>
        <w:widowControl/>
        <w:adjustRightInd/>
        <w:spacing w:line="240" w:lineRule="auto"/>
        <w:textAlignment w:val="auto"/>
        <w:rPr>
          <w:rFonts w:asciiTheme="minorHAnsi" w:hAnsiTheme="minorHAnsi" w:cstheme="minorHAnsi"/>
          <w:b/>
          <w:bCs/>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1780"/>
        <w:gridCol w:w="2129"/>
      </w:tblGrid>
      <w:tr w:rsidR="001E7EC0" w:rsidRPr="00093A11" w:rsidTr="001E7EC0">
        <w:tc>
          <w:tcPr>
            <w:tcW w:w="4957" w:type="dxa"/>
            <w:shd w:val="clear" w:color="auto" w:fill="auto"/>
          </w:tcPr>
          <w:p w:rsidR="001E7EC0" w:rsidRPr="00093A11" w:rsidRDefault="001E7EC0" w:rsidP="001E7EC0">
            <w:pPr>
              <w:widowControl/>
              <w:adjustRightInd/>
              <w:spacing w:line="240" w:lineRule="auto"/>
              <w:textAlignment w:val="auto"/>
              <w:rPr>
                <w:rFonts w:asciiTheme="minorHAnsi" w:hAnsiTheme="minorHAnsi" w:cstheme="minorHAnsi"/>
                <w:b/>
                <w:sz w:val="22"/>
                <w:szCs w:val="22"/>
                <w:lang w:eastAsia="en-US"/>
              </w:rPr>
            </w:pPr>
            <w:r w:rsidRPr="00093A11">
              <w:rPr>
                <w:rFonts w:asciiTheme="minorHAnsi" w:hAnsiTheme="minorHAnsi" w:cstheme="minorHAnsi"/>
                <w:b/>
                <w:sz w:val="22"/>
                <w:szCs w:val="22"/>
                <w:lang w:eastAsia="en-US"/>
              </w:rPr>
              <w:t>Specification:</w:t>
            </w:r>
          </w:p>
        </w:tc>
        <w:tc>
          <w:tcPr>
            <w:tcW w:w="1842" w:type="dxa"/>
            <w:shd w:val="clear" w:color="auto" w:fill="auto"/>
          </w:tcPr>
          <w:p w:rsidR="001E7EC0" w:rsidRPr="00093A11" w:rsidRDefault="001E7EC0" w:rsidP="001E7EC0">
            <w:pPr>
              <w:widowControl/>
              <w:adjustRightInd/>
              <w:spacing w:line="240" w:lineRule="auto"/>
              <w:jc w:val="left"/>
              <w:textAlignment w:val="auto"/>
              <w:rPr>
                <w:rFonts w:asciiTheme="minorHAnsi" w:hAnsiTheme="minorHAnsi" w:cstheme="minorHAnsi"/>
                <w:b/>
                <w:sz w:val="22"/>
                <w:szCs w:val="22"/>
                <w:lang w:eastAsia="en-US"/>
              </w:rPr>
            </w:pPr>
            <w:r w:rsidRPr="00093A11">
              <w:rPr>
                <w:rFonts w:asciiTheme="minorHAnsi" w:hAnsiTheme="minorHAnsi" w:cstheme="minorHAnsi"/>
                <w:b/>
                <w:sz w:val="22"/>
                <w:szCs w:val="22"/>
                <w:lang w:eastAsia="en-US"/>
              </w:rPr>
              <w:t>Essential (E) /Desirable (D)</w:t>
            </w:r>
          </w:p>
        </w:tc>
        <w:tc>
          <w:tcPr>
            <w:tcW w:w="2217" w:type="dxa"/>
            <w:shd w:val="clear" w:color="auto" w:fill="auto"/>
          </w:tcPr>
          <w:p w:rsidR="001E7EC0" w:rsidRPr="00093A11" w:rsidRDefault="001E7EC0" w:rsidP="001E7EC0">
            <w:pPr>
              <w:widowControl/>
              <w:adjustRightInd/>
              <w:spacing w:line="240" w:lineRule="auto"/>
              <w:jc w:val="left"/>
              <w:textAlignment w:val="auto"/>
              <w:rPr>
                <w:rFonts w:asciiTheme="minorHAnsi" w:hAnsiTheme="minorHAnsi" w:cstheme="minorHAnsi"/>
                <w:b/>
                <w:sz w:val="22"/>
                <w:szCs w:val="22"/>
                <w:lang w:eastAsia="en-US"/>
              </w:rPr>
            </w:pPr>
            <w:r w:rsidRPr="00093A11">
              <w:rPr>
                <w:rFonts w:asciiTheme="minorHAnsi" w:hAnsiTheme="minorHAnsi" w:cstheme="minorHAnsi"/>
                <w:b/>
                <w:sz w:val="22"/>
                <w:szCs w:val="22"/>
                <w:lang w:eastAsia="en-US"/>
              </w:rPr>
              <w:t>Gathered from; Application (A), Interview (I), Test (T)</w:t>
            </w:r>
          </w:p>
        </w:tc>
      </w:tr>
      <w:tr w:rsidR="001E7EC0" w:rsidRPr="00093A11" w:rsidTr="001E7EC0">
        <w:tc>
          <w:tcPr>
            <w:tcW w:w="4957" w:type="dxa"/>
            <w:shd w:val="clear" w:color="auto" w:fill="auto"/>
          </w:tcPr>
          <w:p w:rsidR="001E7EC0" w:rsidRPr="00093A11" w:rsidRDefault="001E7EC0" w:rsidP="001E7EC0">
            <w:pPr>
              <w:widowControl/>
              <w:adjustRightInd/>
              <w:spacing w:line="240" w:lineRule="auto"/>
              <w:jc w:val="left"/>
              <w:textAlignment w:val="auto"/>
              <w:rPr>
                <w:rFonts w:asciiTheme="minorHAnsi" w:hAnsiTheme="minorHAnsi" w:cstheme="minorHAnsi"/>
                <w:b/>
                <w:sz w:val="22"/>
                <w:szCs w:val="22"/>
                <w:lang w:eastAsia="en-US"/>
              </w:rPr>
            </w:pPr>
            <w:r w:rsidRPr="00093A11">
              <w:rPr>
                <w:rFonts w:asciiTheme="minorHAnsi" w:hAnsiTheme="minorHAnsi" w:cstheme="minorHAnsi"/>
                <w:b/>
                <w:sz w:val="22"/>
                <w:szCs w:val="22"/>
                <w:lang w:eastAsia="en-US"/>
              </w:rPr>
              <w:t>Qualifications:</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GCSE (or equivalent) English and Maths grade C or above</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B07861" w:rsidP="00B07861">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CIPD Qualification at least level 5 Certificate in Human Resource Management</w:t>
            </w:r>
          </w:p>
          <w:p w:rsidR="00B07861" w:rsidRPr="00093A11" w:rsidRDefault="00B07861" w:rsidP="00B07861">
            <w:pPr>
              <w:widowControl/>
              <w:adjustRightInd/>
              <w:spacing w:line="240" w:lineRule="auto"/>
              <w:jc w:val="left"/>
              <w:textAlignment w:val="auto"/>
              <w:rPr>
                <w:rFonts w:asciiTheme="minorHAnsi" w:hAnsiTheme="minorHAnsi" w:cstheme="minorHAnsi"/>
                <w:sz w:val="22"/>
                <w:szCs w:val="22"/>
                <w:lang w:eastAsia="en-US"/>
              </w:rPr>
            </w:pPr>
          </w:p>
        </w:tc>
        <w:tc>
          <w:tcPr>
            <w:tcW w:w="1842" w:type="dxa"/>
            <w:shd w:val="clear" w:color="auto" w:fill="auto"/>
          </w:tcPr>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D</w:t>
            </w:r>
          </w:p>
        </w:tc>
        <w:tc>
          <w:tcPr>
            <w:tcW w:w="2217" w:type="dxa"/>
            <w:shd w:val="clear" w:color="auto" w:fill="auto"/>
          </w:tcPr>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A</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A</w:t>
            </w:r>
          </w:p>
        </w:tc>
      </w:tr>
      <w:tr w:rsidR="001E7EC0" w:rsidRPr="00093A11" w:rsidTr="001E7EC0">
        <w:tc>
          <w:tcPr>
            <w:tcW w:w="4957" w:type="dxa"/>
            <w:shd w:val="clear" w:color="auto" w:fill="auto"/>
          </w:tcPr>
          <w:p w:rsidR="001E7EC0" w:rsidRPr="00093A11" w:rsidRDefault="001E7EC0" w:rsidP="001E7EC0">
            <w:pPr>
              <w:widowControl/>
              <w:adjustRightInd/>
              <w:spacing w:line="240" w:lineRule="auto"/>
              <w:jc w:val="left"/>
              <w:textAlignment w:val="auto"/>
              <w:rPr>
                <w:rFonts w:asciiTheme="minorHAnsi" w:hAnsiTheme="minorHAnsi" w:cstheme="minorHAnsi"/>
                <w:b/>
                <w:sz w:val="22"/>
                <w:szCs w:val="22"/>
                <w:lang w:eastAsia="en-US"/>
              </w:rPr>
            </w:pPr>
            <w:r w:rsidRPr="00093A11">
              <w:rPr>
                <w:rFonts w:asciiTheme="minorHAnsi" w:hAnsiTheme="minorHAnsi" w:cstheme="minorHAnsi"/>
                <w:b/>
                <w:sz w:val="22"/>
                <w:szCs w:val="22"/>
                <w:lang w:eastAsia="en-US"/>
              </w:rPr>
              <w:t>Experience:</w:t>
            </w:r>
          </w:p>
          <w:p w:rsidR="00A929F0" w:rsidRPr="00093A11" w:rsidRDefault="00A929F0" w:rsidP="00A929F0">
            <w:pPr>
              <w:spacing w:line="240" w:lineRule="auto"/>
              <w:rPr>
                <w:rFonts w:asciiTheme="minorHAnsi" w:hAnsiTheme="minorHAnsi" w:cstheme="minorHAnsi"/>
                <w:color w:val="4D4C4D"/>
                <w:sz w:val="22"/>
                <w:szCs w:val="22"/>
                <w:lang w:eastAsia="en-US"/>
              </w:rPr>
            </w:pPr>
            <w:r w:rsidRPr="00093A11">
              <w:rPr>
                <w:rFonts w:asciiTheme="minorHAnsi" w:hAnsiTheme="minorHAnsi" w:cstheme="minorHAnsi"/>
                <w:color w:val="4D4C4D"/>
                <w:sz w:val="22"/>
                <w:szCs w:val="22"/>
                <w:lang w:eastAsia="en-US"/>
              </w:rPr>
              <w:t>Proven HR generalist experience of three to five years</w:t>
            </w:r>
          </w:p>
          <w:p w:rsidR="00A929F0" w:rsidRPr="00093A11" w:rsidRDefault="00A929F0" w:rsidP="00A929F0">
            <w:pPr>
              <w:spacing w:line="240" w:lineRule="auto"/>
              <w:rPr>
                <w:rFonts w:asciiTheme="minorHAnsi" w:hAnsiTheme="minorHAnsi" w:cstheme="minorHAnsi"/>
                <w:sz w:val="22"/>
                <w:szCs w:val="22"/>
                <w:lang w:eastAsia="en-US"/>
              </w:rPr>
            </w:pPr>
          </w:p>
          <w:p w:rsidR="00A929F0" w:rsidRPr="00093A11" w:rsidRDefault="00A929F0" w:rsidP="00B07861">
            <w:pPr>
              <w:widowControl/>
              <w:shd w:val="clear" w:color="auto" w:fill="FFFFFF"/>
              <w:adjustRightInd/>
              <w:spacing w:line="240" w:lineRule="auto"/>
              <w:jc w:val="left"/>
              <w:textAlignment w:val="auto"/>
              <w:rPr>
                <w:rFonts w:asciiTheme="minorHAnsi" w:hAnsiTheme="minorHAnsi" w:cstheme="minorHAnsi"/>
                <w:color w:val="4D4C4D"/>
                <w:sz w:val="22"/>
                <w:szCs w:val="22"/>
                <w:lang w:eastAsia="en-US"/>
              </w:rPr>
            </w:pPr>
            <w:r w:rsidRPr="00093A11">
              <w:rPr>
                <w:rFonts w:asciiTheme="minorHAnsi" w:hAnsiTheme="minorHAnsi" w:cstheme="minorHAnsi"/>
                <w:color w:val="4D4C4D"/>
                <w:sz w:val="22"/>
                <w:szCs w:val="22"/>
                <w:lang w:eastAsia="en-US"/>
              </w:rPr>
              <w:t xml:space="preserve">Exceptional organisational and communication skills is </w:t>
            </w:r>
            <w:r w:rsidR="00B07861" w:rsidRPr="00093A11">
              <w:rPr>
                <w:rFonts w:asciiTheme="minorHAnsi" w:hAnsiTheme="minorHAnsi" w:cstheme="minorHAnsi"/>
                <w:color w:val="4D4C4D"/>
                <w:sz w:val="22"/>
                <w:szCs w:val="22"/>
                <w:lang w:eastAsia="en-US"/>
              </w:rPr>
              <w:t xml:space="preserve">required </w:t>
            </w:r>
            <w:r w:rsidRPr="00093A11">
              <w:rPr>
                <w:rFonts w:asciiTheme="minorHAnsi" w:hAnsiTheme="minorHAnsi" w:cstheme="minorHAnsi"/>
                <w:color w:val="4D4C4D"/>
                <w:sz w:val="22"/>
                <w:szCs w:val="22"/>
                <w:lang w:eastAsia="en-US"/>
              </w:rPr>
              <w:t>and</w:t>
            </w:r>
            <w:r w:rsidR="00B07861" w:rsidRPr="00093A11">
              <w:rPr>
                <w:rFonts w:asciiTheme="minorHAnsi" w:hAnsiTheme="minorHAnsi" w:cstheme="minorHAnsi"/>
                <w:color w:val="4D4C4D"/>
                <w:sz w:val="22"/>
                <w:szCs w:val="22"/>
                <w:lang w:eastAsia="en-US"/>
              </w:rPr>
              <w:t xml:space="preserve"> a</w:t>
            </w:r>
            <w:r w:rsidRPr="00093A11">
              <w:rPr>
                <w:rFonts w:asciiTheme="minorHAnsi" w:hAnsiTheme="minorHAnsi" w:cstheme="minorHAnsi"/>
                <w:color w:val="4D4C4D"/>
                <w:sz w:val="22"/>
                <w:szCs w:val="22"/>
                <w:lang w:eastAsia="en-US"/>
              </w:rPr>
              <w:t xml:space="preserve"> solid knowledge of employment legislation and its application.</w:t>
            </w:r>
          </w:p>
          <w:p w:rsidR="00A929F0" w:rsidRPr="00093A11" w:rsidRDefault="00A929F0" w:rsidP="00A929F0">
            <w:pPr>
              <w:widowControl/>
              <w:shd w:val="clear" w:color="auto" w:fill="FFFFFF"/>
              <w:adjustRightInd/>
              <w:spacing w:line="240" w:lineRule="auto"/>
              <w:jc w:val="left"/>
              <w:textAlignment w:val="auto"/>
              <w:rPr>
                <w:rFonts w:asciiTheme="minorHAnsi" w:hAnsiTheme="minorHAnsi" w:cstheme="minorHAnsi"/>
                <w:color w:val="4D4C4D"/>
                <w:sz w:val="22"/>
                <w:szCs w:val="22"/>
                <w:lang w:eastAsia="en-US"/>
              </w:rPr>
            </w:pPr>
          </w:p>
          <w:p w:rsidR="001E7EC0" w:rsidRPr="00093A11" w:rsidRDefault="001E7EC0" w:rsidP="00B07861">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 xml:space="preserve">Experience </w:t>
            </w:r>
            <w:r w:rsidR="00B07861" w:rsidRPr="00093A11">
              <w:rPr>
                <w:rFonts w:asciiTheme="minorHAnsi" w:hAnsiTheme="minorHAnsi" w:cstheme="minorHAnsi"/>
                <w:sz w:val="22"/>
                <w:szCs w:val="22"/>
                <w:lang w:eastAsia="en-US"/>
              </w:rPr>
              <w:t xml:space="preserve">of </w:t>
            </w:r>
            <w:r w:rsidRPr="00093A11">
              <w:rPr>
                <w:rFonts w:asciiTheme="minorHAnsi" w:hAnsiTheme="minorHAnsi" w:cstheme="minorHAnsi"/>
                <w:sz w:val="22"/>
                <w:szCs w:val="22"/>
                <w:lang w:eastAsia="en-US"/>
              </w:rPr>
              <w:t xml:space="preserve">working </w:t>
            </w:r>
            <w:r w:rsidR="00B07861" w:rsidRPr="00093A11">
              <w:rPr>
                <w:rFonts w:asciiTheme="minorHAnsi" w:hAnsiTheme="minorHAnsi" w:cstheme="minorHAnsi"/>
                <w:sz w:val="22"/>
                <w:szCs w:val="22"/>
                <w:lang w:eastAsia="en-US"/>
              </w:rPr>
              <w:t>in Education</w:t>
            </w:r>
            <w:r w:rsidR="00493744">
              <w:rPr>
                <w:rFonts w:asciiTheme="minorHAnsi" w:hAnsiTheme="minorHAnsi" w:cstheme="minorHAnsi"/>
                <w:sz w:val="22"/>
                <w:szCs w:val="22"/>
                <w:lang w:eastAsia="en-US"/>
              </w:rPr>
              <w:t xml:space="preserve"> or LA</w:t>
            </w:r>
            <w:r w:rsidRPr="00093A11">
              <w:rPr>
                <w:rFonts w:asciiTheme="minorHAnsi" w:hAnsiTheme="minorHAnsi" w:cstheme="minorHAnsi"/>
                <w:sz w:val="22"/>
                <w:szCs w:val="22"/>
                <w:lang w:eastAsia="en-US"/>
              </w:rPr>
              <w:t xml:space="preserve"> </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1E7EC0" w:rsidP="00093A11">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Ability to use Microsoft Word and E</w:t>
            </w:r>
            <w:r w:rsidR="00093A11" w:rsidRPr="00093A11">
              <w:rPr>
                <w:rFonts w:asciiTheme="minorHAnsi" w:hAnsiTheme="minorHAnsi" w:cstheme="minorHAnsi"/>
                <w:sz w:val="22"/>
                <w:szCs w:val="22"/>
                <w:lang w:eastAsia="en-US"/>
              </w:rPr>
              <w:t>xcel to a high standard</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tc>
        <w:tc>
          <w:tcPr>
            <w:tcW w:w="1842" w:type="dxa"/>
            <w:shd w:val="clear" w:color="auto" w:fill="auto"/>
          </w:tcPr>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A929F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B07861"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tc>
        <w:tc>
          <w:tcPr>
            <w:tcW w:w="2217" w:type="dxa"/>
            <w:shd w:val="clear" w:color="auto" w:fill="auto"/>
          </w:tcPr>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A</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A</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A</w:t>
            </w: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093A11" w:rsidRDefault="00A929F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A929F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 xml:space="preserve">A </w:t>
            </w:r>
          </w:p>
        </w:tc>
      </w:tr>
      <w:tr w:rsidR="001E7EC0" w:rsidRPr="00093A11" w:rsidTr="001E7EC0">
        <w:tc>
          <w:tcPr>
            <w:tcW w:w="4957" w:type="dxa"/>
            <w:shd w:val="clear" w:color="auto" w:fill="auto"/>
          </w:tcPr>
          <w:p w:rsidR="0022692D" w:rsidRDefault="001E7EC0" w:rsidP="0022692D">
            <w:pPr>
              <w:widowControl/>
              <w:adjustRightInd/>
              <w:spacing w:line="240" w:lineRule="auto"/>
              <w:jc w:val="left"/>
              <w:textAlignment w:val="auto"/>
              <w:rPr>
                <w:rFonts w:asciiTheme="minorHAnsi" w:hAnsiTheme="minorHAnsi" w:cstheme="minorHAnsi"/>
                <w:b/>
                <w:sz w:val="22"/>
                <w:szCs w:val="22"/>
                <w:lang w:eastAsia="en-US"/>
              </w:rPr>
            </w:pPr>
            <w:r w:rsidRPr="00093A11">
              <w:rPr>
                <w:rFonts w:asciiTheme="minorHAnsi" w:hAnsiTheme="minorHAnsi" w:cstheme="minorHAnsi"/>
                <w:b/>
                <w:sz w:val="22"/>
                <w:szCs w:val="22"/>
                <w:lang w:eastAsia="en-US"/>
              </w:rPr>
              <w:t>Personal Attributes:</w:t>
            </w:r>
            <w:r w:rsidR="0022692D">
              <w:rPr>
                <w:rFonts w:asciiTheme="minorHAnsi" w:hAnsiTheme="minorHAnsi" w:cstheme="minorHAnsi"/>
                <w:b/>
                <w:sz w:val="22"/>
                <w:szCs w:val="22"/>
                <w:lang w:eastAsia="en-US"/>
              </w:rPr>
              <w:t xml:space="preserve"> </w:t>
            </w:r>
          </w:p>
          <w:p w:rsidR="0022692D" w:rsidRPr="0022692D" w:rsidRDefault="0022692D" w:rsidP="0022692D">
            <w:pPr>
              <w:widowControl/>
              <w:adjustRightInd/>
              <w:spacing w:line="240" w:lineRule="auto"/>
              <w:jc w:val="left"/>
              <w:textAlignment w:val="auto"/>
              <w:rPr>
                <w:rFonts w:asciiTheme="minorHAnsi" w:hAnsiTheme="minorHAnsi" w:cstheme="minorHAnsi"/>
                <w:bCs/>
                <w:sz w:val="22"/>
                <w:szCs w:val="22"/>
                <w:lang w:eastAsia="en-US"/>
              </w:rPr>
            </w:pPr>
          </w:p>
          <w:p w:rsidR="00093A11" w:rsidRPr="0022692D" w:rsidRDefault="0022692D" w:rsidP="0022692D">
            <w:pPr>
              <w:widowControl/>
              <w:adjustRightInd/>
              <w:spacing w:line="240" w:lineRule="auto"/>
              <w:jc w:val="left"/>
              <w:textAlignment w:val="auto"/>
              <w:rPr>
                <w:rFonts w:asciiTheme="minorHAnsi" w:hAnsiTheme="minorHAnsi" w:cstheme="minorHAnsi"/>
                <w:bCs/>
                <w:sz w:val="22"/>
                <w:szCs w:val="22"/>
                <w:lang w:eastAsia="en-US"/>
              </w:rPr>
            </w:pPr>
            <w:r w:rsidRPr="0022692D">
              <w:rPr>
                <w:rFonts w:asciiTheme="minorHAnsi" w:hAnsiTheme="minorHAnsi" w:cstheme="minorHAnsi"/>
                <w:bCs/>
                <w:sz w:val="22"/>
                <w:szCs w:val="22"/>
                <w:lang w:eastAsia="en-US"/>
              </w:rPr>
              <w:t>An ability to maintain confidentiality and act with discretion and diplomacy is crucial</w:t>
            </w:r>
          </w:p>
          <w:p w:rsidR="00093A11" w:rsidRPr="0022692D" w:rsidRDefault="00093A11" w:rsidP="001E7EC0">
            <w:pPr>
              <w:widowControl/>
              <w:adjustRightInd/>
              <w:spacing w:line="240" w:lineRule="auto"/>
              <w:jc w:val="left"/>
              <w:textAlignment w:val="auto"/>
              <w:rPr>
                <w:rFonts w:asciiTheme="minorHAnsi" w:hAnsiTheme="minorHAnsi" w:cstheme="minorHAnsi"/>
                <w:bCs/>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High attention to detail</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Understands confidentiality</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Clear and effective communicator/Excellent command of spoken &amp; written English</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Completer finisher</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 xml:space="preserve">Excellent Numeracy &amp; Literacy </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Candidate needs to be flexible</w:t>
            </w:r>
          </w:p>
          <w:p w:rsidR="001E7EC0" w:rsidRPr="00093A11" w:rsidRDefault="001E7EC0" w:rsidP="001E7EC0">
            <w:pPr>
              <w:widowControl/>
              <w:adjustRightInd/>
              <w:spacing w:line="240" w:lineRule="auto"/>
              <w:jc w:val="left"/>
              <w:textAlignment w:val="auto"/>
              <w:rPr>
                <w:rFonts w:asciiTheme="minorHAnsi" w:hAnsiTheme="minorHAnsi" w:cstheme="minorHAnsi"/>
                <w:sz w:val="22"/>
                <w:szCs w:val="22"/>
                <w:lang w:eastAsia="en-US"/>
              </w:rPr>
            </w:pPr>
          </w:p>
        </w:tc>
        <w:tc>
          <w:tcPr>
            <w:tcW w:w="1842" w:type="dxa"/>
            <w:shd w:val="clear" w:color="auto" w:fill="auto"/>
          </w:tcPr>
          <w:p w:rsidR="00093A11" w:rsidRPr="00093A11" w:rsidRDefault="00093A11" w:rsidP="001E7EC0">
            <w:pPr>
              <w:widowControl/>
              <w:adjustRightInd/>
              <w:spacing w:line="240" w:lineRule="auto"/>
              <w:textAlignment w:val="auto"/>
              <w:rPr>
                <w:rFonts w:asciiTheme="minorHAnsi" w:hAnsiTheme="minorHAnsi" w:cstheme="minorHAnsi"/>
                <w:sz w:val="22"/>
                <w:szCs w:val="22"/>
                <w:lang w:eastAsia="en-US"/>
              </w:rPr>
            </w:pPr>
          </w:p>
          <w:p w:rsidR="0022692D" w:rsidRDefault="0022692D" w:rsidP="001E7EC0">
            <w:pPr>
              <w:widowControl/>
              <w:adjustRightInd/>
              <w:spacing w:line="240" w:lineRule="auto"/>
              <w:textAlignment w:val="auto"/>
              <w:rPr>
                <w:rFonts w:asciiTheme="minorHAnsi" w:hAnsiTheme="minorHAnsi" w:cstheme="minorHAnsi"/>
                <w:sz w:val="22"/>
                <w:szCs w:val="22"/>
                <w:lang w:eastAsia="en-US"/>
              </w:rPr>
            </w:pPr>
          </w:p>
          <w:p w:rsidR="00093A11" w:rsidRPr="00093A11" w:rsidRDefault="00093A11"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093A11" w:rsidRPr="00093A11" w:rsidRDefault="00093A11" w:rsidP="001E7EC0">
            <w:pPr>
              <w:widowControl/>
              <w:adjustRightInd/>
              <w:spacing w:line="240" w:lineRule="auto"/>
              <w:textAlignment w:val="auto"/>
              <w:rPr>
                <w:rFonts w:asciiTheme="minorHAnsi" w:hAnsiTheme="minorHAnsi" w:cstheme="minorHAnsi"/>
                <w:sz w:val="22"/>
                <w:szCs w:val="22"/>
                <w:lang w:eastAsia="en-US"/>
              </w:rPr>
            </w:pPr>
          </w:p>
          <w:p w:rsidR="00093A11" w:rsidRPr="00093A11" w:rsidRDefault="00093A11"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 xml:space="preserve">                                                                        E</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E</w:t>
            </w:r>
          </w:p>
        </w:tc>
        <w:tc>
          <w:tcPr>
            <w:tcW w:w="2217" w:type="dxa"/>
            <w:shd w:val="clear" w:color="auto" w:fill="auto"/>
          </w:tcPr>
          <w:p w:rsidR="00093A11" w:rsidRPr="00093A11" w:rsidRDefault="00093A11" w:rsidP="001E7EC0">
            <w:pPr>
              <w:widowControl/>
              <w:adjustRightInd/>
              <w:spacing w:line="240" w:lineRule="auto"/>
              <w:textAlignment w:val="auto"/>
              <w:rPr>
                <w:rFonts w:asciiTheme="minorHAnsi" w:hAnsiTheme="minorHAnsi" w:cstheme="minorHAnsi"/>
                <w:sz w:val="22"/>
                <w:szCs w:val="22"/>
                <w:lang w:eastAsia="en-US"/>
              </w:rPr>
            </w:pPr>
          </w:p>
          <w:p w:rsidR="0022692D" w:rsidRDefault="0022692D" w:rsidP="001E7EC0">
            <w:pPr>
              <w:widowControl/>
              <w:adjustRightInd/>
              <w:spacing w:line="240" w:lineRule="auto"/>
              <w:textAlignment w:val="auto"/>
              <w:rPr>
                <w:rFonts w:asciiTheme="minorHAnsi" w:hAnsiTheme="minorHAnsi" w:cstheme="minorHAnsi"/>
                <w:sz w:val="22"/>
                <w:szCs w:val="22"/>
                <w:lang w:eastAsia="en-US"/>
              </w:rPr>
            </w:pPr>
          </w:p>
          <w:p w:rsidR="00093A11" w:rsidRPr="00093A11" w:rsidRDefault="00093A11"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I</w:t>
            </w:r>
          </w:p>
          <w:p w:rsidR="00093A11" w:rsidRPr="00093A11" w:rsidRDefault="00093A11" w:rsidP="001E7EC0">
            <w:pPr>
              <w:widowControl/>
              <w:adjustRightInd/>
              <w:spacing w:line="240" w:lineRule="auto"/>
              <w:textAlignment w:val="auto"/>
              <w:rPr>
                <w:rFonts w:asciiTheme="minorHAnsi" w:hAnsiTheme="minorHAnsi" w:cstheme="minorHAnsi"/>
                <w:sz w:val="22"/>
                <w:szCs w:val="22"/>
                <w:lang w:eastAsia="en-US"/>
              </w:rPr>
            </w:pPr>
          </w:p>
          <w:p w:rsidR="00093A11" w:rsidRPr="00093A11" w:rsidRDefault="00093A11"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I / T</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I / T</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I</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 xml:space="preserve">                                                         I / T</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I/T</w:t>
            </w: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r w:rsidRPr="00093A11">
              <w:rPr>
                <w:rFonts w:asciiTheme="minorHAnsi" w:hAnsiTheme="minorHAnsi" w:cstheme="minorHAnsi"/>
                <w:sz w:val="22"/>
                <w:szCs w:val="22"/>
                <w:lang w:eastAsia="en-US"/>
              </w:rPr>
              <w:t>A</w:t>
            </w:r>
          </w:p>
        </w:tc>
      </w:tr>
    </w:tbl>
    <w:p w:rsidR="001E7EC0" w:rsidRPr="00093A11" w:rsidRDefault="001E7EC0" w:rsidP="001E7EC0">
      <w:pPr>
        <w:widowControl/>
        <w:adjustRightInd/>
        <w:spacing w:line="240" w:lineRule="auto"/>
        <w:textAlignment w:val="auto"/>
        <w:rPr>
          <w:rFonts w:asciiTheme="minorHAnsi" w:hAnsiTheme="minorHAnsi" w:cstheme="minorHAnsi"/>
          <w:sz w:val="22"/>
          <w:szCs w:val="22"/>
          <w:lang w:eastAsia="en-US"/>
        </w:rPr>
      </w:pPr>
    </w:p>
    <w:sectPr w:rsidR="001E7EC0" w:rsidRPr="00093A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61010"/>
    <w:multiLevelType w:val="multilevel"/>
    <w:tmpl w:val="B9F8F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62FEA"/>
    <w:multiLevelType w:val="hybridMultilevel"/>
    <w:tmpl w:val="E0A6D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B7D86"/>
    <w:multiLevelType w:val="hybridMultilevel"/>
    <w:tmpl w:val="8082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95C9F"/>
    <w:multiLevelType w:val="hybridMultilevel"/>
    <w:tmpl w:val="312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0509B"/>
    <w:multiLevelType w:val="hybridMultilevel"/>
    <w:tmpl w:val="131C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80293"/>
    <w:multiLevelType w:val="hybridMultilevel"/>
    <w:tmpl w:val="CB06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B0266"/>
    <w:multiLevelType w:val="hybridMultilevel"/>
    <w:tmpl w:val="89F6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422BB"/>
    <w:multiLevelType w:val="hybridMultilevel"/>
    <w:tmpl w:val="431E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43FE3"/>
    <w:multiLevelType w:val="hybridMultilevel"/>
    <w:tmpl w:val="3834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F58E0"/>
    <w:multiLevelType w:val="hybridMultilevel"/>
    <w:tmpl w:val="930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D37B5"/>
    <w:multiLevelType w:val="hybridMultilevel"/>
    <w:tmpl w:val="A72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C662B"/>
    <w:multiLevelType w:val="hybridMultilevel"/>
    <w:tmpl w:val="8712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0452"/>
    <w:multiLevelType w:val="hybridMultilevel"/>
    <w:tmpl w:val="95EC287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49D10BC4"/>
    <w:multiLevelType w:val="hybridMultilevel"/>
    <w:tmpl w:val="435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44379"/>
    <w:multiLevelType w:val="hybridMultilevel"/>
    <w:tmpl w:val="8B14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76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657D9A"/>
    <w:multiLevelType w:val="hybridMultilevel"/>
    <w:tmpl w:val="A46A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43A18"/>
    <w:multiLevelType w:val="multilevel"/>
    <w:tmpl w:val="D276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E32F8"/>
    <w:multiLevelType w:val="hybridMultilevel"/>
    <w:tmpl w:val="04BA96D8"/>
    <w:lvl w:ilvl="0" w:tplc="08090001">
      <w:start w:val="1"/>
      <w:numFmt w:val="bullet"/>
      <w:lvlText w:val=""/>
      <w:lvlJc w:val="left"/>
      <w:pPr>
        <w:ind w:left="2988" w:hanging="360"/>
      </w:pPr>
      <w:rPr>
        <w:rFonts w:ascii="Symbol" w:hAnsi="Symbol" w:hint="default"/>
      </w:rPr>
    </w:lvl>
    <w:lvl w:ilvl="1" w:tplc="08090003">
      <w:start w:val="1"/>
      <w:numFmt w:val="bullet"/>
      <w:lvlText w:val="o"/>
      <w:lvlJc w:val="left"/>
      <w:pPr>
        <w:ind w:left="3708" w:hanging="360"/>
      </w:pPr>
      <w:rPr>
        <w:rFonts w:ascii="Courier New" w:hAnsi="Courier New" w:cs="Courier New" w:hint="default"/>
      </w:rPr>
    </w:lvl>
    <w:lvl w:ilvl="2" w:tplc="08090005">
      <w:start w:val="1"/>
      <w:numFmt w:val="bullet"/>
      <w:lvlText w:val=""/>
      <w:lvlJc w:val="left"/>
      <w:pPr>
        <w:ind w:left="4428" w:hanging="360"/>
      </w:pPr>
      <w:rPr>
        <w:rFonts w:ascii="Wingdings" w:hAnsi="Wingdings" w:hint="default"/>
      </w:rPr>
    </w:lvl>
    <w:lvl w:ilvl="3" w:tplc="0809000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7"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27"/>
  </w:num>
  <w:num w:numId="4">
    <w:abstractNumId w:val="0"/>
  </w:num>
  <w:num w:numId="5">
    <w:abstractNumId w:val="3"/>
  </w:num>
  <w:num w:numId="6">
    <w:abstractNumId w:val="24"/>
  </w:num>
  <w:num w:numId="7">
    <w:abstractNumId w:val="9"/>
  </w:num>
  <w:num w:numId="8">
    <w:abstractNumId w:val="20"/>
  </w:num>
  <w:num w:numId="9">
    <w:abstractNumId w:val="13"/>
  </w:num>
  <w:num w:numId="10">
    <w:abstractNumId w:val="17"/>
  </w:num>
  <w:num w:numId="11">
    <w:abstractNumId w:val="4"/>
  </w:num>
  <w:num w:numId="12">
    <w:abstractNumId w:val="23"/>
  </w:num>
  <w:num w:numId="13">
    <w:abstractNumId w:val="12"/>
  </w:num>
  <w:num w:numId="14">
    <w:abstractNumId w:val="14"/>
  </w:num>
  <w:num w:numId="15">
    <w:abstractNumId w:val="16"/>
  </w:num>
  <w:num w:numId="16">
    <w:abstractNumId w:val="2"/>
  </w:num>
  <w:num w:numId="17">
    <w:abstractNumId w:val="8"/>
  </w:num>
  <w:num w:numId="18">
    <w:abstractNumId w:val="11"/>
  </w:num>
  <w:num w:numId="19">
    <w:abstractNumId w:val="22"/>
  </w:num>
  <w:num w:numId="20">
    <w:abstractNumId w:val="7"/>
  </w:num>
  <w:num w:numId="21">
    <w:abstractNumId w:val="6"/>
  </w:num>
  <w:num w:numId="22">
    <w:abstractNumId w:val="10"/>
  </w:num>
  <w:num w:numId="23">
    <w:abstractNumId w:val="18"/>
  </w:num>
  <w:num w:numId="24">
    <w:abstractNumId w:val="15"/>
  </w:num>
  <w:num w:numId="25">
    <w:abstractNumId w:val="26"/>
  </w:num>
  <w:num w:numId="26">
    <w:abstractNumId w:val="25"/>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93A11"/>
    <w:rsid w:val="000A3756"/>
    <w:rsid w:val="001013AE"/>
    <w:rsid w:val="00112EB5"/>
    <w:rsid w:val="00164DF2"/>
    <w:rsid w:val="00196EFD"/>
    <w:rsid w:val="001E7EC0"/>
    <w:rsid w:val="0020255A"/>
    <w:rsid w:val="0022692D"/>
    <w:rsid w:val="002D2E7A"/>
    <w:rsid w:val="00300DFD"/>
    <w:rsid w:val="00337C9B"/>
    <w:rsid w:val="003A578D"/>
    <w:rsid w:val="00412180"/>
    <w:rsid w:val="004462E8"/>
    <w:rsid w:val="0047484E"/>
    <w:rsid w:val="00485152"/>
    <w:rsid w:val="00493744"/>
    <w:rsid w:val="00497F0D"/>
    <w:rsid w:val="004C15D9"/>
    <w:rsid w:val="004D0C6A"/>
    <w:rsid w:val="004F6C1F"/>
    <w:rsid w:val="00500974"/>
    <w:rsid w:val="0052031C"/>
    <w:rsid w:val="005A3A9A"/>
    <w:rsid w:val="00662E12"/>
    <w:rsid w:val="0069304B"/>
    <w:rsid w:val="00695A91"/>
    <w:rsid w:val="006F7D69"/>
    <w:rsid w:val="00767FEF"/>
    <w:rsid w:val="007861EC"/>
    <w:rsid w:val="007B6251"/>
    <w:rsid w:val="00805807"/>
    <w:rsid w:val="00835E7A"/>
    <w:rsid w:val="008B020B"/>
    <w:rsid w:val="00901A83"/>
    <w:rsid w:val="00955E4D"/>
    <w:rsid w:val="00965F72"/>
    <w:rsid w:val="009806A5"/>
    <w:rsid w:val="00A209B0"/>
    <w:rsid w:val="00A840F7"/>
    <w:rsid w:val="00A86B9F"/>
    <w:rsid w:val="00A929F0"/>
    <w:rsid w:val="00B07861"/>
    <w:rsid w:val="00B136B3"/>
    <w:rsid w:val="00B25BE3"/>
    <w:rsid w:val="00B260FE"/>
    <w:rsid w:val="00B3250C"/>
    <w:rsid w:val="00C17288"/>
    <w:rsid w:val="00C30854"/>
    <w:rsid w:val="00C70B46"/>
    <w:rsid w:val="00C97B15"/>
    <w:rsid w:val="00D24A99"/>
    <w:rsid w:val="00ED08E8"/>
    <w:rsid w:val="00F513F8"/>
    <w:rsid w:val="00F6700F"/>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0EA86E78-689C-4C72-9AD6-C50D1428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paragraph" w:styleId="Heading1">
    <w:name w:val="heading 1"/>
    <w:basedOn w:val="Normal"/>
    <w:next w:val="Normal"/>
    <w:link w:val="Heading1Char"/>
    <w:uiPriority w:val="9"/>
    <w:qFormat/>
    <w:rsid w:val="001E7E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7E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24A99"/>
    <w:pPr>
      <w:keepNext/>
      <w:widowControl/>
      <w:adjustRightInd/>
      <w:spacing w:line="240" w:lineRule="auto"/>
      <w:jc w:val="left"/>
      <w:textAlignment w:val="auto"/>
      <w:outlineLvl w:val="3"/>
    </w:pPr>
    <w:rPr>
      <w:rFonts w:cs="Arial"/>
      <w:b/>
      <w:bCs/>
      <w:i/>
      <w:i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D24A99"/>
    <w:pPr>
      <w:widowControl/>
      <w:adjustRightInd/>
      <w:spacing w:line="240" w:lineRule="auto"/>
      <w:jc w:val="left"/>
      <w:textAlignment w:val="auto"/>
    </w:pPr>
    <w:rPr>
      <w:rFonts w:ascii="Times New Roman" w:eastAsiaTheme="minorHAnsi" w:hAnsi="Times New Roman"/>
      <w:lang w:bidi="he-IL"/>
    </w:rPr>
  </w:style>
  <w:style w:type="character" w:customStyle="1" w:styleId="Heading4Char">
    <w:name w:val="Heading 4 Char"/>
    <w:basedOn w:val="DefaultParagraphFont"/>
    <w:link w:val="Heading4"/>
    <w:rsid w:val="00D24A99"/>
    <w:rPr>
      <w:rFonts w:ascii="Arial" w:hAnsi="Arial" w:cs="Arial"/>
      <w:b/>
      <w:bCs/>
      <w:i/>
      <w:iCs/>
      <w:sz w:val="22"/>
      <w:szCs w:val="22"/>
      <w:lang w:eastAsia="zh-CN" w:bidi="ar-SA"/>
    </w:rPr>
  </w:style>
  <w:style w:type="paragraph" w:styleId="BodyText">
    <w:name w:val="Body Text"/>
    <w:basedOn w:val="Normal"/>
    <w:link w:val="BodyTextChar"/>
    <w:rsid w:val="00D24A99"/>
    <w:pPr>
      <w:widowControl/>
      <w:adjustRightInd/>
      <w:spacing w:line="240" w:lineRule="auto"/>
      <w:textAlignment w:val="auto"/>
    </w:pPr>
    <w:rPr>
      <w:rFonts w:cs="Arial"/>
      <w:sz w:val="22"/>
      <w:szCs w:val="22"/>
      <w:lang w:eastAsia="zh-CN"/>
    </w:rPr>
  </w:style>
  <w:style w:type="character" w:customStyle="1" w:styleId="BodyTextChar">
    <w:name w:val="Body Text Char"/>
    <w:basedOn w:val="DefaultParagraphFont"/>
    <w:link w:val="BodyText"/>
    <w:rsid w:val="00D24A99"/>
    <w:rPr>
      <w:rFonts w:ascii="Arial" w:hAnsi="Arial" w:cs="Arial"/>
      <w:sz w:val="22"/>
      <w:szCs w:val="22"/>
      <w:lang w:eastAsia="zh-CN" w:bidi="ar-SA"/>
    </w:rPr>
  </w:style>
  <w:style w:type="character" w:customStyle="1" w:styleId="Heading1Char">
    <w:name w:val="Heading 1 Char"/>
    <w:basedOn w:val="DefaultParagraphFont"/>
    <w:link w:val="Heading1"/>
    <w:uiPriority w:val="9"/>
    <w:rsid w:val="001E7EC0"/>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semiHidden/>
    <w:rsid w:val="001E7EC0"/>
    <w:rPr>
      <w:rFonts w:asciiTheme="majorHAnsi" w:eastAsiaTheme="majorEastAsia" w:hAnsiTheme="majorHAnsi" w:cstheme="majorBidi"/>
      <w:color w:val="365F91"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081">
      <w:bodyDiv w:val="1"/>
      <w:marLeft w:val="0"/>
      <w:marRight w:val="0"/>
      <w:marTop w:val="0"/>
      <w:marBottom w:val="0"/>
      <w:divBdr>
        <w:top w:val="none" w:sz="0" w:space="0" w:color="auto"/>
        <w:left w:val="none" w:sz="0" w:space="0" w:color="auto"/>
        <w:bottom w:val="none" w:sz="0" w:space="0" w:color="auto"/>
        <w:right w:val="none" w:sz="0" w:space="0" w:color="auto"/>
      </w:divBdr>
    </w:div>
    <w:div w:id="177936470">
      <w:bodyDiv w:val="1"/>
      <w:marLeft w:val="0"/>
      <w:marRight w:val="0"/>
      <w:marTop w:val="0"/>
      <w:marBottom w:val="0"/>
      <w:divBdr>
        <w:top w:val="none" w:sz="0" w:space="0" w:color="auto"/>
        <w:left w:val="none" w:sz="0" w:space="0" w:color="auto"/>
        <w:bottom w:val="none" w:sz="0" w:space="0" w:color="auto"/>
        <w:right w:val="none" w:sz="0" w:space="0" w:color="auto"/>
      </w:divBdr>
    </w:div>
    <w:div w:id="7802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99CC7190</Template>
  <TotalTime>1</TotalTime>
  <Pages>3</Pages>
  <Words>729</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Grant, Joanne</cp:lastModifiedBy>
  <cp:revision>2</cp:revision>
  <cp:lastPrinted>2020-11-25T14:55:00Z</cp:lastPrinted>
  <dcterms:created xsi:type="dcterms:W3CDTF">2021-02-12T13:39:00Z</dcterms:created>
  <dcterms:modified xsi:type="dcterms:W3CDTF">2021-02-12T13:39:00Z</dcterms:modified>
</cp:coreProperties>
</file>