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9B" w:rsidRPr="00460DC1" w:rsidRDefault="00DC279B" w:rsidP="00460DC1">
      <w:pPr>
        <w:jc w:val="center"/>
        <w:rPr>
          <w:rFonts w:ascii="Arial Black" w:hAnsi="Arial Black" w:cs="Arial"/>
          <w:b/>
          <w:color w:val="E36C0A" w:themeColor="accent6" w:themeShade="BF"/>
          <w:sz w:val="28"/>
          <w:szCs w:val="28"/>
        </w:rPr>
      </w:pPr>
      <w:r w:rsidRPr="00460DC1">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460DC1" w:rsidRDefault="00DC279B" w:rsidP="00C36D41">
            <w:pPr>
              <w:pStyle w:val="tabletext"/>
              <w:rPr>
                <w:rFonts w:cs="Arial"/>
                <w:sz w:val="19"/>
                <w:szCs w:val="19"/>
                <w:lang w:eastAsia="en-US"/>
              </w:rPr>
            </w:pPr>
            <w:r w:rsidRPr="00460DC1">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460DC1" w:rsidRDefault="00691C40" w:rsidP="00C36D41">
            <w:pPr>
              <w:pStyle w:val="tabletext"/>
              <w:rPr>
                <w:rFonts w:cs="Arial"/>
                <w:sz w:val="19"/>
                <w:szCs w:val="19"/>
                <w:lang w:eastAsia="en-US"/>
              </w:rPr>
            </w:pPr>
            <w:r w:rsidRPr="00460DC1">
              <w:rPr>
                <w:rFonts w:cs="Arial"/>
                <w:sz w:val="19"/>
                <w:szCs w:val="19"/>
                <w:lang w:eastAsia="en-US"/>
              </w:rPr>
              <w:t>Casuarina Senior College</w:t>
            </w:r>
          </w:p>
        </w:tc>
      </w:tr>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460DC1" w:rsidRDefault="00691C40" w:rsidP="00C36D41">
            <w:pPr>
              <w:pStyle w:val="tabletext"/>
              <w:rPr>
                <w:rFonts w:cs="Arial"/>
                <w:sz w:val="19"/>
                <w:szCs w:val="19"/>
                <w:lang w:eastAsia="en-US"/>
              </w:rPr>
            </w:pPr>
            <w:r w:rsidRPr="00460DC1">
              <w:rPr>
                <w:rFonts w:cs="Arial"/>
                <w:sz w:val="19"/>
                <w:szCs w:val="19"/>
              </w:rPr>
              <w:t>Resource Centre Coordinator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460DC1" w:rsidRDefault="006E7D9C" w:rsidP="00C36D41">
            <w:pPr>
              <w:pStyle w:val="tabletext"/>
              <w:rPr>
                <w:rFonts w:cs="Arial"/>
                <w:sz w:val="19"/>
                <w:szCs w:val="19"/>
                <w:lang w:eastAsia="en-US"/>
              </w:rPr>
            </w:pPr>
            <w:r w:rsidRPr="00460DC1">
              <w:rPr>
                <w:rFonts w:cs="Arial"/>
                <w:sz w:val="19"/>
                <w:szCs w:val="19"/>
                <w:lang w:eastAsia="en-US"/>
              </w:rPr>
              <w:t>A</w:t>
            </w:r>
            <w:r w:rsidR="00460DC1">
              <w:rPr>
                <w:rFonts w:cs="Arial"/>
                <w:sz w:val="19"/>
                <w:szCs w:val="19"/>
                <w:lang w:eastAsia="en-US"/>
              </w:rPr>
              <w:t>dministrative Officer 3</w:t>
            </w:r>
          </w:p>
        </w:tc>
      </w:tr>
      <w:tr w:rsidR="00DC279B" w:rsidRPr="00460DC1" w:rsidTr="00691C40">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460DC1" w:rsidRDefault="00691C40" w:rsidP="00C36D41">
            <w:pPr>
              <w:pStyle w:val="tabletext"/>
              <w:rPr>
                <w:rFonts w:cs="Arial"/>
                <w:sz w:val="19"/>
                <w:szCs w:val="19"/>
                <w:lang w:eastAsia="en-US"/>
              </w:rPr>
            </w:pPr>
            <w:r w:rsidRPr="00460DC1">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DC279B" w:rsidRPr="00460DC1" w:rsidRDefault="009364BE" w:rsidP="00C36D41">
            <w:pPr>
              <w:pStyle w:val="tabletext"/>
              <w:rPr>
                <w:rFonts w:cs="Arial"/>
                <w:sz w:val="19"/>
                <w:szCs w:val="19"/>
                <w:lang w:eastAsia="en-US"/>
              </w:rPr>
            </w:pPr>
            <w:r w:rsidRPr="00460DC1">
              <w:rPr>
                <w:rFonts w:cs="Arial"/>
                <w:sz w:val="19"/>
                <w:szCs w:val="19"/>
                <w:lang w:eastAsia="en-US"/>
              </w:rPr>
              <w:t xml:space="preserve">Fixed </w:t>
            </w:r>
            <w:r w:rsidR="00521146">
              <w:rPr>
                <w:rFonts w:cs="Arial"/>
                <w:sz w:val="19"/>
                <w:szCs w:val="19"/>
                <w:lang w:eastAsia="en-US"/>
              </w:rPr>
              <w:t xml:space="preserve">from 18/03/2019 </w:t>
            </w:r>
            <w:bookmarkStart w:id="0" w:name="_GoBack"/>
            <w:bookmarkEnd w:id="0"/>
            <w:r w:rsidRPr="00460DC1">
              <w:rPr>
                <w:rFonts w:cs="Arial"/>
                <w:sz w:val="19"/>
                <w:szCs w:val="19"/>
                <w:lang w:eastAsia="en-US"/>
              </w:rPr>
              <w:t>to 31/12/2021</w:t>
            </w:r>
          </w:p>
        </w:tc>
      </w:tr>
      <w:tr w:rsidR="00DC279B" w:rsidRPr="00460DC1" w:rsidTr="00691C40">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460DC1" w:rsidRDefault="00460DC1" w:rsidP="00C36D41">
            <w:pPr>
              <w:pStyle w:val="tabletext"/>
              <w:rPr>
                <w:rFonts w:cs="Arial"/>
                <w:sz w:val="19"/>
                <w:szCs w:val="19"/>
                <w:lang w:eastAsia="en-US"/>
              </w:rPr>
            </w:pPr>
            <w:r>
              <w:rPr>
                <w:rFonts w:cs="Arial"/>
                <w:sz w:val="19"/>
                <w:szCs w:val="19"/>
                <w:lang w:eastAsia="en-US"/>
              </w:rPr>
              <w:t>$59,748 - $64,482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460DC1" w:rsidRDefault="00691C40" w:rsidP="00C36D41">
            <w:pPr>
              <w:pStyle w:val="tabletext"/>
              <w:rPr>
                <w:rFonts w:cs="Arial"/>
                <w:sz w:val="19"/>
                <w:szCs w:val="19"/>
                <w:lang w:eastAsia="en-US"/>
              </w:rPr>
            </w:pPr>
            <w:r w:rsidRPr="00460DC1">
              <w:rPr>
                <w:rFonts w:cs="Arial"/>
                <w:sz w:val="19"/>
                <w:szCs w:val="19"/>
                <w:lang w:eastAsia="en-US"/>
              </w:rPr>
              <w:t>Darwin</w:t>
            </w:r>
          </w:p>
        </w:tc>
      </w:tr>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79B" w:rsidRPr="00460DC1" w:rsidRDefault="0078528F" w:rsidP="00C36D41">
            <w:pPr>
              <w:pStyle w:val="tabletext"/>
              <w:rPr>
                <w:rFonts w:cs="Arial"/>
                <w:sz w:val="19"/>
                <w:szCs w:val="19"/>
                <w:lang w:eastAsia="en-US"/>
              </w:rPr>
            </w:pPr>
            <w:r w:rsidRPr="00460DC1">
              <w:rPr>
                <w:rFonts w:cs="Arial"/>
                <w:sz w:val="19"/>
                <w:szCs w:val="19"/>
                <w:lang w:eastAsia="en-US"/>
              </w:rPr>
              <w:t>6264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DC279B" w:rsidRPr="00460DC1" w:rsidRDefault="00460DC1" w:rsidP="00C36D41">
            <w:pPr>
              <w:pStyle w:val="tabletext"/>
              <w:rPr>
                <w:rFonts w:cs="Arial"/>
                <w:sz w:val="19"/>
                <w:szCs w:val="19"/>
                <w:lang w:eastAsia="en-US"/>
              </w:rPr>
            </w:pPr>
            <w:r w:rsidRPr="00460DC1">
              <w:rPr>
                <w:rFonts w:cs="Arial"/>
                <w:sz w:val="19"/>
                <w:szCs w:val="19"/>
                <w:lang w:eastAsia="en-US"/>
              </w:rPr>
              <w:t>159924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DC279B" w:rsidRPr="00460DC1" w:rsidRDefault="00460DC1" w:rsidP="00C36D41">
            <w:pPr>
              <w:pStyle w:val="tabletext"/>
              <w:rPr>
                <w:rFonts w:cs="Arial"/>
                <w:sz w:val="19"/>
                <w:szCs w:val="19"/>
                <w:lang w:eastAsia="en-US"/>
              </w:rPr>
            </w:pPr>
            <w:r>
              <w:rPr>
                <w:rFonts w:cs="Arial"/>
                <w:sz w:val="19"/>
                <w:szCs w:val="19"/>
                <w:lang w:eastAsia="en-US"/>
              </w:rPr>
              <w:t>12/02/2019</w:t>
            </w:r>
          </w:p>
        </w:tc>
      </w:tr>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460DC1" w:rsidRDefault="00460DC1" w:rsidP="00C36D41">
            <w:pPr>
              <w:rPr>
                <w:rFonts w:cs="Arial"/>
                <w:b/>
                <w:bCs/>
                <w:iCs/>
                <w:sz w:val="19"/>
                <w:szCs w:val="19"/>
                <w:lang w:val="en-GB" w:eastAsia="en-US"/>
              </w:rPr>
            </w:pPr>
            <w:r w:rsidRPr="00460DC1">
              <w:rPr>
                <w:rFonts w:cs="Arial"/>
                <w:bCs/>
                <w:iCs/>
                <w:sz w:val="19"/>
                <w:szCs w:val="19"/>
                <w:lang w:val="en-GB" w:eastAsia="en-US"/>
              </w:rPr>
              <w:t xml:space="preserve">Renee Manuel, School Operation Manager on 08 8983 7324 or </w:t>
            </w:r>
            <w:hyperlink r:id="rId13" w:history="1">
              <w:r w:rsidRPr="00C043D1">
                <w:rPr>
                  <w:rStyle w:val="Hyperlink"/>
                  <w:rFonts w:cs="Arial"/>
                  <w:bCs/>
                  <w:iCs/>
                  <w:sz w:val="19"/>
                  <w:szCs w:val="19"/>
                  <w:lang w:val="en-GB" w:eastAsia="en-US"/>
                </w:rPr>
                <w:t>renee.manuel@ntschools.net</w:t>
              </w:r>
            </w:hyperlink>
            <w:r>
              <w:rPr>
                <w:rFonts w:cs="Arial"/>
                <w:bCs/>
                <w:iCs/>
                <w:sz w:val="19"/>
                <w:szCs w:val="19"/>
                <w:lang w:val="en-GB" w:eastAsia="en-US"/>
              </w:rPr>
              <w:t xml:space="preserve"> </w:t>
            </w:r>
          </w:p>
        </w:tc>
      </w:tr>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460DC1" w:rsidRDefault="00AF37D2" w:rsidP="00C36D41">
            <w:pPr>
              <w:rPr>
                <w:rFonts w:cs="Arial"/>
                <w:sz w:val="19"/>
                <w:szCs w:val="19"/>
                <w:lang w:eastAsia="en-US"/>
              </w:rPr>
            </w:pPr>
            <w:hyperlink r:id="rId14" w:history="1">
              <w:r w:rsidR="00DC279B" w:rsidRPr="00460DC1">
                <w:rPr>
                  <w:rStyle w:val="Hyperlink"/>
                  <w:rFonts w:eastAsiaTheme="majorEastAsia" w:cs="Arial"/>
                  <w:sz w:val="19"/>
                  <w:szCs w:val="19"/>
                </w:rPr>
                <w:t>http://www.education.nt.gov.a</w:t>
              </w:r>
              <w:r w:rsidR="00DC279B" w:rsidRPr="00460DC1">
                <w:rPr>
                  <w:rStyle w:val="Hyperlink"/>
                  <w:rFonts w:eastAsiaTheme="majorEastAsia" w:cs="Arial"/>
                  <w:sz w:val="19"/>
                  <w:szCs w:val="19"/>
                </w:rPr>
                <w:t>u</w:t>
              </w:r>
              <w:r w:rsidR="00DC279B" w:rsidRPr="00460DC1">
                <w:rPr>
                  <w:rStyle w:val="Hyperlink"/>
                  <w:rFonts w:eastAsiaTheme="majorEastAsia" w:cs="Arial"/>
                  <w:sz w:val="19"/>
                  <w:szCs w:val="19"/>
                </w:rPr>
                <w:t>/</w:t>
              </w:r>
            </w:hyperlink>
          </w:p>
        </w:tc>
      </w:tr>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460DC1" w:rsidRPr="00460DC1" w:rsidRDefault="00460DC1" w:rsidP="00460DC1">
            <w:pPr>
              <w:tabs>
                <w:tab w:val="left" w:pos="3165"/>
              </w:tabs>
              <w:jc w:val="both"/>
              <w:rPr>
                <w:rFonts w:cs="Arial"/>
                <w:b/>
                <w:sz w:val="19"/>
                <w:szCs w:val="19"/>
                <w:lang w:eastAsia="en-US"/>
              </w:rPr>
            </w:pPr>
            <w:r w:rsidRPr="00460DC1">
              <w:rPr>
                <w:rFonts w:cs="Arial"/>
                <w:b/>
                <w:sz w:val="19"/>
                <w:szCs w:val="19"/>
                <w:lang w:eastAsia="en-US"/>
              </w:rPr>
              <w:t xml:space="preserve">Applications must be limited to a one-page summary sheet and an attached detailed </w:t>
            </w:r>
          </w:p>
          <w:p w:rsidR="00DC279B" w:rsidRPr="00460DC1" w:rsidRDefault="00460DC1" w:rsidP="00460DC1">
            <w:pPr>
              <w:tabs>
                <w:tab w:val="left" w:pos="3165"/>
              </w:tabs>
              <w:jc w:val="both"/>
              <w:rPr>
                <w:rFonts w:cs="Arial"/>
                <w:sz w:val="19"/>
                <w:szCs w:val="19"/>
                <w:lang w:eastAsia="en-US"/>
              </w:rPr>
            </w:pPr>
            <w:r w:rsidRPr="00460DC1">
              <w:rPr>
                <w:rFonts w:cs="Arial"/>
                <w:b/>
                <w:sz w:val="19"/>
                <w:szCs w:val="19"/>
                <w:lang w:eastAsia="en-US"/>
              </w:rPr>
              <w:t>resume/cv</w:t>
            </w:r>
            <w:r w:rsidRPr="00460DC1">
              <w:rPr>
                <w:rFonts w:cs="Arial"/>
                <w:sz w:val="19"/>
                <w:szCs w:val="19"/>
                <w:lang w:eastAsia="en-US"/>
              </w:rPr>
              <w:t xml:space="preserve">.  For further information for applicants and example applications: </w:t>
            </w:r>
            <w:hyperlink r:id="rId15" w:history="1">
              <w:r w:rsidRPr="00460DC1">
                <w:rPr>
                  <w:rStyle w:val="Hyperlink"/>
                  <w:rFonts w:cs="Arial"/>
                  <w:sz w:val="19"/>
                  <w:szCs w:val="19"/>
                  <w:lang w:eastAsia="en-US"/>
                </w:rPr>
                <w:t>click here</w:t>
              </w:r>
            </w:hyperlink>
          </w:p>
        </w:tc>
      </w:tr>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460DC1" w:rsidRDefault="00460DC1" w:rsidP="00460DC1">
            <w:pPr>
              <w:tabs>
                <w:tab w:val="left" w:pos="3165"/>
              </w:tabs>
              <w:jc w:val="both"/>
              <w:rPr>
                <w:rFonts w:cs="Arial"/>
                <w:sz w:val="19"/>
                <w:szCs w:val="19"/>
                <w:lang w:eastAsia="en-US"/>
              </w:rPr>
            </w:pPr>
            <w:r w:rsidRPr="00460DC1">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460DC1">
                <w:rPr>
                  <w:rStyle w:val="Hyperlink"/>
                  <w:rFonts w:cs="Arial"/>
                  <w:sz w:val="19"/>
                  <w:szCs w:val="19"/>
                  <w:lang w:eastAsia="en-US"/>
                </w:rPr>
                <w:t>click here</w:t>
              </w:r>
            </w:hyperlink>
          </w:p>
        </w:tc>
      </w:tr>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460DC1" w:rsidRDefault="00DC279B" w:rsidP="00460DC1">
            <w:pPr>
              <w:jc w:val="both"/>
              <w:rPr>
                <w:rFonts w:eastAsia="Calibri" w:cs="Arial"/>
                <w:sz w:val="19"/>
                <w:szCs w:val="19"/>
                <w:lang w:eastAsia="en-US"/>
              </w:rPr>
            </w:pPr>
            <w:r w:rsidRPr="00460DC1">
              <w:rPr>
                <w:rFonts w:eastAsia="Calibri" w:cs="Arial"/>
                <w:sz w:val="19"/>
                <w:szCs w:val="19"/>
                <w:lang w:eastAsia="en-US"/>
              </w:rPr>
              <w:t xml:space="preserve">The Northern Territory Public Sector values diversity and aims for a workforce which is representative of the community we serve. Therefore, under an approved </w:t>
            </w:r>
            <w:r w:rsidRPr="00460DC1">
              <w:rPr>
                <w:rFonts w:eastAsia="Calibri" w:cs="Arial"/>
                <w:b/>
                <w:sz w:val="19"/>
                <w:szCs w:val="19"/>
                <w:lang w:eastAsia="en-US"/>
              </w:rPr>
              <w:t>Special Measures</w:t>
            </w:r>
            <w:r w:rsidRPr="00460DC1">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on Special Measures, </w:t>
            </w:r>
            <w:hyperlink r:id="rId17" w:history="1">
              <w:r w:rsidRPr="00460DC1">
                <w:rPr>
                  <w:rStyle w:val="Hyperlink"/>
                  <w:rFonts w:eastAsia="Calibri" w:cs="Arial"/>
                  <w:sz w:val="19"/>
                  <w:szCs w:val="19"/>
                  <w:lang w:eastAsia="en-US"/>
                </w:rPr>
                <w:t>click here</w:t>
              </w:r>
            </w:hyperlink>
          </w:p>
        </w:tc>
      </w:tr>
      <w:tr w:rsidR="00DC279B" w:rsidRPr="00460DC1"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460DC1" w:rsidRDefault="00DC279B" w:rsidP="00C36D41">
            <w:pPr>
              <w:pStyle w:val="tabletext"/>
              <w:rPr>
                <w:rFonts w:cs="Arial"/>
                <w:b/>
                <w:sz w:val="19"/>
                <w:szCs w:val="19"/>
                <w:lang w:eastAsia="en-US"/>
              </w:rPr>
            </w:pPr>
            <w:r w:rsidRPr="00460DC1">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460DC1" w:rsidRDefault="00460DC1" w:rsidP="00C36D41">
            <w:pPr>
              <w:tabs>
                <w:tab w:val="left" w:pos="3165"/>
              </w:tabs>
              <w:rPr>
                <w:rFonts w:cs="Arial"/>
                <w:sz w:val="19"/>
                <w:szCs w:val="19"/>
                <w:lang w:eastAsia="en-US"/>
              </w:rPr>
            </w:pPr>
            <w:hyperlink r:id="rId18" w:history="1">
              <w:r w:rsidRPr="00460DC1">
                <w:rPr>
                  <w:rStyle w:val="Hyperlink"/>
                  <w:rFonts w:cs="Arial"/>
                  <w:sz w:val="19"/>
                  <w:szCs w:val="19"/>
                  <w:lang w:eastAsia="en-US"/>
                </w:rPr>
                <w:t>https://jobs.nt.gov.au/Home/JobDetails?rtfId=159924</w:t>
              </w:r>
            </w:hyperlink>
            <w:r w:rsidRPr="00460DC1">
              <w:rPr>
                <w:rFonts w:cs="Arial"/>
                <w:sz w:val="19"/>
                <w:szCs w:val="19"/>
                <w:lang w:eastAsia="en-US"/>
              </w:rPr>
              <w:t xml:space="preserve"> </w:t>
            </w:r>
          </w:p>
        </w:tc>
      </w:tr>
    </w:tbl>
    <w:p w:rsidR="00460DC1" w:rsidRPr="00460DC1" w:rsidRDefault="00460DC1" w:rsidP="00691C40">
      <w:pPr>
        <w:ind w:right="-30"/>
        <w:jc w:val="both"/>
        <w:rPr>
          <w:rFonts w:cs="Arial"/>
          <w:b/>
          <w:bCs/>
          <w:iCs/>
          <w:sz w:val="19"/>
          <w:szCs w:val="19"/>
          <w:u w:val="single"/>
          <w:lang w:val="en-GB"/>
        </w:rPr>
      </w:pPr>
    </w:p>
    <w:p w:rsidR="00691C40" w:rsidRPr="00460DC1" w:rsidRDefault="00691C40" w:rsidP="00691C40">
      <w:pPr>
        <w:ind w:right="-30"/>
        <w:jc w:val="both"/>
        <w:rPr>
          <w:rFonts w:cs="Arial"/>
          <w:bCs/>
          <w:iCs/>
          <w:sz w:val="19"/>
          <w:szCs w:val="19"/>
          <w:lang w:val="en-GB"/>
        </w:rPr>
      </w:pPr>
      <w:r w:rsidRPr="00460DC1">
        <w:rPr>
          <w:rFonts w:cs="Arial"/>
          <w:b/>
          <w:bCs/>
          <w:iCs/>
          <w:sz w:val="19"/>
          <w:szCs w:val="19"/>
          <w:u w:val="single"/>
          <w:lang w:val="en-GB"/>
        </w:rPr>
        <w:t>Primary Objective</w:t>
      </w:r>
      <w:r w:rsidRPr="00460DC1">
        <w:rPr>
          <w:rFonts w:cs="Arial"/>
          <w:b/>
          <w:bCs/>
          <w:iCs/>
          <w:sz w:val="19"/>
          <w:szCs w:val="19"/>
          <w:lang w:val="en-GB"/>
        </w:rPr>
        <w:t>:</w:t>
      </w:r>
      <w:r w:rsidRPr="00460DC1">
        <w:rPr>
          <w:rFonts w:cs="Arial"/>
          <w:bCs/>
          <w:iCs/>
          <w:sz w:val="19"/>
          <w:szCs w:val="19"/>
          <w:lang w:val="en-GB"/>
        </w:rPr>
        <w:t xml:space="preserve"> </w:t>
      </w:r>
    </w:p>
    <w:p w:rsidR="00691C40" w:rsidRPr="00460DC1" w:rsidRDefault="007B035F" w:rsidP="00691C40">
      <w:pPr>
        <w:ind w:right="-30"/>
        <w:jc w:val="both"/>
        <w:rPr>
          <w:rFonts w:cs="Arial"/>
          <w:color w:val="FF0000"/>
          <w:sz w:val="19"/>
          <w:szCs w:val="19"/>
        </w:rPr>
      </w:pPr>
      <w:r w:rsidRPr="00460DC1">
        <w:rPr>
          <w:rFonts w:cs="Arial"/>
          <w:bCs/>
          <w:iCs/>
          <w:sz w:val="19"/>
          <w:szCs w:val="19"/>
          <w:lang w:val="en-GB"/>
        </w:rPr>
        <w:t xml:space="preserve">The Coordinator </w:t>
      </w:r>
      <w:r w:rsidR="000A1F6C" w:rsidRPr="00460DC1">
        <w:rPr>
          <w:rFonts w:cs="Arial"/>
          <w:bCs/>
          <w:iCs/>
          <w:sz w:val="19"/>
          <w:szCs w:val="19"/>
          <w:lang w:val="en-GB"/>
        </w:rPr>
        <w:t>facilitates</w:t>
      </w:r>
      <w:r w:rsidRPr="00460DC1">
        <w:rPr>
          <w:rFonts w:cs="Arial"/>
          <w:bCs/>
          <w:iCs/>
          <w:sz w:val="19"/>
          <w:szCs w:val="19"/>
          <w:lang w:val="en-GB"/>
        </w:rPr>
        <w:t xml:space="preserve"> education</w:t>
      </w:r>
      <w:r w:rsidR="000A1F6C" w:rsidRPr="00460DC1">
        <w:rPr>
          <w:rFonts w:cs="Arial"/>
          <w:bCs/>
          <w:iCs/>
          <w:sz w:val="19"/>
          <w:szCs w:val="19"/>
          <w:lang w:val="en-GB"/>
        </w:rPr>
        <w:t>al</w:t>
      </w:r>
      <w:r w:rsidRPr="00460DC1">
        <w:rPr>
          <w:rFonts w:cs="Arial"/>
          <w:bCs/>
          <w:iCs/>
          <w:sz w:val="19"/>
          <w:szCs w:val="19"/>
          <w:lang w:val="en-GB"/>
        </w:rPr>
        <w:t xml:space="preserve"> support programs for </w:t>
      </w:r>
      <w:r w:rsidR="000A1F6C" w:rsidRPr="00460DC1">
        <w:rPr>
          <w:rFonts w:cs="Arial"/>
          <w:bCs/>
          <w:iCs/>
          <w:sz w:val="19"/>
          <w:szCs w:val="19"/>
          <w:lang w:val="en-GB"/>
        </w:rPr>
        <w:t xml:space="preserve">staff and </w:t>
      </w:r>
      <w:r w:rsidRPr="00460DC1">
        <w:rPr>
          <w:rFonts w:cs="Arial"/>
          <w:bCs/>
          <w:iCs/>
          <w:sz w:val="19"/>
          <w:szCs w:val="19"/>
          <w:lang w:val="en-GB"/>
        </w:rPr>
        <w:t>students</w:t>
      </w:r>
      <w:r w:rsidR="000A1F6C" w:rsidRPr="00460DC1">
        <w:rPr>
          <w:rFonts w:cs="Arial"/>
          <w:bCs/>
          <w:iCs/>
          <w:sz w:val="19"/>
          <w:szCs w:val="19"/>
          <w:lang w:val="en-GB"/>
        </w:rPr>
        <w:t xml:space="preserve"> to promote an effective centre for independent learning. They are required to</w:t>
      </w:r>
      <w:r w:rsidRPr="00460DC1">
        <w:rPr>
          <w:rFonts w:cs="Arial"/>
          <w:bCs/>
          <w:iCs/>
          <w:sz w:val="19"/>
          <w:szCs w:val="19"/>
          <w:lang w:val="en-GB"/>
        </w:rPr>
        <w:t xml:space="preserve"> manage</w:t>
      </w:r>
      <w:r w:rsidR="000A1F6C" w:rsidRPr="00460DC1">
        <w:rPr>
          <w:rFonts w:cs="Arial"/>
          <w:bCs/>
          <w:iCs/>
          <w:sz w:val="19"/>
          <w:szCs w:val="19"/>
          <w:lang w:val="en-GB"/>
        </w:rPr>
        <w:t xml:space="preserve"> daily administration,</w:t>
      </w:r>
      <w:r w:rsidRPr="00460DC1">
        <w:rPr>
          <w:rFonts w:cs="Arial"/>
          <w:bCs/>
          <w:iCs/>
          <w:sz w:val="19"/>
          <w:szCs w:val="19"/>
          <w:lang w:val="en-GB"/>
        </w:rPr>
        <w:t xml:space="preserve"> financial obligations and room hire within the College’s Resource Centre. </w:t>
      </w:r>
      <w:r w:rsidR="00691C40" w:rsidRPr="00460DC1">
        <w:rPr>
          <w:rFonts w:cs="Arial"/>
          <w:bCs/>
          <w:iCs/>
          <w:sz w:val="19"/>
          <w:szCs w:val="19"/>
          <w:lang w:val="en-GB"/>
        </w:rPr>
        <w:t>The Resource Centre Coordinator will play a key role in supporting the Senior Teacher Supported Learn</w:t>
      </w:r>
      <w:r w:rsidR="00A40E33" w:rsidRPr="00460DC1">
        <w:rPr>
          <w:rFonts w:cs="Arial"/>
          <w:bCs/>
          <w:iCs/>
          <w:sz w:val="19"/>
          <w:szCs w:val="19"/>
          <w:lang w:val="en-GB"/>
        </w:rPr>
        <w:t xml:space="preserve">ing and general teaching staff to support students in achieving success in their </w:t>
      </w:r>
      <w:r w:rsidR="001E4FCF" w:rsidRPr="00460DC1">
        <w:rPr>
          <w:rFonts w:cs="Arial"/>
          <w:bCs/>
          <w:iCs/>
          <w:sz w:val="19"/>
          <w:szCs w:val="19"/>
          <w:lang w:val="en-GB"/>
        </w:rPr>
        <w:t xml:space="preserve">assessment tasks. </w:t>
      </w:r>
    </w:p>
    <w:p w:rsidR="00691C40" w:rsidRPr="00460DC1" w:rsidRDefault="00691C40" w:rsidP="00691C40">
      <w:pPr>
        <w:keepLines/>
        <w:ind w:right="-30"/>
        <w:jc w:val="both"/>
        <w:rPr>
          <w:rFonts w:cs="Arial"/>
          <w:sz w:val="19"/>
          <w:szCs w:val="19"/>
        </w:rPr>
      </w:pPr>
    </w:p>
    <w:p w:rsidR="00691C40" w:rsidRPr="00460DC1" w:rsidRDefault="00691C40" w:rsidP="00691C40">
      <w:pPr>
        <w:rPr>
          <w:rFonts w:cs="Arial"/>
          <w:sz w:val="19"/>
          <w:szCs w:val="19"/>
          <w:lang w:val="en-GB"/>
        </w:rPr>
      </w:pPr>
      <w:r w:rsidRPr="00460DC1">
        <w:rPr>
          <w:rFonts w:eastAsia="Calibri" w:cs="Arial"/>
          <w:b/>
          <w:sz w:val="19"/>
          <w:szCs w:val="19"/>
          <w:u w:val="single"/>
          <w:lang w:eastAsia="en-US"/>
        </w:rPr>
        <w:t>Context Statement</w:t>
      </w:r>
      <w:r w:rsidRPr="00460DC1">
        <w:rPr>
          <w:rFonts w:eastAsia="Calibri" w:cs="Arial"/>
          <w:b/>
          <w:sz w:val="19"/>
          <w:szCs w:val="19"/>
          <w:lang w:eastAsia="en-US"/>
        </w:rPr>
        <w:t>:</w:t>
      </w:r>
      <w:r w:rsidRPr="00460DC1">
        <w:rPr>
          <w:rFonts w:cs="Arial"/>
          <w:sz w:val="19"/>
          <w:szCs w:val="19"/>
          <w:lang w:val="en-GB"/>
        </w:rPr>
        <w:t xml:space="preserve"> </w:t>
      </w:r>
    </w:p>
    <w:p w:rsidR="000A1F6C" w:rsidRPr="00460DC1" w:rsidRDefault="000A1F6C" w:rsidP="000A1F6C">
      <w:pPr>
        <w:spacing w:after="40"/>
        <w:rPr>
          <w:rFonts w:cs="Arial"/>
          <w:sz w:val="19"/>
          <w:szCs w:val="19"/>
        </w:rPr>
      </w:pPr>
      <w:r w:rsidRPr="00460DC1">
        <w:rPr>
          <w:rFonts w:cs="Arial"/>
          <w:bCs/>
          <w:iCs/>
          <w:sz w:val="19"/>
          <w:szCs w:val="19"/>
          <w:lang w:val="en-GB"/>
        </w:rPr>
        <w:t xml:space="preserve">Casuarina Senior College (CSC), is an Independent Public School, located in the Darwin Northern Suburbs. CSC has a student enrolment of approximately 950 students, with 25 per cent identifying as Aboriginal. CSC caters for students in Years 10 to 12 by offering a wide range of Stage 1 and 2 NTCET subjects. The College is a Centre for Excellence in the Medical and Health Sciences and STEM areas.  It conducts a High-Performance Sports Program, and an array of Vocational Education and Training qualifications are available. CSC also hosts and supports the Sports Education and Development Australia Program (SEDA). </w:t>
      </w:r>
    </w:p>
    <w:p w:rsidR="006E7D9C" w:rsidRPr="00460DC1" w:rsidRDefault="006E7D9C" w:rsidP="006E7D9C">
      <w:pPr>
        <w:keepLines/>
        <w:rPr>
          <w:rFonts w:cs="Arial"/>
          <w:sz w:val="19"/>
          <w:szCs w:val="19"/>
        </w:rPr>
      </w:pPr>
    </w:p>
    <w:p w:rsidR="00DC279B" w:rsidRPr="00460DC1" w:rsidRDefault="00DC279B" w:rsidP="00DC279B">
      <w:pPr>
        <w:ind w:right="-166"/>
        <w:jc w:val="both"/>
        <w:rPr>
          <w:rFonts w:cs="Arial"/>
          <w:bCs/>
          <w:iCs/>
          <w:sz w:val="19"/>
          <w:szCs w:val="19"/>
          <w:lang w:val="en-GB"/>
        </w:rPr>
      </w:pPr>
      <w:r w:rsidRPr="00460DC1">
        <w:rPr>
          <w:rFonts w:cs="Arial"/>
          <w:b/>
          <w:bCs/>
          <w:iCs/>
          <w:sz w:val="19"/>
          <w:szCs w:val="19"/>
          <w:u w:val="single"/>
          <w:lang w:val="en-GB"/>
        </w:rPr>
        <w:t>Key Duties and Responsibilities</w:t>
      </w:r>
      <w:r w:rsidRPr="00460DC1">
        <w:rPr>
          <w:rFonts w:cs="Arial"/>
          <w:b/>
          <w:bCs/>
          <w:iCs/>
          <w:sz w:val="19"/>
          <w:szCs w:val="19"/>
          <w:lang w:val="en-GB"/>
        </w:rPr>
        <w:t>:</w:t>
      </w:r>
      <w:r w:rsidRPr="00460DC1">
        <w:rPr>
          <w:rFonts w:cs="Arial"/>
          <w:bCs/>
          <w:iCs/>
          <w:sz w:val="19"/>
          <w:szCs w:val="19"/>
          <w:lang w:val="en-GB"/>
        </w:rPr>
        <w:t xml:space="preserve"> </w:t>
      </w:r>
    </w:p>
    <w:p w:rsidR="00D127BB" w:rsidRPr="00460DC1" w:rsidRDefault="006E7D9C" w:rsidP="00460DC1">
      <w:pPr>
        <w:keepLines/>
        <w:widowControl w:val="0"/>
        <w:numPr>
          <w:ilvl w:val="0"/>
          <w:numId w:val="10"/>
        </w:numPr>
        <w:autoSpaceDE w:val="0"/>
        <w:autoSpaceDN w:val="0"/>
        <w:adjustRightInd w:val="0"/>
        <w:jc w:val="both"/>
        <w:rPr>
          <w:rFonts w:cs="Arial"/>
          <w:sz w:val="19"/>
          <w:szCs w:val="19"/>
        </w:rPr>
      </w:pPr>
      <w:r w:rsidRPr="00460DC1">
        <w:rPr>
          <w:rFonts w:cs="Arial"/>
          <w:sz w:val="19"/>
          <w:szCs w:val="19"/>
        </w:rPr>
        <w:t>Perform word processing, data entry, administrative and other tasks</w:t>
      </w:r>
      <w:r w:rsidR="00D127BB" w:rsidRPr="00460DC1">
        <w:rPr>
          <w:rFonts w:cs="Arial"/>
          <w:sz w:val="19"/>
          <w:szCs w:val="19"/>
        </w:rPr>
        <w:t xml:space="preserve"> to provide administrative support to the learning support unit and teaching staff as necessary</w:t>
      </w:r>
    </w:p>
    <w:p w:rsidR="00D127BB" w:rsidRPr="00460DC1" w:rsidRDefault="00D127BB" w:rsidP="00460DC1">
      <w:pPr>
        <w:keepLines/>
        <w:widowControl w:val="0"/>
        <w:numPr>
          <w:ilvl w:val="0"/>
          <w:numId w:val="10"/>
        </w:numPr>
        <w:autoSpaceDE w:val="0"/>
        <w:autoSpaceDN w:val="0"/>
        <w:adjustRightInd w:val="0"/>
        <w:jc w:val="both"/>
        <w:rPr>
          <w:rFonts w:cs="Arial"/>
          <w:sz w:val="19"/>
          <w:szCs w:val="19"/>
        </w:rPr>
      </w:pPr>
      <w:r w:rsidRPr="00460DC1">
        <w:rPr>
          <w:rFonts w:cs="Arial"/>
          <w:sz w:val="19"/>
          <w:szCs w:val="19"/>
        </w:rPr>
        <w:t>Manage</w:t>
      </w:r>
      <w:r w:rsidR="00691C40" w:rsidRPr="00460DC1">
        <w:rPr>
          <w:rFonts w:cs="Arial"/>
          <w:sz w:val="19"/>
          <w:szCs w:val="19"/>
        </w:rPr>
        <w:t xml:space="preserve"> the centres library management system </w:t>
      </w:r>
      <w:r w:rsidRPr="00460DC1">
        <w:rPr>
          <w:rFonts w:cs="Arial"/>
          <w:sz w:val="19"/>
          <w:szCs w:val="19"/>
        </w:rPr>
        <w:t xml:space="preserve">to ensure accurate maintenance </w:t>
      </w:r>
      <w:r w:rsidR="00075665" w:rsidRPr="00460DC1">
        <w:rPr>
          <w:rFonts w:cs="Arial"/>
          <w:sz w:val="19"/>
          <w:szCs w:val="19"/>
        </w:rPr>
        <w:t>of</w:t>
      </w:r>
      <w:r w:rsidRPr="00460DC1">
        <w:rPr>
          <w:rFonts w:cs="Arial"/>
          <w:sz w:val="19"/>
          <w:szCs w:val="19"/>
        </w:rPr>
        <w:t xml:space="preserve"> resources </w:t>
      </w:r>
    </w:p>
    <w:p w:rsidR="006E7D9C" w:rsidRPr="00460DC1" w:rsidRDefault="00D127BB" w:rsidP="00460DC1">
      <w:pPr>
        <w:keepLines/>
        <w:widowControl w:val="0"/>
        <w:numPr>
          <w:ilvl w:val="0"/>
          <w:numId w:val="10"/>
        </w:numPr>
        <w:autoSpaceDE w:val="0"/>
        <w:autoSpaceDN w:val="0"/>
        <w:adjustRightInd w:val="0"/>
        <w:jc w:val="both"/>
        <w:rPr>
          <w:rFonts w:cs="Arial"/>
          <w:sz w:val="19"/>
          <w:szCs w:val="19"/>
        </w:rPr>
      </w:pPr>
      <w:r w:rsidRPr="00460DC1">
        <w:rPr>
          <w:rFonts w:cs="Arial"/>
          <w:sz w:val="19"/>
          <w:szCs w:val="19"/>
        </w:rPr>
        <w:t>F</w:t>
      </w:r>
      <w:r w:rsidR="009D138B" w:rsidRPr="00460DC1">
        <w:rPr>
          <w:rFonts w:cs="Arial"/>
          <w:sz w:val="19"/>
          <w:szCs w:val="19"/>
        </w:rPr>
        <w:t>acilitat</w:t>
      </w:r>
      <w:r w:rsidRPr="00460DC1">
        <w:rPr>
          <w:rFonts w:cs="Arial"/>
          <w:sz w:val="19"/>
          <w:szCs w:val="19"/>
        </w:rPr>
        <w:t xml:space="preserve">e </w:t>
      </w:r>
      <w:r w:rsidR="009D138B" w:rsidRPr="00460DC1">
        <w:rPr>
          <w:rFonts w:cs="Arial"/>
          <w:sz w:val="19"/>
          <w:szCs w:val="19"/>
        </w:rPr>
        <w:t>room bookings</w:t>
      </w:r>
      <w:r w:rsidRPr="00460DC1">
        <w:rPr>
          <w:rFonts w:cs="Arial"/>
          <w:sz w:val="19"/>
          <w:szCs w:val="19"/>
        </w:rPr>
        <w:t xml:space="preserve"> for students, teachers and external providers</w:t>
      </w:r>
      <w:r w:rsidR="007D14D3" w:rsidRPr="00460DC1">
        <w:rPr>
          <w:rFonts w:cs="Arial"/>
          <w:sz w:val="19"/>
          <w:szCs w:val="19"/>
        </w:rPr>
        <w:t>, including tutor booking for students</w:t>
      </w:r>
    </w:p>
    <w:p w:rsidR="006E7D9C" w:rsidRPr="00460DC1" w:rsidRDefault="006E7D9C" w:rsidP="00460DC1">
      <w:pPr>
        <w:keepLines/>
        <w:widowControl w:val="0"/>
        <w:numPr>
          <w:ilvl w:val="0"/>
          <w:numId w:val="10"/>
        </w:numPr>
        <w:autoSpaceDE w:val="0"/>
        <w:autoSpaceDN w:val="0"/>
        <w:adjustRightInd w:val="0"/>
        <w:jc w:val="both"/>
        <w:rPr>
          <w:rFonts w:cs="Arial"/>
          <w:sz w:val="19"/>
          <w:szCs w:val="19"/>
        </w:rPr>
      </w:pPr>
      <w:r w:rsidRPr="00460DC1">
        <w:rPr>
          <w:rFonts w:cs="Arial"/>
          <w:sz w:val="19"/>
          <w:szCs w:val="19"/>
        </w:rPr>
        <w:t xml:space="preserve">Responsible for </w:t>
      </w:r>
      <w:r w:rsidR="00691C40" w:rsidRPr="00460DC1">
        <w:rPr>
          <w:rFonts w:cs="Arial"/>
          <w:sz w:val="19"/>
          <w:szCs w:val="19"/>
        </w:rPr>
        <w:t xml:space="preserve">purchasing </w:t>
      </w:r>
      <w:r w:rsidR="00D127BB" w:rsidRPr="00460DC1">
        <w:rPr>
          <w:rFonts w:cs="Arial"/>
          <w:sz w:val="19"/>
          <w:szCs w:val="19"/>
        </w:rPr>
        <w:t xml:space="preserve">and maintaining </w:t>
      </w:r>
      <w:r w:rsidR="00691C40" w:rsidRPr="00460DC1">
        <w:rPr>
          <w:rFonts w:cs="Arial"/>
          <w:sz w:val="19"/>
          <w:szCs w:val="19"/>
        </w:rPr>
        <w:t xml:space="preserve">teaching resources </w:t>
      </w:r>
      <w:r w:rsidR="00D127BB" w:rsidRPr="00460DC1">
        <w:rPr>
          <w:rFonts w:cs="Arial"/>
          <w:sz w:val="19"/>
          <w:szCs w:val="19"/>
        </w:rPr>
        <w:t xml:space="preserve">including overdue or damaged resources </w:t>
      </w:r>
      <w:r w:rsidR="007D14D3" w:rsidRPr="00460DC1">
        <w:rPr>
          <w:rFonts w:cs="Arial"/>
          <w:sz w:val="19"/>
          <w:szCs w:val="19"/>
        </w:rPr>
        <w:t xml:space="preserve">and student book room sales </w:t>
      </w:r>
    </w:p>
    <w:p w:rsidR="00D127BB" w:rsidRPr="00460DC1" w:rsidRDefault="006C6944" w:rsidP="00460DC1">
      <w:pPr>
        <w:keepLines/>
        <w:widowControl w:val="0"/>
        <w:numPr>
          <w:ilvl w:val="0"/>
          <w:numId w:val="10"/>
        </w:numPr>
        <w:autoSpaceDE w:val="0"/>
        <w:autoSpaceDN w:val="0"/>
        <w:adjustRightInd w:val="0"/>
        <w:jc w:val="both"/>
        <w:rPr>
          <w:rFonts w:cs="Arial"/>
          <w:sz w:val="19"/>
          <w:szCs w:val="19"/>
        </w:rPr>
      </w:pPr>
      <w:r w:rsidRPr="00460DC1">
        <w:rPr>
          <w:rFonts w:cs="Arial"/>
          <w:sz w:val="19"/>
          <w:szCs w:val="19"/>
        </w:rPr>
        <w:t xml:space="preserve">Provide educational support to individual and small groups of students </w:t>
      </w:r>
      <w:r w:rsidR="00A40E33" w:rsidRPr="00460DC1">
        <w:rPr>
          <w:rFonts w:cs="Arial"/>
          <w:sz w:val="19"/>
          <w:szCs w:val="19"/>
        </w:rPr>
        <w:t>with an emphasis on supporting research-based learning</w:t>
      </w:r>
    </w:p>
    <w:p w:rsidR="006E7D9C" w:rsidRPr="00460DC1" w:rsidRDefault="006E7D9C" w:rsidP="006E7D9C">
      <w:pPr>
        <w:keepLines/>
        <w:widowControl w:val="0"/>
        <w:tabs>
          <w:tab w:val="num" w:pos="426"/>
        </w:tabs>
        <w:autoSpaceDE w:val="0"/>
        <w:autoSpaceDN w:val="0"/>
        <w:adjustRightInd w:val="0"/>
        <w:ind w:left="426"/>
        <w:rPr>
          <w:rFonts w:cs="Arial"/>
          <w:sz w:val="19"/>
          <w:szCs w:val="19"/>
        </w:rPr>
      </w:pPr>
    </w:p>
    <w:p w:rsidR="00DC279B" w:rsidRPr="00460DC1" w:rsidRDefault="00460DC1" w:rsidP="00DC279B">
      <w:pPr>
        <w:ind w:right="-166"/>
        <w:jc w:val="both"/>
        <w:rPr>
          <w:rFonts w:cs="Arial"/>
          <w:b/>
          <w:sz w:val="19"/>
          <w:szCs w:val="19"/>
          <w:u w:val="single"/>
        </w:rPr>
      </w:pPr>
      <w:r w:rsidRPr="00460DC1">
        <w:rPr>
          <w:rFonts w:cs="Arial"/>
          <w:b/>
          <w:sz w:val="19"/>
          <w:szCs w:val="19"/>
          <w:u w:val="single"/>
        </w:rPr>
        <w:t>Selection Criteria:</w:t>
      </w:r>
    </w:p>
    <w:p w:rsidR="00460DC1" w:rsidRPr="00460DC1" w:rsidRDefault="00460DC1" w:rsidP="00DC279B">
      <w:pPr>
        <w:ind w:right="-166"/>
        <w:jc w:val="both"/>
        <w:rPr>
          <w:rFonts w:cs="Arial"/>
          <w:sz w:val="19"/>
          <w:szCs w:val="19"/>
        </w:rPr>
      </w:pPr>
      <w:r w:rsidRPr="00460DC1">
        <w:rPr>
          <w:rFonts w:cs="Arial"/>
          <w:b/>
          <w:sz w:val="19"/>
          <w:szCs w:val="19"/>
          <w:u w:val="single"/>
        </w:rPr>
        <w:t>Essential:</w:t>
      </w:r>
    </w:p>
    <w:p w:rsidR="00B67C9F" w:rsidRPr="00460DC1" w:rsidRDefault="00B67C9F" w:rsidP="00460DC1">
      <w:pPr>
        <w:numPr>
          <w:ilvl w:val="0"/>
          <w:numId w:val="12"/>
        </w:numPr>
        <w:autoSpaceDE w:val="0"/>
        <w:autoSpaceDN w:val="0"/>
        <w:adjustRightInd w:val="0"/>
        <w:jc w:val="both"/>
        <w:rPr>
          <w:rFonts w:cs="Arial"/>
          <w:color w:val="000000"/>
          <w:sz w:val="19"/>
          <w:szCs w:val="19"/>
        </w:rPr>
      </w:pPr>
      <w:r w:rsidRPr="00460DC1">
        <w:rPr>
          <w:rFonts w:cs="Arial"/>
          <w:sz w:val="19"/>
          <w:szCs w:val="19"/>
          <w:lang w:val="en-GB"/>
        </w:rPr>
        <w:t>Knowledge and experience working with students with diverse learning needs in an educational or support environment</w:t>
      </w:r>
      <w:r w:rsidRPr="00460DC1">
        <w:rPr>
          <w:rFonts w:cs="Arial"/>
          <w:color w:val="FF0000"/>
          <w:sz w:val="19"/>
          <w:szCs w:val="19"/>
          <w:lang w:val="en-GB"/>
        </w:rPr>
        <w:t xml:space="preserve"> </w:t>
      </w:r>
    </w:p>
    <w:p w:rsidR="00B67C9F" w:rsidRPr="00460DC1" w:rsidRDefault="00B67C9F" w:rsidP="00460DC1">
      <w:pPr>
        <w:numPr>
          <w:ilvl w:val="0"/>
          <w:numId w:val="12"/>
        </w:numPr>
        <w:autoSpaceDE w:val="0"/>
        <w:autoSpaceDN w:val="0"/>
        <w:adjustRightInd w:val="0"/>
        <w:jc w:val="both"/>
        <w:rPr>
          <w:rFonts w:cs="Arial"/>
          <w:sz w:val="19"/>
          <w:szCs w:val="19"/>
        </w:rPr>
      </w:pPr>
      <w:r w:rsidRPr="00460DC1">
        <w:rPr>
          <w:rFonts w:cs="Arial"/>
          <w:sz w:val="19"/>
          <w:szCs w:val="19"/>
          <w:lang w:val="en-GB"/>
        </w:rPr>
        <w:t>Experience in supporting students undertaking research-based learning</w:t>
      </w:r>
    </w:p>
    <w:p w:rsidR="006E7D9C" w:rsidRPr="00460DC1" w:rsidRDefault="006E7D9C" w:rsidP="00460DC1">
      <w:pPr>
        <w:numPr>
          <w:ilvl w:val="0"/>
          <w:numId w:val="12"/>
        </w:numPr>
        <w:autoSpaceDE w:val="0"/>
        <w:autoSpaceDN w:val="0"/>
        <w:adjustRightInd w:val="0"/>
        <w:jc w:val="both"/>
        <w:rPr>
          <w:rFonts w:cs="Arial"/>
          <w:color w:val="000000"/>
          <w:sz w:val="19"/>
          <w:szCs w:val="19"/>
        </w:rPr>
      </w:pPr>
      <w:r w:rsidRPr="00460DC1">
        <w:rPr>
          <w:rFonts w:cs="Arial"/>
          <w:color w:val="000000"/>
          <w:sz w:val="19"/>
          <w:szCs w:val="19"/>
        </w:rPr>
        <w:t>Sound administrative and organisational skills, including tracking and managing work deadlines and adjusti</w:t>
      </w:r>
      <w:r w:rsidR="00691C40" w:rsidRPr="00460DC1">
        <w:rPr>
          <w:rFonts w:cs="Arial"/>
          <w:color w:val="000000"/>
          <w:sz w:val="19"/>
          <w:szCs w:val="19"/>
        </w:rPr>
        <w:t>ng priorities to meet deadlines</w:t>
      </w:r>
    </w:p>
    <w:p w:rsidR="00E7554D" w:rsidRPr="00460DC1" w:rsidRDefault="006E7D9C" w:rsidP="00460DC1">
      <w:pPr>
        <w:numPr>
          <w:ilvl w:val="0"/>
          <w:numId w:val="12"/>
        </w:numPr>
        <w:autoSpaceDE w:val="0"/>
        <w:autoSpaceDN w:val="0"/>
        <w:adjustRightInd w:val="0"/>
        <w:jc w:val="both"/>
        <w:rPr>
          <w:rFonts w:cs="Arial"/>
          <w:color w:val="000000"/>
          <w:sz w:val="19"/>
          <w:szCs w:val="19"/>
        </w:rPr>
      </w:pPr>
      <w:r w:rsidRPr="00460DC1">
        <w:rPr>
          <w:rFonts w:cs="Arial"/>
          <w:color w:val="000000"/>
          <w:sz w:val="19"/>
          <w:szCs w:val="19"/>
        </w:rPr>
        <w:t>Demonstrated sound computer literacy skills, including, experience with the effective use</w:t>
      </w:r>
      <w:r w:rsidR="00691C40" w:rsidRPr="00460DC1">
        <w:rPr>
          <w:rFonts w:cs="Arial"/>
          <w:color w:val="000000"/>
          <w:sz w:val="19"/>
          <w:szCs w:val="19"/>
        </w:rPr>
        <w:t xml:space="preserve"> of various office applications and </w:t>
      </w:r>
      <w:r w:rsidR="00075665" w:rsidRPr="00460DC1">
        <w:rPr>
          <w:rFonts w:cs="Arial"/>
          <w:color w:val="000000"/>
          <w:sz w:val="19"/>
          <w:szCs w:val="19"/>
        </w:rPr>
        <w:t>databases</w:t>
      </w:r>
    </w:p>
    <w:p w:rsidR="00B67C9F" w:rsidRPr="00460DC1" w:rsidRDefault="00B67C9F" w:rsidP="00460DC1">
      <w:pPr>
        <w:numPr>
          <w:ilvl w:val="0"/>
          <w:numId w:val="12"/>
        </w:numPr>
        <w:jc w:val="both"/>
        <w:rPr>
          <w:rFonts w:cs="Arial"/>
          <w:color w:val="000000"/>
          <w:sz w:val="19"/>
          <w:szCs w:val="19"/>
        </w:rPr>
      </w:pPr>
      <w:r w:rsidRPr="00460DC1">
        <w:rPr>
          <w:rFonts w:cs="Arial"/>
          <w:color w:val="000000"/>
          <w:sz w:val="19"/>
          <w:szCs w:val="19"/>
        </w:rPr>
        <w:t xml:space="preserve">Sound written and oral communication and interpersonal skills including the ability </w:t>
      </w:r>
      <w:r w:rsidRPr="00460DC1">
        <w:rPr>
          <w:rFonts w:cs="Arial"/>
          <w:sz w:val="19"/>
          <w:szCs w:val="19"/>
        </w:rPr>
        <w:t xml:space="preserve">to interact effectively with people from diverse cultures and </w:t>
      </w:r>
      <w:r w:rsidRPr="00460DC1">
        <w:rPr>
          <w:rFonts w:cs="Arial"/>
          <w:color w:val="000000"/>
          <w:sz w:val="19"/>
          <w:szCs w:val="19"/>
        </w:rPr>
        <w:t>work well with a wide range of people with tact and discretion</w:t>
      </w:r>
    </w:p>
    <w:p w:rsidR="00B67C9F" w:rsidRPr="00460DC1" w:rsidRDefault="00B67C9F" w:rsidP="00460DC1">
      <w:pPr>
        <w:numPr>
          <w:ilvl w:val="0"/>
          <w:numId w:val="12"/>
        </w:numPr>
        <w:autoSpaceDE w:val="0"/>
        <w:autoSpaceDN w:val="0"/>
        <w:adjustRightInd w:val="0"/>
        <w:jc w:val="both"/>
        <w:rPr>
          <w:rFonts w:cs="Arial"/>
          <w:color w:val="000000"/>
          <w:sz w:val="19"/>
          <w:szCs w:val="19"/>
        </w:rPr>
      </w:pPr>
      <w:r w:rsidRPr="00460DC1">
        <w:rPr>
          <w:rFonts w:cs="Arial"/>
          <w:color w:val="000000"/>
          <w:sz w:val="19"/>
          <w:szCs w:val="19"/>
        </w:rPr>
        <w:t>Demonstrated experience in the management of cash and purchasing including receipting and banking monies</w:t>
      </w:r>
    </w:p>
    <w:p w:rsidR="00691C40" w:rsidRPr="00460DC1" w:rsidRDefault="00691C40" w:rsidP="00691C40">
      <w:pPr>
        <w:autoSpaceDE w:val="0"/>
        <w:autoSpaceDN w:val="0"/>
        <w:adjustRightInd w:val="0"/>
        <w:jc w:val="both"/>
        <w:rPr>
          <w:rFonts w:cs="Arial"/>
          <w:color w:val="000000"/>
          <w:sz w:val="19"/>
          <w:szCs w:val="19"/>
        </w:rPr>
      </w:pPr>
    </w:p>
    <w:p w:rsidR="00691C40" w:rsidRPr="00460DC1" w:rsidRDefault="00691C40" w:rsidP="00691C40">
      <w:pPr>
        <w:autoSpaceDE w:val="0"/>
        <w:autoSpaceDN w:val="0"/>
        <w:adjustRightInd w:val="0"/>
        <w:jc w:val="both"/>
        <w:rPr>
          <w:rFonts w:cs="Arial"/>
          <w:b/>
          <w:color w:val="000000"/>
          <w:sz w:val="19"/>
          <w:szCs w:val="19"/>
          <w:u w:val="single"/>
        </w:rPr>
      </w:pPr>
      <w:r w:rsidRPr="00460DC1">
        <w:rPr>
          <w:rFonts w:cs="Arial"/>
          <w:b/>
          <w:color w:val="000000"/>
          <w:sz w:val="19"/>
          <w:szCs w:val="19"/>
          <w:u w:val="single"/>
        </w:rPr>
        <w:t>Desirable</w:t>
      </w:r>
      <w:r w:rsidR="006C6944" w:rsidRPr="00460DC1">
        <w:rPr>
          <w:rFonts w:cs="Arial"/>
          <w:b/>
          <w:color w:val="000000"/>
          <w:sz w:val="19"/>
          <w:szCs w:val="19"/>
          <w:u w:val="single"/>
        </w:rPr>
        <w:t>:</w:t>
      </w:r>
    </w:p>
    <w:p w:rsidR="00691C40" w:rsidRPr="00460DC1" w:rsidRDefault="00691C40" w:rsidP="00691C40">
      <w:pPr>
        <w:numPr>
          <w:ilvl w:val="0"/>
          <w:numId w:val="7"/>
        </w:numPr>
        <w:tabs>
          <w:tab w:val="left" w:pos="397"/>
        </w:tabs>
        <w:ind w:left="426" w:right="-30" w:hanging="426"/>
        <w:jc w:val="both"/>
        <w:rPr>
          <w:rFonts w:cs="Arial"/>
          <w:sz w:val="19"/>
          <w:szCs w:val="19"/>
          <w:lang w:val="en-GB"/>
        </w:rPr>
      </w:pPr>
      <w:r w:rsidRPr="00460DC1">
        <w:rPr>
          <w:rFonts w:cs="Arial"/>
          <w:sz w:val="19"/>
          <w:szCs w:val="19"/>
          <w:lang w:val="en-GB"/>
        </w:rPr>
        <w:t>Successful completion or substantial progression to gain a Certificate IV Educational Support or similar</w:t>
      </w:r>
    </w:p>
    <w:p w:rsidR="00D127BB" w:rsidRPr="00460DC1" w:rsidRDefault="00D16D34" w:rsidP="00FE4CEB">
      <w:pPr>
        <w:pStyle w:val="Heading2"/>
        <w:keepLines w:val="0"/>
        <w:numPr>
          <w:ilvl w:val="0"/>
          <w:numId w:val="7"/>
        </w:numPr>
        <w:tabs>
          <w:tab w:val="left" w:pos="397"/>
        </w:tabs>
        <w:spacing w:before="0"/>
        <w:ind w:left="426" w:right="-30" w:hanging="426"/>
        <w:jc w:val="both"/>
        <w:rPr>
          <w:rFonts w:cs="Arial"/>
          <w:b w:val="0"/>
          <w:color w:val="auto"/>
          <w:sz w:val="19"/>
          <w:szCs w:val="19"/>
          <w:lang w:val="en-GB"/>
        </w:rPr>
      </w:pPr>
      <w:r w:rsidRPr="00460DC1">
        <w:rPr>
          <w:rFonts w:cs="Arial"/>
          <w:b w:val="0"/>
          <w:color w:val="auto"/>
          <w:sz w:val="19"/>
          <w:szCs w:val="19"/>
          <w:lang w:val="en-GB"/>
        </w:rPr>
        <w:t>Current First Aid Qualification or ability to obtain</w:t>
      </w:r>
    </w:p>
    <w:p w:rsidR="001E4FCF" w:rsidRPr="00460DC1" w:rsidRDefault="001E4FCF" w:rsidP="007D14D3">
      <w:pPr>
        <w:pStyle w:val="ListParagraph"/>
        <w:numPr>
          <w:ilvl w:val="0"/>
          <w:numId w:val="7"/>
        </w:numPr>
        <w:ind w:left="426" w:hanging="426"/>
        <w:rPr>
          <w:rFonts w:cs="Arial"/>
          <w:sz w:val="19"/>
          <w:szCs w:val="19"/>
          <w:lang w:val="en-GB"/>
        </w:rPr>
      </w:pPr>
      <w:r w:rsidRPr="00460DC1">
        <w:rPr>
          <w:rFonts w:cs="Arial"/>
          <w:sz w:val="19"/>
          <w:szCs w:val="19"/>
          <w:lang w:val="en-GB"/>
        </w:rPr>
        <w:t xml:space="preserve">Experience with library management software </w:t>
      </w:r>
    </w:p>
    <w:p w:rsidR="00DC279B" w:rsidRPr="00460DC1" w:rsidRDefault="00DC279B" w:rsidP="00DC279B">
      <w:pPr>
        <w:ind w:right="-166"/>
        <w:jc w:val="both"/>
        <w:rPr>
          <w:rFonts w:cs="Arial"/>
          <w:sz w:val="19"/>
          <w:szCs w:val="19"/>
        </w:rPr>
      </w:pPr>
    </w:p>
    <w:p w:rsidR="00287B6B" w:rsidRPr="00460DC1" w:rsidRDefault="00DC279B" w:rsidP="00460DC1">
      <w:pPr>
        <w:ind w:right="-24"/>
        <w:jc w:val="both"/>
        <w:rPr>
          <w:rFonts w:cs="Arial"/>
          <w:bCs/>
          <w:iCs/>
          <w:sz w:val="19"/>
          <w:szCs w:val="19"/>
          <w:lang w:val="en-GB"/>
        </w:rPr>
      </w:pPr>
      <w:r w:rsidRPr="00460DC1">
        <w:rPr>
          <w:rFonts w:cs="Arial"/>
          <w:b/>
          <w:bCs/>
          <w:iCs/>
          <w:sz w:val="19"/>
          <w:szCs w:val="19"/>
          <w:u w:val="single"/>
          <w:lang w:val="en-GB"/>
        </w:rPr>
        <w:t>Further Information</w:t>
      </w:r>
      <w:r w:rsidRPr="00460DC1">
        <w:rPr>
          <w:rFonts w:cs="Arial"/>
          <w:b/>
          <w:bCs/>
          <w:iCs/>
          <w:sz w:val="19"/>
          <w:szCs w:val="19"/>
          <w:lang w:val="en-GB"/>
        </w:rPr>
        <w:t>:</w:t>
      </w:r>
      <w:r w:rsidRPr="00460DC1">
        <w:rPr>
          <w:rFonts w:cs="Arial"/>
          <w:bCs/>
          <w:iCs/>
          <w:sz w:val="19"/>
          <w:szCs w:val="19"/>
          <w:lang w:val="en-GB"/>
        </w:rPr>
        <w:t xml:space="preserve"> </w:t>
      </w:r>
      <w:r w:rsidR="006E7D9C" w:rsidRPr="00460DC1">
        <w:rPr>
          <w:rFonts w:cs="Arial"/>
          <w:sz w:val="19"/>
          <w:szCs w:val="19"/>
        </w:rPr>
        <w:t>The successful applicant must have a current Working with Children</w:t>
      </w:r>
      <w:r w:rsidR="00D16D34" w:rsidRPr="00460DC1">
        <w:rPr>
          <w:rFonts w:cs="Arial"/>
          <w:sz w:val="19"/>
          <w:szCs w:val="19"/>
        </w:rPr>
        <w:t xml:space="preserve"> or the ability to obtain.</w:t>
      </w:r>
    </w:p>
    <w:p w:rsidR="00460DC1" w:rsidRDefault="00460DC1" w:rsidP="00DC279B">
      <w:pPr>
        <w:tabs>
          <w:tab w:val="right" w:pos="10460"/>
        </w:tabs>
        <w:jc w:val="both"/>
        <w:rPr>
          <w:rFonts w:cs="Arial"/>
          <w:b/>
          <w:sz w:val="19"/>
          <w:szCs w:val="19"/>
        </w:rPr>
      </w:pPr>
    </w:p>
    <w:p w:rsidR="00377486" w:rsidRPr="00460DC1" w:rsidRDefault="00DC279B" w:rsidP="00DC279B">
      <w:pPr>
        <w:tabs>
          <w:tab w:val="right" w:pos="10460"/>
        </w:tabs>
        <w:jc w:val="both"/>
        <w:rPr>
          <w:rFonts w:cs="Arial"/>
          <w:b/>
          <w:sz w:val="19"/>
          <w:szCs w:val="19"/>
        </w:rPr>
      </w:pPr>
      <w:r w:rsidRPr="00460DC1">
        <w:rPr>
          <w:rFonts w:cs="Arial"/>
          <w:b/>
          <w:sz w:val="19"/>
          <w:szCs w:val="19"/>
        </w:rPr>
        <w:t xml:space="preserve">Approved: </w:t>
      </w:r>
      <w:r w:rsidR="00E7554D" w:rsidRPr="00460DC1">
        <w:rPr>
          <w:rFonts w:cs="Arial"/>
          <w:b/>
          <w:sz w:val="19"/>
          <w:szCs w:val="19"/>
        </w:rPr>
        <w:t>29</w:t>
      </w:r>
      <w:r w:rsidR="00691C40" w:rsidRPr="00460DC1">
        <w:rPr>
          <w:rFonts w:cs="Arial"/>
          <w:b/>
          <w:sz w:val="19"/>
          <w:szCs w:val="19"/>
        </w:rPr>
        <w:t xml:space="preserve"> January 2019</w:t>
      </w:r>
      <w:r w:rsidR="00460DC1">
        <w:rPr>
          <w:rFonts w:cs="Arial"/>
          <w:b/>
          <w:sz w:val="19"/>
          <w:szCs w:val="19"/>
        </w:rPr>
        <w:t xml:space="preserve">                                                                                    </w:t>
      </w:r>
      <w:r w:rsidR="00691C40" w:rsidRPr="00460DC1">
        <w:rPr>
          <w:rFonts w:cs="Arial"/>
          <w:b/>
          <w:sz w:val="19"/>
          <w:szCs w:val="19"/>
        </w:rPr>
        <w:t>Glenn Dixon, Principal</w:t>
      </w:r>
    </w:p>
    <w:sectPr w:rsidR="00377486" w:rsidRPr="00460DC1" w:rsidSect="00D127BB">
      <w:footerReference w:type="default" r:id="rId19"/>
      <w:headerReference w:type="first" r:id="rId20"/>
      <w:footerReference w:type="first" r:id="rId21"/>
      <w:pgSz w:w="11900" w:h="16840"/>
      <w:pgMar w:top="284" w:right="720" w:bottom="142"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D2" w:rsidRDefault="00AF37D2" w:rsidP="00BE3387">
      <w:r>
        <w:separator/>
      </w:r>
    </w:p>
  </w:endnote>
  <w:endnote w:type="continuationSeparator" w:id="0">
    <w:p w:rsidR="00AF37D2" w:rsidRDefault="00AF37D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60DC1">
      <w:rPr>
        <w:noProof/>
      </w:rPr>
      <w:t>2</w:t>
    </w:r>
    <w:r>
      <w:fldChar w:fldCharType="end"/>
    </w:r>
    <w:r>
      <w:t xml:space="preserve"> of </w:t>
    </w:r>
    <w:r w:rsidR="00694C94">
      <w:rPr>
        <w:noProof/>
      </w:rPr>
      <w:fldChar w:fldCharType="begin"/>
    </w:r>
    <w:r w:rsidR="00694C94">
      <w:rPr>
        <w:noProof/>
      </w:rPr>
      <w:instrText xml:space="preserve"> NUMPAGES  \* Arabic  \* MERGEFORMAT </w:instrText>
    </w:r>
    <w:r w:rsidR="00694C94">
      <w:rPr>
        <w:noProof/>
      </w:rPr>
      <w:fldChar w:fldCharType="separate"/>
    </w:r>
    <w:r w:rsidR="00460DC1">
      <w:rPr>
        <w:noProof/>
      </w:rPr>
      <w:t>2</w:t>
    </w:r>
    <w:r w:rsidR="00694C94">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D2" w:rsidRDefault="00AF37D2" w:rsidP="00BE3387">
      <w:r>
        <w:separator/>
      </w:r>
    </w:p>
  </w:footnote>
  <w:footnote w:type="continuationSeparator" w:id="0">
    <w:p w:rsidR="00AF37D2" w:rsidRDefault="00AF37D2"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58C87B76" wp14:editId="58C87B77">
                <wp:extent cx="2176272" cy="704088"/>
                <wp:effectExtent l="0" t="0" r="0" b="127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8C87B78" wp14:editId="58C87B7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4D2AEB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69"/>
    <w:multiLevelType w:val="hybridMultilevel"/>
    <w:tmpl w:val="5DCE2B8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96A577F"/>
    <w:multiLevelType w:val="hybridMultilevel"/>
    <w:tmpl w:val="A4224F86"/>
    <w:lvl w:ilvl="0" w:tplc="50728C0C">
      <w:start w:val="1"/>
      <w:numFmt w:val="decimal"/>
      <w:lvlText w:val="%1."/>
      <w:lvlJc w:val="left"/>
      <w:pPr>
        <w:tabs>
          <w:tab w:val="num" w:pos="397"/>
        </w:tabs>
        <w:ind w:left="397" w:firstLine="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7264CD"/>
    <w:multiLevelType w:val="hybridMultilevel"/>
    <w:tmpl w:val="98C2C448"/>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15A76282"/>
    <w:multiLevelType w:val="hybridMultilevel"/>
    <w:tmpl w:val="AE28D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F6159A"/>
    <w:multiLevelType w:val="hybridMultilevel"/>
    <w:tmpl w:val="C526D1A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98C2D2D"/>
    <w:multiLevelType w:val="hybridMultilevel"/>
    <w:tmpl w:val="354C18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3284EFD"/>
    <w:multiLevelType w:val="hybridMultilevel"/>
    <w:tmpl w:val="EA9610D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45B357E"/>
    <w:multiLevelType w:val="hybridMultilevel"/>
    <w:tmpl w:val="E4B0BF4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4EC34497"/>
    <w:multiLevelType w:val="hybridMultilevel"/>
    <w:tmpl w:val="50CCF6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13651CC"/>
    <w:multiLevelType w:val="hybridMultilevel"/>
    <w:tmpl w:val="60C86FF2"/>
    <w:lvl w:ilvl="0" w:tplc="16DC4492">
      <w:start w:val="1"/>
      <w:numFmt w:val="decimal"/>
      <w:lvlText w:val="%1."/>
      <w:lvlJc w:val="left"/>
      <w:pPr>
        <w:tabs>
          <w:tab w:val="num" w:pos="397"/>
        </w:tabs>
        <w:ind w:left="397" w:firstLine="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3B543E7"/>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2"/>
  </w:num>
  <w:num w:numId="2">
    <w:abstractNumId w:val="6"/>
  </w:num>
  <w:num w:numId="3">
    <w:abstractNumId w:val="9"/>
  </w:num>
  <w:num w:numId="4">
    <w:abstractNumId w:val="11"/>
  </w:num>
  <w:num w:numId="5">
    <w:abstractNumId w:val="4"/>
  </w:num>
  <w:num w:numId="6">
    <w:abstractNumId w:val="1"/>
  </w:num>
  <w:num w:numId="7">
    <w:abstractNumId w:val="5"/>
  </w:num>
  <w:num w:numId="8">
    <w:abstractNumId w:val="10"/>
  </w:num>
  <w:num w:numId="9">
    <w:abstractNumId w:val="3"/>
  </w:num>
  <w:num w:numId="10">
    <w:abstractNumId w:val="0"/>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tTQ0NDSzMLK0NDBW0lEKTi0uzszPAykwrAUAnHVuACwAAAA="/>
  </w:docVars>
  <w:rsids>
    <w:rsidRoot w:val="00EA24D3"/>
    <w:rsid w:val="00002004"/>
    <w:rsid w:val="00003CE8"/>
    <w:rsid w:val="000306D5"/>
    <w:rsid w:val="000349CF"/>
    <w:rsid w:val="0005185D"/>
    <w:rsid w:val="00075665"/>
    <w:rsid w:val="00091A1A"/>
    <w:rsid w:val="000A120A"/>
    <w:rsid w:val="000A1F6C"/>
    <w:rsid w:val="000D1972"/>
    <w:rsid w:val="000E390A"/>
    <w:rsid w:val="000F79EB"/>
    <w:rsid w:val="00102470"/>
    <w:rsid w:val="0011354C"/>
    <w:rsid w:val="0012318A"/>
    <w:rsid w:val="00176AF2"/>
    <w:rsid w:val="00185976"/>
    <w:rsid w:val="001A7D85"/>
    <w:rsid w:val="001E4573"/>
    <w:rsid w:val="001E4FCF"/>
    <w:rsid w:val="001E7DFE"/>
    <w:rsid w:val="001F09D7"/>
    <w:rsid w:val="001F5509"/>
    <w:rsid w:val="00201F06"/>
    <w:rsid w:val="00206EC0"/>
    <w:rsid w:val="00282309"/>
    <w:rsid w:val="00287B6B"/>
    <w:rsid w:val="002A658B"/>
    <w:rsid w:val="002C425D"/>
    <w:rsid w:val="002E18ED"/>
    <w:rsid w:val="002E3EAE"/>
    <w:rsid w:val="002F7A9F"/>
    <w:rsid w:val="00307DB8"/>
    <w:rsid w:val="00321E86"/>
    <w:rsid w:val="00347502"/>
    <w:rsid w:val="003507D9"/>
    <w:rsid w:val="0036565D"/>
    <w:rsid w:val="00377486"/>
    <w:rsid w:val="003D2F7A"/>
    <w:rsid w:val="003E4211"/>
    <w:rsid w:val="00421A85"/>
    <w:rsid w:val="00422FEF"/>
    <w:rsid w:val="00432EEE"/>
    <w:rsid w:val="00460DC1"/>
    <w:rsid w:val="00467930"/>
    <w:rsid w:val="00492965"/>
    <w:rsid w:val="004B2629"/>
    <w:rsid w:val="004D31E5"/>
    <w:rsid w:val="004E36E9"/>
    <w:rsid w:val="00501FE3"/>
    <w:rsid w:val="005044E2"/>
    <w:rsid w:val="00520ED8"/>
    <w:rsid w:val="00521146"/>
    <w:rsid w:val="00531BBC"/>
    <w:rsid w:val="0053379B"/>
    <w:rsid w:val="00537312"/>
    <w:rsid w:val="0055195B"/>
    <w:rsid w:val="005D2A94"/>
    <w:rsid w:val="0060741F"/>
    <w:rsid w:val="006341E4"/>
    <w:rsid w:val="00656BDB"/>
    <w:rsid w:val="006658DA"/>
    <w:rsid w:val="00675DE1"/>
    <w:rsid w:val="0068556B"/>
    <w:rsid w:val="00691C40"/>
    <w:rsid w:val="00694C94"/>
    <w:rsid w:val="006C0BAF"/>
    <w:rsid w:val="006C6944"/>
    <w:rsid w:val="006D5F76"/>
    <w:rsid w:val="006E7D9C"/>
    <w:rsid w:val="00705A34"/>
    <w:rsid w:val="00707574"/>
    <w:rsid w:val="0073350D"/>
    <w:rsid w:val="0073675A"/>
    <w:rsid w:val="007448C2"/>
    <w:rsid w:val="007515F7"/>
    <w:rsid w:val="007766E2"/>
    <w:rsid w:val="007806D2"/>
    <w:rsid w:val="0078528F"/>
    <w:rsid w:val="007B035F"/>
    <w:rsid w:val="007B05C5"/>
    <w:rsid w:val="007D14D3"/>
    <w:rsid w:val="007D5E5D"/>
    <w:rsid w:val="007E1407"/>
    <w:rsid w:val="0080386F"/>
    <w:rsid w:val="00816CEC"/>
    <w:rsid w:val="00840662"/>
    <w:rsid w:val="00851C17"/>
    <w:rsid w:val="008741B1"/>
    <w:rsid w:val="008824C6"/>
    <w:rsid w:val="008C1F3D"/>
    <w:rsid w:val="008C2F51"/>
    <w:rsid w:val="00904C42"/>
    <w:rsid w:val="00910B3C"/>
    <w:rsid w:val="009364BE"/>
    <w:rsid w:val="009438DE"/>
    <w:rsid w:val="00964734"/>
    <w:rsid w:val="00996217"/>
    <w:rsid w:val="009D138B"/>
    <w:rsid w:val="009E5913"/>
    <w:rsid w:val="009E5D07"/>
    <w:rsid w:val="00A33A98"/>
    <w:rsid w:val="00A40E33"/>
    <w:rsid w:val="00A653CD"/>
    <w:rsid w:val="00A70DE8"/>
    <w:rsid w:val="00A92BC3"/>
    <w:rsid w:val="00AA1DC3"/>
    <w:rsid w:val="00AB1B2A"/>
    <w:rsid w:val="00AB4916"/>
    <w:rsid w:val="00AC74E2"/>
    <w:rsid w:val="00AF37D2"/>
    <w:rsid w:val="00AF4DDC"/>
    <w:rsid w:val="00B12C1C"/>
    <w:rsid w:val="00B17F93"/>
    <w:rsid w:val="00B423DA"/>
    <w:rsid w:val="00B56B1B"/>
    <w:rsid w:val="00B610AB"/>
    <w:rsid w:val="00B67C9F"/>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C46"/>
    <w:rsid w:val="00CE2D72"/>
    <w:rsid w:val="00CE7566"/>
    <w:rsid w:val="00D127BB"/>
    <w:rsid w:val="00D16D34"/>
    <w:rsid w:val="00D77CB5"/>
    <w:rsid w:val="00DC279B"/>
    <w:rsid w:val="00DD46BB"/>
    <w:rsid w:val="00E03B6D"/>
    <w:rsid w:val="00E135D5"/>
    <w:rsid w:val="00E361D8"/>
    <w:rsid w:val="00E7554D"/>
    <w:rsid w:val="00E76700"/>
    <w:rsid w:val="00E82324"/>
    <w:rsid w:val="00EA24D3"/>
    <w:rsid w:val="00EA5666"/>
    <w:rsid w:val="00EC0314"/>
    <w:rsid w:val="00EC3013"/>
    <w:rsid w:val="00EC5D06"/>
    <w:rsid w:val="00F053D9"/>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AA4516-657A-41D6-8F4C-0510339A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2">
    <w:name w:val="Body Text 2"/>
    <w:basedOn w:val="Normal"/>
    <w:link w:val="BodyText2Char"/>
    <w:rsid w:val="00DC279B"/>
    <w:pPr>
      <w:spacing w:after="120" w:line="480" w:lineRule="auto"/>
    </w:pPr>
    <w:rPr>
      <w:sz w:val="20"/>
      <w:szCs w:val="24"/>
    </w:rPr>
  </w:style>
  <w:style w:type="character" w:customStyle="1" w:styleId="BodyText2Char">
    <w:name w:val="Body Text 2 Char"/>
    <w:basedOn w:val="DefaultParagraphFont"/>
    <w:link w:val="BodyText2"/>
    <w:rsid w:val="00DC279B"/>
    <w:rPr>
      <w:rFonts w:ascii="Arial" w:eastAsia="Times New Roman" w:hAnsi="Arial" w:cs="Times New Roman"/>
      <w:sz w:val="20"/>
      <w:lang w:eastAsia="en-AU"/>
    </w:rPr>
  </w:style>
  <w:style w:type="character" w:styleId="CommentReference">
    <w:name w:val="annotation reference"/>
    <w:basedOn w:val="DefaultParagraphFont"/>
    <w:uiPriority w:val="99"/>
    <w:semiHidden/>
    <w:unhideWhenUsed/>
    <w:rsid w:val="00691C40"/>
    <w:rPr>
      <w:sz w:val="16"/>
      <w:szCs w:val="16"/>
    </w:rPr>
  </w:style>
  <w:style w:type="paragraph" w:styleId="CommentText">
    <w:name w:val="annotation text"/>
    <w:basedOn w:val="Normal"/>
    <w:link w:val="CommentTextChar"/>
    <w:uiPriority w:val="99"/>
    <w:semiHidden/>
    <w:unhideWhenUsed/>
    <w:rsid w:val="00691C40"/>
    <w:rPr>
      <w:sz w:val="20"/>
    </w:rPr>
  </w:style>
  <w:style w:type="character" w:customStyle="1" w:styleId="CommentTextChar">
    <w:name w:val="Comment Text Char"/>
    <w:basedOn w:val="DefaultParagraphFont"/>
    <w:link w:val="CommentText"/>
    <w:uiPriority w:val="99"/>
    <w:semiHidden/>
    <w:rsid w:val="00691C40"/>
    <w:rPr>
      <w:rFonts w:ascii="Arial" w:eastAsia="Times New Roman" w:hAnsi="Arial" w:cs="Times New Roman"/>
      <w:sz w:val="20"/>
      <w:szCs w:val="20"/>
      <w:lang w:eastAsia="en-AU"/>
    </w:rPr>
  </w:style>
  <w:style w:type="paragraph" w:styleId="ListParagraph">
    <w:name w:val="List Paragraph"/>
    <w:basedOn w:val="Normal"/>
    <w:uiPriority w:val="34"/>
    <w:qFormat/>
    <w:rsid w:val="0069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3008">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nee.manuel@ntschools.net" TargetMode="External"/><Relationship Id="rId18" Type="http://schemas.openxmlformats.org/officeDocument/2006/relationships/hyperlink" Target="https://jobs.nt.gov.au/Home/JobDetails?rtfId=15992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c7760dd965f839e818ddaa801d81672f">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7eaa5b35cca56a2055f72a9b2f22b764"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CaveatTaxHTField0 xmlns="f220faca-e06e-44ff-b458-c5a8b9a48593">
      <Terms xmlns="http://schemas.microsoft.com/office/infopath/2007/PartnerControls"/>
    </CaveatTaxHTField0>
    <Date_x0020_of_x0020_Last_x0020_Major_x0020_Update xmlns="2c758afa-90e7-4332-9b99-0c926174f6a3">2015-10-15T06:32:52+00:00</Date_x0020_of_x0020_Last_x0020_Major_x0020_Update>
    <l593f9f2a3bf43b8a17b7fa3d35c4cf8 xmlns="f220faca-e06e-44ff-b458-c5a8b9a48593">
      <Terms xmlns="http://schemas.microsoft.com/office/infopath/2007/PartnerControls"/>
    </l593f9f2a3bf43b8a17b7fa3d35c4cf8>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Establishment</TermName>
          <TermId xmlns="http://schemas.microsoft.com/office/infopath/2007/PartnerControls">2aacb8f0-c5a0-44c2-ac06-82a2a3ba32af</TermId>
        </TermInfo>
      </Terms>
    </jf6153cda5964b639eb2eb6ca64e0dd9>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Doc_x0020_Centre_x0020_SMRT_x0020_Check xmlns="5bf6e281-5bee-4be2-9602-5141e78fa320">Yes</Doc_x0020_Centre_x0020_SMRT_x0020_Check>
    <docCenterDocumentType xmlns="5bf6e281-5bee-4be2-9602-5141e78fa320">Template</docCenterDocumentType>
    <_dlc_DocId xmlns="f220faca-e06e-44ff-b458-c5a8b9a48593">ENET-25-2991</_dlc_DocId>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TaxCatchAll xmlns="f220faca-e06e-44ff-b458-c5a8b9a48593">
      <Value>21</Value>
      <Value>63</Value>
      <Value>344</Value>
      <Value>1</Value>
      <Value>288</Value>
      <Value>287</Value>
      <Value>265</Value>
    </TaxCatchAll>
    <e523ae5b664f43c1861fa864eaf9d978 xmlns="2c758afa-90e7-4332-9b99-0c926174f6a3">
      <Terms xmlns="http://schemas.microsoft.com/office/infopath/2007/PartnerControls">
        <TermInfo xmlns="http://schemas.microsoft.com/office/infopath/2007/PartnerControls">
          <TermName xmlns="http://schemas.microsoft.com/office/infopath/2007/PartnerControls">School based administrative officers AO2-AO7</TermName>
          <TermId xmlns="http://schemas.microsoft.com/office/infopath/2007/PartnerControls">9da47afb-c7fb-4f67-b0a0-0431a793efd5</TermId>
        </TermInfo>
      </Terms>
    </e523ae5b664f43c1861fa864eaf9d978>
    <_dlc_DocIdUrl xmlns="f220faca-e06e-44ff-b458-c5a8b9a48593">
      <Url>http://ed.ntschools.net/documentcentre/_layouts/DocIdRedir.aspx?ID=ENET-25-2991</Url>
      <Description>ENET-25-2991</Description>
    </_dlc_DocIdUrl>
    <Contact_x0020_Person xmlns="2c758afa-90e7-4332-9b99-0c926174f6a3">
      <UserInfo>
        <DisplayName>Keyta Slattery</DisplayName>
        <AccountId>1484</AccountId>
        <AccountType/>
      </UserInfo>
    </Contact_x0020_Person>
    <Financial_x0020_YearTaxHTField0 xmlns="f220faca-e06e-44ff-b458-c5a8b9a48593">
      <Terms xmlns="http://schemas.microsoft.com/office/infopath/2007/PartnerControls"/>
    </Financial_x0020_YearTaxHTField0>
    <docCentreTopic xmlns="5bf6e281-5bee-4be2-9602-5141e78fa320">Human Resources||Administration Officer - AO3</docCentreTopic>
    <IconOverlay xmlns="http://schemas.microsoft.com/sharepoint/v4" xsi:nil="true"/>
    <Date_x0020_for_x0020_Review xmlns="f220faca-e06e-44ff-b458-c5a8b9a48593">2016-10-13T14:30:00+00:00</Date_x0020_for_x0020_Review>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9D17-B3A9-4DA5-B29E-DCB08103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D3F76-2B4A-4AE7-A25E-CDF40055CDBB}">
  <ds:schemaRefs>
    <ds:schemaRef ds:uri="http://schemas.microsoft.com/office/2006/metadata/properties"/>
    <ds:schemaRef ds:uri="http://schemas.microsoft.com/office/infopath/2007/PartnerControls"/>
    <ds:schemaRef ds:uri="f220faca-e06e-44ff-b458-c5a8b9a48593"/>
    <ds:schemaRef ds:uri="2c758afa-90e7-4332-9b99-0c926174f6a3"/>
    <ds:schemaRef ds:uri="5bf6e281-5bee-4be2-9602-5141e78fa320"/>
    <ds:schemaRef ds:uri="http://schemas.microsoft.com/sharepoint/v4"/>
  </ds:schemaRefs>
</ds:datastoreItem>
</file>

<file path=customXml/itemProps3.xml><?xml version="1.0" encoding="utf-8"?>
<ds:datastoreItem xmlns:ds="http://schemas.openxmlformats.org/officeDocument/2006/customXml" ds:itemID="{DE474E7A-436E-45C4-8393-B37547152460}">
  <ds:schemaRefs>
    <ds:schemaRef ds:uri="http://schemas.microsoft.com/sharepoint/v3/contenttype/forms"/>
  </ds:schemaRefs>
</ds:datastoreItem>
</file>

<file path=customXml/itemProps4.xml><?xml version="1.0" encoding="utf-8"?>
<ds:datastoreItem xmlns:ds="http://schemas.openxmlformats.org/officeDocument/2006/customXml" ds:itemID="{E0AA70D7-A77A-45F9-AC4B-CCD15F5D3439}">
  <ds:schemaRefs>
    <ds:schemaRef ds:uri="http://schemas.microsoft.com/sharepoint/events"/>
  </ds:schemaRefs>
</ds:datastoreItem>
</file>

<file path=customXml/itemProps5.xml><?xml version="1.0" encoding="utf-8"?>
<ds:datastoreItem xmlns:ds="http://schemas.openxmlformats.org/officeDocument/2006/customXml" ds:itemID="{38631774-D158-4B01-9BD4-92966B068274}">
  <ds:schemaRefs>
    <ds:schemaRef ds:uri="Microsoft.SharePoint.Taxonomy.ContentTypeSync"/>
  </ds:schemaRefs>
</ds:datastoreItem>
</file>

<file path=customXml/itemProps6.xml><?xml version="1.0" encoding="utf-8"?>
<ds:datastoreItem xmlns:ds="http://schemas.openxmlformats.org/officeDocument/2006/customXml" ds:itemID="{78018E69-28C4-4891-BA4F-ECE7D9E6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AO3 - JD Administration Officer (Schools) With Supervision</vt:lpstr>
    </vt:vector>
  </TitlesOfParts>
  <Company>First Class in Graphic Design</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AO3 - JD Administration Officer (Schools) With Supervision</dc:title>
  <dc:creator>m6f</dc:creator>
  <cp:lastModifiedBy>Syndy Ezeyibeya</cp:lastModifiedBy>
  <cp:revision>4</cp:revision>
  <cp:lastPrinted>2019-01-25T01:32:00Z</cp:lastPrinted>
  <dcterms:created xsi:type="dcterms:W3CDTF">2019-01-29T02:22:00Z</dcterms:created>
  <dcterms:modified xsi:type="dcterms:W3CDTF">2019-01-29T02:27:00Z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Responsible Business Unit">
    <vt:lpwstr>63;#Human Resource Services and Risk Management|4d4cfa97-6c0e-45d7-9ea3-3dd726ae6f52</vt:lpwstr>
  </property>
  <property fmtid="{D5CDD505-2E9C-101B-9397-08002B2CF9AE}" pid="4" name="Calendar Year">
    <vt:lpwstr>265;#2015|307c99e6-e340-4fa2-a1d1-2d0e5c32bafd</vt:lpwstr>
  </property>
  <property fmtid="{D5CDD505-2E9C-101B-9397-08002B2CF9AE}" pid="5" name="edeRecordDocumentType">
    <vt:lpwstr/>
  </property>
  <property fmtid="{D5CDD505-2E9C-101B-9397-08002B2CF9AE}" pid="6" name="Service Category">
    <vt:lpwstr>21;#Human Resources|f2f16092-177d-4de0-a019-b23d93814f60</vt:lpwstr>
  </property>
  <property fmtid="{D5CDD505-2E9C-101B-9397-08002B2CF9AE}" pid="7" name="Security level">
    <vt:lpwstr>1;#NTG Restricted|904948b0-17df-4a5e-95c5-46d04cf76bb6</vt:lpwstr>
  </property>
  <property fmtid="{D5CDD505-2E9C-101B-9397-08002B2CF9AE}" pid="8" name="Caveat">
    <vt:lpwstr/>
  </property>
  <property fmtid="{D5CDD505-2E9C-101B-9397-08002B2CF9AE}" pid="9" name="_docset_NoMedatataSyncRequired">
    <vt:lpwstr>False</vt:lpwstr>
  </property>
  <property fmtid="{D5CDD505-2E9C-101B-9397-08002B2CF9AE}" pid="10" name="edSubCat">
    <vt:lpwstr>287;#Establishment|2aacb8f0-c5a0-44c2-ac06-82a2a3ba32af</vt:lpwstr>
  </property>
  <property fmtid="{D5CDD505-2E9C-101B-9397-08002B2CF9AE}" pid="11" name="Doc Centre School Category">
    <vt:lpwstr>344;#Human Resources - Recruitment and Retention|fc04416c-63a7-4ecd-9058-9f5dc145d3ea</vt:lpwstr>
  </property>
  <property fmtid="{D5CDD505-2E9C-101B-9397-08002B2CF9AE}" pid="12" name="_dlc_DocIdItemGuid">
    <vt:lpwstr>59856a77-fe6e-4473-acdd-fb754e1d4597</vt:lpwstr>
  </property>
  <property fmtid="{D5CDD505-2E9C-101B-9397-08002B2CF9AE}" pid="13" name="Financial Year">
    <vt:lpwstr/>
  </property>
  <property fmtid="{D5CDD505-2E9C-101B-9397-08002B2CF9AE}" pid="14" name="Topic Category">
    <vt:lpwstr>288;#School based administrative officers AO2-AO7|9da47afb-c7fb-4f67-b0a0-0431a793efd5</vt:lpwstr>
  </property>
  <property fmtid="{D5CDD505-2E9C-101B-9397-08002B2CF9AE}" pid="15" name="Topic_x0020_Category">
    <vt:lpwstr>288;#School based administrative officers AO2-AO7|9da47afb-c7fb-4f67-b0a0-0431a793efd5</vt:lpwstr>
  </property>
</Properties>
</file>