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8421" w14:textId="77777777" w:rsidR="009079CA" w:rsidRDefault="009079CA" w:rsidP="006A33CC">
      <w:pPr>
        <w:jc w:val="center"/>
        <w:rPr>
          <w:b/>
        </w:rPr>
      </w:pPr>
    </w:p>
    <w:p w14:paraId="0CD9DE7A" w14:textId="5521C549" w:rsidR="001C15E8" w:rsidRDefault="001C15E8" w:rsidP="006A33CC">
      <w:pPr>
        <w:jc w:val="center"/>
        <w:rPr>
          <w:b/>
          <w:sz w:val="28"/>
          <w:szCs w:val="28"/>
        </w:rPr>
      </w:pPr>
      <w:r w:rsidRPr="00A62235">
        <w:rPr>
          <w:b/>
          <w:sz w:val="28"/>
          <w:szCs w:val="28"/>
        </w:rPr>
        <w:t xml:space="preserve">Teacher of </w:t>
      </w:r>
      <w:r w:rsidR="00BA7C61">
        <w:rPr>
          <w:b/>
          <w:sz w:val="28"/>
          <w:szCs w:val="28"/>
        </w:rPr>
        <w:t>Math</w:t>
      </w:r>
      <w:r w:rsidR="00F82269">
        <w:rPr>
          <w:b/>
          <w:sz w:val="28"/>
          <w:szCs w:val="28"/>
        </w:rPr>
        <w:t>ematics</w:t>
      </w:r>
    </w:p>
    <w:p w14:paraId="0B9A779C" w14:textId="51114474" w:rsidR="00B72B39" w:rsidRDefault="00B72B39" w:rsidP="006A33CC">
      <w:pPr>
        <w:jc w:val="center"/>
        <w:rPr>
          <w:b/>
          <w:sz w:val="28"/>
          <w:szCs w:val="28"/>
        </w:rPr>
      </w:pPr>
      <w:r>
        <w:rPr>
          <w:b/>
          <w:sz w:val="28"/>
          <w:szCs w:val="28"/>
        </w:rPr>
        <w:t>Maternity Cover.</w:t>
      </w:r>
    </w:p>
    <w:p w14:paraId="24B2861C" w14:textId="0060D65D" w:rsidR="000754D4" w:rsidRPr="003E1EF7" w:rsidRDefault="003E1EF7" w:rsidP="000754D4">
      <w:pPr>
        <w:jc w:val="center"/>
        <w:rPr>
          <w:b/>
        </w:rPr>
      </w:pPr>
      <w:r w:rsidRPr="003E1EF7">
        <w:rPr>
          <w:b/>
        </w:rPr>
        <w:t>1 Year Fixed Term Contract</w:t>
      </w:r>
      <w:r w:rsidR="00BA7C61">
        <w:rPr>
          <w:b/>
        </w:rPr>
        <w:t>.</w:t>
      </w:r>
    </w:p>
    <w:p w14:paraId="2116DB9C" w14:textId="77777777" w:rsidR="000F0F52" w:rsidRDefault="000F0F52" w:rsidP="006A33CC">
      <w:pPr>
        <w:jc w:val="center"/>
        <w:rPr>
          <w:b/>
        </w:rPr>
      </w:pPr>
    </w:p>
    <w:p w14:paraId="04F3BDAD" w14:textId="6F78BF24" w:rsidR="007E1BD9" w:rsidRDefault="00FC28B4" w:rsidP="006A33CC">
      <w:pPr>
        <w:jc w:val="center"/>
        <w:rPr>
          <w:b/>
        </w:rPr>
      </w:pPr>
      <w:r>
        <w:rPr>
          <w:b/>
        </w:rPr>
        <w:t>MPS</w:t>
      </w:r>
      <w:r w:rsidR="0033509C">
        <w:rPr>
          <w:b/>
        </w:rPr>
        <w:t xml:space="preserve"> 1</w:t>
      </w:r>
      <w:r>
        <w:rPr>
          <w:b/>
        </w:rPr>
        <w:t xml:space="preserve"> – </w:t>
      </w:r>
      <w:r w:rsidR="00BA7C61">
        <w:rPr>
          <w:b/>
        </w:rPr>
        <w:t>UPS3</w:t>
      </w:r>
    </w:p>
    <w:p w14:paraId="15C04CB3" w14:textId="77777777" w:rsidR="0033509C" w:rsidRPr="009079CA" w:rsidRDefault="0033509C" w:rsidP="006A33CC">
      <w:pPr>
        <w:jc w:val="center"/>
        <w:rPr>
          <w:b/>
        </w:rPr>
      </w:pPr>
      <w:r>
        <w:rPr>
          <w:b/>
        </w:rPr>
        <w:t>NQTs Welcome to apply</w:t>
      </w:r>
    </w:p>
    <w:p w14:paraId="0D4B2102" w14:textId="77777777" w:rsidR="00743776" w:rsidRPr="006F0122" w:rsidRDefault="00743776" w:rsidP="00743776">
      <w:pPr>
        <w:jc w:val="center"/>
        <w:rPr>
          <w:sz w:val="20"/>
          <w:szCs w:val="20"/>
        </w:rPr>
      </w:pPr>
    </w:p>
    <w:p w14:paraId="163E0320" w14:textId="77777777" w:rsidR="00125146" w:rsidRPr="00921628" w:rsidRDefault="00125146" w:rsidP="00125146">
      <w:pPr>
        <w:ind w:left="0" w:right="15"/>
        <w:rPr>
          <w:rFonts w:ascii="Calibri" w:eastAsia="Calibri" w:hAnsi="Calibri" w:cs="Calibri"/>
          <w:lang w:eastAsia="en-GB"/>
        </w:rPr>
      </w:pPr>
      <w:r w:rsidRPr="00921628">
        <w:rPr>
          <w:rFonts w:ascii="Calibri" w:eastAsia="Calibri" w:hAnsi="Calibri" w:cs="Calibri"/>
          <w:lang w:eastAsia="en-GB"/>
        </w:rPr>
        <w:t>The new Ormiston Chadwick Academy opened in Widnes in September 2014 serving the community of West Widnes.   Our Academy is large enough to offer an outstanding curriculum but small enough to have a strong community ethos in which all students are known and nurtured to achieve their potential.</w:t>
      </w:r>
    </w:p>
    <w:p w14:paraId="640A9B58" w14:textId="77777777" w:rsidR="00125146" w:rsidRPr="00921628" w:rsidRDefault="00125146" w:rsidP="00495D99"/>
    <w:p w14:paraId="05F66C11" w14:textId="519971D3" w:rsidR="006F0122" w:rsidRPr="00921628" w:rsidRDefault="00495D99" w:rsidP="006F0122">
      <w:pPr>
        <w:jc w:val="left"/>
      </w:pPr>
      <w:r w:rsidRPr="00921628">
        <w:t xml:space="preserve">We are seeking to appoint a </w:t>
      </w:r>
      <w:r w:rsidR="001C15E8" w:rsidRPr="00921628">
        <w:t xml:space="preserve">Teacher of </w:t>
      </w:r>
      <w:r w:rsidR="00BA7C61">
        <w:t>Math</w:t>
      </w:r>
      <w:r w:rsidR="00F82269">
        <w:t>ematics</w:t>
      </w:r>
      <w:r w:rsidR="00AB7909" w:rsidRPr="00921628">
        <w:t>.</w:t>
      </w:r>
    </w:p>
    <w:p w14:paraId="599C8DA2" w14:textId="77777777" w:rsidR="00AB7909" w:rsidRPr="00921628" w:rsidRDefault="00AB7909" w:rsidP="006F0122">
      <w:pPr>
        <w:jc w:val="left"/>
      </w:pPr>
    </w:p>
    <w:p w14:paraId="65F2684D" w14:textId="77777777" w:rsidR="006F0122" w:rsidRPr="00921628" w:rsidRDefault="006F0122" w:rsidP="006F0122">
      <w:pPr>
        <w:jc w:val="left"/>
        <w:rPr>
          <w:b/>
        </w:rPr>
      </w:pPr>
      <w:r w:rsidRPr="00921628">
        <w:rPr>
          <w:b/>
        </w:rPr>
        <w:t>You must:</w:t>
      </w:r>
    </w:p>
    <w:p w14:paraId="1F9833C2" w14:textId="77777777" w:rsidR="006F0122" w:rsidRDefault="006F0122" w:rsidP="006F0122">
      <w:pPr>
        <w:numPr>
          <w:ilvl w:val="0"/>
          <w:numId w:val="5"/>
        </w:numPr>
        <w:spacing w:after="200" w:line="276" w:lineRule="auto"/>
        <w:ind w:right="15"/>
        <w:jc w:val="left"/>
        <w:rPr>
          <w:rFonts w:ascii="Calibri" w:eastAsia="Calibri" w:hAnsi="Calibri" w:cs="Calibri"/>
          <w:lang w:eastAsia="en-GB"/>
        </w:rPr>
      </w:pPr>
      <w:r w:rsidRPr="00921628">
        <w:rPr>
          <w:rFonts w:ascii="Calibri" w:eastAsia="Calibri" w:hAnsi="Calibri" w:cs="Calibri"/>
          <w:lang w:eastAsia="en-GB"/>
        </w:rPr>
        <w:t>Be enthusiastic, creative and able to inspire students to reach their full potential.</w:t>
      </w:r>
    </w:p>
    <w:p w14:paraId="2D064E87" w14:textId="77777777" w:rsidR="006F0122" w:rsidRPr="00921628" w:rsidRDefault="006F0122" w:rsidP="006F0122">
      <w:pPr>
        <w:numPr>
          <w:ilvl w:val="0"/>
          <w:numId w:val="5"/>
        </w:numPr>
        <w:spacing w:after="200" w:line="276" w:lineRule="auto"/>
        <w:ind w:right="15"/>
        <w:jc w:val="left"/>
        <w:rPr>
          <w:rFonts w:ascii="Calibri" w:eastAsia="Calibri" w:hAnsi="Calibri" w:cs="Calibri"/>
          <w:lang w:eastAsia="en-GB"/>
        </w:rPr>
      </w:pPr>
      <w:r w:rsidRPr="00921628">
        <w:rPr>
          <w:rFonts w:ascii="Calibri" w:eastAsia="Calibri" w:hAnsi="Calibri" w:cs="Calibri"/>
          <w:lang w:eastAsia="en-GB"/>
        </w:rPr>
        <w:t>Have excellent classroom management skills.</w:t>
      </w:r>
    </w:p>
    <w:p w14:paraId="65FF5B98" w14:textId="77777777" w:rsidR="006F0122" w:rsidRPr="00921628" w:rsidRDefault="006F0122" w:rsidP="006F0122">
      <w:pPr>
        <w:numPr>
          <w:ilvl w:val="0"/>
          <w:numId w:val="5"/>
        </w:numPr>
        <w:spacing w:after="200" w:line="276" w:lineRule="auto"/>
        <w:ind w:right="15"/>
        <w:jc w:val="left"/>
        <w:rPr>
          <w:rFonts w:ascii="Calibri" w:eastAsia="Calibri" w:hAnsi="Calibri" w:cs="Calibri"/>
          <w:lang w:eastAsia="en-GB"/>
        </w:rPr>
      </w:pPr>
      <w:r w:rsidRPr="00921628">
        <w:rPr>
          <w:rFonts w:ascii="Calibri" w:eastAsia="Calibri" w:hAnsi="Calibri" w:cs="Calibri"/>
          <w:lang w:eastAsia="en-GB"/>
        </w:rPr>
        <w:t>Create a highly stimulating learning environment in which children want to learn.</w:t>
      </w:r>
    </w:p>
    <w:p w14:paraId="1069CC29" w14:textId="77777777" w:rsidR="006F0122" w:rsidRPr="00921628" w:rsidRDefault="006F0122" w:rsidP="006F0122">
      <w:pPr>
        <w:numPr>
          <w:ilvl w:val="0"/>
          <w:numId w:val="5"/>
        </w:numPr>
        <w:spacing w:after="200" w:line="276" w:lineRule="auto"/>
        <w:ind w:right="15"/>
        <w:jc w:val="left"/>
        <w:rPr>
          <w:rFonts w:ascii="Calibri" w:eastAsia="Calibri" w:hAnsi="Calibri" w:cs="Calibri"/>
          <w:lang w:eastAsia="en-GB"/>
        </w:rPr>
      </w:pPr>
      <w:r w:rsidRPr="00921628">
        <w:rPr>
          <w:rFonts w:ascii="Calibri" w:eastAsia="Calibri" w:hAnsi="Calibri" w:cs="Calibri"/>
          <w:lang w:eastAsia="en-GB"/>
        </w:rPr>
        <w:t>Be committed to delivering engaging lessons that make good use of ICT and modern technologies.</w:t>
      </w:r>
    </w:p>
    <w:p w14:paraId="45C9F0A0" w14:textId="77777777" w:rsidR="006F0122" w:rsidRPr="00921628" w:rsidRDefault="006F0122" w:rsidP="006F0122">
      <w:pPr>
        <w:numPr>
          <w:ilvl w:val="0"/>
          <w:numId w:val="5"/>
        </w:numPr>
        <w:spacing w:after="200" w:line="276" w:lineRule="auto"/>
        <w:ind w:right="15"/>
        <w:jc w:val="left"/>
        <w:rPr>
          <w:rFonts w:ascii="Calibri" w:eastAsia="Calibri" w:hAnsi="Calibri" w:cs="Calibri"/>
          <w:lang w:eastAsia="en-GB"/>
        </w:rPr>
      </w:pPr>
      <w:r w:rsidRPr="00921628">
        <w:rPr>
          <w:rFonts w:ascii="Calibri" w:eastAsia="Calibri" w:hAnsi="Calibri" w:cs="Calibri"/>
          <w:lang w:eastAsia="en-GB"/>
        </w:rPr>
        <w:t>Have excellent communication skills and be able to work interdependently within faculties.</w:t>
      </w:r>
    </w:p>
    <w:p w14:paraId="6F20F8A6" w14:textId="77777777" w:rsidR="001C15E8" w:rsidRPr="00921628" w:rsidRDefault="001C15E8" w:rsidP="001C15E8">
      <w:pPr>
        <w:ind w:left="0" w:right="15"/>
        <w:rPr>
          <w:rFonts w:ascii="Calibri" w:eastAsia="Calibri" w:hAnsi="Calibri" w:cs="Calibri"/>
          <w:lang w:eastAsia="en-GB"/>
        </w:rPr>
      </w:pPr>
      <w:r w:rsidRPr="00921628">
        <w:rPr>
          <w:rFonts w:ascii="Calibri" w:eastAsia="Calibri" w:hAnsi="Calibri" w:cs="Calibri"/>
          <w:lang w:eastAsia="en-GB"/>
        </w:rPr>
        <w:t xml:space="preserve">We work closely with our excellent educational sponsor, Ormiston Academies Trust (OAT) </w:t>
      </w:r>
    </w:p>
    <w:p w14:paraId="5EEFDFEE" w14:textId="77777777" w:rsidR="006F0122" w:rsidRPr="00921628" w:rsidRDefault="006F0122" w:rsidP="00495D99"/>
    <w:p w14:paraId="336E8F65" w14:textId="77777777" w:rsidR="00495D99" w:rsidRPr="00921628" w:rsidRDefault="00495D99" w:rsidP="00495D99">
      <w:r w:rsidRPr="00921628">
        <w:t xml:space="preserve">Further information and an application form can be found on the </w:t>
      </w:r>
      <w:r w:rsidR="006A33CC" w:rsidRPr="00921628">
        <w:t>Academy</w:t>
      </w:r>
      <w:r w:rsidRPr="00921628">
        <w:t xml:space="preserve"> website; </w:t>
      </w:r>
    </w:p>
    <w:p w14:paraId="337FD8AE" w14:textId="77777777" w:rsidR="00495D99" w:rsidRPr="00921628" w:rsidRDefault="00B72B39" w:rsidP="00495D99">
      <w:hyperlink r:id="rId10" w:history="1">
        <w:r w:rsidR="008A0506" w:rsidRPr="00921628">
          <w:rPr>
            <w:rStyle w:val="Hyperlink"/>
          </w:rPr>
          <w:t>www.ormistonchadwickacademy.co.uk</w:t>
        </w:r>
      </w:hyperlink>
      <w:r w:rsidR="008A0506" w:rsidRPr="00921628">
        <w:t xml:space="preserve"> </w:t>
      </w:r>
    </w:p>
    <w:p w14:paraId="4AA84D86" w14:textId="77777777" w:rsidR="006A33CC" w:rsidRPr="00921628" w:rsidRDefault="006A33CC" w:rsidP="00495D99"/>
    <w:p w14:paraId="35B2DE01" w14:textId="4B242AD3" w:rsidR="009079CA" w:rsidRPr="00921628" w:rsidRDefault="00495D99" w:rsidP="00495D99">
      <w:r w:rsidRPr="00921628">
        <w:t xml:space="preserve">Please send completed application form to Mrs </w:t>
      </w:r>
      <w:r w:rsidR="009079CA" w:rsidRPr="00921628">
        <w:t>Jayne Hayes</w:t>
      </w:r>
      <w:r w:rsidRPr="00921628">
        <w:t xml:space="preserve">, Personnel </w:t>
      </w:r>
      <w:r w:rsidR="008A0506" w:rsidRPr="00921628">
        <w:t>Manager</w:t>
      </w:r>
      <w:r w:rsidRPr="00921628">
        <w:t xml:space="preserve">, at the above address. </w:t>
      </w:r>
      <w:r w:rsidR="008A0506" w:rsidRPr="00921628">
        <w:t xml:space="preserve">  </w:t>
      </w:r>
      <w:r w:rsidR="000754D4" w:rsidRPr="00921628">
        <w:t>Alternatively,</w:t>
      </w:r>
      <w:r w:rsidRPr="00921628">
        <w:t xml:space="preserve"> they can be e-mailed to: </w:t>
      </w:r>
      <w:hyperlink r:id="rId11" w:history="1">
        <w:r w:rsidR="000754D4" w:rsidRPr="00695C11">
          <w:rPr>
            <w:rStyle w:val="Hyperlink"/>
          </w:rPr>
          <w:t>PA@ocacademy.co.uk</w:t>
        </w:r>
      </w:hyperlink>
      <w:r w:rsidR="009079CA" w:rsidRPr="00921628">
        <w:t xml:space="preserve">.  </w:t>
      </w:r>
      <w:r w:rsidRPr="00921628">
        <w:t>Strictly no CV’s, application forms only</w:t>
      </w:r>
    </w:p>
    <w:p w14:paraId="29FB9B6A" w14:textId="77777777" w:rsidR="00495D99" w:rsidRPr="00921628" w:rsidRDefault="00495D99" w:rsidP="00495D99">
      <w:r w:rsidRPr="00921628">
        <w:t xml:space="preserve"> </w:t>
      </w:r>
    </w:p>
    <w:p w14:paraId="3485FD30" w14:textId="562DB2BC" w:rsidR="009079CA" w:rsidRPr="00921628" w:rsidRDefault="00495D99" w:rsidP="00495D99">
      <w:pPr>
        <w:rPr>
          <w:b/>
        </w:rPr>
      </w:pPr>
      <w:r w:rsidRPr="00F8685C">
        <w:rPr>
          <w:b/>
        </w:rPr>
        <w:t>Closing date for applications is</w:t>
      </w:r>
      <w:r w:rsidR="00B068DB" w:rsidRPr="00F8685C">
        <w:rPr>
          <w:b/>
        </w:rPr>
        <w:t xml:space="preserve"> </w:t>
      </w:r>
      <w:r w:rsidR="00A107BF">
        <w:rPr>
          <w:b/>
        </w:rPr>
        <w:t xml:space="preserve">Friday </w:t>
      </w:r>
      <w:r w:rsidR="00B72B39">
        <w:rPr>
          <w:b/>
        </w:rPr>
        <w:t>30</w:t>
      </w:r>
      <w:r w:rsidR="00B72B39" w:rsidRPr="00B72B39">
        <w:rPr>
          <w:b/>
          <w:vertAlign w:val="superscript"/>
        </w:rPr>
        <w:t>th</w:t>
      </w:r>
      <w:r w:rsidR="00B72B39">
        <w:rPr>
          <w:b/>
        </w:rPr>
        <w:t xml:space="preserve"> June </w:t>
      </w:r>
      <w:r w:rsidR="000754D4">
        <w:rPr>
          <w:b/>
        </w:rPr>
        <w:t>2023</w:t>
      </w:r>
      <w:r w:rsidR="00B068DB" w:rsidRPr="00F8685C">
        <w:rPr>
          <w:b/>
        </w:rPr>
        <w:t xml:space="preserve"> </w:t>
      </w:r>
      <w:r w:rsidRPr="00F8685C">
        <w:rPr>
          <w:b/>
        </w:rPr>
        <w:t>at 12.00 noon</w:t>
      </w:r>
      <w:r w:rsidR="009079CA" w:rsidRPr="00F8685C">
        <w:rPr>
          <w:b/>
        </w:rPr>
        <w:t>.</w:t>
      </w:r>
      <w:r w:rsidR="009079CA" w:rsidRPr="00921628">
        <w:rPr>
          <w:b/>
        </w:rPr>
        <w:t xml:space="preserve">  </w:t>
      </w:r>
    </w:p>
    <w:p w14:paraId="134EDF73" w14:textId="77777777" w:rsidR="006F0122" w:rsidRPr="00921628" w:rsidRDefault="006F0122" w:rsidP="00495D99">
      <w:pPr>
        <w:rPr>
          <w:b/>
        </w:rPr>
      </w:pPr>
    </w:p>
    <w:p w14:paraId="53DEFD6B" w14:textId="56CFBDC1" w:rsidR="006F0122" w:rsidRPr="00F8685C" w:rsidRDefault="00490829" w:rsidP="006F0122">
      <w:pPr>
        <w:ind w:left="0"/>
        <w:jc w:val="left"/>
        <w:rPr>
          <w:rFonts w:ascii="Calibri" w:eastAsia="Calibri" w:hAnsi="Calibri" w:cs="Times New Roman"/>
          <w:b/>
        </w:rPr>
      </w:pPr>
      <w:r w:rsidRPr="00F8685C">
        <w:rPr>
          <w:rFonts w:ascii="Calibri" w:eastAsia="Calibri" w:hAnsi="Calibri" w:cs="Times New Roman"/>
          <w:b/>
        </w:rPr>
        <w:t>I</w:t>
      </w:r>
      <w:r w:rsidR="006F0122" w:rsidRPr="00F8685C">
        <w:rPr>
          <w:rFonts w:ascii="Calibri" w:eastAsia="Calibri" w:hAnsi="Calibri" w:cs="Times New Roman"/>
          <w:b/>
        </w:rPr>
        <w:t>nterview</w:t>
      </w:r>
      <w:r w:rsidR="000754D4">
        <w:rPr>
          <w:rFonts w:ascii="Calibri" w:eastAsia="Calibri" w:hAnsi="Calibri" w:cs="Times New Roman"/>
          <w:b/>
        </w:rPr>
        <w:t xml:space="preserve"> date to be confirmed.</w:t>
      </w:r>
      <w:r w:rsidR="006F0122" w:rsidRPr="00F8685C">
        <w:rPr>
          <w:rFonts w:ascii="Calibri" w:eastAsia="Calibri" w:hAnsi="Calibri" w:cs="Times New Roman"/>
          <w:b/>
        </w:rPr>
        <w:t xml:space="preserve"> </w:t>
      </w:r>
    </w:p>
    <w:p w14:paraId="2CACC604" w14:textId="77777777" w:rsidR="006F0122" w:rsidRPr="00921628" w:rsidRDefault="006F0122" w:rsidP="00495D99">
      <w:pPr>
        <w:rPr>
          <w:b/>
        </w:rPr>
      </w:pPr>
    </w:p>
    <w:p w14:paraId="7B35609D" w14:textId="77777777" w:rsidR="00495D99" w:rsidRPr="00921628" w:rsidRDefault="00495D99" w:rsidP="00495D99">
      <w:r w:rsidRPr="00921628">
        <w:t>If you have not been contacted within two weeks of the closing date you have not been successful on this occasion.</w:t>
      </w:r>
      <w:bookmarkStart w:id="0" w:name="_GoBack"/>
      <w:bookmarkEnd w:id="0"/>
    </w:p>
    <w:p w14:paraId="49C86D15" w14:textId="77777777" w:rsidR="009079CA" w:rsidRPr="00921628" w:rsidRDefault="009079CA" w:rsidP="00495D99"/>
    <w:p w14:paraId="290D96D2" w14:textId="77777777" w:rsidR="00962382" w:rsidRPr="00921628" w:rsidRDefault="009079CA" w:rsidP="00495D99">
      <w:r w:rsidRPr="00921628">
        <w:t>Ormiston Chadwick Academy</w:t>
      </w:r>
      <w:r w:rsidR="00495D99" w:rsidRPr="00921628">
        <w:t xml:space="preserve"> is committed to safeguarding and promoting the welfare of students</w:t>
      </w:r>
      <w:r w:rsidRPr="00921628">
        <w:t xml:space="preserve">, this </w:t>
      </w:r>
      <w:r w:rsidR="00495D99" w:rsidRPr="00921628">
        <w:t>post is subject to an enhanced DBS check.</w:t>
      </w:r>
    </w:p>
    <w:p w14:paraId="095FC81D" w14:textId="77777777" w:rsidR="004412F0" w:rsidRPr="00921628" w:rsidRDefault="004412F0" w:rsidP="00495D99"/>
    <w:p w14:paraId="3A8CC180" w14:textId="77777777" w:rsidR="004412F0" w:rsidRPr="00921628" w:rsidRDefault="004412F0" w:rsidP="004412F0">
      <w:pPr>
        <w:ind w:left="0"/>
        <w:jc w:val="center"/>
        <w:rPr>
          <w:rFonts w:ascii="Calibri" w:eastAsia="Times New Roman" w:hAnsi="Calibri" w:cs="Calibri"/>
          <w:lang w:eastAsia="en-GB"/>
        </w:rPr>
      </w:pPr>
      <w:r w:rsidRPr="00921628">
        <w:rPr>
          <w:rFonts w:ascii="Calibri" w:eastAsia="Times New Roman" w:hAnsi="Calibri" w:cs="Calibri"/>
          <w:lang w:eastAsia="en-GB"/>
        </w:rPr>
        <w:t xml:space="preserve">Ormiston Chadwick Academy </w:t>
      </w:r>
    </w:p>
    <w:p w14:paraId="44E8117C" w14:textId="77777777" w:rsidR="004412F0" w:rsidRPr="00921628" w:rsidRDefault="004412F0" w:rsidP="004412F0">
      <w:pPr>
        <w:ind w:left="0"/>
        <w:jc w:val="center"/>
        <w:rPr>
          <w:rFonts w:ascii="Calibri" w:eastAsia="Times New Roman" w:hAnsi="Calibri" w:cs="Calibri"/>
          <w:lang w:eastAsia="en-GB"/>
        </w:rPr>
      </w:pPr>
      <w:r w:rsidRPr="00921628">
        <w:rPr>
          <w:rFonts w:ascii="Calibri" w:eastAsia="Times New Roman" w:hAnsi="Calibri" w:cs="Calibri"/>
          <w:lang w:eastAsia="en-GB"/>
        </w:rPr>
        <w:t>Liverpool Road, Widnes WA8 7HU</w:t>
      </w:r>
    </w:p>
    <w:p w14:paraId="15F38E8D" w14:textId="77777777" w:rsidR="00F8685C" w:rsidRDefault="004412F0" w:rsidP="00F8685C">
      <w:pPr>
        <w:ind w:left="0"/>
        <w:jc w:val="center"/>
        <w:rPr>
          <w:rFonts w:ascii="Calibri" w:eastAsia="Times New Roman" w:hAnsi="Calibri" w:cs="Calibri"/>
          <w:lang w:eastAsia="en-GB"/>
        </w:rPr>
      </w:pPr>
      <w:r w:rsidRPr="00921628">
        <w:rPr>
          <w:rFonts w:ascii="Calibri" w:eastAsia="Times New Roman" w:hAnsi="Calibri" w:cs="Calibri"/>
          <w:lang w:eastAsia="en-GB"/>
        </w:rPr>
        <w:t xml:space="preserve">Tel: 0151-424-5038 </w:t>
      </w:r>
    </w:p>
    <w:p w14:paraId="3BB07C28" w14:textId="77777777" w:rsidR="00F16FB5" w:rsidRPr="00921628" w:rsidRDefault="004412F0" w:rsidP="00F8685C">
      <w:pPr>
        <w:ind w:left="0"/>
        <w:jc w:val="center"/>
      </w:pPr>
      <w:r w:rsidRPr="00921628">
        <w:rPr>
          <w:rFonts w:ascii="Calibri" w:eastAsia="Times New Roman" w:hAnsi="Calibri" w:cs="Calibri"/>
          <w:lang w:eastAsia="en-GB"/>
        </w:rPr>
        <w:t>Email: / Website</w:t>
      </w:r>
      <w:r w:rsidRPr="00921628">
        <w:rPr>
          <w:rFonts w:ascii="Calibri" w:eastAsia="Times New Roman" w:hAnsi="Calibri" w:cs="Times New Roman"/>
          <w:lang w:eastAsia="en-GB"/>
        </w:rPr>
        <w:t>:</w:t>
      </w:r>
      <w:r w:rsidR="00B068DB" w:rsidRPr="00921628">
        <w:t xml:space="preserve"> </w:t>
      </w:r>
      <w:hyperlink r:id="rId12" w:history="1">
        <w:r w:rsidR="00921628" w:rsidRPr="00921628">
          <w:rPr>
            <w:rStyle w:val="Hyperlink"/>
          </w:rPr>
          <w:t>info@ocacademy.co.uk</w:t>
        </w:r>
      </w:hyperlink>
      <w:r w:rsidR="00921628" w:rsidRPr="00921628">
        <w:t xml:space="preserve"> </w:t>
      </w:r>
      <w:r w:rsidR="00B068DB" w:rsidRPr="00921628">
        <w:rPr>
          <w:rStyle w:val="Hyperlink"/>
        </w:rPr>
        <w:t xml:space="preserve"> /</w:t>
      </w:r>
      <w:r w:rsidRPr="00921628">
        <w:rPr>
          <w:rFonts w:ascii="Calibri" w:eastAsia="Times New Roman" w:hAnsi="Calibri" w:cs="Times New Roman"/>
          <w:lang w:eastAsia="en-GB"/>
        </w:rPr>
        <w:t xml:space="preserve"> </w:t>
      </w:r>
      <w:hyperlink r:id="rId13" w:history="1">
        <w:r w:rsidR="00921628" w:rsidRPr="00921628">
          <w:rPr>
            <w:rStyle w:val="Hyperlink"/>
          </w:rPr>
          <w:t>www.ormistonchadwickacademy.co.uk</w:t>
        </w:r>
      </w:hyperlink>
    </w:p>
    <w:p w14:paraId="7C97E890" w14:textId="77777777" w:rsidR="004412F0" w:rsidRDefault="004412F0" w:rsidP="004412F0">
      <w:pPr>
        <w:jc w:val="center"/>
      </w:pPr>
    </w:p>
    <w:sectPr w:rsidR="004412F0" w:rsidSect="00921628">
      <w:headerReference w:type="default" r:id="rId1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0069" w14:textId="77777777" w:rsidR="00CE0F2F" w:rsidRDefault="00CE0F2F" w:rsidP="009079CA">
      <w:r>
        <w:separator/>
      </w:r>
    </w:p>
  </w:endnote>
  <w:endnote w:type="continuationSeparator" w:id="0">
    <w:p w14:paraId="03F48E6B" w14:textId="77777777" w:rsidR="00CE0F2F" w:rsidRDefault="00CE0F2F" w:rsidP="0090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DCD3" w14:textId="77777777" w:rsidR="00CE0F2F" w:rsidRDefault="00CE0F2F" w:rsidP="009079CA">
      <w:r>
        <w:separator/>
      </w:r>
    </w:p>
  </w:footnote>
  <w:footnote w:type="continuationSeparator" w:id="0">
    <w:p w14:paraId="08B97B33" w14:textId="77777777" w:rsidR="00CE0F2F" w:rsidRDefault="00CE0F2F" w:rsidP="0090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27C7" w14:textId="77777777" w:rsidR="00CE0F2F" w:rsidRDefault="00CE0F2F" w:rsidP="009079CA">
    <w:pPr>
      <w:pStyle w:val="Header"/>
      <w:jc w:val="center"/>
    </w:pPr>
    <w:r w:rsidRPr="009079CA">
      <w:rPr>
        <w:rFonts w:ascii="Calibri" w:eastAsia="Times New Roman" w:hAnsi="Calibri" w:cs="Calibri"/>
        <w:b/>
        <w:noProof/>
        <w:sz w:val="28"/>
        <w:szCs w:val="28"/>
        <w:lang w:eastAsia="en-GB"/>
      </w:rPr>
      <w:drawing>
        <wp:inline distT="0" distB="0" distL="0" distR="0" wp14:anchorId="5A25C7B2" wp14:editId="766AE009">
          <wp:extent cx="2674210" cy="9559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dwick-logo-MASTER.jpg"/>
                  <pic:cNvPicPr/>
                </pic:nvPicPr>
                <pic:blipFill>
                  <a:blip r:embed="rId1">
                    <a:extLst>
                      <a:ext uri="{28A0092B-C50C-407E-A947-70E740481C1C}">
                        <a14:useLocalDpi xmlns:a14="http://schemas.microsoft.com/office/drawing/2010/main" val="0"/>
                      </a:ext>
                    </a:extLst>
                  </a:blip>
                  <a:stretch>
                    <a:fillRect/>
                  </a:stretch>
                </pic:blipFill>
                <pic:spPr>
                  <a:xfrm>
                    <a:off x="0" y="0"/>
                    <a:ext cx="2702825" cy="966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10E"/>
    <w:multiLevelType w:val="hybridMultilevel"/>
    <w:tmpl w:val="4484FDE2"/>
    <w:lvl w:ilvl="0" w:tplc="D1426084">
      <w:numFmt w:val="bullet"/>
      <w:lvlText w:val=""/>
      <w:lvlJc w:val="left"/>
      <w:pPr>
        <w:ind w:left="326" w:hanging="360"/>
      </w:pPr>
      <w:rPr>
        <w:rFonts w:ascii="Calibri" w:eastAsiaTheme="minorHAnsi" w:hAnsi="Calibri" w:cstheme="minorBidi" w:hint="default"/>
      </w:rPr>
    </w:lvl>
    <w:lvl w:ilvl="1" w:tplc="08090003" w:tentative="1">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1" w15:restartNumberingAfterBreak="0">
    <w:nsid w:val="172E6276"/>
    <w:multiLevelType w:val="hybridMultilevel"/>
    <w:tmpl w:val="1D5C9246"/>
    <w:lvl w:ilvl="0" w:tplc="D1426084">
      <w:numFmt w:val="bullet"/>
      <w:lvlText w:val=""/>
      <w:lvlJc w:val="left"/>
      <w:pPr>
        <w:ind w:left="292" w:hanging="360"/>
      </w:pPr>
      <w:rPr>
        <w:rFonts w:ascii="Calibri" w:eastAsiaTheme="minorHAnsi" w:hAnsi="Calibri" w:cstheme="minorBidi"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2" w15:restartNumberingAfterBreak="0">
    <w:nsid w:val="36A774A6"/>
    <w:multiLevelType w:val="hybridMultilevel"/>
    <w:tmpl w:val="AFC0E1F6"/>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3" w15:restartNumberingAfterBreak="0">
    <w:nsid w:val="63993286"/>
    <w:multiLevelType w:val="hybridMultilevel"/>
    <w:tmpl w:val="66CADCE2"/>
    <w:lvl w:ilvl="0" w:tplc="08090001">
      <w:start w:val="1"/>
      <w:numFmt w:val="bullet"/>
      <w:lvlText w:val=""/>
      <w:lvlJc w:val="left"/>
      <w:pPr>
        <w:ind w:left="258"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4" w15:restartNumberingAfterBreak="0">
    <w:nsid w:val="68F5504C"/>
    <w:multiLevelType w:val="hybridMultilevel"/>
    <w:tmpl w:val="6020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99"/>
    <w:rsid w:val="000754D4"/>
    <w:rsid w:val="000F0F52"/>
    <w:rsid w:val="00125146"/>
    <w:rsid w:val="00140D87"/>
    <w:rsid w:val="0018770C"/>
    <w:rsid w:val="001C15E8"/>
    <w:rsid w:val="002671AD"/>
    <w:rsid w:val="00296080"/>
    <w:rsid w:val="002E777D"/>
    <w:rsid w:val="0033509C"/>
    <w:rsid w:val="003E1EF7"/>
    <w:rsid w:val="004412F0"/>
    <w:rsid w:val="00466913"/>
    <w:rsid w:val="00490829"/>
    <w:rsid w:val="00495D99"/>
    <w:rsid w:val="0060000B"/>
    <w:rsid w:val="006331AD"/>
    <w:rsid w:val="00651CAB"/>
    <w:rsid w:val="006A33CC"/>
    <w:rsid w:val="006F0122"/>
    <w:rsid w:val="007217E3"/>
    <w:rsid w:val="00743776"/>
    <w:rsid w:val="00786D28"/>
    <w:rsid w:val="007E1BD9"/>
    <w:rsid w:val="008671BA"/>
    <w:rsid w:val="008759C8"/>
    <w:rsid w:val="008A0506"/>
    <w:rsid w:val="008C44E7"/>
    <w:rsid w:val="009079CA"/>
    <w:rsid w:val="00921628"/>
    <w:rsid w:val="00962382"/>
    <w:rsid w:val="009B4AD7"/>
    <w:rsid w:val="00A107BF"/>
    <w:rsid w:val="00A62235"/>
    <w:rsid w:val="00AB7909"/>
    <w:rsid w:val="00B068DB"/>
    <w:rsid w:val="00B256F0"/>
    <w:rsid w:val="00B64140"/>
    <w:rsid w:val="00B72B39"/>
    <w:rsid w:val="00BA7C61"/>
    <w:rsid w:val="00C82BC2"/>
    <w:rsid w:val="00CE0F2F"/>
    <w:rsid w:val="00D2651C"/>
    <w:rsid w:val="00F16FB5"/>
    <w:rsid w:val="00F45E66"/>
    <w:rsid w:val="00F50394"/>
    <w:rsid w:val="00F609B5"/>
    <w:rsid w:val="00F82269"/>
    <w:rsid w:val="00F8685C"/>
    <w:rsid w:val="00FC28B4"/>
    <w:rsid w:val="00FC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0579"/>
  <w15:docId w15:val="{3A46BBBA-B252-42DD-BDCC-E42149EE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3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3CC"/>
    <w:pPr>
      <w:ind w:left="720"/>
      <w:contextualSpacing/>
    </w:pPr>
  </w:style>
  <w:style w:type="character" w:styleId="Hyperlink">
    <w:name w:val="Hyperlink"/>
    <w:basedOn w:val="DefaultParagraphFont"/>
    <w:uiPriority w:val="99"/>
    <w:unhideWhenUsed/>
    <w:rsid w:val="006A33CC"/>
    <w:rPr>
      <w:color w:val="0000FF" w:themeColor="hyperlink"/>
      <w:u w:val="single"/>
    </w:rPr>
  </w:style>
  <w:style w:type="paragraph" w:styleId="BalloonText">
    <w:name w:val="Balloon Text"/>
    <w:basedOn w:val="Normal"/>
    <w:link w:val="BalloonTextChar"/>
    <w:uiPriority w:val="99"/>
    <w:semiHidden/>
    <w:unhideWhenUsed/>
    <w:rsid w:val="009079CA"/>
    <w:rPr>
      <w:rFonts w:ascii="Tahoma" w:hAnsi="Tahoma" w:cs="Tahoma"/>
      <w:sz w:val="16"/>
      <w:szCs w:val="16"/>
    </w:rPr>
  </w:style>
  <w:style w:type="character" w:customStyle="1" w:styleId="BalloonTextChar">
    <w:name w:val="Balloon Text Char"/>
    <w:basedOn w:val="DefaultParagraphFont"/>
    <w:link w:val="BalloonText"/>
    <w:uiPriority w:val="99"/>
    <w:semiHidden/>
    <w:rsid w:val="009079CA"/>
    <w:rPr>
      <w:rFonts w:ascii="Tahoma" w:hAnsi="Tahoma" w:cs="Tahoma"/>
      <w:sz w:val="16"/>
      <w:szCs w:val="16"/>
    </w:rPr>
  </w:style>
  <w:style w:type="paragraph" w:styleId="Header">
    <w:name w:val="header"/>
    <w:basedOn w:val="Normal"/>
    <w:link w:val="HeaderChar"/>
    <w:uiPriority w:val="99"/>
    <w:unhideWhenUsed/>
    <w:rsid w:val="009079CA"/>
    <w:pPr>
      <w:tabs>
        <w:tab w:val="center" w:pos="4513"/>
        <w:tab w:val="right" w:pos="9026"/>
      </w:tabs>
    </w:pPr>
  </w:style>
  <w:style w:type="character" w:customStyle="1" w:styleId="HeaderChar">
    <w:name w:val="Header Char"/>
    <w:basedOn w:val="DefaultParagraphFont"/>
    <w:link w:val="Header"/>
    <w:uiPriority w:val="99"/>
    <w:rsid w:val="009079CA"/>
  </w:style>
  <w:style w:type="paragraph" w:styleId="Footer">
    <w:name w:val="footer"/>
    <w:basedOn w:val="Normal"/>
    <w:link w:val="FooterChar"/>
    <w:uiPriority w:val="99"/>
    <w:unhideWhenUsed/>
    <w:rsid w:val="009079CA"/>
    <w:pPr>
      <w:tabs>
        <w:tab w:val="center" w:pos="4513"/>
        <w:tab w:val="right" w:pos="9026"/>
      </w:tabs>
    </w:pPr>
  </w:style>
  <w:style w:type="character" w:customStyle="1" w:styleId="FooterChar">
    <w:name w:val="Footer Char"/>
    <w:basedOn w:val="DefaultParagraphFont"/>
    <w:link w:val="Footer"/>
    <w:uiPriority w:val="99"/>
    <w:rsid w:val="009079CA"/>
  </w:style>
  <w:style w:type="character" w:styleId="UnresolvedMention">
    <w:name w:val="Unresolved Mention"/>
    <w:basedOn w:val="DefaultParagraphFont"/>
    <w:uiPriority w:val="99"/>
    <w:semiHidden/>
    <w:unhideWhenUsed/>
    <w:rsid w:val="0007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2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mistonchadwickacadem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ocacadem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cacadem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rmistonchadwick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3" ma:contentTypeDescription="Create a new document." ma:contentTypeScope="" ma:versionID="d3acac89bb23457d96b181f3131a199d">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3f000164568f573ab8d7f7f34ea3a2f8"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9cf5ec-3c3d-4255-b0f6-7847cda0db88}"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121EB-5F33-47F4-A902-BF37543B98D4}">
  <ds:schemaRefs>
    <ds:schemaRef ds:uri="29c7b17c-3d42-4142-9d9d-8383e9f3041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c9bd829e-d24e-4e08-a8be-902b0855aae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283D379-B0B7-4DFE-8FA5-B0F604A6A87E}">
  <ds:schemaRefs>
    <ds:schemaRef ds:uri="http://schemas.microsoft.com/sharepoint/v3/contenttype/forms"/>
  </ds:schemaRefs>
</ds:datastoreItem>
</file>

<file path=customXml/itemProps3.xml><?xml version="1.0" encoding="utf-8"?>
<ds:datastoreItem xmlns:ds="http://schemas.openxmlformats.org/officeDocument/2006/customXml" ds:itemID="{B5EA5C8C-8A3B-4030-8968-58B27B9E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7b17c-3d42-4142-9d9d-8383e9f3041e"/>
    <ds:schemaRef ds:uri="c9bd829e-d24e-4e08-a8be-902b0855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Hayes</dc:creator>
  <cp:lastModifiedBy>C Kelly</cp:lastModifiedBy>
  <cp:revision>6</cp:revision>
  <dcterms:created xsi:type="dcterms:W3CDTF">2022-11-30T12:15:00Z</dcterms:created>
  <dcterms:modified xsi:type="dcterms:W3CDTF">2023-06-06T12:55:00Z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y fmtid="{D5CDD505-2E9C-101B-9397-08002B2CF9AE}" pid="3" name="Order">
    <vt:r8>185600</vt:r8>
  </property>
  <property fmtid="{D5CDD505-2E9C-101B-9397-08002B2CF9AE}" pid="4" name="MediaServiceImageTags">
    <vt:lpwstr/>
  </property>
</Properties>
</file>