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2"/>
          <w:szCs w:val="22"/>
        </w:rPr>
      </w:pPr>
      <w:r>
        <w:rPr>
          <w:b/>
          <w:sz w:val="22"/>
          <w:szCs w:val="22"/>
        </w:rPr>
        <w:t>Calder High School</w:t>
      </w:r>
    </w:p>
    <w:p>
      <w:pPr>
        <w:jc w:val="center"/>
        <w:rPr>
          <w:b/>
          <w:sz w:val="22"/>
          <w:szCs w:val="22"/>
        </w:rPr>
      </w:pPr>
      <w:r>
        <w:rPr>
          <w:b/>
          <w:noProof/>
          <w:lang w:val="en-GB" w:eastAsia="en-GB"/>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220345</wp:posOffset>
            </wp:positionV>
            <wp:extent cx="739140" cy="982980"/>
            <wp:effectExtent l="0" t="0" r="3810" b="7620"/>
            <wp:wrapTight wrapText="bothSides">
              <wp:wrapPolygon edited="0">
                <wp:start x="0" y="0"/>
                <wp:lineTo x="0" y="21349"/>
                <wp:lineTo x="21155" y="21349"/>
                <wp:lineTo x="211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9829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sz w:val="22"/>
          <w:szCs w:val="22"/>
        </w:rPr>
        <w:t>The Calder Learning Trust</w:t>
      </w:r>
      <w:bookmarkStart w:id="0" w:name="_GoBack"/>
      <w:bookmarkEnd w:id="0"/>
    </w:p>
    <w:p>
      <w:pPr>
        <w:jc w:val="center"/>
        <w:rPr>
          <w:b/>
          <w:i/>
          <w:sz w:val="22"/>
          <w:szCs w:val="22"/>
        </w:rPr>
      </w:pPr>
    </w:p>
    <w:p>
      <w:pPr>
        <w:jc w:val="center"/>
        <w:rPr>
          <w:b/>
          <w:i/>
          <w:sz w:val="22"/>
          <w:szCs w:val="22"/>
        </w:rPr>
      </w:pPr>
    </w:p>
    <w:p>
      <w:pPr>
        <w:widowControl w:val="0"/>
        <w:rPr>
          <w:b/>
          <w:i/>
          <w:sz w:val="22"/>
          <w:szCs w:val="22"/>
        </w:rPr>
      </w:pPr>
    </w:p>
    <w:p>
      <w:pPr>
        <w:widowControl w:val="0"/>
        <w:jc w:val="center"/>
        <w:rPr>
          <w:b/>
          <w:i/>
          <w:sz w:val="22"/>
          <w:szCs w:val="22"/>
        </w:rPr>
      </w:pPr>
      <w:r>
        <w:rPr>
          <w:b/>
          <w:i/>
          <w:sz w:val="22"/>
          <w:szCs w:val="22"/>
        </w:rPr>
        <w:t>“Everybody, Everyday”</w:t>
      </w:r>
    </w:p>
    <w:p>
      <w:pPr>
        <w:widowControl w:val="0"/>
        <w:spacing w:after="0"/>
        <w:jc w:val="center"/>
        <w:rPr>
          <w:b/>
          <w:sz w:val="22"/>
          <w:szCs w:val="22"/>
        </w:rPr>
      </w:pPr>
      <w:r>
        <w:rPr>
          <w:b/>
          <w:sz w:val="22"/>
          <w:szCs w:val="22"/>
        </w:rPr>
        <w:t xml:space="preserve">Teacher of Science </w:t>
      </w:r>
    </w:p>
    <w:p>
      <w:pPr>
        <w:widowControl w:val="0"/>
        <w:spacing w:after="0"/>
        <w:jc w:val="center"/>
        <w:rPr>
          <w:b/>
          <w:sz w:val="22"/>
          <w:szCs w:val="22"/>
        </w:rPr>
      </w:pPr>
      <w:r>
        <w:rPr>
          <w:b/>
          <w:sz w:val="22"/>
          <w:szCs w:val="22"/>
        </w:rPr>
        <w:t>MPR/UPS plus TLR2g</w:t>
      </w:r>
    </w:p>
    <w:p>
      <w:pPr>
        <w:widowControl w:val="0"/>
        <w:spacing w:after="0"/>
        <w:rPr>
          <w:b/>
          <w:sz w:val="22"/>
          <w:szCs w:val="22"/>
        </w:rPr>
      </w:pPr>
    </w:p>
    <w:p>
      <w:pPr>
        <w:widowControl w:val="0"/>
        <w:spacing w:after="0"/>
        <w:rPr>
          <w:b/>
          <w:sz w:val="22"/>
          <w:szCs w:val="22"/>
        </w:rPr>
      </w:pPr>
      <w:r>
        <w:rPr>
          <w:color w:val="231F20"/>
          <w:sz w:val="22"/>
          <w:szCs w:val="22"/>
          <w:lang w:val="en"/>
        </w:rPr>
        <w:t xml:space="preserve">We are seeking to appoint an exceptional, dedicated, well-qualified and committed Science Teacher to join </w:t>
      </w:r>
      <w:r>
        <w:rPr>
          <w:sz w:val="22"/>
          <w:szCs w:val="22"/>
          <w:lang w:val="en"/>
        </w:rPr>
        <w:t xml:space="preserve">Calder High School, starting </w:t>
      </w:r>
      <w:r>
        <w:rPr>
          <w:b/>
          <w:sz w:val="22"/>
          <w:szCs w:val="22"/>
          <w:lang w:val="en"/>
        </w:rPr>
        <w:t>January 2020</w:t>
      </w:r>
      <w:r>
        <w:rPr>
          <w:sz w:val="22"/>
          <w:szCs w:val="22"/>
          <w:lang w:val="en"/>
        </w:rPr>
        <w:t xml:space="preserve"> or </w:t>
      </w:r>
      <w:r>
        <w:rPr>
          <w:b/>
          <w:sz w:val="22"/>
          <w:szCs w:val="22"/>
          <w:lang w:val="en"/>
        </w:rPr>
        <w:t>Easter 2020</w:t>
      </w:r>
      <w:r>
        <w:rPr>
          <w:sz w:val="22"/>
          <w:szCs w:val="22"/>
          <w:lang w:val="en"/>
        </w:rPr>
        <w:t xml:space="preserve">, to lead a subject area as we continue to improve both provision and outcomes across the Science faculty.  </w:t>
      </w:r>
    </w:p>
    <w:p>
      <w:pPr>
        <w:pStyle w:val="NormalWeb"/>
        <w:spacing w:after="0"/>
        <w:rPr>
          <w:rFonts w:ascii="Tahoma" w:hAnsi="Tahoma" w:cs="Tahoma"/>
          <w:sz w:val="22"/>
          <w:szCs w:val="22"/>
          <w:lang w:val="en"/>
        </w:rPr>
      </w:pPr>
    </w:p>
    <w:p>
      <w:pPr>
        <w:pStyle w:val="NormalWeb"/>
        <w:spacing w:after="0"/>
        <w:rPr>
          <w:rFonts w:ascii="Tahoma" w:hAnsi="Tahoma" w:cs="Tahoma"/>
          <w:sz w:val="22"/>
          <w:szCs w:val="22"/>
          <w:lang w:val="en"/>
        </w:rPr>
      </w:pPr>
      <w:r>
        <w:rPr>
          <w:rFonts w:ascii="Tahoma" w:hAnsi="Tahoma" w:cs="Tahoma"/>
          <w:sz w:val="22"/>
          <w:szCs w:val="22"/>
          <w:lang w:val="en"/>
        </w:rPr>
        <w:t xml:space="preserve">This is a very exciting time to join The Calder Learning Trust.  Having recently become a 4-16 All-Through school we are currently developing both the estate and the curriculum to ensure that we continue to deliver the highest standards of education across all areas of the trust. </w:t>
      </w:r>
    </w:p>
    <w:p>
      <w:pPr>
        <w:pStyle w:val="NormalWeb"/>
        <w:spacing w:after="0"/>
        <w:rPr>
          <w:rFonts w:ascii="Tahoma" w:hAnsi="Tahoma" w:cs="Tahoma"/>
          <w:sz w:val="22"/>
          <w:szCs w:val="22"/>
          <w:lang w:val="en"/>
        </w:rPr>
      </w:pPr>
      <w:r>
        <w:rPr>
          <w:rFonts w:ascii="Tahoma" w:hAnsi="Tahoma" w:cs="Tahoma"/>
          <w:sz w:val="22"/>
          <w:szCs w:val="22"/>
          <w:lang w:val="en"/>
        </w:rPr>
        <w:t xml:space="preserve">We have maintained the high standards that brought our ‘good’ </w:t>
      </w:r>
      <w:proofErr w:type="spellStart"/>
      <w:r>
        <w:rPr>
          <w:rFonts w:ascii="Tahoma" w:hAnsi="Tahoma" w:cs="Tahoma"/>
          <w:sz w:val="22"/>
          <w:szCs w:val="22"/>
          <w:lang w:val="en"/>
        </w:rPr>
        <w:t>judgement</w:t>
      </w:r>
      <w:proofErr w:type="spellEnd"/>
      <w:r>
        <w:rPr>
          <w:rFonts w:ascii="Tahoma" w:hAnsi="Tahoma" w:cs="Tahoma"/>
          <w:sz w:val="22"/>
          <w:szCs w:val="22"/>
          <w:lang w:val="en"/>
        </w:rPr>
        <w:t xml:space="preserve"> across all areas of the school and kept our outcomes in the top 20% of schools nationally and the top 10% schools locally. </w:t>
      </w:r>
    </w:p>
    <w:p>
      <w:pPr>
        <w:pStyle w:val="NormalWeb"/>
        <w:spacing w:after="0"/>
        <w:rPr>
          <w:rFonts w:ascii="Tahoma" w:hAnsi="Tahoma" w:cs="Tahoma"/>
          <w:color w:val="231F20"/>
          <w:sz w:val="22"/>
          <w:szCs w:val="22"/>
          <w:lang w:val="en"/>
        </w:rPr>
      </w:pPr>
    </w:p>
    <w:p>
      <w:pPr>
        <w:widowControl w:val="0"/>
        <w:spacing w:after="0"/>
        <w:jc w:val="both"/>
        <w:rPr>
          <w:sz w:val="22"/>
          <w:szCs w:val="22"/>
        </w:rPr>
      </w:pPr>
      <w:r>
        <w:rPr>
          <w:sz w:val="22"/>
          <w:szCs w:val="22"/>
        </w:rPr>
        <w:t xml:space="preserve">For further details and to download an application pack please visit our website </w:t>
      </w:r>
      <w:hyperlink r:id="rId7" w:history="1">
        <w:r>
          <w:rPr>
            <w:rStyle w:val="Hyperlink"/>
            <w:sz w:val="22"/>
            <w:szCs w:val="22"/>
          </w:rPr>
          <w:t>www.calderlearningtrust.com</w:t>
        </w:r>
      </w:hyperlink>
      <w:r>
        <w:rPr>
          <w:sz w:val="22"/>
          <w:szCs w:val="22"/>
        </w:rPr>
        <w:t xml:space="preserve"> or e-mail </w:t>
      </w:r>
      <w:hyperlink r:id="rId8" w:history="1">
        <w:r>
          <w:rPr>
            <w:rStyle w:val="Hyperlink"/>
            <w:sz w:val="22"/>
            <w:szCs w:val="22"/>
          </w:rPr>
          <w:t>jmason@calderlearningtrust.com</w:t>
        </w:r>
      </w:hyperlink>
      <w:r>
        <w:rPr>
          <w:sz w:val="22"/>
          <w:szCs w:val="22"/>
        </w:rPr>
        <w:t xml:space="preserve">. </w:t>
      </w:r>
    </w:p>
    <w:p>
      <w:pPr>
        <w:pStyle w:val="NormalWeb"/>
        <w:spacing w:after="0"/>
        <w:rPr>
          <w:rFonts w:ascii="Tahoma" w:hAnsi="Tahoma" w:cs="Tahoma"/>
          <w:color w:val="231F20"/>
          <w:sz w:val="22"/>
          <w:szCs w:val="22"/>
          <w:lang w:val="en"/>
        </w:rPr>
      </w:pPr>
    </w:p>
    <w:p>
      <w:pPr>
        <w:widowControl w:val="0"/>
        <w:spacing w:after="0"/>
        <w:rPr>
          <w:sz w:val="22"/>
          <w:szCs w:val="22"/>
        </w:rPr>
      </w:pPr>
      <w:r>
        <w:rPr>
          <w:sz w:val="22"/>
          <w:szCs w:val="22"/>
        </w:rPr>
        <w:t>The Calder Learning Trust is committed to safeguarding and promoting the welfare of children and young people, and we expect all staff and volunteers to share this commitment.   An enhanced DBS disclosure is required for this post.   We look forward to receiving your application.</w:t>
      </w:r>
    </w:p>
    <w:p>
      <w:pPr>
        <w:widowControl w:val="0"/>
        <w:spacing w:after="0"/>
        <w:rPr>
          <w:sz w:val="22"/>
          <w:szCs w:val="22"/>
        </w:rPr>
      </w:pPr>
    </w:p>
    <w:p>
      <w:pPr>
        <w:outlineLvl w:val="0"/>
        <w:rPr>
          <w:sz w:val="22"/>
          <w:szCs w:val="22"/>
        </w:rPr>
      </w:pPr>
      <w:r>
        <w:rPr>
          <w:b/>
          <w:sz w:val="22"/>
          <w:szCs w:val="22"/>
        </w:rPr>
        <w:t xml:space="preserve">Closing date:  </w:t>
      </w:r>
      <w:r>
        <w:rPr>
          <w:sz w:val="22"/>
          <w:szCs w:val="22"/>
        </w:rPr>
        <w:tab/>
        <w:t xml:space="preserve">   </w:t>
      </w:r>
      <w:r>
        <w:rPr>
          <w:b/>
          <w:sz w:val="22"/>
          <w:szCs w:val="22"/>
        </w:rPr>
        <w:t>By 9.00am on Friday 6 December 2019</w:t>
      </w:r>
    </w:p>
    <w:p>
      <w:pPr>
        <w:outlineLvl w:val="0"/>
        <w:rPr>
          <w:sz w:val="22"/>
          <w:szCs w:val="22"/>
        </w:rPr>
      </w:pPr>
      <w:r>
        <w:rPr>
          <w:b/>
          <w:sz w:val="22"/>
          <w:szCs w:val="22"/>
        </w:rPr>
        <w:t>Interviews:                 w/c 9 December 2019</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A47"/>
    <w:multiLevelType w:val="hybridMultilevel"/>
    <w:tmpl w:val="D59E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paragraph" w:styleId="NormalWeb">
    <w:name w:val="Normal (Web)"/>
    <w:basedOn w:val="Normal"/>
    <w:uiPriority w:val="99"/>
    <w:semiHidden/>
    <w:unhideWhenUsed/>
    <w:pPr>
      <w:spacing w:after="165" w:line="240" w:lineRule="auto"/>
    </w:pPr>
    <w:rPr>
      <w:rFonts w:ascii="Times New Roman" w:eastAsia="Times New Roman" w:hAnsi="Times New Roman" w:cs="Times New Roma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392">
      <w:bodyDiv w:val="1"/>
      <w:marLeft w:val="0"/>
      <w:marRight w:val="0"/>
      <w:marTop w:val="0"/>
      <w:marBottom w:val="0"/>
      <w:divBdr>
        <w:top w:val="none" w:sz="0" w:space="0" w:color="auto"/>
        <w:left w:val="none" w:sz="0" w:space="0" w:color="auto"/>
        <w:bottom w:val="none" w:sz="0" w:space="0" w:color="auto"/>
        <w:right w:val="none" w:sz="0" w:space="0" w:color="auto"/>
      </w:divBdr>
    </w:div>
    <w:div w:id="18116324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860">
          <w:marLeft w:val="0"/>
          <w:marRight w:val="0"/>
          <w:marTop w:val="0"/>
          <w:marBottom w:val="0"/>
          <w:divBdr>
            <w:top w:val="none" w:sz="0" w:space="0" w:color="auto"/>
            <w:left w:val="none" w:sz="0" w:space="0" w:color="auto"/>
            <w:bottom w:val="none" w:sz="0" w:space="0" w:color="auto"/>
            <w:right w:val="none" w:sz="0" w:space="0" w:color="auto"/>
          </w:divBdr>
          <w:divsChild>
            <w:div w:id="1737777198">
              <w:marLeft w:val="0"/>
              <w:marRight w:val="0"/>
              <w:marTop w:val="0"/>
              <w:marBottom w:val="0"/>
              <w:divBdr>
                <w:top w:val="none" w:sz="0" w:space="0" w:color="auto"/>
                <w:left w:val="none" w:sz="0" w:space="0" w:color="auto"/>
                <w:bottom w:val="none" w:sz="0" w:space="0" w:color="auto"/>
                <w:right w:val="none" w:sz="0" w:space="0" w:color="auto"/>
              </w:divBdr>
              <w:divsChild>
                <w:div w:id="1707220396">
                  <w:marLeft w:val="-225"/>
                  <w:marRight w:val="-225"/>
                  <w:marTop w:val="0"/>
                  <w:marBottom w:val="0"/>
                  <w:divBdr>
                    <w:top w:val="none" w:sz="0" w:space="0" w:color="auto"/>
                    <w:left w:val="none" w:sz="0" w:space="0" w:color="auto"/>
                    <w:bottom w:val="none" w:sz="0" w:space="0" w:color="auto"/>
                    <w:right w:val="none" w:sz="0" w:space="0" w:color="auto"/>
                  </w:divBdr>
                  <w:divsChild>
                    <w:div w:id="140585956">
                      <w:marLeft w:val="0"/>
                      <w:marRight w:val="0"/>
                      <w:marTop w:val="0"/>
                      <w:marBottom w:val="0"/>
                      <w:divBdr>
                        <w:top w:val="none" w:sz="0" w:space="0" w:color="auto"/>
                        <w:left w:val="none" w:sz="0" w:space="0" w:color="auto"/>
                        <w:bottom w:val="none" w:sz="0" w:space="0" w:color="auto"/>
                        <w:right w:val="none" w:sz="0" w:space="0" w:color="auto"/>
                      </w:divBdr>
                      <w:divsChild>
                        <w:div w:id="2033922438">
                          <w:marLeft w:val="0"/>
                          <w:marRight w:val="0"/>
                          <w:marTop w:val="0"/>
                          <w:marBottom w:val="0"/>
                          <w:divBdr>
                            <w:top w:val="none" w:sz="0" w:space="0" w:color="auto"/>
                            <w:left w:val="none" w:sz="0" w:space="0" w:color="auto"/>
                            <w:bottom w:val="none" w:sz="0" w:space="0" w:color="auto"/>
                            <w:right w:val="none" w:sz="0" w:space="0" w:color="auto"/>
                          </w:divBdr>
                          <w:divsChild>
                            <w:div w:id="1316959746">
                              <w:marLeft w:val="0"/>
                              <w:marRight w:val="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on@calderlearningtrust.com" TargetMode="External"/><Relationship Id="rId3" Type="http://schemas.microsoft.com/office/2007/relationships/stylesWithEffects" Target="stylesWithEffects.xml"/><Relationship Id="rId7" Type="http://schemas.openxmlformats.org/officeDocument/2006/relationships/hyperlink" Target="http://www.calderlearning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Bell</dc:creator>
  <cp:lastModifiedBy>J Mason</cp:lastModifiedBy>
  <cp:revision>3</cp:revision>
  <cp:lastPrinted>2017-01-18T14:50:00Z</cp:lastPrinted>
  <dcterms:created xsi:type="dcterms:W3CDTF">2019-11-25T15:28:00Z</dcterms:created>
  <dcterms:modified xsi:type="dcterms:W3CDTF">2019-11-25T16:03:00Z</dcterms:modified>
</cp:coreProperties>
</file>