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068" w:rsidRPr="00474068" w:rsidRDefault="00474068" w:rsidP="00474068">
      <w:pPr>
        <w:pStyle w:val="Heading5"/>
        <w:rPr>
          <w:rFonts w:asciiTheme="minorHAnsi" w:hAnsiTheme="minorHAnsi"/>
          <w:sz w:val="22"/>
          <w:szCs w:val="22"/>
        </w:rPr>
      </w:pPr>
      <w:bookmarkStart w:id="0" w:name="_GoBack"/>
      <w:bookmarkEnd w:id="0"/>
      <w:r w:rsidRPr="00474068">
        <w:rPr>
          <w:rFonts w:asciiTheme="minorHAnsi" w:eastAsia="Arial" w:hAnsiTheme="minorHAnsi" w:cs="Arial"/>
          <w:i w:val="0"/>
          <w:sz w:val="22"/>
          <w:szCs w:val="22"/>
          <w:u w:val="single"/>
        </w:rPr>
        <w:t>South Staffordshire College</w:t>
      </w:r>
    </w:p>
    <w:p w:rsidR="00474068" w:rsidRPr="00474068" w:rsidRDefault="00474068" w:rsidP="00474068">
      <w:pPr>
        <w:pStyle w:val="Heading5"/>
        <w:rPr>
          <w:rFonts w:asciiTheme="minorHAnsi" w:hAnsiTheme="minorHAnsi"/>
          <w:sz w:val="22"/>
          <w:szCs w:val="22"/>
        </w:rPr>
      </w:pPr>
    </w:p>
    <w:p w:rsidR="00474068" w:rsidRPr="00474068" w:rsidRDefault="00474068" w:rsidP="00474068">
      <w:pPr>
        <w:pStyle w:val="Heading5"/>
        <w:rPr>
          <w:rFonts w:asciiTheme="minorHAnsi" w:hAnsiTheme="minorHAnsi"/>
          <w:sz w:val="22"/>
          <w:szCs w:val="22"/>
        </w:rPr>
      </w:pPr>
      <w:r w:rsidRPr="00474068">
        <w:rPr>
          <w:rFonts w:asciiTheme="minorHAnsi" w:eastAsia="Arial" w:hAnsiTheme="minorHAnsi" w:cs="Arial"/>
          <w:i w:val="0"/>
          <w:sz w:val="22"/>
          <w:szCs w:val="22"/>
          <w:u w:val="single"/>
        </w:rPr>
        <w:t>Corporate Style Business Support Job Description</w:t>
      </w:r>
    </w:p>
    <w:p w:rsidR="00474068" w:rsidRPr="00474068" w:rsidRDefault="00474068" w:rsidP="00474068">
      <w:pPr>
        <w:tabs>
          <w:tab w:val="center" w:pos="4153"/>
          <w:tab w:val="right" w:pos="8306"/>
        </w:tabs>
        <w:rPr>
          <w:rFonts w:asciiTheme="minorHAnsi" w:hAnsiTheme="minorHAnsi"/>
          <w:sz w:val="22"/>
          <w:szCs w:val="22"/>
        </w:rPr>
      </w:pPr>
    </w:p>
    <w:p w:rsidR="00474068" w:rsidRPr="00474068" w:rsidRDefault="00474068" w:rsidP="00474068">
      <w:pPr>
        <w:tabs>
          <w:tab w:val="center" w:pos="4153"/>
          <w:tab w:val="right" w:pos="8306"/>
        </w:tabs>
        <w:rPr>
          <w:rFonts w:asciiTheme="minorHAnsi" w:hAnsiTheme="minorHAnsi"/>
          <w:sz w:val="22"/>
          <w:szCs w:val="22"/>
        </w:rPr>
      </w:pP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JOB TITLE:</w:t>
      </w:r>
      <w:r w:rsidRPr="00474068">
        <w:rPr>
          <w:rFonts w:asciiTheme="minorHAnsi" w:eastAsia="Arial" w:hAnsiTheme="minorHAnsi" w:cs="Arial"/>
          <w:sz w:val="22"/>
          <w:szCs w:val="22"/>
        </w:rPr>
        <w:tab/>
      </w:r>
      <w:r w:rsidRPr="00474068">
        <w:rPr>
          <w:rFonts w:asciiTheme="minorHAnsi" w:eastAsia="Arial" w:hAnsiTheme="minorHAnsi" w:cs="Arial"/>
          <w:sz w:val="22"/>
          <w:szCs w:val="22"/>
        </w:rPr>
        <w:tab/>
      </w:r>
      <w:r w:rsidRPr="00474068">
        <w:rPr>
          <w:rFonts w:asciiTheme="minorHAnsi" w:eastAsia="Arial" w:hAnsiTheme="minorHAnsi" w:cs="Arial"/>
          <w:sz w:val="22"/>
          <w:szCs w:val="22"/>
        </w:rPr>
        <w:tab/>
      </w:r>
      <w:r w:rsidR="009F48C8">
        <w:rPr>
          <w:rFonts w:asciiTheme="minorHAnsi" w:eastAsia="Arial" w:hAnsiTheme="minorHAnsi" w:cs="Arial"/>
          <w:sz w:val="22"/>
          <w:szCs w:val="22"/>
        </w:rPr>
        <w:t>Technician</w:t>
      </w:r>
      <w:r w:rsidRPr="00474068">
        <w:rPr>
          <w:rFonts w:asciiTheme="minorHAnsi" w:eastAsia="Arial" w:hAnsiTheme="minorHAnsi" w:cs="Arial"/>
          <w:sz w:val="22"/>
          <w:szCs w:val="22"/>
        </w:rPr>
        <w:tab/>
      </w:r>
      <w:r w:rsidRPr="00474068">
        <w:rPr>
          <w:rFonts w:asciiTheme="minorHAnsi" w:eastAsia="Arial" w:hAnsiTheme="minorHAnsi" w:cs="Arial"/>
          <w:sz w:val="22"/>
          <w:szCs w:val="22"/>
        </w:rPr>
        <w:tab/>
      </w: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ab/>
      </w:r>
      <w:r w:rsidRPr="00474068">
        <w:rPr>
          <w:rFonts w:asciiTheme="minorHAnsi" w:eastAsia="Arial" w:hAnsiTheme="minorHAnsi" w:cs="Arial"/>
          <w:b/>
          <w:sz w:val="22"/>
          <w:szCs w:val="22"/>
        </w:rPr>
        <w:tab/>
      </w:r>
      <w:r w:rsidRPr="00474068">
        <w:rPr>
          <w:rFonts w:asciiTheme="minorHAnsi" w:eastAsia="Arial" w:hAnsiTheme="minorHAnsi" w:cs="Arial"/>
          <w:b/>
          <w:sz w:val="22"/>
          <w:szCs w:val="22"/>
        </w:rPr>
        <w:tab/>
      </w:r>
      <w:r w:rsidRPr="00474068">
        <w:rPr>
          <w:rFonts w:asciiTheme="minorHAnsi" w:eastAsia="Arial" w:hAnsiTheme="minorHAnsi" w:cs="Arial"/>
          <w:b/>
          <w:sz w:val="22"/>
          <w:szCs w:val="22"/>
        </w:rPr>
        <w:tab/>
      </w:r>
    </w:p>
    <w:p w:rsidR="00474068" w:rsidRPr="00474068" w:rsidRDefault="00474068" w:rsidP="00474068">
      <w:pPr>
        <w:ind w:left="2880" w:hanging="2880"/>
        <w:rPr>
          <w:rFonts w:asciiTheme="minorHAnsi" w:hAnsiTheme="minorHAnsi"/>
          <w:sz w:val="22"/>
          <w:szCs w:val="22"/>
        </w:rPr>
      </w:pPr>
      <w:r w:rsidRPr="00474068">
        <w:rPr>
          <w:rFonts w:asciiTheme="minorHAnsi" w:eastAsia="Arial" w:hAnsiTheme="minorHAnsi" w:cs="Arial"/>
          <w:b/>
          <w:sz w:val="22"/>
          <w:szCs w:val="22"/>
        </w:rPr>
        <w:t>PAY POINT:</w:t>
      </w:r>
      <w:r w:rsidRPr="00474068">
        <w:rPr>
          <w:rFonts w:asciiTheme="minorHAnsi" w:eastAsia="Arial" w:hAnsiTheme="minorHAnsi" w:cs="Arial"/>
          <w:sz w:val="22"/>
          <w:szCs w:val="22"/>
        </w:rPr>
        <w:tab/>
      </w:r>
      <w:r w:rsidR="009F48C8">
        <w:rPr>
          <w:rFonts w:asciiTheme="minorHAnsi" w:eastAsia="Arial" w:hAnsiTheme="minorHAnsi" w:cs="Arial"/>
          <w:sz w:val="22"/>
          <w:szCs w:val="22"/>
        </w:rPr>
        <w:t>Band 3, points 12-15</w:t>
      </w:r>
      <w:r w:rsidRPr="00474068">
        <w:rPr>
          <w:rFonts w:asciiTheme="minorHAnsi" w:eastAsia="Arial" w:hAnsiTheme="minorHAnsi" w:cs="Arial"/>
          <w:sz w:val="22"/>
          <w:szCs w:val="22"/>
        </w:rPr>
        <w:tab/>
      </w:r>
    </w:p>
    <w:p w:rsidR="00474068" w:rsidRPr="00474068" w:rsidRDefault="00474068" w:rsidP="00474068">
      <w:pPr>
        <w:rPr>
          <w:rFonts w:asciiTheme="minorHAnsi" w:hAnsiTheme="minorHAnsi"/>
          <w:sz w:val="22"/>
          <w:szCs w:val="22"/>
        </w:rPr>
      </w:pPr>
    </w:p>
    <w:p w:rsidR="00474068" w:rsidRPr="00474068" w:rsidRDefault="00474068" w:rsidP="00474068">
      <w:pPr>
        <w:jc w:val="both"/>
        <w:rPr>
          <w:rFonts w:asciiTheme="minorHAnsi" w:hAnsiTheme="minorHAnsi"/>
          <w:sz w:val="22"/>
          <w:szCs w:val="22"/>
        </w:rPr>
      </w:pPr>
      <w:r w:rsidRPr="00474068">
        <w:rPr>
          <w:rFonts w:asciiTheme="minorHAnsi" w:eastAsia="Arial" w:hAnsiTheme="minorHAnsi" w:cs="Arial"/>
          <w:b/>
          <w:sz w:val="22"/>
          <w:szCs w:val="22"/>
        </w:rPr>
        <w:t>CONDITIONS OF SERVICE:</w:t>
      </w:r>
      <w:r w:rsidRPr="00474068">
        <w:rPr>
          <w:rFonts w:asciiTheme="minorHAnsi" w:eastAsia="Arial" w:hAnsiTheme="minorHAnsi" w:cs="Arial"/>
          <w:sz w:val="22"/>
          <w:szCs w:val="22"/>
        </w:rPr>
        <w:t xml:space="preserve"> </w:t>
      </w:r>
      <w:r w:rsidRPr="00474068">
        <w:rPr>
          <w:rFonts w:asciiTheme="minorHAnsi" w:eastAsia="Arial" w:hAnsiTheme="minorHAnsi" w:cs="Arial"/>
          <w:sz w:val="22"/>
          <w:szCs w:val="22"/>
        </w:rPr>
        <w:tab/>
      </w:r>
      <w:r w:rsidR="009F48C8">
        <w:rPr>
          <w:rFonts w:asciiTheme="minorHAnsi" w:eastAsia="Arial" w:hAnsiTheme="minorHAnsi" w:cs="Arial"/>
          <w:sz w:val="22"/>
          <w:szCs w:val="22"/>
        </w:rPr>
        <w:t>Business Support</w:t>
      </w:r>
    </w:p>
    <w:p w:rsidR="00474068" w:rsidRPr="00474068" w:rsidRDefault="00474068" w:rsidP="00474068">
      <w:pPr>
        <w:jc w:val="both"/>
        <w:rPr>
          <w:rFonts w:asciiTheme="minorHAnsi" w:hAnsiTheme="minorHAnsi"/>
          <w:sz w:val="22"/>
          <w:szCs w:val="22"/>
        </w:rPr>
      </w:pPr>
    </w:p>
    <w:p w:rsidR="00474068" w:rsidRPr="00474068" w:rsidRDefault="00474068" w:rsidP="00474068">
      <w:pPr>
        <w:jc w:val="both"/>
        <w:rPr>
          <w:rFonts w:asciiTheme="minorHAnsi" w:hAnsiTheme="minorHAnsi"/>
          <w:sz w:val="22"/>
          <w:szCs w:val="22"/>
        </w:rPr>
      </w:pPr>
      <w:r w:rsidRPr="00474068">
        <w:rPr>
          <w:rFonts w:asciiTheme="minorHAnsi" w:eastAsia="Arial" w:hAnsiTheme="minorHAnsi" w:cs="Arial"/>
          <w:b/>
          <w:sz w:val="22"/>
          <w:szCs w:val="22"/>
        </w:rPr>
        <w:t>RESPONSIBLE TO:</w:t>
      </w:r>
      <w:r w:rsidRPr="00474068">
        <w:rPr>
          <w:rFonts w:asciiTheme="minorHAnsi" w:eastAsia="Arial" w:hAnsiTheme="minorHAnsi" w:cs="Arial"/>
          <w:sz w:val="22"/>
          <w:szCs w:val="22"/>
        </w:rPr>
        <w:t xml:space="preserve"> </w:t>
      </w:r>
      <w:r w:rsidRPr="00474068">
        <w:rPr>
          <w:rFonts w:asciiTheme="minorHAnsi" w:eastAsia="Arial" w:hAnsiTheme="minorHAnsi" w:cs="Arial"/>
          <w:sz w:val="22"/>
          <w:szCs w:val="22"/>
        </w:rPr>
        <w:tab/>
      </w:r>
      <w:r w:rsidRPr="00474068">
        <w:rPr>
          <w:rFonts w:asciiTheme="minorHAnsi" w:eastAsia="Arial" w:hAnsiTheme="minorHAnsi" w:cs="Arial"/>
          <w:sz w:val="22"/>
          <w:szCs w:val="22"/>
        </w:rPr>
        <w:tab/>
      </w:r>
      <w:r w:rsidR="009F48C8">
        <w:rPr>
          <w:rFonts w:asciiTheme="minorHAnsi" w:eastAsia="Arial" w:hAnsiTheme="minorHAnsi" w:cs="Arial"/>
          <w:sz w:val="22"/>
          <w:szCs w:val="22"/>
        </w:rPr>
        <w:t>Curriculum Team Leader</w:t>
      </w:r>
      <w:r w:rsidRPr="00474068">
        <w:rPr>
          <w:rFonts w:asciiTheme="minorHAnsi" w:eastAsia="Arial" w:hAnsiTheme="minorHAnsi" w:cs="Arial"/>
          <w:sz w:val="22"/>
          <w:szCs w:val="22"/>
        </w:rPr>
        <w:tab/>
      </w:r>
    </w:p>
    <w:p w:rsidR="00474068" w:rsidRPr="00474068" w:rsidRDefault="00474068" w:rsidP="00474068">
      <w:pPr>
        <w:jc w:val="both"/>
        <w:rPr>
          <w:rFonts w:asciiTheme="minorHAnsi" w:hAnsiTheme="minorHAnsi"/>
          <w:sz w:val="22"/>
          <w:szCs w:val="22"/>
        </w:rPr>
      </w:pPr>
    </w:p>
    <w:p w:rsidR="00474068" w:rsidRDefault="00474068" w:rsidP="00474068">
      <w:pPr>
        <w:ind w:left="2880" w:hanging="2880"/>
        <w:rPr>
          <w:rFonts w:asciiTheme="minorHAnsi" w:eastAsia="Arial" w:hAnsiTheme="minorHAnsi" w:cs="Arial"/>
          <w:sz w:val="22"/>
          <w:szCs w:val="22"/>
        </w:rPr>
      </w:pPr>
      <w:r w:rsidRPr="00474068">
        <w:rPr>
          <w:rFonts w:asciiTheme="minorHAnsi" w:eastAsia="Arial" w:hAnsiTheme="minorHAnsi" w:cs="Arial"/>
          <w:b/>
          <w:sz w:val="22"/>
          <w:szCs w:val="22"/>
        </w:rPr>
        <w:t>LINE MANAGEMENT:</w:t>
      </w:r>
      <w:r w:rsidRPr="00474068">
        <w:rPr>
          <w:rFonts w:asciiTheme="minorHAnsi" w:eastAsia="Arial" w:hAnsiTheme="minorHAnsi" w:cs="Arial"/>
          <w:sz w:val="22"/>
          <w:szCs w:val="22"/>
        </w:rPr>
        <w:tab/>
      </w:r>
      <w:r w:rsidR="009F48C8">
        <w:rPr>
          <w:rFonts w:asciiTheme="minorHAnsi" w:eastAsia="Arial" w:hAnsiTheme="minorHAnsi" w:cs="Arial"/>
          <w:sz w:val="22"/>
          <w:szCs w:val="22"/>
        </w:rPr>
        <w:t>None</w:t>
      </w:r>
      <w:r w:rsidRPr="00474068">
        <w:rPr>
          <w:rFonts w:asciiTheme="minorHAnsi" w:eastAsia="Arial" w:hAnsiTheme="minorHAnsi" w:cs="Arial"/>
          <w:sz w:val="22"/>
          <w:szCs w:val="22"/>
        </w:rPr>
        <w:tab/>
      </w:r>
    </w:p>
    <w:p w:rsidR="009F48C8" w:rsidRDefault="009F48C8" w:rsidP="00474068">
      <w:pPr>
        <w:ind w:left="2880" w:hanging="2880"/>
        <w:rPr>
          <w:rFonts w:asciiTheme="minorHAnsi" w:eastAsia="Arial" w:hAnsiTheme="minorHAnsi" w:cs="Arial"/>
          <w:sz w:val="22"/>
          <w:szCs w:val="22"/>
        </w:rPr>
      </w:pPr>
    </w:p>
    <w:p w:rsidR="009F48C8" w:rsidRPr="009F48C8" w:rsidRDefault="009F48C8" w:rsidP="00474068">
      <w:pPr>
        <w:ind w:left="2880" w:hanging="2880"/>
        <w:rPr>
          <w:rFonts w:asciiTheme="minorHAnsi" w:eastAsia="Arial" w:hAnsiTheme="minorHAnsi" w:cs="Arial"/>
          <w:b/>
          <w:sz w:val="22"/>
          <w:szCs w:val="22"/>
        </w:rPr>
      </w:pPr>
      <w:r w:rsidRPr="009F48C8">
        <w:rPr>
          <w:rFonts w:asciiTheme="minorHAnsi" w:eastAsia="Arial" w:hAnsiTheme="minorHAnsi" w:cs="Arial"/>
          <w:b/>
          <w:sz w:val="22"/>
          <w:szCs w:val="22"/>
        </w:rPr>
        <w:t>LINKAGE:</w:t>
      </w:r>
      <w:r>
        <w:rPr>
          <w:rFonts w:asciiTheme="minorHAnsi" w:eastAsia="Arial" w:hAnsiTheme="minorHAnsi" w:cs="Arial"/>
          <w:b/>
          <w:sz w:val="22"/>
          <w:szCs w:val="22"/>
        </w:rPr>
        <w:tab/>
      </w:r>
      <w:r>
        <w:rPr>
          <w:rFonts w:asciiTheme="minorHAnsi" w:eastAsia="Arial" w:hAnsiTheme="minorHAnsi" w:cs="Arial"/>
          <w:b/>
          <w:sz w:val="22"/>
          <w:szCs w:val="22"/>
        </w:rPr>
        <w:tab/>
      </w:r>
    </w:p>
    <w:p w:rsidR="00474068" w:rsidRPr="00474068" w:rsidRDefault="00474068" w:rsidP="00474068">
      <w:pPr>
        <w:ind w:left="2880" w:hanging="2880"/>
        <w:rPr>
          <w:rFonts w:asciiTheme="minorHAnsi" w:hAnsiTheme="minorHAnsi"/>
          <w:sz w:val="22"/>
          <w:szCs w:val="22"/>
        </w:rPr>
      </w:pP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JOB PROFILE</w:t>
      </w:r>
    </w:p>
    <w:p w:rsidR="00474068" w:rsidRPr="00474068" w:rsidRDefault="00474068" w:rsidP="00474068">
      <w:pPr>
        <w:rPr>
          <w:rFonts w:asciiTheme="minorHAnsi" w:hAnsiTheme="minorHAnsi"/>
          <w:sz w:val="22"/>
          <w:szCs w:val="22"/>
        </w:rPr>
      </w:pPr>
    </w:p>
    <w:p w:rsidR="00474068" w:rsidRPr="00474068" w:rsidRDefault="00474068" w:rsidP="00474068">
      <w:pPr>
        <w:jc w:val="center"/>
        <w:rPr>
          <w:rFonts w:asciiTheme="minorHAnsi" w:hAnsiTheme="minorHAnsi"/>
          <w:sz w:val="22"/>
          <w:szCs w:val="22"/>
        </w:rPr>
      </w:pPr>
      <w:r w:rsidRPr="00474068">
        <w:rPr>
          <w:rFonts w:asciiTheme="minorHAnsi" w:eastAsia="Arial" w:hAnsiTheme="minorHAnsi" w:cs="Arial"/>
          <w:i/>
          <w:sz w:val="22"/>
          <w:szCs w:val="22"/>
        </w:rPr>
        <w:t>Regardless of a specific job title and role, for all employees at this College their primary role is:</w:t>
      </w:r>
    </w:p>
    <w:p w:rsidR="00474068" w:rsidRPr="00474068" w:rsidRDefault="00474068" w:rsidP="00474068">
      <w:pPr>
        <w:jc w:val="center"/>
        <w:rPr>
          <w:rFonts w:asciiTheme="minorHAnsi" w:hAnsiTheme="minorHAnsi"/>
          <w:sz w:val="22"/>
          <w:szCs w:val="22"/>
        </w:rPr>
      </w:pPr>
      <w:r w:rsidRPr="00474068">
        <w:rPr>
          <w:rFonts w:asciiTheme="minorHAnsi" w:eastAsia="Arial" w:hAnsiTheme="minorHAnsi" w:cs="Arial"/>
          <w:i/>
          <w:sz w:val="22"/>
          <w:szCs w:val="22"/>
        </w:rPr>
        <w:t>‘To Help Learners Succeed’</w:t>
      </w:r>
    </w:p>
    <w:p w:rsidR="00474068" w:rsidRPr="00474068" w:rsidRDefault="00474068" w:rsidP="00474068">
      <w:pPr>
        <w:rPr>
          <w:rFonts w:asciiTheme="minorHAnsi" w:hAnsiTheme="minorHAnsi"/>
          <w:sz w:val="22"/>
          <w:szCs w:val="22"/>
        </w:rPr>
      </w:pP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highlight w:val="white"/>
        </w:rPr>
        <w:t xml:space="preserve">The </w:t>
      </w:r>
      <w:r w:rsidR="009F48C8">
        <w:rPr>
          <w:rFonts w:asciiTheme="minorHAnsi" w:eastAsia="Arial" w:hAnsiTheme="minorHAnsi" w:cs="Arial"/>
          <w:sz w:val="22"/>
          <w:szCs w:val="22"/>
          <w:highlight w:val="white"/>
        </w:rPr>
        <w:t xml:space="preserve">Technician </w:t>
      </w:r>
      <w:r w:rsidRPr="00474068">
        <w:rPr>
          <w:rFonts w:asciiTheme="minorHAnsi" w:eastAsia="Arial" w:hAnsiTheme="minorHAnsi" w:cs="Arial"/>
          <w:sz w:val="22"/>
          <w:szCs w:val="22"/>
          <w:highlight w:val="white"/>
        </w:rPr>
        <w:t>will work with their Line Manager to ensure that the South Staffordshire College is recognised for excellence in all that it does. The post holder will make a major contribution to the delivery of its agreed purpose and underpinning values, these being:</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sz w:val="22"/>
          <w:szCs w:val="22"/>
          <w:highlight w:val="white"/>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highlight w:val="white"/>
        </w:rPr>
        <w:t>Purpose:</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b/>
          <w:sz w:val="22"/>
          <w:szCs w:val="22"/>
          <w:highlight w:val="white"/>
        </w:rPr>
        <w:t xml:space="preserve"> </w:t>
      </w:r>
    </w:p>
    <w:p w:rsidR="00474068" w:rsidRPr="00474068" w:rsidRDefault="00474068" w:rsidP="00474068">
      <w:pPr>
        <w:jc w:val="both"/>
        <w:rPr>
          <w:rFonts w:asciiTheme="minorHAnsi" w:hAnsiTheme="minorHAnsi"/>
          <w:sz w:val="22"/>
          <w:szCs w:val="22"/>
        </w:rPr>
      </w:pPr>
      <w:r w:rsidRPr="00474068">
        <w:rPr>
          <w:rFonts w:asciiTheme="minorHAnsi" w:eastAsia="Arial" w:hAnsiTheme="minorHAnsi" w:cs="Arial"/>
          <w:sz w:val="22"/>
          <w:szCs w:val="22"/>
          <w:highlight w:val="white"/>
        </w:rPr>
        <w:t>“</w:t>
      </w:r>
      <w:r w:rsidRPr="00474068">
        <w:rPr>
          <w:rFonts w:asciiTheme="minorHAnsi" w:eastAsia="Arial" w:hAnsiTheme="minorHAnsi" w:cs="Arial"/>
          <w:i/>
          <w:sz w:val="22"/>
          <w:szCs w:val="22"/>
          <w:highlight w:val="white"/>
        </w:rPr>
        <w:t>Transforming the life chances of our communities.”</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i/>
          <w:sz w:val="22"/>
          <w:szCs w:val="22"/>
          <w:highlight w:val="white"/>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i/>
          <w:sz w:val="22"/>
          <w:szCs w:val="22"/>
          <w:highlight w:val="white"/>
        </w:rPr>
        <w:t>Values:</w:t>
      </w:r>
    </w:p>
    <w:p w:rsidR="00474068" w:rsidRPr="00474068" w:rsidRDefault="00474068" w:rsidP="00474068">
      <w:pPr>
        <w:rPr>
          <w:rFonts w:asciiTheme="minorHAnsi" w:hAnsiTheme="minorHAnsi"/>
          <w:sz w:val="22"/>
          <w:szCs w:val="22"/>
        </w:rPr>
      </w:pPr>
    </w:p>
    <w:p w:rsidR="00474068" w:rsidRPr="00474068" w:rsidRDefault="00474068" w:rsidP="00474068">
      <w:pPr>
        <w:ind w:left="360"/>
        <w:rPr>
          <w:rFonts w:asciiTheme="minorHAnsi" w:hAnsiTheme="minorHAnsi"/>
          <w:sz w:val="22"/>
          <w:szCs w:val="22"/>
        </w:rPr>
      </w:pPr>
      <w:r w:rsidRPr="00474068">
        <w:rPr>
          <w:rFonts w:asciiTheme="minorHAnsi" w:eastAsia="Arial" w:hAnsiTheme="minorHAnsi" w:cs="Arial"/>
          <w:i/>
          <w:sz w:val="22"/>
          <w:szCs w:val="22"/>
        </w:rPr>
        <w:t>Togetherness - Working together to provide an outstanding experience for our learners, employers and communities.</w:t>
      </w:r>
    </w:p>
    <w:p w:rsidR="00474068" w:rsidRPr="00474068" w:rsidRDefault="00474068" w:rsidP="00474068">
      <w:pPr>
        <w:ind w:left="360"/>
        <w:rPr>
          <w:rFonts w:asciiTheme="minorHAnsi" w:hAnsiTheme="minorHAnsi"/>
          <w:sz w:val="22"/>
          <w:szCs w:val="22"/>
        </w:rPr>
      </w:pPr>
    </w:p>
    <w:p w:rsidR="00474068" w:rsidRPr="00474068" w:rsidRDefault="00474068" w:rsidP="00474068">
      <w:pPr>
        <w:ind w:left="360"/>
        <w:rPr>
          <w:rFonts w:asciiTheme="minorHAnsi" w:hAnsiTheme="minorHAnsi"/>
          <w:sz w:val="22"/>
          <w:szCs w:val="22"/>
        </w:rPr>
      </w:pPr>
      <w:r w:rsidRPr="00474068">
        <w:rPr>
          <w:rFonts w:asciiTheme="minorHAnsi" w:eastAsia="Arial" w:hAnsiTheme="minorHAnsi" w:cs="Arial"/>
          <w:i/>
          <w:sz w:val="22"/>
          <w:szCs w:val="22"/>
        </w:rPr>
        <w:t>Standards - High performance to enhance life chances and success of learners, communities and employers.</w:t>
      </w:r>
    </w:p>
    <w:p w:rsidR="00474068" w:rsidRPr="00474068" w:rsidRDefault="00474068" w:rsidP="00474068">
      <w:pPr>
        <w:rPr>
          <w:rFonts w:asciiTheme="minorHAnsi" w:hAnsiTheme="minorHAnsi"/>
          <w:sz w:val="22"/>
          <w:szCs w:val="22"/>
        </w:rPr>
      </w:pPr>
    </w:p>
    <w:p w:rsidR="00474068" w:rsidRPr="00474068" w:rsidRDefault="00474068" w:rsidP="00474068">
      <w:pPr>
        <w:ind w:left="360"/>
        <w:rPr>
          <w:rFonts w:asciiTheme="minorHAnsi" w:hAnsiTheme="minorHAnsi"/>
          <w:sz w:val="22"/>
          <w:szCs w:val="22"/>
        </w:rPr>
      </w:pPr>
      <w:r w:rsidRPr="00474068">
        <w:rPr>
          <w:rFonts w:asciiTheme="minorHAnsi" w:eastAsia="Arial" w:hAnsiTheme="minorHAnsi" w:cs="Arial"/>
          <w:i/>
          <w:sz w:val="22"/>
          <w:szCs w:val="22"/>
        </w:rPr>
        <w:t>Sustainability - A beacon for sustainable development, educate, inspire and enhance quality of life.</w:t>
      </w:r>
    </w:p>
    <w:p w:rsidR="00474068" w:rsidRPr="00474068" w:rsidRDefault="00474068" w:rsidP="00474068">
      <w:pPr>
        <w:rPr>
          <w:rFonts w:asciiTheme="minorHAnsi" w:hAnsiTheme="minorHAnsi"/>
          <w:sz w:val="22"/>
          <w:szCs w:val="22"/>
        </w:rPr>
      </w:pPr>
    </w:p>
    <w:p w:rsidR="00474068" w:rsidRPr="00474068" w:rsidRDefault="00474068" w:rsidP="00474068">
      <w:pPr>
        <w:ind w:left="360"/>
        <w:rPr>
          <w:rFonts w:asciiTheme="minorHAnsi" w:hAnsiTheme="minorHAnsi"/>
          <w:sz w:val="22"/>
          <w:szCs w:val="22"/>
        </w:rPr>
      </w:pPr>
      <w:r w:rsidRPr="00474068">
        <w:rPr>
          <w:rFonts w:asciiTheme="minorHAnsi" w:eastAsia="Arial" w:hAnsiTheme="minorHAnsi" w:cs="Arial"/>
          <w:i/>
          <w:sz w:val="22"/>
          <w:szCs w:val="22"/>
        </w:rPr>
        <w:t>Customer Care - Exceed the expectations of all by providing creative leadership, inclusivity and respect for people and their future.</w:t>
      </w:r>
    </w:p>
    <w:p w:rsidR="00474068" w:rsidRPr="00474068" w:rsidRDefault="00474068" w:rsidP="00474068">
      <w:pPr>
        <w:rPr>
          <w:rFonts w:asciiTheme="minorHAnsi" w:hAnsiTheme="minorHAnsi"/>
          <w:sz w:val="22"/>
          <w:szCs w:val="22"/>
        </w:rPr>
      </w:pP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t>Scope of Responsibilities</w:t>
      </w:r>
    </w:p>
    <w:p w:rsidR="00474068" w:rsidRDefault="00474068" w:rsidP="00474068">
      <w:pPr>
        <w:rPr>
          <w:rFonts w:asciiTheme="minorHAnsi" w:eastAsia="Arial" w:hAnsiTheme="minorHAnsi" w:cs="Arial"/>
          <w:sz w:val="22"/>
          <w:szCs w:val="22"/>
        </w:rPr>
      </w:pPr>
      <w:r w:rsidRPr="00474068">
        <w:rPr>
          <w:rFonts w:asciiTheme="minorHAnsi" w:eastAsia="Arial" w:hAnsiTheme="minorHAnsi" w:cs="Arial"/>
          <w:sz w:val="22"/>
          <w:szCs w:val="22"/>
          <w:highlight w:val="white"/>
        </w:rPr>
        <w:t>The primary purpose of the</w:t>
      </w:r>
      <w:r w:rsidR="009F48C8">
        <w:rPr>
          <w:rFonts w:asciiTheme="minorHAnsi" w:eastAsia="Arial" w:hAnsiTheme="minorHAnsi" w:cs="Arial"/>
          <w:sz w:val="22"/>
          <w:szCs w:val="22"/>
        </w:rPr>
        <w:t xml:space="preserve"> Technician is to provide support for the preparation of all workshop/laboratory/project/assignment activities that support the curriculum delivery.  Specific curriculum work areas to be assigned will be dependent on specialisms and campus location.</w:t>
      </w:r>
    </w:p>
    <w:p w:rsidR="009F48C8" w:rsidRPr="00474068" w:rsidRDefault="009F48C8" w:rsidP="00474068">
      <w:pPr>
        <w:rPr>
          <w:rFonts w:asciiTheme="minorHAnsi" w:eastAsia="Arial" w:hAnsiTheme="minorHAnsi" w:cs="Arial"/>
          <w:sz w:val="22"/>
          <w:szCs w:val="22"/>
        </w:rPr>
      </w:pPr>
      <w:r>
        <w:rPr>
          <w:rFonts w:asciiTheme="minorHAnsi" w:eastAsia="Arial" w:hAnsiTheme="minorHAnsi" w:cs="Arial"/>
          <w:sz w:val="22"/>
          <w:szCs w:val="22"/>
        </w:rPr>
        <w:lastRenderedPageBreak/>
        <w:t>This role will include the maintenance and keeping records of equipment, the ordering and preparation of materials, stock and inventory control and managing the goods received system.</w:t>
      </w:r>
    </w:p>
    <w:p w:rsidR="00474068" w:rsidRPr="00474068" w:rsidRDefault="00474068" w:rsidP="00474068">
      <w:pPr>
        <w:rPr>
          <w:rFonts w:asciiTheme="minorHAnsi" w:eastAsia="Arial" w:hAnsiTheme="minorHAnsi" w:cs="Arial"/>
          <w:sz w:val="22"/>
          <w:szCs w:val="22"/>
        </w:rPr>
      </w:pP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t>Specific Responsibilities</w:t>
      </w:r>
    </w:p>
    <w:p w:rsidR="00474068" w:rsidRPr="009F48C8" w:rsidRDefault="009F48C8" w:rsidP="00474068">
      <w:pPr>
        <w:numPr>
          <w:ilvl w:val="0"/>
          <w:numId w:val="1"/>
        </w:numPr>
        <w:spacing w:after="201"/>
        <w:ind w:hanging="360"/>
        <w:rPr>
          <w:rFonts w:asciiTheme="minorHAnsi" w:hAnsiTheme="minorHAnsi"/>
          <w:sz w:val="22"/>
          <w:szCs w:val="22"/>
        </w:rPr>
      </w:pPr>
      <w:r>
        <w:rPr>
          <w:rFonts w:asciiTheme="minorHAnsi" w:eastAsia="Arial" w:hAnsiTheme="minorHAnsi" w:cs="Arial"/>
          <w:sz w:val="22"/>
          <w:szCs w:val="22"/>
        </w:rPr>
        <w:t>To maintain all equipment, including specialist equipment, keep records of equipment, prepare materials as outlined in lesson plans, clean equipment, receive and issue stores and work to a planned preventative maintenance programme where applicable</w:t>
      </w:r>
    </w:p>
    <w:p w:rsidR="009F48C8" w:rsidRPr="009F48C8" w:rsidRDefault="009F48C8" w:rsidP="00474068">
      <w:pPr>
        <w:numPr>
          <w:ilvl w:val="0"/>
          <w:numId w:val="1"/>
        </w:numPr>
        <w:spacing w:after="201"/>
        <w:ind w:hanging="360"/>
        <w:rPr>
          <w:rFonts w:asciiTheme="minorHAnsi" w:hAnsiTheme="minorHAnsi"/>
          <w:sz w:val="22"/>
          <w:szCs w:val="22"/>
        </w:rPr>
      </w:pPr>
      <w:r>
        <w:rPr>
          <w:rFonts w:asciiTheme="minorHAnsi" w:eastAsia="Arial" w:hAnsiTheme="minorHAnsi" w:cs="Arial"/>
          <w:sz w:val="22"/>
          <w:szCs w:val="22"/>
        </w:rPr>
        <w:t>To set up equipment and/or materials for practical sessions, demonstration, laboratory work or assignments and clear away after the session is completed.</w:t>
      </w:r>
    </w:p>
    <w:p w:rsidR="009F48C8" w:rsidRPr="009F48C8" w:rsidRDefault="009F48C8" w:rsidP="00474068">
      <w:pPr>
        <w:numPr>
          <w:ilvl w:val="0"/>
          <w:numId w:val="1"/>
        </w:numPr>
        <w:spacing w:after="201"/>
        <w:ind w:hanging="360"/>
        <w:rPr>
          <w:rFonts w:asciiTheme="minorHAnsi" w:hAnsiTheme="minorHAnsi"/>
          <w:sz w:val="22"/>
          <w:szCs w:val="22"/>
        </w:rPr>
      </w:pPr>
      <w:r>
        <w:rPr>
          <w:rFonts w:asciiTheme="minorHAnsi" w:eastAsia="Arial" w:hAnsiTheme="minorHAnsi" w:cs="Arial"/>
          <w:sz w:val="22"/>
          <w:szCs w:val="22"/>
        </w:rPr>
        <w:t>Maintain records to ensure effective stock control of all materials, equipment, tools and maintenance of stores, including booking out and tracking of all stock items.</w:t>
      </w:r>
    </w:p>
    <w:p w:rsidR="009F48C8" w:rsidRPr="009F48C8" w:rsidRDefault="009F48C8" w:rsidP="00474068">
      <w:pPr>
        <w:numPr>
          <w:ilvl w:val="0"/>
          <w:numId w:val="1"/>
        </w:numPr>
        <w:spacing w:after="201"/>
        <w:ind w:hanging="360"/>
        <w:rPr>
          <w:rFonts w:asciiTheme="minorHAnsi" w:hAnsiTheme="minorHAnsi"/>
          <w:sz w:val="22"/>
          <w:szCs w:val="22"/>
        </w:rPr>
      </w:pPr>
      <w:r>
        <w:rPr>
          <w:rFonts w:asciiTheme="minorHAnsi" w:eastAsia="Arial" w:hAnsiTheme="minorHAnsi" w:cs="Arial"/>
          <w:sz w:val="22"/>
          <w:szCs w:val="22"/>
        </w:rPr>
        <w:t>Ensure that all materials, equipment and tools are kept securely.</w:t>
      </w:r>
    </w:p>
    <w:p w:rsidR="009F48C8" w:rsidRPr="009F48C8" w:rsidRDefault="009F48C8" w:rsidP="00474068">
      <w:pPr>
        <w:numPr>
          <w:ilvl w:val="0"/>
          <w:numId w:val="1"/>
        </w:numPr>
        <w:spacing w:after="201"/>
        <w:ind w:hanging="360"/>
        <w:rPr>
          <w:rFonts w:asciiTheme="minorHAnsi" w:hAnsiTheme="minorHAnsi"/>
          <w:sz w:val="22"/>
          <w:szCs w:val="22"/>
        </w:rPr>
      </w:pPr>
      <w:r>
        <w:rPr>
          <w:rFonts w:asciiTheme="minorHAnsi" w:eastAsia="Arial" w:hAnsiTheme="minorHAnsi" w:cs="Arial"/>
          <w:sz w:val="22"/>
          <w:szCs w:val="22"/>
        </w:rPr>
        <w:t>Ordering and re-ordering of materials, equipment and tools as requested by the budget holder, at all times following correct financial procedures.</w:t>
      </w:r>
    </w:p>
    <w:p w:rsidR="009F48C8" w:rsidRPr="009F48C8" w:rsidRDefault="009F48C8" w:rsidP="00474068">
      <w:pPr>
        <w:numPr>
          <w:ilvl w:val="0"/>
          <w:numId w:val="1"/>
        </w:numPr>
        <w:spacing w:after="201"/>
        <w:ind w:hanging="360"/>
        <w:rPr>
          <w:rFonts w:asciiTheme="minorHAnsi" w:hAnsiTheme="minorHAnsi"/>
          <w:sz w:val="22"/>
          <w:szCs w:val="22"/>
        </w:rPr>
      </w:pPr>
      <w:r>
        <w:rPr>
          <w:rFonts w:asciiTheme="minorHAnsi" w:eastAsia="Arial" w:hAnsiTheme="minorHAnsi" w:cs="Arial"/>
          <w:sz w:val="22"/>
          <w:szCs w:val="22"/>
        </w:rPr>
        <w:t>Reporting any health and safety problems which may arise in accordance with safety procedures</w:t>
      </w:r>
    </w:p>
    <w:p w:rsidR="009F48C8" w:rsidRPr="009F48C8" w:rsidRDefault="009F48C8" w:rsidP="00474068">
      <w:pPr>
        <w:numPr>
          <w:ilvl w:val="0"/>
          <w:numId w:val="1"/>
        </w:numPr>
        <w:spacing w:after="201"/>
        <w:ind w:hanging="360"/>
        <w:rPr>
          <w:rFonts w:asciiTheme="minorHAnsi" w:hAnsiTheme="minorHAnsi"/>
          <w:sz w:val="22"/>
          <w:szCs w:val="22"/>
        </w:rPr>
      </w:pPr>
      <w:r>
        <w:rPr>
          <w:rFonts w:asciiTheme="minorHAnsi" w:eastAsia="Arial" w:hAnsiTheme="minorHAnsi" w:cs="Arial"/>
          <w:sz w:val="22"/>
          <w:szCs w:val="22"/>
        </w:rPr>
        <w:t>Assisting staff and managers in implementing health and safety procedures in practical areas in accordance with risk assessments</w:t>
      </w:r>
    </w:p>
    <w:p w:rsidR="009F48C8" w:rsidRPr="009F48C8" w:rsidRDefault="009F48C8" w:rsidP="00474068">
      <w:pPr>
        <w:numPr>
          <w:ilvl w:val="0"/>
          <w:numId w:val="1"/>
        </w:numPr>
        <w:spacing w:after="201"/>
        <w:ind w:hanging="360"/>
        <w:rPr>
          <w:rFonts w:asciiTheme="minorHAnsi" w:hAnsiTheme="minorHAnsi"/>
          <w:sz w:val="22"/>
          <w:szCs w:val="22"/>
        </w:rPr>
      </w:pPr>
      <w:r>
        <w:rPr>
          <w:rFonts w:asciiTheme="minorHAnsi" w:eastAsia="Arial" w:hAnsiTheme="minorHAnsi" w:cs="Arial"/>
          <w:sz w:val="22"/>
          <w:szCs w:val="22"/>
        </w:rPr>
        <w:t>To maintain a file in each work areas to include all COSHH and data sheets associated with the activity.</w:t>
      </w:r>
    </w:p>
    <w:p w:rsidR="009F48C8" w:rsidRPr="009F48C8" w:rsidRDefault="009F48C8" w:rsidP="00474068">
      <w:pPr>
        <w:numPr>
          <w:ilvl w:val="0"/>
          <w:numId w:val="1"/>
        </w:numPr>
        <w:spacing w:after="201"/>
        <w:ind w:hanging="360"/>
        <w:rPr>
          <w:rFonts w:asciiTheme="minorHAnsi" w:hAnsiTheme="minorHAnsi"/>
          <w:sz w:val="22"/>
          <w:szCs w:val="22"/>
        </w:rPr>
      </w:pPr>
      <w:r>
        <w:rPr>
          <w:rFonts w:asciiTheme="minorHAnsi" w:eastAsia="Arial" w:hAnsiTheme="minorHAnsi" w:cs="Arial"/>
          <w:sz w:val="22"/>
          <w:szCs w:val="22"/>
        </w:rPr>
        <w:t>Liaison with other college staff when necessary.</w:t>
      </w:r>
    </w:p>
    <w:p w:rsidR="009F48C8" w:rsidRPr="009F48C8" w:rsidRDefault="009F48C8" w:rsidP="00474068">
      <w:pPr>
        <w:numPr>
          <w:ilvl w:val="0"/>
          <w:numId w:val="1"/>
        </w:numPr>
        <w:spacing w:after="201"/>
        <w:ind w:hanging="360"/>
        <w:rPr>
          <w:rFonts w:asciiTheme="minorHAnsi" w:hAnsiTheme="minorHAnsi"/>
          <w:sz w:val="22"/>
          <w:szCs w:val="22"/>
        </w:rPr>
      </w:pPr>
      <w:r>
        <w:rPr>
          <w:rFonts w:asciiTheme="minorHAnsi" w:eastAsia="Arial" w:hAnsiTheme="minorHAnsi" w:cs="Arial"/>
          <w:sz w:val="22"/>
          <w:szCs w:val="22"/>
        </w:rPr>
        <w:t>Attendance at college open evenings and information events when requested.</w:t>
      </w:r>
    </w:p>
    <w:p w:rsidR="009F48C8" w:rsidRPr="009F48C8" w:rsidRDefault="009F48C8" w:rsidP="00474068">
      <w:pPr>
        <w:numPr>
          <w:ilvl w:val="0"/>
          <w:numId w:val="1"/>
        </w:numPr>
        <w:spacing w:after="201"/>
        <w:ind w:hanging="360"/>
        <w:rPr>
          <w:rFonts w:asciiTheme="minorHAnsi" w:hAnsiTheme="minorHAnsi"/>
          <w:sz w:val="22"/>
          <w:szCs w:val="22"/>
        </w:rPr>
      </w:pPr>
      <w:r>
        <w:rPr>
          <w:rFonts w:asciiTheme="minorHAnsi" w:eastAsia="Arial" w:hAnsiTheme="minorHAnsi" w:cs="Arial"/>
          <w:sz w:val="22"/>
          <w:szCs w:val="22"/>
        </w:rPr>
        <w:t>Attendance at faculty and subject sector meetings.</w:t>
      </w:r>
    </w:p>
    <w:p w:rsidR="009F48C8" w:rsidRPr="006A7BF3" w:rsidRDefault="006A7BF3" w:rsidP="00474068">
      <w:pPr>
        <w:numPr>
          <w:ilvl w:val="0"/>
          <w:numId w:val="1"/>
        </w:numPr>
        <w:spacing w:after="201"/>
        <w:ind w:hanging="360"/>
        <w:rPr>
          <w:rFonts w:asciiTheme="minorHAnsi" w:hAnsiTheme="minorHAnsi"/>
          <w:sz w:val="22"/>
          <w:szCs w:val="22"/>
        </w:rPr>
      </w:pPr>
      <w:r>
        <w:rPr>
          <w:rFonts w:asciiTheme="minorHAnsi" w:eastAsia="Arial" w:hAnsiTheme="minorHAnsi" w:cs="Arial"/>
          <w:sz w:val="22"/>
          <w:szCs w:val="22"/>
        </w:rPr>
        <w:t>Work to a weekly timetable which will vary depending on meetings with curriculum managers.</w:t>
      </w:r>
    </w:p>
    <w:p w:rsidR="006A7BF3" w:rsidRPr="006A7BF3" w:rsidRDefault="006A7BF3" w:rsidP="00474068">
      <w:pPr>
        <w:numPr>
          <w:ilvl w:val="0"/>
          <w:numId w:val="1"/>
        </w:numPr>
        <w:spacing w:after="201"/>
        <w:ind w:hanging="360"/>
        <w:rPr>
          <w:rFonts w:asciiTheme="minorHAnsi" w:hAnsiTheme="minorHAnsi"/>
          <w:sz w:val="22"/>
          <w:szCs w:val="22"/>
        </w:rPr>
      </w:pPr>
      <w:r>
        <w:rPr>
          <w:rFonts w:asciiTheme="minorHAnsi" w:eastAsia="Arial" w:hAnsiTheme="minorHAnsi" w:cs="Arial"/>
          <w:sz w:val="22"/>
          <w:szCs w:val="22"/>
        </w:rPr>
        <w:t xml:space="preserve">To undertake training as Fire Marshals and where agreed with the individual as First Aiders </w:t>
      </w:r>
    </w:p>
    <w:p w:rsidR="006A7BF3" w:rsidRPr="00474068" w:rsidRDefault="006A7BF3" w:rsidP="00474068">
      <w:pPr>
        <w:numPr>
          <w:ilvl w:val="0"/>
          <w:numId w:val="1"/>
        </w:numPr>
        <w:spacing w:after="201"/>
        <w:ind w:hanging="360"/>
        <w:rPr>
          <w:rFonts w:asciiTheme="minorHAnsi" w:hAnsiTheme="minorHAnsi"/>
          <w:sz w:val="22"/>
          <w:szCs w:val="22"/>
        </w:rPr>
      </w:pPr>
      <w:r>
        <w:rPr>
          <w:rFonts w:asciiTheme="minorHAnsi" w:eastAsia="Arial" w:hAnsiTheme="minorHAnsi" w:cs="Arial"/>
          <w:sz w:val="22"/>
          <w:szCs w:val="22"/>
        </w:rPr>
        <w:t>To perform any other duties commensurate with the nature of the post</w:t>
      </w: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General Organisational Responsibilities</w:t>
      </w: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For all posts at the College there is a corporate objective of ensuring post holders have an understanding of organisational priorities and the nature of the College in relation to its business.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All support staff and academic staff contribute to the success of the organisation and as such post holders will be provided with information about the College from their induction as a new employee and during their period of employment through issue of staff newsletters, information on the intranet and from the internal communications that exist.</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lastRenderedPageBreak/>
        <w:t xml:space="preserve">The following is an indication of the corporate areas and activities the College would like all </w:t>
      </w:r>
      <w:proofErr w:type="spellStart"/>
      <w:r w:rsidRPr="00474068">
        <w:rPr>
          <w:rFonts w:asciiTheme="minorHAnsi" w:eastAsia="Arial" w:hAnsiTheme="minorHAnsi" w:cs="Arial"/>
          <w:sz w:val="22"/>
          <w:szCs w:val="22"/>
        </w:rPr>
        <w:t>postholders</w:t>
      </w:r>
      <w:proofErr w:type="spellEnd"/>
      <w:r w:rsidRPr="00474068">
        <w:rPr>
          <w:rFonts w:asciiTheme="minorHAnsi" w:eastAsia="Arial" w:hAnsiTheme="minorHAnsi" w:cs="Arial"/>
          <w:sz w:val="22"/>
          <w:szCs w:val="22"/>
        </w:rPr>
        <w:t xml:space="preserve"> to have an awareness of and understanding.  Some activities will be more specifically relevant to some roles than others.</w:t>
      </w: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Purpose</w:t>
      </w: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 xml:space="preserve"> </w:t>
      </w:r>
    </w:p>
    <w:p w:rsidR="00474068" w:rsidRPr="00474068" w:rsidRDefault="00474068" w:rsidP="00474068">
      <w:pPr>
        <w:numPr>
          <w:ilvl w:val="0"/>
          <w:numId w:val="8"/>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make a contribution to the creation and maintenance of an ethos and inclusive culture of high quality and continuous improvement to develop the College to be the major provider of learning, education and training for the communities it serves across Southern Staffordshire and beyond.</w:t>
      </w:r>
    </w:p>
    <w:p w:rsidR="00474068" w:rsidRPr="00474068" w:rsidRDefault="00474068" w:rsidP="00474068">
      <w:pPr>
        <w:numPr>
          <w:ilvl w:val="0"/>
          <w:numId w:val="8"/>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make a contribution to the creation of a single responsive college that will provide easy access to a range of outstanding provision for adults, young people and businesses, whilst promoting social inclusion and supporting economic prosperity for stakeholders within Southern Staffordshire and beyond.</w:t>
      </w:r>
    </w:p>
    <w:p w:rsidR="00474068" w:rsidRPr="00474068" w:rsidRDefault="00474068" w:rsidP="00474068">
      <w:pPr>
        <w:numPr>
          <w:ilvl w:val="0"/>
          <w:numId w:val="8"/>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 xml:space="preserve">To make a significant contribution to the creation and maintenance of an ethos that promotes equality of opportunity for both staff and students.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color w:val="0000FF"/>
          <w:sz w:val="22"/>
          <w:szCs w:val="22"/>
        </w:rPr>
        <w:t xml:space="preserve"> </w:t>
      </w: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t>1</w:t>
      </w:r>
      <w:r w:rsidRPr="00474068">
        <w:rPr>
          <w:rFonts w:asciiTheme="minorHAnsi" w:eastAsia="Arial" w:hAnsiTheme="minorHAnsi" w:cs="Arial"/>
          <w:sz w:val="22"/>
          <w:szCs w:val="22"/>
        </w:rPr>
        <w:t xml:space="preserve"> </w:t>
      </w:r>
      <w:r w:rsidRPr="00474068">
        <w:rPr>
          <w:rFonts w:asciiTheme="minorHAnsi" w:eastAsia="Arial" w:hAnsiTheme="minorHAnsi" w:cs="Arial"/>
          <w:b/>
          <w:sz w:val="22"/>
          <w:szCs w:val="22"/>
        </w:rPr>
        <w:t>Key Awareness in relation to:</w:t>
      </w:r>
    </w:p>
    <w:p w:rsidR="00474068" w:rsidRPr="00474068" w:rsidRDefault="00474068" w:rsidP="00474068">
      <w:pPr>
        <w:spacing w:line="360" w:lineRule="auto"/>
        <w:ind w:firstLine="720"/>
        <w:rPr>
          <w:rFonts w:asciiTheme="minorHAnsi" w:hAnsiTheme="minorHAnsi"/>
          <w:sz w:val="22"/>
          <w:szCs w:val="22"/>
        </w:rPr>
      </w:pPr>
      <w:r w:rsidRPr="00474068">
        <w:rPr>
          <w:rFonts w:asciiTheme="minorHAnsi" w:eastAsia="Arial" w:hAnsiTheme="minorHAnsi" w:cs="Arial"/>
          <w:b/>
          <w:sz w:val="22"/>
          <w:szCs w:val="22"/>
        </w:rPr>
        <w:t xml:space="preserve">Governance and Management  </w:t>
      </w:r>
    </w:p>
    <w:p w:rsidR="00474068" w:rsidRPr="00474068" w:rsidRDefault="00474068" w:rsidP="00474068">
      <w:pPr>
        <w:numPr>
          <w:ilvl w:val="0"/>
          <w:numId w:val="7"/>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strategic planning processes within the College set by the Board.</w:t>
      </w:r>
    </w:p>
    <w:p w:rsidR="00474068" w:rsidRPr="00474068" w:rsidRDefault="00474068" w:rsidP="00474068">
      <w:pPr>
        <w:rPr>
          <w:rFonts w:asciiTheme="minorHAnsi" w:hAnsiTheme="minorHAnsi"/>
          <w:sz w:val="22"/>
          <w:szCs w:val="22"/>
        </w:rPr>
      </w:pPr>
      <w:r w:rsidRPr="00474068">
        <w:rPr>
          <w:rFonts w:asciiTheme="minorHAnsi" w:eastAsia="Arial" w:hAnsiTheme="minorHAnsi" w:cs="Arial"/>
          <w:color w:val="0000FF"/>
          <w:sz w:val="22"/>
          <w:szCs w:val="22"/>
        </w:rPr>
        <w:t xml:space="preserve"> </w:t>
      </w:r>
    </w:p>
    <w:p w:rsidR="00474068" w:rsidRPr="00474068" w:rsidRDefault="00474068" w:rsidP="00474068">
      <w:pPr>
        <w:spacing w:line="360" w:lineRule="auto"/>
        <w:ind w:firstLine="720"/>
        <w:rPr>
          <w:rFonts w:asciiTheme="minorHAnsi" w:hAnsiTheme="minorHAnsi"/>
          <w:sz w:val="22"/>
          <w:szCs w:val="22"/>
        </w:rPr>
      </w:pPr>
      <w:r w:rsidRPr="00474068">
        <w:rPr>
          <w:rFonts w:asciiTheme="minorHAnsi" w:eastAsia="Arial" w:hAnsiTheme="minorHAnsi" w:cs="Arial"/>
          <w:b/>
          <w:sz w:val="22"/>
          <w:szCs w:val="22"/>
        </w:rPr>
        <w:t>Academic and Business Development</w:t>
      </w:r>
    </w:p>
    <w:p w:rsidR="00474068" w:rsidRPr="00474068" w:rsidRDefault="00474068" w:rsidP="00474068">
      <w:pPr>
        <w:numPr>
          <w:ilvl w:val="0"/>
          <w:numId w:val="2"/>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academic and vocational provision and business development of the College.</w:t>
      </w:r>
    </w:p>
    <w:p w:rsidR="00474068" w:rsidRPr="00474068" w:rsidRDefault="00474068" w:rsidP="00474068">
      <w:pPr>
        <w:numPr>
          <w:ilvl w:val="0"/>
          <w:numId w:val="2"/>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development of “e-learning” to facilitate new methods of teaching and learning.</w:t>
      </w:r>
    </w:p>
    <w:p w:rsidR="00474068" w:rsidRPr="00474068" w:rsidRDefault="00474068" w:rsidP="00474068">
      <w:pPr>
        <w:numPr>
          <w:ilvl w:val="0"/>
          <w:numId w:val="2"/>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support be aware of the development of student support processes and procedures that ensure that all learners have effective tutorial support, ensure their additional support needs are met and have access to appropriate enrichment activities.</w:t>
      </w:r>
    </w:p>
    <w:p w:rsidR="00474068" w:rsidRPr="00474068" w:rsidRDefault="00474068" w:rsidP="00474068">
      <w:pPr>
        <w:rPr>
          <w:rFonts w:asciiTheme="minorHAnsi" w:hAnsiTheme="minorHAnsi"/>
          <w:sz w:val="22"/>
          <w:szCs w:val="22"/>
        </w:rPr>
      </w:pPr>
      <w:r w:rsidRPr="00474068">
        <w:rPr>
          <w:rFonts w:asciiTheme="minorHAnsi" w:eastAsia="Arial" w:hAnsiTheme="minorHAnsi" w:cs="Arial"/>
          <w:color w:val="0000FF"/>
          <w:sz w:val="22"/>
          <w:szCs w:val="22"/>
        </w:rPr>
        <w:t xml:space="preserve"> </w:t>
      </w:r>
    </w:p>
    <w:p w:rsidR="00474068" w:rsidRPr="00474068" w:rsidRDefault="00474068" w:rsidP="00474068">
      <w:pPr>
        <w:spacing w:line="360" w:lineRule="auto"/>
        <w:ind w:firstLine="720"/>
        <w:rPr>
          <w:rFonts w:asciiTheme="minorHAnsi" w:hAnsiTheme="minorHAnsi"/>
          <w:sz w:val="22"/>
          <w:szCs w:val="22"/>
        </w:rPr>
      </w:pPr>
      <w:r w:rsidRPr="00474068">
        <w:rPr>
          <w:rFonts w:asciiTheme="minorHAnsi" w:eastAsia="Arial" w:hAnsiTheme="minorHAnsi" w:cs="Arial"/>
          <w:b/>
          <w:sz w:val="22"/>
          <w:szCs w:val="22"/>
        </w:rPr>
        <w:t>Quality Management</w:t>
      </w:r>
    </w:p>
    <w:p w:rsidR="00474068" w:rsidRPr="00474068" w:rsidRDefault="00474068" w:rsidP="00474068">
      <w:pPr>
        <w:numPr>
          <w:ilvl w:val="0"/>
          <w:numId w:val="4"/>
        </w:numPr>
        <w:ind w:right="-1060"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corporate strategies, systems, policies and procedures.</w:t>
      </w:r>
    </w:p>
    <w:p w:rsidR="00474068" w:rsidRPr="00474068" w:rsidRDefault="00474068" w:rsidP="00474068">
      <w:pPr>
        <w:ind w:firstLine="720"/>
        <w:rPr>
          <w:rFonts w:asciiTheme="minorHAnsi" w:hAnsiTheme="minorHAnsi"/>
          <w:sz w:val="22"/>
          <w:szCs w:val="22"/>
        </w:rPr>
      </w:pPr>
      <w:r w:rsidRPr="00474068">
        <w:rPr>
          <w:rFonts w:asciiTheme="minorHAnsi" w:eastAsia="Arial" w:hAnsiTheme="minorHAnsi" w:cs="Arial"/>
          <w:b/>
          <w:color w:val="0000FF"/>
          <w:sz w:val="22"/>
          <w:szCs w:val="22"/>
        </w:rPr>
        <w:t xml:space="preserve"> </w:t>
      </w:r>
    </w:p>
    <w:p w:rsidR="00474068" w:rsidRPr="00474068" w:rsidRDefault="00474068" w:rsidP="005C0C4D">
      <w:pPr>
        <w:ind w:firstLine="720"/>
        <w:rPr>
          <w:rFonts w:asciiTheme="minorHAnsi" w:hAnsiTheme="minorHAnsi"/>
          <w:sz w:val="22"/>
          <w:szCs w:val="22"/>
        </w:rPr>
      </w:pPr>
      <w:r w:rsidRPr="00474068">
        <w:rPr>
          <w:rFonts w:asciiTheme="minorHAnsi" w:eastAsia="Arial" w:hAnsiTheme="minorHAnsi" w:cs="Arial"/>
          <w:b/>
          <w:color w:val="0000FF"/>
          <w:sz w:val="22"/>
          <w:szCs w:val="22"/>
        </w:rPr>
        <w:t xml:space="preserve"> </w:t>
      </w:r>
      <w:r w:rsidRPr="00474068">
        <w:rPr>
          <w:rFonts w:asciiTheme="minorHAnsi" w:eastAsia="Arial" w:hAnsiTheme="minorHAnsi" w:cs="Arial"/>
          <w:b/>
          <w:sz w:val="22"/>
          <w:szCs w:val="22"/>
        </w:rPr>
        <w:t>Human Resource</w:t>
      </w:r>
    </w:p>
    <w:p w:rsidR="00474068" w:rsidRPr="00474068" w:rsidRDefault="00474068" w:rsidP="00474068">
      <w:pPr>
        <w:numPr>
          <w:ilvl w:val="0"/>
          <w:numId w:val="6"/>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College’s commitment to the creation of a culture that encourages debate, rewards innovation and fosters inclusiveness and productive team working.</w:t>
      </w:r>
    </w:p>
    <w:p w:rsidR="00474068" w:rsidRPr="00474068" w:rsidRDefault="00474068" w:rsidP="00474068">
      <w:pPr>
        <w:ind w:left="1080"/>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spacing w:line="360" w:lineRule="auto"/>
        <w:ind w:firstLine="720"/>
        <w:rPr>
          <w:rFonts w:asciiTheme="minorHAnsi" w:hAnsiTheme="minorHAnsi"/>
          <w:sz w:val="22"/>
          <w:szCs w:val="22"/>
        </w:rPr>
      </w:pPr>
      <w:r w:rsidRPr="00474068">
        <w:rPr>
          <w:rFonts w:asciiTheme="minorHAnsi" w:eastAsia="Arial" w:hAnsiTheme="minorHAnsi" w:cs="Arial"/>
          <w:b/>
          <w:sz w:val="22"/>
          <w:szCs w:val="22"/>
        </w:rPr>
        <w:t>Physical and Financial Resource Management</w:t>
      </w:r>
    </w:p>
    <w:p w:rsidR="00474068" w:rsidRPr="00474068" w:rsidRDefault="00474068" w:rsidP="00474068">
      <w:pPr>
        <w:numPr>
          <w:ilvl w:val="0"/>
          <w:numId w:val="3"/>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development of the Financial Memorandum and the College’s Financial Regulations and Procedures.</w:t>
      </w:r>
    </w:p>
    <w:p w:rsidR="00474068" w:rsidRPr="00474068" w:rsidRDefault="00474068" w:rsidP="00474068">
      <w:pPr>
        <w:numPr>
          <w:ilvl w:val="0"/>
          <w:numId w:val="3"/>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development of the College Estate Strategy to ensure the accommodation meets the evolving needs of learners.</w:t>
      </w:r>
    </w:p>
    <w:p w:rsidR="00474068" w:rsidRPr="00474068" w:rsidRDefault="00474068" w:rsidP="00474068">
      <w:pPr>
        <w:numPr>
          <w:ilvl w:val="0"/>
          <w:numId w:val="3"/>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effective management of risk through the implementation and monitoring of related policies and procedures.</w:t>
      </w:r>
    </w:p>
    <w:p w:rsidR="00474068" w:rsidRPr="00474068" w:rsidRDefault="00474068" w:rsidP="00474068">
      <w:pPr>
        <w:numPr>
          <w:ilvl w:val="0"/>
          <w:numId w:val="3"/>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lastRenderedPageBreak/>
        <w:t>To support the College in the implementation of health, safety and security policies, strategies and mechanisms which meet legislative and other best practice requirements and which provide a welcoming and safe learning environment in all College premises and campuses.</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t>2 External Links and Partnerships</w:t>
      </w:r>
    </w:p>
    <w:p w:rsidR="00474068" w:rsidRPr="00474068" w:rsidRDefault="00474068" w:rsidP="00474068">
      <w:pPr>
        <w:numPr>
          <w:ilvl w:val="0"/>
          <w:numId w:val="5"/>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College’s commitment to strengthen supportive partnerships and alliances with local communities, stakeholders, other education providers, employers, professional bodies and appropriate Government departments.</w:t>
      </w:r>
    </w:p>
    <w:p w:rsidR="00474068" w:rsidRPr="00474068" w:rsidRDefault="00474068" w:rsidP="00474068">
      <w:pPr>
        <w:numPr>
          <w:ilvl w:val="0"/>
          <w:numId w:val="5"/>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able to support the College in its commitment to develop a dynamic, innovative and entrepreneurial culture.</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spacing w:line="360" w:lineRule="auto"/>
        <w:ind w:left="720" w:right="-1060"/>
        <w:rPr>
          <w:rFonts w:asciiTheme="minorHAnsi" w:hAnsiTheme="minorHAnsi"/>
          <w:sz w:val="22"/>
          <w:szCs w:val="22"/>
        </w:rPr>
      </w:pPr>
      <w:r w:rsidRPr="00474068">
        <w:rPr>
          <w:rFonts w:asciiTheme="minorHAnsi" w:eastAsia="Arial" w:hAnsiTheme="minorHAnsi" w:cs="Arial"/>
          <w:b/>
          <w:sz w:val="22"/>
          <w:szCs w:val="22"/>
        </w:rPr>
        <w:t>Marketing and Recruitment of Students</w:t>
      </w:r>
    </w:p>
    <w:p w:rsidR="00474068" w:rsidRPr="00474068" w:rsidRDefault="00474068" w:rsidP="00474068">
      <w:pPr>
        <w:numPr>
          <w:ilvl w:val="0"/>
          <w:numId w:val="10"/>
        </w:numPr>
        <w:ind w:right="-1060" w:hanging="360"/>
        <w:contextualSpacing/>
        <w:rPr>
          <w:rFonts w:asciiTheme="minorHAnsi" w:eastAsia="Arial" w:hAnsiTheme="minorHAnsi" w:cs="Arial"/>
          <w:sz w:val="22"/>
          <w:szCs w:val="22"/>
        </w:rPr>
      </w:pPr>
      <w:r w:rsidRPr="00474068">
        <w:rPr>
          <w:rFonts w:asciiTheme="minorHAnsi" w:eastAsia="Arial" w:hAnsiTheme="minorHAnsi" w:cs="Arial"/>
          <w:sz w:val="22"/>
          <w:szCs w:val="22"/>
        </w:rPr>
        <w:t>Contribute and support the College’s marketing activities which is to achieve recruitment targets.</w:t>
      </w:r>
    </w:p>
    <w:p w:rsidR="00474068" w:rsidRPr="00474068" w:rsidRDefault="00474068" w:rsidP="00474068">
      <w:pPr>
        <w:numPr>
          <w:ilvl w:val="0"/>
          <w:numId w:val="10"/>
        </w:numPr>
        <w:ind w:right="-1060" w:hanging="360"/>
        <w:contextualSpacing/>
        <w:rPr>
          <w:rFonts w:asciiTheme="minorHAnsi" w:eastAsia="Arial" w:hAnsiTheme="minorHAnsi" w:cs="Arial"/>
          <w:sz w:val="22"/>
          <w:szCs w:val="22"/>
        </w:rPr>
      </w:pPr>
      <w:r w:rsidRPr="00474068">
        <w:rPr>
          <w:rFonts w:asciiTheme="minorHAnsi" w:eastAsia="Arial" w:hAnsiTheme="minorHAnsi" w:cs="Arial"/>
          <w:sz w:val="22"/>
          <w:szCs w:val="22"/>
        </w:rPr>
        <w:t>Support the College in its enrolment process.</w:t>
      </w:r>
    </w:p>
    <w:p w:rsidR="00474068" w:rsidRPr="00474068" w:rsidRDefault="00474068" w:rsidP="00474068">
      <w:pPr>
        <w:ind w:left="360" w:right="-1060"/>
        <w:rPr>
          <w:rFonts w:asciiTheme="minorHAnsi" w:hAnsiTheme="minorHAnsi"/>
          <w:sz w:val="22"/>
          <w:szCs w:val="22"/>
        </w:rPr>
      </w:pPr>
      <w:r w:rsidRPr="00474068">
        <w:rPr>
          <w:rFonts w:asciiTheme="minorHAnsi" w:eastAsia="Arial" w:hAnsiTheme="minorHAnsi" w:cs="Arial"/>
          <w:b/>
          <w:sz w:val="22"/>
          <w:szCs w:val="22"/>
        </w:rPr>
        <w:t xml:space="preserve"> </w:t>
      </w: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t>3 Support for Students</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sz w:val="22"/>
          <w:szCs w:val="22"/>
        </w:rPr>
        <w:t>To be aware of the range services available for supporting learners’ financial, personal and emotional needs, and lines of referral.</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sz w:val="22"/>
          <w:szCs w:val="22"/>
        </w:rPr>
        <w:t>To be aware of the additional learning support provision available to support individual learners’ needs and lines of referral.</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t>4</w:t>
      </w:r>
      <w:r w:rsidRPr="00474068">
        <w:rPr>
          <w:rFonts w:asciiTheme="minorHAnsi" w:eastAsia="Arial" w:hAnsiTheme="minorHAnsi" w:cs="Arial"/>
          <w:sz w:val="22"/>
          <w:szCs w:val="22"/>
        </w:rPr>
        <w:t xml:space="preserve"> </w:t>
      </w:r>
      <w:r w:rsidRPr="00474068">
        <w:rPr>
          <w:rFonts w:asciiTheme="minorHAnsi" w:eastAsia="Arial" w:hAnsiTheme="minorHAnsi" w:cs="Arial"/>
          <w:b/>
          <w:sz w:val="22"/>
          <w:szCs w:val="22"/>
        </w:rPr>
        <w:t>Sustainable Development</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sz w:val="22"/>
          <w:szCs w:val="22"/>
        </w:rPr>
        <w:t>South Staffordshire College is committed to a policy of best practice to assist in building a sustainable way of life by taking a positive, solutions-orientated approach. All post holders are encouraged to contribute through their roles to improving the environment, for the College</w:t>
      </w:r>
      <w:r w:rsidRPr="00474068">
        <w:rPr>
          <w:rFonts w:asciiTheme="minorHAnsi" w:eastAsia="Arial" w:hAnsiTheme="minorHAnsi" w:cs="Arial"/>
          <w:color w:val="1F497D"/>
          <w:sz w:val="22"/>
          <w:szCs w:val="22"/>
        </w:rPr>
        <w:t xml:space="preserve">, </w:t>
      </w:r>
      <w:r w:rsidRPr="00474068">
        <w:rPr>
          <w:rFonts w:asciiTheme="minorHAnsi" w:eastAsia="Arial" w:hAnsiTheme="minorHAnsi" w:cs="Arial"/>
          <w:sz w:val="22"/>
          <w:szCs w:val="22"/>
        </w:rPr>
        <w:t>our stakeholders</w:t>
      </w:r>
      <w:r w:rsidRPr="00474068">
        <w:rPr>
          <w:rFonts w:asciiTheme="minorHAnsi" w:eastAsia="Arial" w:hAnsiTheme="minorHAnsi" w:cs="Arial"/>
          <w:color w:val="1F497D"/>
          <w:sz w:val="22"/>
          <w:szCs w:val="22"/>
        </w:rPr>
        <w:t xml:space="preserve"> </w:t>
      </w:r>
      <w:r w:rsidRPr="00474068">
        <w:rPr>
          <w:rFonts w:asciiTheme="minorHAnsi" w:eastAsia="Arial" w:hAnsiTheme="minorHAnsi" w:cs="Arial"/>
          <w:sz w:val="22"/>
          <w:szCs w:val="22"/>
        </w:rPr>
        <w:t>and the wider community.  Details of policy, information and the staff development supporting the policy on environmental sustainability will be promoted through the website and various College communication channels</w:t>
      </w:r>
    </w:p>
    <w:p w:rsidR="00474068" w:rsidRDefault="00474068" w:rsidP="00474068">
      <w:pPr>
        <w:rPr>
          <w:rFonts w:asciiTheme="minorHAnsi" w:eastAsia="Arial" w:hAnsiTheme="minorHAnsi" w:cs="Arial"/>
          <w:sz w:val="22"/>
          <w:szCs w:val="22"/>
        </w:rPr>
      </w:pPr>
      <w:r w:rsidRPr="00474068">
        <w:rPr>
          <w:rFonts w:asciiTheme="minorHAnsi" w:eastAsia="Arial" w:hAnsiTheme="minorHAnsi" w:cs="Arial"/>
          <w:sz w:val="22"/>
          <w:szCs w:val="22"/>
        </w:rPr>
        <w:t xml:space="preserve"> </w:t>
      </w: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t>5 College Safety</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sz w:val="22"/>
          <w:szCs w:val="22"/>
        </w:rPr>
        <w:t>As part of your role and a condition of your employment, your Manager may require you to undertake responsibilities of a Nominated First Aid Officer and, or Fire Marshall Duties, including how to operate Evac Chairs. Appropriate training will be provided as part of your CPD programme to support your specific duties.</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r w:rsidRPr="00474068">
        <w:rPr>
          <w:rFonts w:asciiTheme="minorHAnsi" w:eastAsia="Arial" w:hAnsiTheme="minorHAnsi" w:cs="Arial"/>
          <w:b/>
          <w:sz w:val="22"/>
          <w:szCs w:val="22"/>
        </w:rPr>
        <w:t>6 Other Duties</w:t>
      </w:r>
    </w:p>
    <w:p w:rsidR="00474068" w:rsidRPr="00474068" w:rsidRDefault="00474068" w:rsidP="00474068">
      <w:pPr>
        <w:numPr>
          <w:ilvl w:val="0"/>
          <w:numId w:val="9"/>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support where appropriate the preparation for and during the inspection period.</w:t>
      </w:r>
    </w:p>
    <w:p w:rsidR="00474068" w:rsidRPr="00474068" w:rsidRDefault="00474068" w:rsidP="00474068">
      <w:pPr>
        <w:numPr>
          <w:ilvl w:val="0"/>
          <w:numId w:val="9"/>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undertake such other duties as your Line Manager may, from time to time, determine in consultation with the post holder to ensure the continued existence, viability and progress of the College</w:t>
      </w:r>
      <w:r w:rsidRPr="00474068">
        <w:rPr>
          <w:rFonts w:asciiTheme="minorHAnsi" w:eastAsia="Arial" w:hAnsiTheme="minorHAnsi" w:cs="Arial"/>
          <w:i/>
          <w:sz w:val="22"/>
          <w:szCs w:val="22"/>
        </w:rPr>
        <w:t>.</w:t>
      </w:r>
    </w:p>
    <w:p w:rsidR="00474068" w:rsidRPr="00474068" w:rsidRDefault="00474068" w:rsidP="00474068">
      <w:pPr>
        <w:rPr>
          <w:rFonts w:asciiTheme="minorHAnsi" w:hAnsiTheme="minorHAnsi"/>
          <w:sz w:val="22"/>
          <w:szCs w:val="22"/>
        </w:rPr>
      </w:pPr>
      <w:r w:rsidRPr="00474068">
        <w:rPr>
          <w:rFonts w:asciiTheme="minorHAnsi" w:eastAsia="Arial" w:hAnsiTheme="minorHAnsi" w:cs="Arial"/>
          <w:i/>
          <w:sz w:val="22"/>
          <w:szCs w:val="22"/>
        </w:rPr>
        <w:t xml:space="preserve"> </w:t>
      </w:r>
    </w:p>
    <w:p w:rsidR="005C0C4D" w:rsidRDefault="005C0C4D" w:rsidP="00474068">
      <w:pPr>
        <w:rPr>
          <w:rFonts w:asciiTheme="minorHAnsi" w:hAnsiTheme="minorHAnsi" w:cs="Arial"/>
          <w:b/>
          <w:bCs/>
          <w:sz w:val="22"/>
          <w:szCs w:val="22"/>
          <w:lang w:val="en-US"/>
        </w:rPr>
      </w:pPr>
    </w:p>
    <w:p w:rsidR="005C0C4D" w:rsidRDefault="005C0C4D" w:rsidP="00474068">
      <w:pPr>
        <w:rPr>
          <w:rFonts w:asciiTheme="minorHAnsi" w:hAnsiTheme="minorHAnsi" w:cs="Arial"/>
          <w:b/>
          <w:bCs/>
          <w:sz w:val="22"/>
          <w:szCs w:val="22"/>
          <w:lang w:val="en-US"/>
        </w:rPr>
      </w:pPr>
    </w:p>
    <w:p w:rsidR="005C0C4D" w:rsidRDefault="005C0C4D" w:rsidP="00474068">
      <w:pPr>
        <w:rPr>
          <w:rFonts w:asciiTheme="minorHAnsi" w:hAnsiTheme="minorHAnsi" w:cs="Arial"/>
          <w:b/>
          <w:bCs/>
          <w:sz w:val="22"/>
          <w:szCs w:val="22"/>
          <w:lang w:val="en-US"/>
        </w:rPr>
      </w:pPr>
    </w:p>
    <w:p w:rsidR="00474068" w:rsidRPr="00474068" w:rsidRDefault="00474068" w:rsidP="00474068">
      <w:pPr>
        <w:rPr>
          <w:rFonts w:asciiTheme="minorHAnsi" w:hAnsiTheme="minorHAnsi"/>
          <w:color w:val="auto"/>
          <w:sz w:val="22"/>
          <w:szCs w:val="22"/>
          <w:lang w:val="en-US"/>
        </w:rPr>
      </w:pPr>
      <w:r w:rsidRPr="00474068">
        <w:rPr>
          <w:rFonts w:asciiTheme="minorHAnsi" w:hAnsiTheme="minorHAnsi" w:cs="Arial"/>
          <w:b/>
          <w:bCs/>
          <w:sz w:val="22"/>
          <w:szCs w:val="22"/>
          <w:lang w:val="en-US"/>
        </w:rPr>
        <w:lastRenderedPageBreak/>
        <w:t xml:space="preserve">2025 </w:t>
      </w:r>
      <w:proofErr w:type="spellStart"/>
      <w:r w:rsidRPr="00474068">
        <w:rPr>
          <w:rFonts w:asciiTheme="minorHAnsi" w:hAnsiTheme="minorHAnsi" w:cs="Arial"/>
          <w:b/>
          <w:bCs/>
          <w:sz w:val="22"/>
          <w:szCs w:val="22"/>
          <w:lang w:val="en-US"/>
        </w:rPr>
        <w:t>Behaviours</w:t>
      </w:r>
      <w:proofErr w:type="spellEnd"/>
    </w:p>
    <w:p w:rsidR="00474068" w:rsidRPr="00474068" w:rsidRDefault="00474068" w:rsidP="00474068">
      <w:pPr>
        <w:ind w:left="1080"/>
        <w:rPr>
          <w:rFonts w:asciiTheme="minorHAnsi" w:hAnsiTheme="minorHAnsi"/>
          <w:color w:val="auto"/>
          <w:sz w:val="22"/>
          <w:szCs w:val="22"/>
          <w:lang w:val="en-US"/>
        </w:rPr>
      </w:pPr>
    </w:p>
    <w:p w:rsidR="00474068" w:rsidRDefault="00474068" w:rsidP="00474068">
      <w:pPr>
        <w:pBdr>
          <w:bottom w:val="single" w:sz="12" w:space="1" w:color="auto"/>
        </w:pBdr>
        <w:rPr>
          <w:rFonts w:asciiTheme="minorHAnsi" w:hAnsiTheme="minorHAnsi" w:cs="Arial"/>
          <w:sz w:val="22"/>
          <w:szCs w:val="22"/>
          <w:lang w:val="en-US"/>
        </w:rPr>
      </w:pPr>
      <w:r w:rsidRPr="00474068">
        <w:rPr>
          <w:rFonts w:asciiTheme="minorHAnsi" w:hAnsiTheme="minorHAnsi" w:cs="Arial"/>
          <w:sz w:val="22"/>
          <w:szCs w:val="22"/>
          <w:lang w:val="en-US"/>
        </w:rPr>
        <w:t xml:space="preserve">All employees have a role to play in creating and maintaining a positive experience for all our learners, staff and clients, and as such, all employees will be asked to display the 2025 </w:t>
      </w:r>
      <w:proofErr w:type="spellStart"/>
      <w:r w:rsidRPr="00474068">
        <w:rPr>
          <w:rFonts w:asciiTheme="minorHAnsi" w:hAnsiTheme="minorHAnsi" w:cs="Arial"/>
          <w:sz w:val="22"/>
          <w:szCs w:val="22"/>
          <w:lang w:val="en-US"/>
        </w:rPr>
        <w:t>behaviours</w:t>
      </w:r>
      <w:proofErr w:type="spellEnd"/>
      <w:r w:rsidRPr="00474068">
        <w:rPr>
          <w:rFonts w:asciiTheme="minorHAnsi" w:hAnsiTheme="minorHAnsi" w:cs="Arial"/>
          <w:sz w:val="22"/>
          <w:szCs w:val="22"/>
          <w:lang w:val="en-US"/>
        </w:rPr>
        <w:t xml:space="preserve"> that have been developed in consultation with our learners and staff.  </w:t>
      </w:r>
    </w:p>
    <w:p w:rsidR="00474068" w:rsidRPr="00474068" w:rsidRDefault="00474068" w:rsidP="00474068">
      <w:pPr>
        <w:pBdr>
          <w:bottom w:val="single" w:sz="12" w:space="1" w:color="auto"/>
        </w:pBdr>
        <w:rPr>
          <w:rFonts w:asciiTheme="minorHAnsi" w:hAnsiTheme="minorHAnsi" w:cs="Arial"/>
          <w:sz w:val="22"/>
          <w:szCs w:val="22"/>
          <w:lang w:val="en-US"/>
        </w:rPr>
      </w:pPr>
    </w:p>
    <w:p w:rsidR="00474068" w:rsidRPr="00474068" w:rsidRDefault="00474068" w:rsidP="00474068">
      <w:pPr>
        <w:rPr>
          <w:rFonts w:asciiTheme="minorHAnsi" w:eastAsia="Arial" w:hAnsiTheme="minorHAnsi" w:cs="Arial"/>
          <w:sz w:val="22"/>
          <w:szCs w:val="22"/>
        </w:rPr>
      </w:pP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This specification is current at</w:t>
      </w:r>
      <w:r w:rsidR="005C0C4D">
        <w:rPr>
          <w:rFonts w:asciiTheme="minorHAnsi" w:eastAsia="Arial" w:hAnsiTheme="minorHAnsi" w:cs="Arial"/>
          <w:sz w:val="22"/>
          <w:szCs w:val="22"/>
        </w:rPr>
        <w:t xml:space="preserve"> October 2017</w:t>
      </w:r>
      <w:r w:rsidRPr="00474068">
        <w:rPr>
          <w:rFonts w:asciiTheme="minorHAnsi" w:eastAsia="Arial" w:hAnsiTheme="minorHAnsi" w:cs="Arial"/>
          <w:sz w:val="22"/>
          <w:szCs w:val="22"/>
        </w:rPr>
        <w:t xml:space="preserve"> and is representative of the range of specific duties/responsibilities expected of the post.  The duties and responsibilities are neither static nor exhaustive and are liable to variation to reflect any future changes required of this post, as determined by your Line Manager.</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The general organisational responsibilities may change from time to time to reflect organisational developments and/or further education related issues.</w:t>
      </w:r>
    </w:p>
    <w:p w:rsidR="00474068" w:rsidRPr="00474068" w:rsidRDefault="00474068" w:rsidP="00474068"/>
    <w:p w:rsidR="00474068" w:rsidRPr="00474068" w:rsidRDefault="00474068" w:rsidP="00474068"/>
    <w:p w:rsidR="00474068" w:rsidRPr="00474068" w:rsidRDefault="00474068" w:rsidP="00474068"/>
    <w:p w:rsidR="00474068" w:rsidRPr="00474068" w:rsidRDefault="00474068" w:rsidP="00474068">
      <w:r w:rsidRPr="00474068">
        <w:br w:type="page"/>
      </w:r>
    </w:p>
    <w:p w:rsidR="00474068" w:rsidRPr="00474068" w:rsidRDefault="00474068" w:rsidP="00474068">
      <w:pPr>
        <w:jc w:val="center"/>
        <w:rPr>
          <w:rFonts w:ascii="Calibri" w:hAnsi="Calibri"/>
        </w:rPr>
      </w:pPr>
      <w:r w:rsidRPr="00474068">
        <w:rPr>
          <w:rFonts w:ascii="Calibri" w:eastAsia="Arial" w:hAnsi="Calibri" w:cs="Arial"/>
          <w:b/>
          <w:sz w:val="22"/>
          <w:szCs w:val="22"/>
        </w:rPr>
        <w:lastRenderedPageBreak/>
        <w:t>Person Specification</w:t>
      </w:r>
    </w:p>
    <w:p w:rsidR="00474068" w:rsidRPr="00474068" w:rsidRDefault="00474068" w:rsidP="00474068">
      <w:pPr>
        <w:rPr>
          <w:rFonts w:ascii="Calibri" w:hAnsi="Calibri"/>
        </w:rPr>
      </w:pPr>
    </w:p>
    <w:tbl>
      <w:tblPr>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8"/>
        <w:gridCol w:w="3840"/>
        <w:gridCol w:w="3840"/>
      </w:tblGrid>
      <w:tr w:rsidR="00474068" w:rsidRPr="00474068" w:rsidTr="003F04DF">
        <w:tc>
          <w:tcPr>
            <w:tcW w:w="2148" w:type="dxa"/>
          </w:tcPr>
          <w:p w:rsidR="00474068" w:rsidRPr="00474068" w:rsidRDefault="00474068" w:rsidP="00474068">
            <w:pPr>
              <w:jc w:val="center"/>
              <w:rPr>
                <w:rFonts w:ascii="Calibri" w:hAnsi="Calibri"/>
              </w:rPr>
            </w:pPr>
          </w:p>
        </w:tc>
        <w:tc>
          <w:tcPr>
            <w:tcW w:w="3840" w:type="dxa"/>
          </w:tcPr>
          <w:p w:rsidR="00474068" w:rsidRPr="00474068" w:rsidRDefault="00474068" w:rsidP="00474068">
            <w:pPr>
              <w:jc w:val="center"/>
              <w:rPr>
                <w:rFonts w:ascii="Calibri" w:hAnsi="Calibri"/>
              </w:rPr>
            </w:pPr>
            <w:r w:rsidRPr="00474068">
              <w:rPr>
                <w:rFonts w:ascii="Calibri" w:eastAsia="Arial" w:hAnsi="Calibri" w:cs="Arial"/>
                <w:b/>
                <w:sz w:val="22"/>
                <w:szCs w:val="22"/>
              </w:rPr>
              <w:t>Essential</w:t>
            </w:r>
          </w:p>
          <w:p w:rsidR="00474068" w:rsidRPr="00474068" w:rsidRDefault="00474068" w:rsidP="00474068">
            <w:pPr>
              <w:jc w:val="center"/>
              <w:rPr>
                <w:rFonts w:ascii="Calibri" w:hAnsi="Calibri"/>
              </w:rPr>
            </w:pPr>
          </w:p>
        </w:tc>
        <w:tc>
          <w:tcPr>
            <w:tcW w:w="3840" w:type="dxa"/>
          </w:tcPr>
          <w:p w:rsidR="00474068" w:rsidRPr="00474068" w:rsidRDefault="00474068" w:rsidP="00474068">
            <w:pPr>
              <w:jc w:val="center"/>
              <w:rPr>
                <w:rFonts w:ascii="Calibri" w:hAnsi="Calibri"/>
              </w:rPr>
            </w:pPr>
            <w:r w:rsidRPr="00474068">
              <w:rPr>
                <w:rFonts w:ascii="Calibri" w:eastAsia="Arial" w:hAnsi="Calibri" w:cs="Arial"/>
                <w:b/>
                <w:sz w:val="22"/>
                <w:szCs w:val="22"/>
              </w:rPr>
              <w:t>Desirable</w:t>
            </w:r>
          </w:p>
        </w:tc>
      </w:tr>
      <w:tr w:rsidR="00474068" w:rsidRPr="00474068" w:rsidTr="003F04DF">
        <w:tc>
          <w:tcPr>
            <w:tcW w:w="2148" w:type="dxa"/>
          </w:tcPr>
          <w:p w:rsidR="00474068" w:rsidRPr="00474068" w:rsidRDefault="00474068" w:rsidP="00474068">
            <w:pPr>
              <w:rPr>
                <w:rFonts w:ascii="Calibri" w:hAnsi="Calibri"/>
              </w:rPr>
            </w:pPr>
            <w:r w:rsidRPr="00474068">
              <w:rPr>
                <w:rFonts w:ascii="Calibri" w:eastAsia="Arial" w:hAnsi="Calibri" w:cs="Arial"/>
                <w:sz w:val="22"/>
                <w:szCs w:val="22"/>
              </w:rPr>
              <w:t>Qualifications</w:t>
            </w:r>
          </w:p>
        </w:tc>
        <w:tc>
          <w:tcPr>
            <w:tcW w:w="3840" w:type="dxa"/>
          </w:tcPr>
          <w:p w:rsidR="00474068" w:rsidRPr="00474068" w:rsidRDefault="005C0C4D" w:rsidP="00474068">
            <w:pPr>
              <w:rPr>
                <w:rFonts w:ascii="Calibri" w:hAnsi="Calibri"/>
              </w:rPr>
            </w:pPr>
            <w:r>
              <w:rPr>
                <w:rFonts w:ascii="Calibri" w:hAnsi="Calibri"/>
              </w:rPr>
              <w:t>Qualified to level 3</w:t>
            </w:r>
          </w:p>
        </w:tc>
        <w:tc>
          <w:tcPr>
            <w:tcW w:w="3840" w:type="dxa"/>
          </w:tcPr>
          <w:p w:rsidR="00474068" w:rsidRPr="00474068" w:rsidRDefault="00474068" w:rsidP="00474068">
            <w:pPr>
              <w:ind w:left="360"/>
              <w:rPr>
                <w:rFonts w:ascii="Calibri" w:hAnsi="Calibri"/>
              </w:rPr>
            </w:pPr>
          </w:p>
        </w:tc>
      </w:tr>
      <w:tr w:rsidR="00474068" w:rsidRPr="00474068" w:rsidTr="003F04DF">
        <w:tc>
          <w:tcPr>
            <w:tcW w:w="2148" w:type="dxa"/>
          </w:tcPr>
          <w:p w:rsidR="00474068" w:rsidRPr="00474068" w:rsidRDefault="00474068" w:rsidP="00474068">
            <w:pPr>
              <w:rPr>
                <w:rFonts w:ascii="Calibri" w:hAnsi="Calibri"/>
              </w:rPr>
            </w:pPr>
            <w:r w:rsidRPr="00474068">
              <w:rPr>
                <w:rFonts w:ascii="Calibri" w:eastAsia="Arial" w:hAnsi="Calibri" w:cs="Arial"/>
                <w:sz w:val="22"/>
                <w:szCs w:val="22"/>
              </w:rPr>
              <w:t>Experience</w:t>
            </w:r>
          </w:p>
        </w:tc>
        <w:tc>
          <w:tcPr>
            <w:tcW w:w="3840" w:type="dxa"/>
          </w:tcPr>
          <w:p w:rsidR="00474068" w:rsidRPr="00474068" w:rsidRDefault="005C0C4D" w:rsidP="00474068">
            <w:pPr>
              <w:rPr>
                <w:rFonts w:ascii="Calibri" w:hAnsi="Calibri"/>
              </w:rPr>
            </w:pPr>
            <w:r>
              <w:rPr>
                <w:rFonts w:ascii="Calibri" w:hAnsi="Calibri"/>
              </w:rPr>
              <w:t>Experience working as a technician in an education environment</w:t>
            </w:r>
          </w:p>
        </w:tc>
        <w:tc>
          <w:tcPr>
            <w:tcW w:w="3840" w:type="dxa"/>
          </w:tcPr>
          <w:p w:rsidR="00474068" w:rsidRPr="00474068" w:rsidRDefault="00474068" w:rsidP="00474068">
            <w:pPr>
              <w:rPr>
                <w:rFonts w:ascii="Calibri" w:hAnsi="Calibri"/>
              </w:rPr>
            </w:pPr>
          </w:p>
        </w:tc>
      </w:tr>
      <w:tr w:rsidR="00474068" w:rsidRPr="00474068" w:rsidTr="003F04DF">
        <w:tc>
          <w:tcPr>
            <w:tcW w:w="2148" w:type="dxa"/>
          </w:tcPr>
          <w:p w:rsidR="00474068" w:rsidRPr="00474068" w:rsidRDefault="00474068" w:rsidP="00474068">
            <w:pPr>
              <w:rPr>
                <w:rFonts w:ascii="Calibri" w:hAnsi="Calibri"/>
              </w:rPr>
            </w:pPr>
            <w:r w:rsidRPr="00474068">
              <w:rPr>
                <w:rFonts w:ascii="Calibri" w:eastAsia="Arial" w:hAnsi="Calibri" w:cs="Arial"/>
                <w:sz w:val="22"/>
                <w:szCs w:val="22"/>
              </w:rPr>
              <w:t>Knowledge</w:t>
            </w:r>
          </w:p>
        </w:tc>
        <w:tc>
          <w:tcPr>
            <w:tcW w:w="3840" w:type="dxa"/>
          </w:tcPr>
          <w:p w:rsidR="00474068" w:rsidRPr="00474068" w:rsidRDefault="005C0C4D" w:rsidP="005C0C4D">
            <w:pPr>
              <w:rPr>
                <w:rFonts w:ascii="Calibri" w:hAnsi="Calibri"/>
              </w:rPr>
            </w:pPr>
            <w:r>
              <w:rPr>
                <w:rFonts w:ascii="Calibri" w:hAnsi="Calibri"/>
              </w:rPr>
              <w:t>Knowledge of equipment, materials and tools used in the curriculum areas covered by this role</w:t>
            </w:r>
          </w:p>
        </w:tc>
        <w:tc>
          <w:tcPr>
            <w:tcW w:w="3840" w:type="dxa"/>
          </w:tcPr>
          <w:p w:rsidR="00474068" w:rsidRPr="00474068" w:rsidRDefault="00474068" w:rsidP="00474068">
            <w:pPr>
              <w:rPr>
                <w:rFonts w:ascii="Calibri" w:hAnsi="Calibri"/>
                <w:sz w:val="22"/>
                <w:szCs w:val="22"/>
              </w:rPr>
            </w:pPr>
          </w:p>
        </w:tc>
      </w:tr>
      <w:tr w:rsidR="00474068" w:rsidRPr="00474068" w:rsidTr="003F04DF">
        <w:tc>
          <w:tcPr>
            <w:tcW w:w="2148" w:type="dxa"/>
            <w:tcBorders>
              <w:top w:val="single" w:sz="4" w:space="0" w:color="000000"/>
              <w:left w:val="single" w:sz="4" w:space="0" w:color="000000"/>
              <w:bottom w:val="single" w:sz="4" w:space="0" w:color="000000"/>
              <w:right w:val="single" w:sz="4" w:space="0" w:color="000000"/>
            </w:tcBorders>
          </w:tcPr>
          <w:p w:rsidR="00474068" w:rsidRPr="00474068" w:rsidRDefault="00474068" w:rsidP="00474068">
            <w:pPr>
              <w:rPr>
                <w:rFonts w:ascii="Calibri" w:hAnsi="Calibri"/>
              </w:rPr>
            </w:pPr>
            <w:r w:rsidRPr="00474068">
              <w:rPr>
                <w:rFonts w:ascii="Calibri" w:eastAsia="Arial" w:hAnsi="Calibri" w:cs="Arial"/>
                <w:sz w:val="22"/>
                <w:szCs w:val="22"/>
              </w:rPr>
              <w:t>Personal Attributes</w:t>
            </w:r>
          </w:p>
        </w:tc>
        <w:tc>
          <w:tcPr>
            <w:tcW w:w="3840" w:type="dxa"/>
            <w:tcBorders>
              <w:top w:val="single" w:sz="4" w:space="0" w:color="000000"/>
              <w:left w:val="single" w:sz="4" w:space="0" w:color="000000"/>
              <w:bottom w:val="single" w:sz="4" w:space="0" w:color="000000"/>
              <w:right w:val="single" w:sz="4" w:space="0" w:color="000000"/>
            </w:tcBorders>
          </w:tcPr>
          <w:p w:rsidR="00474068" w:rsidRDefault="005C0C4D" w:rsidP="00474068">
            <w:pPr>
              <w:rPr>
                <w:rFonts w:ascii="Calibri" w:hAnsi="Calibri"/>
                <w:sz w:val="22"/>
                <w:szCs w:val="22"/>
              </w:rPr>
            </w:pPr>
            <w:r>
              <w:rPr>
                <w:rFonts w:ascii="Calibri" w:hAnsi="Calibri"/>
                <w:sz w:val="22"/>
                <w:szCs w:val="22"/>
              </w:rPr>
              <w:t>Ability to work in a team</w:t>
            </w:r>
          </w:p>
          <w:p w:rsidR="005C0C4D" w:rsidRDefault="005C0C4D" w:rsidP="00474068">
            <w:pPr>
              <w:rPr>
                <w:rFonts w:ascii="Calibri" w:hAnsi="Calibri"/>
                <w:sz w:val="22"/>
                <w:szCs w:val="22"/>
              </w:rPr>
            </w:pPr>
            <w:r>
              <w:rPr>
                <w:rFonts w:ascii="Calibri" w:hAnsi="Calibri"/>
                <w:sz w:val="22"/>
                <w:szCs w:val="22"/>
              </w:rPr>
              <w:t>Personal warmth, openness and sensitivity</w:t>
            </w:r>
          </w:p>
          <w:p w:rsidR="005C0C4D" w:rsidRDefault="005C0C4D" w:rsidP="00474068">
            <w:pPr>
              <w:rPr>
                <w:rFonts w:ascii="Calibri" w:hAnsi="Calibri"/>
                <w:sz w:val="22"/>
                <w:szCs w:val="22"/>
              </w:rPr>
            </w:pPr>
            <w:r>
              <w:rPr>
                <w:rFonts w:ascii="Calibri" w:hAnsi="Calibri"/>
                <w:sz w:val="22"/>
                <w:szCs w:val="22"/>
              </w:rPr>
              <w:t>Highly motivated to personal and team achievement and able to work on their own initiative</w:t>
            </w:r>
          </w:p>
          <w:p w:rsidR="005C0C4D" w:rsidRDefault="005C0C4D" w:rsidP="00474068">
            <w:pPr>
              <w:rPr>
                <w:rFonts w:ascii="Calibri" w:hAnsi="Calibri"/>
                <w:sz w:val="22"/>
                <w:szCs w:val="22"/>
              </w:rPr>
            </w:pPr>
            <w:r>
              <w:rPr>
                <w:rFonts w:ascii="Calibri" w:hAnsi="Calibri"/>
                <w:sz w:val="22"/>
                <w:szCs w:val="22"/>
              </w:rPr>
              <w:t>Company loyalty</w:t>
            </w:r>
          </w:p>
          <w:p w:rsidR="005C0C4D" w:rsidRPr="00474068" w:rsidRDefault="005C0C4D" w:rsidP="00474068">
            <w:pPr>
              <w:rPr>
                <w:rFonts w:ascii="Calibri" w:hAnsi="Calibri"/>
                <w:sz w:val="22"/>
                <w:szCs w:val="22"/>
              </w:rPr>
            </w:pPr>
            <w:r>
              <w:rPr>
                <w:rFonts w:ascii="Calibri" w:hAnsi="Calibri"/>
                <w:sz w:val="22"/>
                <w:szCs w:val="22"/>
              </w:rPr>
              <w:t>Innovative and creative</w:t>
            </w:r>
          </w:p>
        </w:tc>
        <w:tc>
          <w:tcPr>
            <w:tcW w:w="3840" w:type="dxa"/>
            <w:tcBorders>
              <w:top w:val="single" w:sz="4" w:space="0" w:color="000000"/>
              <w:left w:val="single" w:sz="4" w:space="0" w:color="000000"/>
              <w:bottom w:val="single" w:sz="4" w:space="0" w:color="000000"/>
              <w:right w:val="single" w:sz="4" w:space="0" w:color="000000"/>
            </w:tcBorders>
          </w:tcPr>
          <w:p w:rsidR="00474068" w:rsidRPr="00474068" w:rsidRDefault="005C0C4D" w:rsidP="00474068">
            <w:pPr>
              <w:rPr>
                <w:rFonts w:ascii="Calibri" w:hAnsi="Calibri"/>
              </w:rPr>
            </w:pPr>
            <w:r>
              <w:rPr>
                <w:rFonts w:ascii="Calibri" w:hAnsi="Calibri"/>
              </w:rPr>
              <w:t>Effective in problem solving</w:t>
            </w:r>
          </w:p>
        </w:tc>
      </w:tr>
      <w:tr w:rsidR="00474068" w:rsidRPr="00474068" w:rsidTr="003F04DF">
        <w:tc>
          <w:tcPr>
            <w:tcW w:w="2148" w:type="dxa"/>
            <w:tcBorders>
              <w:top w:val="single" w:sz="4" w:space="0" w:color="000000"/>
              <w:left w:val="single" w:sz="4" w:space="0" w:color="000000"/>
              <w:bottom w:val="single" w:sz="4" w:space="0" w:color="000000"/>
              <w:right w:val="single" w:sz="4" w:space="0" w:color="000000"/>
            </w:tcBorders>
          </w:tcPr>
          <w:p w:rsidR="00474068" w:rsidRPr="00474068" w:rsidRDefault="00474068" w:rsidP="00474068">
            <w:pPr>
              <w:rPr>
                <w:rFonts w:ascii="Calibri" w:hAnsi="Calibri"/>
              </w:rPr>
            </w:pPr>
            <w:r w:rsidRPr="00474068">
              <w:rPr>
                <w:rFonts w:ascii="Calibri" w:eastAsia="Arial" w:hAnsi="Calibri" w:cs="Arial"/>
                <w:sz w:val="22"/>
                <w:szCs w:val="22"/>
              </w:rPr>
              <w:t>Skills</w:t>
            </w:r>
          </w:p>
        </w:tc>
        <w:tc>
          <w:tcPr>
            <w:tcW w:w="3840" w:type="dxa"/>
            <w:tcBorders>
              <w:top w:val="single" w:sz="4" w:space="0" w:color="000000"/>
              <w:left w:val="single" w:sz="4" w:space="0" w:color="000000"/>
              <w:bottom w:val="single" w:sz="4" w:space="0" w:color="000000"/>
              <w:right w:val="single" w:sz="4" w:space="0" w:color="000000"/>
            </w:tcBorders>
          </w:tcPr>
          <w:p w:rsidR="00474068" w:rsidRDefault="005C0C4D" w:rsidP="00474068">
            <w:pPr>
              <w:rPr>
                <w:rFonts w:ascii="Calibri" w:hAnsi="Calibri"/>
                <w:sz w:val="22"/>
                <w:szCs w:val="22"/>
              </w:rPr>
            </w:pPr>
            <w:r>
              <w:rPr>
                <w:rFonts w:ascii="Calibri" w:hAnsi="Calibri"/>
                <w:sz w:val="22"/>
                <w:szCs w:val="22"/>
              </w:rPr>
              <w:t>Ability to use logic and information to achieve goals</w:t>
            </w:r>
          </w:p>
          <w:p w:rsidR="005C0C4D" w:rsidRDefault="005C0C4D" w:rsidP="00474068">
            <w:pPr>
              <w:rPr>
                <w:rFonts w:ascii="Calibri" w:hAnsi="Calibri"/>
                <w:sz w:val="22"/>
                <w:szCs w:val="22"/>
              </w:rPr>
            </w:pPr>
            <w:r>
              <w:rPr>
                <w:rFonts w:ascii="Calibri" w:hAnsi="Calibri"/>
                <w:sz w:val="22"/>
                <w:szCs w:val="22"/>
              </w:rPr>
              <w:t>Effective use of business tolls and IT (this may be desirable for some posts)</w:t>
            </w:r>
          </w:p>
          <w:p w:rsidR="005C0C4D" w:rsidRPr="00474068" w:rsidRDefault="005C0C4D" w:rsidP="00474068">
            <w:pPr>
              <w:rPr>
                <w:rFonts w:ascii="Calibri" w:hAnsi="Calibri"/>
                <w:sz w:val="22"/>
                <w:szCs w:val="22"/>
              </w:rPr>
            </w:pPr>
            <w:r>
              <w:rPr>
                <w:rFonts w:ascii="Calibri" w:hAnsi="Calibri"/>
                <w:sz w:val="22"/>
                <w:szCs w:val="22"/>
              </w:rPr>
              <w:t>Able to prioritise work to ensure achievement of targets</w:t>
            </w:r>
          </w:p>
        </w:tc>
        <w:tc>
          <w:tcPr>
            <w:tcW w:w="3840" w:type="dxa"/>
            <w:tcBorders>
              <w:top w:val="single" w:sz="4" w:space="0" w:color="000000"/>
              <w:left w:val="single" w:sz="4" w:space="0" w:color="000000"/>
              <w:bottom w:val="single" w:sz="4" w:space="0" w:color="000000"/>
              <w:right w:val="single" w:sz="4" w:space="0" w:color="000000"/>
            </w:tcBorders>
          </w:tcPr>
          <w:p w:rsidR="00474068" w:rsidRPr="00474068" w:rsidRDefault="00474068" w:rsidP="00474068">
            <w:pPr>
              <w:rPr>
                <w:rFonts w:ascii="Calibri" w:hAnsi="Calibri"/>
              </w:rPr>
            </w:pPr>
          </w:p>
        </w:tc>
      </w:tr>
      <w:tr w:rsidR="00474068" w:rsidRPr="00474068" w:rsidTr="003F04DF">
        <w:tc>
          <w:tcPr>
            <w:tcW w:w="2148" w:type="dxa"/>
            <w:tcBorders>
              <w:top w:val="single" w:sz="4" w:space="0" w:color="000000"/>
              <w:left w:val="single" w:sz="4" w:space="0" w:color="000000"/>
              <w:bottom w:val="single" w:sz="4" w:space="0" w:color="000000"/>
              <w:right w:val="single" w:sz="4" w:space="0" w:color="000000"/>
            </w:tcBorders>
          </w:tcPr>
          <w:p w:rsidR="00474068" w:rsidRPr="00474068" w:rsidRDefault="00474068" w:rsidP="00474068">
            <w:pPr>
              <w:rPr>
                <w:rFonts w:ascii="Calibri" w:hAnsi="Calibri"/>
              </w:rPr>
            </w:pPr>
            <w:r w:rsidRPr="00474068">
              <w:rPr>
                <w:rFonts w:ascii="Calibri" w:eastAsia="Arial" w:hAnsi="Calibri" w:cs="Arial"/>
                <w:sz w:val="22"/>
                <w:szCs w:val="22"/>
              </w:rPr>
              <w:t>Safeguarding</w:t>
            </w:r>
          </w:p>
        </w:tc>
        <w:tc>
          <w:tcPr>
            <w:tcW w:w="3840" w:type="dxa"/>
            <w:tcBorders>
              <w:top w:val="single" w:sz="4" w:space="0" w:color="000000"/>
              <w:left w:val="single" w:sz="4" w:space="0" w:color="000000"/>
              <w:bottom w:val="single" w:sz="4" w:space="0" w:color="000000"/>
              <w:right w:val="single" w:sz="4" w:space="0" w:color="000000"/>
            </w:tcBorders>
          </w:tcPr>
          <w:p w:rsidR="00474068" w:rsidRPr="00474068" w:rsidRDefault="00474068" w:rsidP="005C0C4D">
            <w:pPr>
              <w:rPr>
                <w:rFonts w:ascii="Calibri" w:hAnsi="Calibri"/>
                <w:sz w:val="22"/>
                <w:szCs w:val="22"/>
              </w:rPr>
            </w:pPr>
            <w:r w:rsidRPr="00474068">
              <w:rPr>
                <w:rFonts w:ascii="Calibri" w:eastAsia="Arial" w:hAnsi="Calibri" w:cs="Arial"/>
                <w:sz w:val="22"/>
                <w:szCs w:val="22"/>
              </w:rPr>
              <w:t>DBS clearance (upon offer)</w:t>
            </w:r>
          </w:p>
          <w:p w:rsidR="00474068" w:rsidRPr="00474068" w:rsidRDefault="00474068" w:rsidP="005C0C4D">
            <w:pPr>
              <w:rPr>
                <w:rFonts w:ascii="Calibri" w:hAnsi="Calibri"/>
                <w:sz w:val="22"/>
                <w:szCs w:val="22"/>
              </w:rPr>
            </w:pPr>
            <w:r w:rsidRPr="00474068">
              <w:rPr>
                <w:rFonts w:ascii="Calibri" w:eastAsia="Arial" w:hAnsi="Calibri" w:cs="Arial"/>
                <w:sz w:val="22"/>
                <w:szCs w:val="22"/>
              </w:rPr>
              <w:t>Motivation to work in an environment with children and young people.</w:t>
            </w:r>
          </w:p>
          <w:p w:rsidR="00474068" w:rsidRPr="00474068" w:rsidRDefault="00474068" w:rsidP="005C0C4D">
            <w:pPr>
              <w:rPr>
                <w:rFonts w:ascii="Calibri" w:hAnsi="Calibri"/>
                <w:sz w:val="22"/>
                <w:szCs w:val="22"/>
              </w:rPr>
            </w:pPr>
            <w:r w:rsidRPr="00474068">
              <w:rPr>
                <w:rFonts w:ascii="Calibri" w:eastAsia="Arial" w:hAnsi="Calibri" w:cs="Arial"/>
                <w:sz w:val="22"/>
                <w:szCs w:val="22"/>
              </w:rPr>
              <w:t>Ability to form personal boundaries in an environment with young people and vulnerable adults.</w:t>
            </w:r>
          </w:p>
          <w:p w:rsidR="00474068" w:rsidRPr="00474068" w:rsidRDefault="00474068" w:rsidP="005C0C4D">
            <w:pPr>
              <w:rPr>
                <w:rFonts w:ascii="Calibri" w:hAnsi="Calibri"/>
                <w:sz w:val="22"/>
                <w:szCs w:val="22"/>
              </w:rPr>
            </w:pPr>
            <w:r w:rsidRPr="00474068">
              <w:rPr>
                <w:rFonts w:ascii="Calibri" w:eastAsia="Arial" w:hAnsi="Calibri" w:cs="Arial"/>
                <w:sz w:val="22"/>
                <w:szCs w:val="22"/>
              </w:rPr>
              <w:t>To be sensitive, and to apply yourself appropriately, in an education environment.</w:t>
            </w:r>
          </w:p>
        </w:tc>
        <w:tc>
          <w:tcPr>
            <w:tcW w:w="3840" w:type="dxa"/>
            <w:tcBorders>
              <w:top w:val="single" w:sz="4" w:space="0" w:color="000000"/>
              <w:left w:val="single" w:sz="4" w:space="0" w:color="000000"/>
              <w:bottom w:val="single" w:sz="4" w:space="0" w:color="000000"/>
              <w:right w:val="single" w:sz="4" w:space="0" w:color="000000"/>
            </w:tcBorders>
          </w:tcPr>
          <w:p w:rsidR="00474068" w:rsidRDefault="005C0C4D" w:rsidP="00474068">
            <w:pPr>
              <w:rPr>
                <w:rFonts w:ascii="Calibri" w:hAnsi="Calibri"/>
              </w:rPr>
            </w:pPr>
            <w:r>
              <w:rPr>
                <w:rFonts w:ascii="Calibri" w:hAnsi="Calibri"/>
              </w:rPr>
              <w:t>Emotional resilience in working with challenging behaviours</w:t>
            </w:r>
          </w:p>
          <w:p w:rsidR="005C0C4D" w:rsidRPr="00474068" w:rsidRDefault="005C0C4D" w:rsidP="00474068">
            <w:pPr>
              <w:rPr>
                <w:rFonts w:ascii="Calibri" w:hAnsi="Calibri"/>
              </w:rPr>
            </w:pPr>
            <w:r>
              <w:rPr>
                <w:rFonts w:ascii="Calibri" w:hAnsi="Calibri"/>
              </w:rPr>
              <w:t>Willingness to use authority and maintain discipline in an educational environment</w:t>
            </w:r>
          </w:p>
        </w:tc>
      </w:tr>
    </w:tbl>
    <w:p w:rsidR="00474068" w:rsidRPr="00474068" w:rsidRDefault="00474068" w:rsidP="00474068">
      <w:pPr>
        <w:ind w:left="2880" w:hanging="2880"/>
        <w:rPr>
          <w:rFonts w:ascii="Calibri" w:hAnsi="Calibri"/>
        </w:rPr>
      </w:pPr>
    </w:p>
    <w:p w:rsidR="00474068" w:rsidRPr="00474068" w:rsidRDefault="00474068" w:rsidP="00474068">
      <w:pPr>
        <w:ind w:left="2880" w:hanging="2880"/>
        <w:rPr>
          <w:rFonts w:ascii="Calibri" w:hAnsi="Calibri"/>
        </w:rPr>
      </w:pPr>
    </w:p>
    <w:p w:rsidR="00EC04D0" w:rsidRPr="00474068" w:rsidRDefault="00EC04D0">
      <w:pPr>
        <w:rPr>
          <w:rFonts w:ascii="Calibri" w:hAnsi="Calibri"/>
        </w:rPr>
      </w:pPr>
    </w:p>
    <w:sectPr w:rsidR="00EC04D0" w:rsidRPr="0047406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068" w:rsidRDefault="00474068" w:rsidP="00474068">
      <w:r>
        <w:separator/>
      </w:r>
    </w:p>
  </w:endnote>
  <w:endnote w:type="continuationSeparator" w:id="0">
    <w:p w:rsidR="00474068" w:rsidRDefault="00474068" w:rsidP="0047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068" w:rsidRDefault="00474068" w:rsidP="00474068">
      <w:r>
        <w:separator/>
      </w:r>
    </w:p>
  </w:footnote>
  <w:footnote w:type="continuationSeparator" w:id="0">
    <w:p w:rsidR="00474068" w:rsidRDefault="00474068" w:rsidP="00474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068" w:rsidRDefault="001266DE" w:rsidP="00474068">
    <w:pPr>
      <w:pStyle w:val="Header"/>
      <w:jc w:val="right"/>
    </w:pPr>
    <w:r w:rsidRPr="00B72ED7">
      <w:rPr>
        <w:rFonts w:ascii="Calibri" w:hAnsi="Calibri"/>
        <w:noProof/>
        <w:lang w:val="en-US" w:eastAsia="en-US"/>
      </w:rPr>
      <w:drawing>
        <wp:inline distT="0" distB="0" distL="0" distR="0">
          <wp:extent cx="1866900" cy="1038225"/>
          <wp:effectExtent l="0" t="0" r="0" b="9525"/>
          <wp:docPr id="2" name="Picture 2" descr="Copy of SSClogo201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of SSClogo2017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405D"/>
    <w:multiLevelType w:val="multilevel"/>
    <w:tmpl w:val="EC0AD90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12FD30FA"/>
    <w:multiLevelType w:val="multilevel"/>
    <w:tmpl w:val="39FE126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137364B9"/>
    <w:multiLevelType w:val="multilevel"/>
    <w:tmpl w:val="AC04C3E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15:restartNumberingAfterBreak="0">
    <w:nsid w:val="1B537F59"/>
    <w:multiLevelType w:val="multilevel"/>
    <w:tmpl w:val="BD2606B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1BE96426"/>
    <w:multiLevelType w:val="multilevel"/>
    <w:tmpl w:val="7E761AE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34EF0453"/>
    <w:multiLevelType w:val="multilevel"/>
    <w:tmpl w:val="0340FC7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6" w15:restartNumberingAfterBreak="0">
    <w:nsid w:val="3C13758E"/>
    <w:multiLevelType w:val="multilevel"/>
    <w:tmpl w:val="1472CA8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7" w15:restartNumberingAfterBreak="0">
    <w:nsid w:val="445544CC"/>
    <w:multiLevelType w:val="multilevel"/>
    <w:tmpl w:val="31FE2B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48FC1F9B"/>
    <w:multiLevelType w:val="multilevel"/>
    <w:tmpl w:val="5F56F20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15:restartNumberingAfterBreak="0">
    <w:nsid w:val="54D771EE"/>
    <w:multiLevelType w:val="multilevel"/>
    <w:tmpl w:val="2026ADF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591C4EA6"/>
    <w:multiLevelType w:val="multilevel"/>
    <w:tmpl w:val="F55C877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15:restartNumberingAfterBreak="0">
    <w:nsid w:val="68BA07D2"/>
    <w:multiLevelType w:val="multilevel"/>
    <w:tmpl w:val="64B4C33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15:restartNumberingAfterBreak="0">
    <w:nsid w:val="6A7A1860"/>
    <w:multiLevelType w:val="multilevel"/>
    <w:tmpl w:val="A9FA867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3" w15:restartNumberingAfterBreak="0">
    <w:nsid w:val="6BFF6089"/>
    <w:multiLevelType w:val="multilevel"/>
    <w:tmpl w:val="50B6AF54"/>
    <w:lvl w:ilvl="0">
      <w:start w:val="1"/>
      <w:numFmt w:val="bullet"/>
      <w:lvlText w:val="●"/>
      <w:lvlJc w:val="left"/>
      <w:pPr>
        <w:ind w:left="360" w:firstLine="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71F647AF"/>
    <w:multiLevelType w:val="multilevel"/>
    <w:tmpl w:val="8EC6AB0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5" w15:restartNumberingAfterBreak="0">
    <w:nsid w:val="7CC85097"/>
    <w:multiLevelType w:val="multilevel"/>
    <w:tmpl w:val="F18AD04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7"/>
  </w:num>
  <w:num w:numId="2">
    <w:abstractNumId w:val="3"/>
  </w:num>
  <w:num w:numId="3">
    <w:abstractNumId w:val="4"/>
  </w:num>
  <w:num w:numId="4">
    <w:abstractNumId w:val="0"/>
  </w:num>
  <w:num w:numId="5">
    <w:abstractNumId w:val="11"/>
  </w:num>
  <w:num w:numId="6">
    <w:abstractNumId w:val="1"/>
  </w:num>
  <w:num w:numId="7">
    <w:abstractNumId w:val="8"/>
  </w:num>
  <w:num w:numId="8">
    <w:abstractNumId w:val="15"/>
  </w:num>
  <w:num w:numId="9">
    <w:abstractNumId w:val="9"/>
  </w:num>
  <w:num w:numId="10">
    <w:abstractNumId w:val="10"/>
  </w:num>
  <w:num w:numId="11">
    <w:abstractNumId w:val="5"/>
  </w:num>
  <w:num w:numId="12">
    <w:abstractNumId w:val="2"/>
  </w:num>
  <w:num w:numId="13">
    <w:abstractNumId w:val="13"/>
  </w:num>
  <w:num w:numId="14">
    <w:abstractNumId w:val="1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28"/>
    <w:rsid w:val="001266DE"/>
    <w:rsid w:val="002D0817"/>
    <w:rsid w:val="00474068"/>
    <w:rsid w:val="005C0C4D"/>
    <w:rsid w:val="006A7BF3"/>
    <w:rsid w:val="009E59A4"/>
    <w:rsid w:val="009F48C8"/>
    <w:rsid w:val="00EC04D0"/>
    <w:rsid w:val="00FA2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68FD1-9C51-4EF5-A8C9-734D76A2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4068"/>
    <w:pPr>
      <w:spacing w:after="0" w:line="240" w:lineRule="auto"/>
    </w:pPr>
    <w:rPr>
      <w:rFonts w:ascii="Times New Roman" w:eastAsia="Times New Roman" w:hAnsi="Times New Roman" w:cs="Times New Roman"/>
      <w:color w:val="000000"/>
      <w:sz w:val="24"/>
      <w:szCs w:val="24"/>
      <w:lang w:eastAsia="en-GB"/>
    </w:rPr>
  </w:style>
  <w:style w:type="paragraph" w:styleId="Heading5">
    <w:name w:val="heading 5"/>
    <w:basedOn w:val="Normal"/>
    <w:next w:val="Normal"/>
    <w:link w:val="Heading5Char"/>
    <w:rsid w:val="00474068"/>
    <w:pPr>
      <w:keepNext/>
      <w:keepLines/>
      <w:jc w:val="center"/>
      <w:outlineLvl w:val="4"/>
    </w:pPr>
    <w:rPr>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068"/>
    <w:pPr>
      <w:tabs>
        <w:tab w:val="center" w:pos="4513"/>
        <w:tab w:val="right" w:pos="9026"/>
      </w:tabs>
    </w:pPr>
  </w:style>
  <w:style w:type="character" w:customStyle="1" w:styleId="HeaderChar">
    <w:name w:val="Header Char"/>
    <w:basedOn w:val="DefaultParagraphFont"/>
    <w:link w:val="Header"/>
    <w:uiPriority w:val="99"/>
    <w:rsid w:val="00474068"/>
  </w:style>
  <w:style w:type="paragraph" w:styleId="Footer">
    <w:name w:val="footer"/>
    <w:basedOn w:val="Normal"/>
    <w:link w:val="FooterChar"/>
    <w:uiPriority w:val="99"/>
    <w:unhideWhenUsed/>
    <w:rsid w:val="00474068"/>
    <w:pPr>
      <w:tabs>
        <w:tab w:val="center" w:pos="4513"/>
        <w:tab w:val="right" w:pos="9026"/>
      </w:tabs>
    </w:pPr>
  </w:style>
  <w:style w:type="character" w:customStyle="1" w:styleId="FooterChar">
    <w:name w:val="Footer Char"/>
    <w:basedOn w:val="DefaultParagraphFont"/>
    <w:link w:val="Footer"/>
    <w:uiPriority w:val="99"/>
    <w:rsid w:val="00474068"/>
  </w:style>
  <w:style w:type="paragraph" w:styleId="BalloonText">
    <w:name w:val="Balloon Text"/>
    <w:basedOn w:val="Normal"/>
    <w:link w:val="BalloonTextChar"/>
    <w:uiPriority w:val="99"/>
    <w:semiHidden/>
    <w:unhideWhenUsed/>
    <w:rsid w:val="00474068"/>
    <w:rPr>
      <w:rFonts w:ascii="Tahoma" w:hAnsi="Tahoma" w:cs="Tahoma"/>
      <w:sz w:val="16"/>
      <w:szCs w:val="16"/>
    </w:rPr>
  </w:style>
  <w:style w:type="character" w:customStyle="1" w:styleId="BalloonTextChar">
    <w:name w:val="Balloon Text Char"/>
    <w:basedOn w:val="DefaultParagraphFont"/>
    <w:link w:val="BalloonText"/>
    <w:uiPriority w:val="99"/>
    <w:semiHidden/>
    <w:rsid w:val="00474068"/>
    <w:rPr>
      <w:rFonts w:ascii="Tahoma" w:hAnsi="Tahoma" w:cs="Tahoma"/>
      <w:sz w:val="16"/>
      <w:szCs w:val="16"/>
    </w:rPr>
  </w:style>
  <w:style w:type="character" w:customStyle="1" w:styleId="Heading5Char">
    <w:name w:val="Heading 5 Char"/>
    <w:basedOn w:val="DefaultParagraphFont"/>
    <w:link w:val="Heading5"/>
    <w:rsid w:val="00474068"/>
    <w:rPr>
      <w:rFonts w:ascii="Times New Roman" w:eastAsia="Times New Roman" w:hAnsi="Times New Roman" w:cs="Times New Roman"/>
      <w:b/>
      <w:i/>
      <w:color w:val="000000"/>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South Staffordshire College</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Gee</dc:creator>
  <cp:lastModifiedBy>Charlotte Smith</cp:lastModifiedBy>
  <cp:revision>2</cp:revision>
  <dcterms:created xsi:type="dcterms:W3CDTF">2018-06-13T09:18:00Z</dcterms:created>
  <dcterms:modified xsi:type="dcterms:W3CDTF">2018-06-13T09:18:00Z</dcterms:modified>
</cp:coreProperties>
</file>