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909" w:rsidRDefault="002C5909" w:rsidP="002C5909">
      <w:pPr>
        <w:jc w:val="center"/>
        <w:rPr>
          <w:rFonts w:cs="Tahoma"/>
          <w:b/>
          <w:sz w:val="32"/>
          <w:szCs w:val="32"/>
          <w:u w:val="single"/>
        </w:rPr>
      </w:pPr>
      <w:r w:rsidRPr="002C5909">
        <w:rPr>
          <w:rFonts w:cs="Tahoma"/>
          <w:b/>
          <w:sz w:val="32"/>
          <w:szCs w:val="32"/>
          <w:u w:val="single"/>
        </w:rPr>
        <w:t>The Modern Foreign Languages Department</w:t>
      </w:r>
    </w:p>
    <w:p w:rsidR="002C5909" w:rsidRPr="002C5909" w:rsidRDefault="002C5909" w:rsidP="002C5909">
      <w:pPr>
        <w:jc w:val="center"/>
        <w:rPr>
          <w:rFonts w:cs="Tahoma"/>
          <w:b/>
          <w:sz w:val="32"/>
          <w:szCs w:val="32"/>
          <w:u w:val="single"/>
        </w:rPr>
      </w:pPr>
    </w:p>
    <w:p w:rsidR="0021189D" w:rsidRPr="004D7061" w:rsidRDefault="0021189D" w:rsidP="006F0E1F">
      <w:pPr>
        <w:jc w:val="both"/>
        <w:rPr>
          <w:rFonts w:cs="Tahoma"/>
          <w:sz w:val="24"/>
          <w:szCs w:val="24"/>
        </w:rPr>
      </w:pPr>
      <w:r w:rsidRPr="004D7061">
        <w:rPr>
          <w:rFonts w:cs="Tahoma"/>
          <w:sz w:val="24"/>
          <w:szCs w:val="24"/>
        </w:rPr>
        <w:t xml:space="preserve">The County High School, Leftwich values highly the importance of languages. </w:t>
      </w:r>
      <w:r w:rsidR="006F0E1F" w:rsidRPr="004D7061">
        <w:rPr>
          <w:rFonts w:cs="Tahoma"/>
          <w:sz w:val="24"/>
          <w:szCs w:val="24"/>
        </w:rPr>
        <w:t>Following our annual curriculum review, giving careful consideration to the impact of the English Baccalaureate, from September 2012 languages became part of the Academy’s core curriculum offer, with the facility to accommodate dual linguists at GCSE via our Electives’ Programme. Students in Key Stage 3 study both French and Spanish for 4 lessons per fortnight.</w:t>
      </w:r>
    </w:p>
    <w:p w:rsidR="0021189D" w:rsidRDefault="006F0E1F" w:rsidP="006F0E1F">
      <w:pPr>
        <w:jc w:val="both"/>
        <w:rPr>
          <w:rFonts w:cs="Tahoma"/>
          <w:sz w:val="24"/>
          <w:szCs w:val="24"/>
        </w:rPr>
      </w:pPr>
      <w:r w:rsidRPr="004D7061">
        <w:rPr>
          <w:rFonts w:cs="Tahoma"/>
          <w:sz w:val="24"/>
          <w:szCs w:val="24"/>
        </w:rPr>
        <w:t>This is in recognition of the growing importance of languages in a young person’s education alongside our students’ positive attitude to language learning</w:t>
      </w:r>
      <w:r w:rsidR="001260C7">
        <w:rPr>
          <w:rFonts w:cs="Tahoma"/>
          <w:sz w:val="24"/>
          <w:szCs w:val="24"/>
        </w:rPr>
        <w:t xml:space="preserve">, the nurturing of which begins with our partnership with our primary partners and the delivery of our innovative, annual European Day of Languages’ celebration when Year 6 pupils visit the Academy and participate enthusiastically in a variety of engaging language activities.  We also develop their enthusiasm via involvement in the Academy’s “Master Classes” programme for Year 5.  Popular visits to Spain and France are organised, sometimes independently and sometimes as a cross-curricular event, for example with Art and Photography, further widening the students’ </w:t>
      </w:r>
      <w:r w:rsidR="00501346">
        <w:rPr>
          <w:rFonts w:cs="Tahoma"/>
          <w:sz w:val="24"/>
          <w:szCs w:val="24"/>
        </w:rPr>
        <w:t>experience.</w:t>
      </w:r>
    </w:p>
    <w:p w:rsidR="0021189D" w:rsidRPr="004D7061" w:rsidRDefault="0021189D" w:rsidP="006F0E1F">
      <w:pPr>
        <w:jc w:val="both"/>
        <w:rPr>
          <w:rFonts w:cs="Tahoma"/>
          <w:sz w:val="24"/>
          <w:szCs w:val="24"/>
        </w:rPr>
      </w:pPr>
      <w:r w:rsidRPr="004D7061">
        <w:rPr>
          <w:rFonts w:cs="Tahoma"/>
          <w:sz w:val="24"/>
          <w:szCs w:val="24"/>
        </w:rPr>
        <w:t>Summer 2017 results were as follows:</w:t>
      </w:r>
    </w:p>
    <w:p w:rsidR="0021189D" w:rsidRPr="004D7061" w:rsidRDefault="0021189D" w:rsidP="006F0E1F">
      <w:pPr>
        <w:jc w:val="both"/>
        <w:rPr>
          <w:rFonts w:cs="Tahoma"/>
          <w:sz w:val="24"/>
          <w:szCs w:val="24"/>
        </w:rPr>
      </w:pPr>
      <w:r w:rsidRPr="004D7061">
        <w:rPr>
          <w:rFonts w:cs="Tahoma"/>
          <w:sz w:val="24"/>
          <w:szCs w:val="24"/>
        </w:rPr>
        <w:t xml:space="preserve">French 88%. A*~C. </w:t>
      </w:r>
      <w:r w:rsidR="00BF5B02" w:rsidRPr="004D7061">
        <w:rPr>
          <w:rFonts w:cs="Tahoma"/>
          <w:sz w:val="24"/>
          <w:szCs w:val="24"/>
        </w:rPr>
        <w:t>(35</w:t>
      </w:r>
      <w:r w:rsidRPr="004D7061">
        <w:rPr>
          <w:rFonts w:cs="Tahoma"/>
          <w:sz w:val="24"/>
          <w:szCs w:val="24"/>
        </w:rPr>
        <w:t xml:space="preserve"> candidates)</w:t>
      </w:r>
    </w:p>
    <w:p w:rsidR="0021189D" w:rsidRDefault="0021189D" w:rsidP="006F0E1F">
      <w:pPr>
        <w:jc w:val="both"/>
        <w:rPr>
          <w:rFonts w:cs="Tahoma"/>
          <w:sz w:val="24"/>
          <w:szCs w:val="24"/>
        </w:rPr>
      </w:pPr>
      <w:r w:rsidRPr="004D7061">
        <w:rPr>
          <w:rFonts w:cs="Tahoma"/>
          <w:sz w:val="24"/>
          <w:szCs w:val="24"/>
        </w:rPr>
        <w:t>Spanish 60% A*~C (128 candidates).</w:t>
      </w:r>
    </w:p>
    <w:p w:rsidR="001260C7" w:rsidRDefault="0021189D" w:rsidP="006F0E1F">
      <w:pPr>
        <w:jc w:val="both"/>
        <w:rPr>
          <w:rFonts w:cs="Tahoma"/>
          <w:sz w:val="24"/>
          <w:szCs w:val="24"/>
        </w:rPr>
      </w:pPr>
      <w:r w:rsidRPr="004D7061">
        <w:rPr>
          <w:rFonts w:cs="Tahoma"/>
          <w:sz w:val="24"/>
          <w:szCs w:val="24"/>
        </w:rPr>
        <w:t>The department is well resourced.  Lessons are delivered in a suite of rooms, each with its own interactive white board and projector, a desk top PC with speakers and access to a trolley of laptops to enhance learning inside the classroom.  Staff are proactive and make many bespoke resources to complement the resources used in the department. Currently at Key stage 3</w:t>
      </w:r>
      <w:r w:rsidR="006F0E1F" w:rsidRPr="004D7061">
        <w:rPr>
          <w:rFonts w:cs="Tahoma"/>
          <w:sz w:val="24"/>
          <w:szCs w:val="24"/>
        </w:rPr>
        <w:t>,</w:t>
      </w:r>
      <w:r w:rsidRPr="004D7061">
        <w:rPr>
          <w:rFonts w:cs="Tahoma"/>
          <w:sz w:val="24"/>
          <w:szCs w:val="24"/>
        </w:rPr>
        <w:t xml:space="preserve"> French students follow the studio 1-3 course and then the studio Foundation and Higher books in KS4.  </w:t>
      </w:r>
      <w:r w:rsidR="006F0E1F" w:rsidRPr="004D7061">
        <w:rPr>
          <w:rFonts w:cs="Tahoma"/>
          <w:sz w:val="24"/>
          <w:szCs w:val="24"/>
        </w:rPr>
        <w:t>In</w:t>
      </w:r>
      <w:r w:rsidRPr="004D7061">
        <w:rPr>
          <w:rFonts w:cs="Tahoma"/>
          <w:sz w:val="24"/>
          <w:szCs w:val="24"/>
        </w:rPr>
        <w:t xml:space="preserve"> Spanish Viva 1-3 </w:t>
      </w:r>
      <w:r w:rsidR="006F0E1F" w:rsidRPr="004D7061">
        <w:rPr>
          <w:rFonts w:cs="Tahoma"/>
          <w:sz w:val="24"/>
          <w:szCs w:val="24"/>
        </w:rPr>
        <w:t xml:space="preserve">is followed </w:t>
      </w:r>
      <w:r w:rsidRPr="004D7061">
        <w:rPr>
          <w:rFonts w:cs="Tahoma"/>
          <w:sz w:val="24"/>
          <w:szCs w:val="24"/>
        </w:rPr>
        <w:t xml:space="preserve">and the </w:t>
      </w:r>
      <w:r w:rsidR="006F0E1F" w:rsidRPr="004D7061">
        <w:rPr>
          <w:rFonts w:cs="Tahoma"/>
          <w:sz w:val="24"/>
          <w:szCs w:val="24"/>
        </w:rPr>
        <w:t>Viva F</w:t>
      </w:r>
      <w:r w:rsidRPr="004D7061">
        <w:rPr>
          <w:rFonts w:cs="Tahoma"/>
          <w:sz w:val="24"/>
          <w:szCs w:val="24"/>
        </w:rPr>
        <w:t xml:space="preserve">oundation and </w:t>
      </w:r>
      <w:r w:rsidR="006F0E1F" w:rsidRPr="004D7061">
        <w:rPr>
          <w:rFonts w:cs="Tahoma"/>
          <w:sz w:val="24"/>
          <w:szCs w:val="24"/>
        </w:rPr>
        <w:t>H</w:t>
      </w:r>
      <w:r w:rsidRPr="004D7061">
        <w:rPr>
          <w:rFonts w:cs="Tahoma"/>
          <w:sz w:val="24"/>
          <w:szCs w:val="24"/>
        </w:rPr>
        <w:t xml:space="preserve">igher GCSE book.  </w:t>
      </w:r>
      <w:r w:rsidR="006F0E1F" w:rsidRPr="004D7061">
        <w:rPr>
          <w:rFonts w:cs="Tahoma"/>
          <w:sz w:val="24"/>
          <w:szCs w:val="24"/>
        </w:rPr>
        <w:t>In both French and Spanish</w:t>
      </w:r>
      <w:r w:rsidR="001260C7">
        <w:rPr>
          <w:rFonts w:cs="Tahoma"/>
          <w:sz w:val="24"/>
          <w:szCs w:val="24"/>
        </w:rPr>
        <w:t>,</w:t>
      </w:r>
      <w:r w:rsidR="006F0E1F" w:rsidRPr="004D7061">
        <w:rPr>
          <w:rFonts w:cs="Tahoma"/>
          <w:sz w:val="24"/>
          <w:szCs w:val="24"/>
        </w:rPr>
        <w:t xml:space="preserve"> students follow the </w:t>
      </w:r>
      <w:r w:rsidRPr="004D7061">
        <w:rPr>
          <w:rFonts w:cs="Tahoma"/>
          <w:sz w:val="24"/>
          <w:szCs w:val="24"/>
        </w:rPr>
        <w:t>AQA exam board</w:t>
      </w:r>
      <w:r w:rsidR="006F0E1F" w:rsidRPr="004D7061">
        <w:rPr>
          <w:rFonts w:cs="Tahoma"/>
          <w:sz w:val="24"/>
          <w:szCs w:val="24"/>
        </w:rPr>
        <w:t xml:space="preserve"> specification</w:t>
      </w:r>
      <w:r w:rsidRPr="004D7061">
        <w:rPr>
          <w:rFonts w:cs="Tahoma"/>
          <w:sz w:val="24"/>
          <w:szCs w:val="24"/>
        </w:rPr>
        <w:t>. </w:t>
      </w:r>
      <w:r w:rsidR="001260C7">
        <w:rPr>
          <w:rFonts w:cs="Tahoma"/>
          <w:sz w:val="24"/>
          <w:szCs w:val="24"/>
        </w:rPr>
        <w:t xml:space="preserve"> </w:t>
      </w:r>
      <w:r w:rsidRPr="004D7061">
        <w:rPr>
          <w:rFonts w:cs="Tahoma"/>
          <w:sz w:val="24"/>
          <w:szCs w:val="24"/>
        </w:rPr>
        <w:t xml:space="preserve">The department consists of </w:t>
      </w:r>
      <w:r w:rsidR="006F0E1F" w:rsidRPr="004D7061">
        <w:rPr>
          <w:rFonts w:cs="Tahoma"/>
          <w:sz w:val="24"/>
          <w:szCs w:val="24"/>
        </w:rPr>
        <w:t xml:space="preserve">a </w:t>
      </w:r>
      <w:r w:rsidR="001260C7">
        <w:rPr>
          <w:rFonts w:cs="Tahoma"/>
          <w:sz w:val="24"/>
          <w:szCs w:val="24"/>
        </w:rPr>
        <w:t>highly qualified and experienced</w:t>
      </w:r>
      <w:r w:rsidR="006F0E1F" w:rsidRPr="004D7061">
        <w:rPr>
          <w:rFonts w:cs="Tahoma"/>
          <w:sz w:val="24"/>
          <w:szCs w:val="24"/>
        </w:rPr>
        <w:t xml:space="preserve"> Learning Leader, five </w:t>
      </w:r>
      <w:r w:rsidRPr="004D7061">
        <w:rPr>
          <w:rFonts w:cs="Tahoma"/>
          <w:sz w:val="24"/>
          <w:szCs w:val="24"/>
        </w:rPr>
        <w:t xml:space="preserve">full time members of staff and </w:t>
      </w:r>
      <w:r w:rsidR="006F0E1F" w:rsidRPr="004D7061">
        <w:rPr>
          <w:rFonts w:cs="Tahoma"/>
          <w:sz w:val="24"/>
          <w:szCs w:val="24"/>
        </w:rPr>
        <w:t xml:space="preserve">a </w:t>
      </w:r>
      <w:r w:rsidRPr="004D7061">
        <w:rPr>
          <w:rFonts w:cs="Tahoma"/>
          <w:sz w:val="24"/>
          <w:szCs w:val="24"/>
        </w:rPr>
        <w:t>L</w:t>
      </w:r>
      <w:r w:rsidR="006F0E1F" w:rsidRPr="004D7061">
        <w:rPr>
          <w:rFonts w:cs="Tahoma"/>
          <w:sz w:val="24"/>
          <w:szCs w:val="24"/>
        </w:rPr>
        <w:t xml:space="preserve">earning </w:t>
      </w:r>
      <w:r w:rsidRPr="004D7061">
        <w:rPr>
          <w:rFonts w:cs="Tahoma"/>
          <w:sz w:val="24"/>
          <w:szCs w:val="24"/>
        </w:rPr>
        <w:t>S</w:t>
      </w:r>
      <w:r w:rsidR="006F0E1F" w:rsidRPr="004D7061">
        <w:rPr>
          <w:rFonts w:cs="Tahoma"/>
          <w:sz w:val="24"/>
          <w:szCs w:val="24"/>
        </w:rPr>
        <w:t xml:space="preserve">upport </w:t>
      </w:r>
      <w:r w:rsidRPr="004D7061">
        <w:rPr>
          <w:rFonts w:cs="Tahoma"/>
          <w:sz w:val="24"/>
          <w:szCs w:val="24"/>
        </w:rPr>
        <w:t>A</w:t>
      </w:r>
      <w:r w:rsidR="006F0E1F" w:rsidRPr="004D7061">
        <w:rPr>
          <w:rFonts w:cs="Tahoma"/>
          <w:sz w:val="24"/>
          <w:szCs w:val="24"/>
        </w:rPr>
        <w:t>ssistant, who is an able linguist in both languages</w:t>
      </w:r>
      <w:r w:rsidRPr="004D7061">
        <w:rPr>
          <w:rFonts w:cs="Tahoma"/>
          <w:sz w:val="24"/>
          <w:szCs w:val="24"/>
        </w:rPr>
        <w:t xml:space="preserve">.  </w:t>
      </w:r>
    </w:p>
    <w:p w:rsidR="00A42A44" w:rsidRDefault="006F0E1F" w:rsidP="002C5909">
      <w:pPr>
        <w:jc w:val="both"/>
      </w:pPr>
      <w:r w:rsidRPr="004D7061">
        <w:rPr>
          <w:rFonts w:cs="Tahoma"/>
          <w:sz w:val="24"/>
          <w:szCs w:val="24"/>
        </w:rPr>
        <w:t xml:space="preserve">Applications are invited from well-qualified and enthusiastic candidates with the ability to assist in the leadership of MFL learning and teaching.  Over 90% of students currently study a GCSE Language at The County School, Leftwich, resulting in this post being an ideal challenge </w:t>
      </w:r>
      <w:r w:rsidR="00983233" w:rsidRPr="004D7061">
        <w:rPr>
          <w:rFonts w:cs="Tahoma"/>
          <w:sz w:val="24"/>
          <w:szCs w:val="24"/>
        </w:rPr>
        <w:t>for a candidate with aspiration</w:t>
      </w:r>
      <w:r w:rsidRPr="004D7061">
        <w:rPr>
          <w:rFonts w:cs="Tahoma"/>
          <w:sz w:val="24"/>
          <w:szCs w:val="24"/>
        </w:rPr>
        <w:t xml:space="preserve"> to progress to middle leadership and beyond. The successful applicant will have the ability to teach both Spanish and French to Higher Level GCSE.</w:t>
      </w:r>
      <w:bookmarkStart w:id="0" w:name="_GoBack"/>
      <w:bookmarkEnd w:id="0"/>
      <w:r w:rsidR="0021189D" w:rsidRPr="0021189D">
        <w:rPr>
          <w:rFonts w:ascii="Times New Roman" w:eastAsia="Times New Roman" w:hAnsi="Times New Roman" w:cs="Times New Roman"/>
          <w:sz w:val="24"/>
          <w:szCs w:val="24"/>
          <w:lang w:eastAsia="en-GB"/>
        </w:rPr>
        <w:br/>
      </w:r>
      <w:r w:rsidR="0021189D" w:rsidRPr="0021189D">
        <w:rPr>
          <w:rFonts w:ascii="Times New Roman" w:eastAsia="Times New Roman" w:hAnsi="Times New Roman" w:cs="Times New Roman"/>
          <w:sz w:val="24"/>
          <w:szCs w:val="24"/>
          <w:lang w:eastAsia="en-GB"/>
        </w:rPr>
        <w:br/>
      </w:r>
    </w:p>
    <w:sectPr w:rsidR="00A42A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89D"/>
    <w:rsid w:val="001260C7"/>
    <w:rsid w:val="0021189D"/>
    <w:rsid w:val="002C5909"/>
    <w:rsid w:val="003B11F1"/>
    <w:rsid w:val="004D7061"/>
    <w:rsid w:val="00501346"/>
    <w:rsid w:val="006F0E1F"/>
    <w:rsid w:val="008D180E"/>
    <w:rsid w:val="00983233"/>
    <w:rsid w:val="00A42A44"/>
    <w:rsid w:val="00BF5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1B971"/>
  <w15:chartTrackingRefBased/>
  <w15:docId w15:val="{881B6D5D-251E-4104-9F31-16D07FA38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2118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21189D"/>
  </w:style>
  <w:style w:type="character" w:customStyle="1" w:styleId="apple-converted-space">
    <w:name w:val="apple-converted-space"/>
    <w:basedOn w:val="DefaultParagraphFont"/>
    <w:rsid w:val="0021189D"/>
  </w:style>
  <w:style w:type="paragraph" w:customStyle="1" w:styleId="p2">
    <w:name w:val="p2"/>
    <w:basedOn w:val="Normal"/>
    <w:rsid w:val="002118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D70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0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05752">
      <w:bodyDiv w:val="1"/>
      <w:marLeft w:val="0"/>
      <w:marRight w:val="0"/>
      <w:marTop w:val="0"/>
      <w:marBottom w:val="0"/>
      <w:divBdr>
        <w:top w:val="none" w:sz="0" w:space="0" w:color="auto"/>
        <w:left w:val="none" w:sz="0" w:space="0" w:color="auto"/>
        <w:bottom w:val="none" w:sz="0" w:space="0" w:color="auto"/>
        <w:right w:val="none" w:sz="0" w:space="0" w:color="auto"/>
      </w:divBdr>
      <w:divsChild>
        <w:div w:id="2099401759">
          <w:marLeft w:val="0"/>
          <w:marRight w:val="0"/>
          <w:marTop w:val="0"/>
          <w:marBottom w:val="0"/>
          <w:divBdr>
            <w:top w:val="none" w:sz="0" w:space="0" w:color="auto"/>
            <w:left w:val="none" w:sz="0" w:space="0" w:color="auto"/>
            <w:bottom w:val="none" w:sz="0" w:space="0" w:color="auto"/>
            <w:right w:val="none" w:sz="0" w:space="0" w:color="auto"/>
          </w:divBdr>
        </w:div>
        <w:div w:id="1162504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9F69E2C9</Template>
  <TotalTime>11</TotalTime>
  <Pages>1</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County High School Leftwich</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6</cp:revision>
  <cp:lastPrinted>2018-01-17T12:30:00Z</cp:lastPrinted>
  <dcterms:created xsi:type="dcterms:W3CDTF">2018-01-17T09:22:00Z</dcterms:created>
  <dcterms:modified xsi:type="dcterms:W3CDTF">2018-01-18T11:59:00Z</dcterms:modified>
</cp:coreProperties>
</file>