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DE" w:rsidRDefault="00AC7EDE" w:rsidP="00AC7EDE">
      <w:pPr>
        <w:pStyle w:val="Heading1"/>
        <w:jc w:val="center"/>
        <w:rPr>
          <w:i w:val="0"/>
          <w:sz w:val="40"/>
          <w:szCs w:val="40"/>
        </w:rPr>
      </w:pPr>
      <w:r w:rsidRPr="00B04389">
        <w:rPr>
          <w:noProof/>
          <w:sz w:val="24"/>
          <w:szCs w:val="24"/>
          <w:lang w:eastAsia="en-GB"/>
        </w:rPr>
        <w:drawing>
          <wp:inline distT="0" distB="0" distL="0" distR="0">
            <wp:extent cx="971550" cy="695325"/>
            <wp:effectExtent l="0" t="0" r="0" b="9525"/>
            <wp:docPr id="1" name="Picture 1" descr="Fi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 w:rsidRPr="00F5504A">
        <w:rPr>
          <w:i w:val="0"/>
          <w:sz w:val="40"/>
          <w:szCs w:val="40"/>
        </w:rPr>
        <w:t>PERSON SPECIFICATION</w:t>
      </w:r>
    </w:p>
    <w:p w:rsidR="00AC7EDE" w:rsidRDefault="00AC7EDE" w:rsidP="00AC7EDE">
      <w:pPr>
        <w:rPr>
          <w:lang w:val="en-GB"/>
        </w:rPr>
      </w:pPr>
    </w:p>
    <w:p w:rsidR="00AC7EDE" w:rsidRDefault="00AC7EDE" w:rsidP="00AC7EDE">
      <w:pPr>
        <w:rPr>
          <w:lang w:val="en-GB"/>
        </w:rPr>
      </w:pPr>
    </w:p>
    <w:p w:rsidR="00AC7EDE" w:rsidRPr="0049196C" w:rsidRDefault="00AC7EDE" w:rsidP="00AC7ED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9196C">
        <w:rPr>
          <w:rFonts w:ascii="Times New Roman" w:hAnsi="Times New Roman"/>
          <w:sz w:val="24"/>
          <w:szCs w:val="24"/>
          <w:lang w:val="en-GB"/>
        </w:rPr>
        <w:t>The Person Specification acts as selection criteria and gives an outline of the types of person and the characteristics required to undertake this job.</w:t>
      </w:r>
      <w:r w:rsidRPr="00240F83">
        <w:t xml:space="preserve"> </w:t>
      </w:r>
      <w:r w:rsidRPr="00240F83">
        <w:rPr>
          <w:rFonts w:ascii="Times New Roman" w:hAnsi="Times New Roman"/>
          <w:sz w:val="24"/>
          <w:szCs w:val="24"/>
          <w:lang w:val="en-GB"/>
        </w:rPr>
        <w:t>Please make sure that when completing your application, you give clear examples of how you meet the essential and</w:t>
      </w:r>
      <w:r>
        <w:rPr>
          <w:rFonts w:ascii="Times New Roman" w:hAnsi="Times New Roman"/>
          <w:sz w:val="24"/>
          <w:szCs w:val="24"/>
          <w:lang w:val="en-GB"/>
        </w:rPr>
        <w:t>/or</w:t>
      </w:r>
      <w:r w:rsidRPr="00240F83">
        <w:rPr>
          <w:rFonts w:ascii="Times New Roman" w:hAnsi="Times New Roman"/>
          <w:sz w:val="24"/>
          <w:szCs w:val="24"/>
          <w:lang w:val="en-GB"/>
        </w:rPr>
        <w:t xml:space="preserve"> desirable criteria.</w:t>
      </w:r>
    </w:p>
    <w:p w:rsidR="00AC7EDE" w:rsidRPr="00F5504A" w:rsidRDefault="00AC7EDE" w:rsidP="00AC7EDE">
      <w:pPr>
        <w:rPr>
          <w:lang w:val="en-GB"/>
        </w:rPr>
      </w:pPr>
    </w:p>
    <w:p w:rsidR="00AC7EDE" w:rsidRDefault="00AC7EDE" w:rsidP="00AC7EDE">
      <w:pPr>
        <w:rPr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28"/>
        <w:gridCol w:w="3899"/>
      </w:tblGrid>
      <w:tr w:rsidR="00AC7EDE" w:rsidRPr="00240F83" w:rsidTr="000D46A1">
        <w:tc>
          <w:tcPr>
            <w:tcW w:w="2520" w:type="dxa"/>
          </w:tcPr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328" w:type="dxa"/>
          </w:tcPr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426DA">
              <w:rPr>
                <w:rFonts w:ascii="Times New Roman" w:hAnsi="Times New Roman" w:cs="Times New Roman"/>
                <w:b/>
                <w:bCs/>
                <w:lang w:val="en-GB"/>
              </w:rPr>
              <w:t>Essential</w:t>
            </w:r>
          </w:p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It is essential candidates</w:t>
            </w:r>
          </w:p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 xml:space="preserve">can demonstrate </w:t>
            </w:r>
          </w:p>
        </w:tc>
        <w:tc>
          <w:tcPr>
            <w:tcW w:w="3899" w:type="dxa"/>
          </w:tcPr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426DA">
              <w:rPr>
                <w:rFonts w:ascii="Times New Roman" w:hAnsi="Times New Roman" w:cs="Times New Roman"/>
                <w:b/>
                <w:bCs/>
                <w:lang w:val="en-GB"/>
              </w:rPr>
              <w:t>Desirable</w:t>
            </w:r>
          </w:p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It is desirable candidates can demonstrate</w:t>
            </w:r>
          </w:p>
        </w:tc>
      </w:tr>
      <w:tr w:rsidR="00AC7EDE" w:rsidRPr="00240F83" w:rsidTr="000D46A1">
        <w:tc>
          <w:tcPr>
            <w:tcW w:w="2520" w:type="dxa"/>
          </w:tcPr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426DA">
              <w:rPr>
                <w:rFonts w:ascii="Times New Roman" w:hAnsi="Times New Roman" w:cs="Times New Roman"/>
                <w:b/>
                <w:bCs/>
                <w:lang w:val="en-GB"/>
              </w:rPr>
              <w:t>Qualifications and Experience</w:t>
            </w:r>
          </w:p>
        </w:tc>
        <w:tc>
          <w:tcPr>
            <w:tcW w:w="3328" w:type="dxa"/>
          </w:tcPr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A426DA">
              <w:rPr>
                <w:rFonts w:ascii="Times New Roman" w:hAnsi="Times New Roman" w:cs="Times New Roman"/>
                <w:bCs/>
                <w:lang w:val="en-GB"/>
              </w:rPr>
              <w:t>Recent successful experience in a 2</w:t>
            </w:r>
            <w:r w:rsidRPr="00A426DA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nd</w:t>
            </w:r>
            <w:r w:rsidRPr="00A426DA">
              <w:rPr>
                <w:rFonts w:ascii="Times New Roman" w:hAnsi="Times New Roman" w:cs="Times New Roman"/>
                <w:bCs/>
                <w:lang w:val="en-GB"/>
              </w:rPr>
              <w:t>/3</w:t>
            </w:r>
            <w:r w:rsidRPr="00A426DA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rd</w:t>
            </w:r>
            <w:r w:rsidRPr="00A426DA">
              <w:rPr>
                <w:rFonts w:ascii="Times New Roman" w:hAnsi="Times New Roman" w:cs="Times New Roman"/>
                <w:bCs/>
                <w:lang w:val="en-GB"/>
              </w:rPr>
              <w:t xml:space="preserve"> line support role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</w:rPr>
            </w:pPr>
            <w:r w:rsidRPr="00A426DA">
              <w:rPr>
                <w:rFonts w:ascii="Times New Roman" w:hAnsi="Times New Roman" w:cs="Times New Roman"/>
              </w:rPr>
              <w:t>Experience of planning, managing, installing, configuring, upgrading and maintaining hardware and software and troubleshooting in a networked environment.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A426DA">
              <w:rPr>
                <w:rFonts w:ascii="Times New Roman" w:hAnsi="Times New Roman" w:cs="Times New Roman"/>
              </w:rPr>
              <w:t>Experience of working in a busy IT support environment and providing desktop and network support</w:t>
            </w:r>
          </w:p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bCs/>
                <w:lang w:val="en-GB"/>
              </w:rPr>
            </w:pPr>
          </w:p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3899" w:type="dxa"/>
          </w:tcPr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Established knowledge of ICT initiatives and developments in the education sector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Experience of working in accordance with contracts or service level agreements.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Experience of supervising the activities of technical support staff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Experience of line managing individuals and teams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Successful experience in supporting multiple sites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</w:rPr>
              <w:t>Evidence of continued commitment to personal professional development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Evidence of being able to write a comprehensive report on an incident, event or service performance.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ITIL Foundation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MCSE MCSA MCTS MCP CCNA</w:t>
            </w:r>
          </w:p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7EDE" w:rsidRPr="00240F83" w:rsidTr="000D46A1">
        <w:tc>
          <w:tcPr>
            <w:tcW w:w="2520" w:type="dxa"/>
          </w:tcPr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426DA">
              <w:rPr>
                <w:rFonts w:ascii="Times New Roman" w:hAnsi="Times New Roman" w:cs="Times New Roman"/>
                <w:b/>
                <w:bCs/>
                <w:lang w:val="en-GB"/>
              </w:rPr>
              <w:t>Knowledge/Skills</w:t>
            </w:r>
          </w:p>
        </w:tc>
        <w:tc>
          <w:tcPr>
            <w:tcW w:w="3328" w:type="dxa"/>
          </w:tcPr>
          <w:p w:rsidR="00AC7EDE" w:rsidRPr="00A426DA" w:rsidRDefault="00AC7EDE" w:rsidP="00AC7ED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Full working knowledge and understanding of the range of relevant policies / codes of practice and awareness of relevant legislation, including those relating to compliance with the Data Protection legislation</w:t>
            </w:r>
            <w:r>
              <w:rPr>
                <w:rFonts w:ascii="Times New Roman" w:hAnsi="Times New Roman" w:cs="Times New Roman"/>
                <w:lang w:val="en-GB"/>
              </w:rPr>
              <w:t xml:space="preserve"> and best practice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Expert IT user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 xml:space="preserve">Able to apply an innovative approach to problem solving across a range of hardware, </w:t>
            </w:r>
            <w:r w:rsidRPr="00A426DA">
              <w:rPr>
                <w:rFonts w:ascii="Times New Roman" w:hAnsi="Times New Roman" w:cs="Times New Roman"/>
                <w:lang w:val="en-GB"/>
              </w:rPr>
              <w:lastRenderedPageBreak/>
              <w:t xml:space="preserve">software and systems 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Able to document systems and procedures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 xml:space="preserve">Able to keep </w:t>
            </w:r>
            <w:r>
              <w:rPr>
                <w:rFonts w:ascii="Times New Roman" w:hAnsi="Times New Roman" w:cs="Times New Roman"/>
                <w:lang w:val="en-GB"/>
              </w:rPr>
              <w:t>up to date</w:t>
            </w:r>
            <w:r w:rsidRPr="00A426DA">
              <w:rPr>
                <w:rFonts w:ascii="Times New Roman" w:hAnsi="Times New Roman" w:cs="Times New Roman"/>
                <w:lang w:val="en-GB"/>
              </w:rPr>
              <w:t xml:space="preserve"> with technological changes and provide advice about improvements that would benefit the Trust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Able to undertake short-term planning, e.g. managing own workload, overseeing the work of others, ensuring deadlines are met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Developed organisational skills, managing time well in order to meet competing priorities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 xml:space="preserve">Able to demonstrate effective decision making skills 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Able to work as part of a team.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Able to effectively work under pressure.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Knowledge of Microsoft: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Windows Server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Group Policy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Office 365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Hyper-V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Windows 7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SCCM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Able</w:t>
            </w:r>
            <w:r w:rsidRPr="00A426DA">
              <w:rPr>
                <w:rFonts w:ascii="Times New Roman" w:hAnsi="Times New Roman" w:cs="Times New Roman"/>
                <w:lang w:val="en-GB"/>
              </w:rPr>
              <w:t xml:space="preserve"> to support cloud based services and a wide </w:t>
            </w:r>
            <w:r>
              <w:rPr>
                <w:rFonts w:ascii="Times New Roman" w:hAnsi="Times New Roman" w:cs="Times New Roman"/>
                <w:lang w:val="en-GB"/>
              </w:rPr>
              <w:t xml:space="preserve">range </w:t>
            </w:r>
            <w:r w:rsidRPr="00A426DA">
              <w:rPr>
                <w:rFonts w:ascii="Times New Roman" w:hAnsi="Times New Roman" w:cs="Times New Roman"/>
                <w:lang w:val="en-GB"/>
              </w:rPr>
              <w:t>of educational software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A good working knowledge of Networking, Routers, Firewalls Switches, VLAN’s, WANs and Wireless Technologies.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A good working knowledge of backup technologies.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Experience of using a MDM solution</w:t>
            </w:r>
          </w:p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99" w:type="dxa"/>
          </w:tcPr>
          <w:p w:rsidR="00AC7EDE" w:rsidRPr="00A426DA" w:rsidRDefault="00AC7EDE" w:rsidP="00AC7EDE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lastRenderedPageBreak/>
              <w:t>Knowledge of budget planning</w:t>
            </w:r>
          </w:p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</w:p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7EDE" w:rsidRPr="00240F83" w:rsidTr="000D46A1">
        <w:tc>
          <w:tcPr>
            <w:tcW w:w="2520" w:type="dxa"/>
          </w:tcPr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426DA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Communication</w:t>
            </w:r>
          </w:p>
        </w:tc>
        <w:tc>
          <w:tcPr>
            <w:tcW w:w="3328" w:type="dxa"/>
          </w:tcPr>
          <w:p w:rsidR="00AC7EDE" w:rsidRPr="00A426DA" w:rsidRDefault="00AC7EDE" w:rsidP="00AC7ED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Able to relate well to children and adults, with excellent interpersonal skills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 xml:space="preserve">Able to communicate </w:t>
            </w:r>
            <w:r w:rsidRPr="00A426DA">
              <w:rPr>
                <w:rFonts w:ascii="Times New Roman" w:hAnsi="Times New Roman" w:cs="Times New Roman"/>
                <w:lang w:val="en-GB"/>
              </w:rPr>
              <w:lastRenderedPageBreak/>
              <w:t>effectively in oral and written forms.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Advanced interpersonal skills with the ability to motivate others and to provide excellent customer service to service users.</w:t>
            </w:r>
          </w:p>
        </w:tc>
        <w:tc>
          <w:tcPr>
            <w:tcW w:w="3899" w:type="dxa"/>
          </w:tcPr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ind w:left="82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7EDE" w:rsidRPr="00240F83" w:rsidTr="000D46A1">
        <w:tc>
          <w:tcPr>
            <w:tcW w:w="2520" w:type="dxa"/>
          </w:tcPr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426DA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Special requirements</w:t>
            </w:r>
          </w:p>
        </w:tc>
        <w:tc>
          <w:tcPr>
            <w:tcW w:w="3328" w:type="dxa"/>
          </w:tcPr>
          <w:p w:rsidR="00AC7EDE" w:rsidRPr="00A426DA" w:rsidRDefault="00AC7EDE" w:rsidP="00AC7ED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Willingness to provide a full Disclosure and Barring Service disclosure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Suitable to work with children and young people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Able to work flexibly to meet the demands of the post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A willingness to work across the Trust, including the ability to drive and have the use of own transport</w:t>
            </w:r>
          </w:p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99" w:type="dxa"/>
          </w:tcPr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7EDE" w:rsidRPr="00240F83" w:rsidTr="000D46A1">
        <w:tc>
          <w:tcPr>
            <w:tcW w:w="2520" w:type="dxa"/>
          </w:tcPr>
          <w:p w:rsidR="00AC7EDE" w:rsidRPr="00A426DA" w:rsidRDefault="00AC7EDE" w:rsidP="000D46A1">
            <w:pPr>
              <w:pStyle w:val="TableParagraph"/>
              <w:tabs>
                <w:tab w:val="left" w:pos="464"/>
              </w:tabs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426DA">
              <w:rPr>
                <w:rFonts w:ascii="Times New Roman" w:hAnsi="Times New Roman" w:cs="Times New Roman"/>
                <w:b/>
                <w:bCs/>
                <w:lang w:val="en-GB"/>
              </w:rPr>
              <w:t>Equal Opportunities</w:t>
            </w:r>
          </w:p>
        </w:tc>
        <w:tc>
          <w:tcPr>
            <w:tcW w:w="3328" w:type="dxa"/>
          </w:tcPr>
          <w:p w:rsidR="00AC7EDE" w:rsidRPr="00A426DA" w:rsidRDefault="00AC7EDE" w:rsidP="00AC7ED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A commitment to equal opportunities.</w:t>
            </w:r>
          </w:p>
          <w:p w:rsidR="00AC7EDE" w:rsidRPr="00A426DA" w:rsidRDefault="00AC7EDE" w:rsidP="00AC7ED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</w:rPr>
              <w:t>Able to identify when discrimination is taking place in service delivery or the workplace and able to take appropriate action where this is identified</w:t>
            </w:r>
          </w:p>
        </w:tc>
        <w:tc>
          <w:tcPr>
            <w:tcW w:w="3899" w:type="dxa"/>
          </w:tcPr>
          <w:p w:rsidR="00AC7EDE" w:rsidRPr="00A426DA" w:rsidRDefault="00AC7EDE" w:rsidP="00AC7ED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rPr>
                <w:rFonts w:ascii="Times New Roman" w:hAnsi="Times New Roman" w:cs="Times New Roman"/>
                <w:lang w:val="en-GB"/>
              </w:rPr>
            </w:pPr>
            <w:r w:rsidRPr="00A426DA">
              <w:rPr>
                <w:rFonts w:ascii="Times New Roman" w:hAnsi="Times New Roman" w:cs="Times New Roman"/>
                <w:lang w:val="en-GB"/>
              </w:rPr>
              <w:t>Good understanding of corporate equality standards and diversity issues and impact in immediate work and service area.</w:t>
            </w:r>
          </w:p>
        </w:tc>
      </w:tr>
    </w:tbl>
    <w:p w:rsidR="00AC7EDE" w:rsidRPr="00F5504A" w:rsidRDefault="00AC7EDE" w:rsidP="00AC7EDE">
      <w:pPr>
        <w:jc w:val="both"/>
        <w:rPr>
          <w:lang w:val="en-GB"/>
        </w:rPr>
      </w:pPr>
    </w:p>
    <w:p w:rsidR="00DE08E4" w:rsidRDefault="00DE08E4">
      <w:bookmarkStart w:id="0" w:name="_GoBack"/>
      <w:bookmarkEnd w:id="0"/>
    </w:p>
    <w:sectPr w:rsidR="00DE08E4">
      <w:pgSz w:w="12240" w:h="15840"/>
      <w:pgMar w:top="720" w:right="1440" w:bottom="80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647D"/>
    <w:multiLevelType w:val="hybridMultilevel"/>
    <w:tmpl w:val="FE3CE144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11DB2A40"/>
    <w:multiLevelType w:val="hybridMultilevel"/>
    <w:tmpl w:val="33EC47A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29C3585D"/>
    <w:multiLevelType w:val="hybridMultilevel"/>
    <w:tmpl w:val="08F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6FDD"/>
    <w:multiLevelType w:val="hybridMultilevel"/>
    <w:tmpl w:val="9F20F760"/>
    <w:lvl w:ilvl="0" w:tplc="0809000F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4F287EF1"/>
    <w:multiLevelType w:val="hybridMultilevel"/>
    <w:tmpl w:val="B40E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444F"/>
    <w:multiLevelType w:val="hybridMultilevel"/>
    <w:tmpl w:val="B27A75E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7CFF1D7A"/>
    <w:multiLevelType w:val="hybridMultilevel"/>
    <w:tmpl w:val="B748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DE"/>
    <w:rsid w:val="00AC7EDE"/>
    <w:rsid w:val="00D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4ED40-2B51-40A9-93EE-946A33E7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D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7EDE"/>
    <w:pPr>
      <w:keepNext/>
      <w:outlineLvl w:val="0"/>
    </w:pPr>
    <w:rPr>
      <w:rFonts w:ascii="Times New Roman" w:hAnsi="Times New Roman"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EDE"/>
    <w:rPr>
      <w:rFonts w:ascii="Times New Roman" w:eastAsia="Times New Roman" w:hAnsi="Times New Roman" w:cs="Times New Roman"/>
      <w:i/>
      <w:sz w:val="32"/>
      <w:szCs w:val="20"/>
    </w:rPr>
  </w:style>
  <w:style w:type="paragraph" w:customStyle="1" w:styleId="TableParagraph">
    <w:name w:val="Table Paragraph"/>
    <w:basedOn w:val="Normal"/>
    <w:uiPriority w:val="1"/>
    <w:qFormat/>
    <w:rsid w:val="00AC7EDE"/>
    <w:pPr>
      <w:widowControl w:val="0"/>
      <w:spacing w:before="47"/>
      <w:ind w:left="103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Adams</dc:creator>
  <cp:keywords/>
  <dc:description/>
  <cp:lastModifiedBy>Nina Adams</cp:lastModifiedBy>
  <cp:revision>1</cp:revision>
  <dcterms:created xsi:type="dcterms:W3CDTF">2020-01-09T11:13:00Z</dcterms:created>
  <dcterms:modified xsi:type="dcterms:W3CDTF">2020-01-09T11:13:00Z</dcterms:modified>
</cp:coreProperties>
</file>