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rsidR="006A241E" w:rsidRPr="00795723" w:rsidRDefault="00917266" w:rsidP="00917266">
      <w:pPr>
        <w:pStyle w:val="Heading3"/>
      </w:pPr>
      <w:r>
        <w:t>Role Description</w:t>
      </w:r>
    </w:p>
    <w:p w:rsidR="00D37EC6" w:rsidRPr="009642A2" w:rsidRDefault="00917266" w:rsidP="00FC19B6">
      <w:pPr>
        <w:pStyle w:val="Heading5"/>
        <w:spacing w:before="0" w:after="0"/>
        <w:rPr>
          <w:sz w:val="22"/>
          <w:szCs w:val="22"/>
        </w:rPr>
      </w:pPr>
      <w:r w:rsidRPr="009642A2">
        <w:rPr>
          <w:sz w:val="22"/>
          <w:szCs w:val="22"/>
        </w:rPr>
        <w:t>Business Area</w:t>
      </w:r>
    </w:p>
    <w:p w:rsidR="00C75906" w:rsidRPr="009642A2" w:rsidRDefault="00E222CD" w:rsidP="00FC19B6">
      <w:pPr>
        <w:rPr>
          <w:rFonts w:ascii="Arial" w:hAnsi="Arial" w:cs="Arial"/>
          <w:sz w:val="22"/>
          <w:szCs w:val="22"/>
        </w:rPr>
      </w:pPr>
      <w:r w:rsidRPr="009642A2">
        <w:rPr>
          <w:rFonts w:ascii="Arial" w:hAnsi="Arial" w:cs="Arial"/>
          <w:sz w:val="22"/>
          <w:szCs w:val="22"/>
        </w:rPr>
        <w:t>Quality</w:t>
      </w:r>
    </w:p>
    <w:p w:rsidR="00F33491" w:rsidRPr="009642A2" w:rsidRDefault="00F33491" w:rsidP="00FC19B6">
      <w:pPr>
        <w:rPr>
          <w:sz w:val="22"/>
          <w:szCs w:val="22"/>
        </w:rPr>
      </w:pPr>
    </w:p>
    <w:p w:rsidR="00917266" w:rsidRPr="009642A2" w:rsidRDefault="00917266" w:rsidP="00FC19B6">
      <w:pPr>
        <w:pStyle w:val="Heading5"/>
        <w:spacing w:before="0" w:after="0"/>
        <w:rPr>
          <w:sz w:val="22"/>
          <w:szCs w:val="22"/>
        </w:rPr>
      </w:pPr>
      <w:r w:rsidRPr="009642A2">
        <w:rPr>
          <w:sz w:val="22"/>
          <w:szCs w:val="22"/>
        </w:rPr>
        <w:t>Job Title</w:t>
      </w:r>
    </w:p>
    <w:p w:rsidR="00C75906" w:rsidRPr="009642A2" w:rsidRDefault="009B0E60" w:rsidP="00FC19B6">
      <w:pPr>
        <w:pStyle w:val="Heading5"/>
        <w:spacing w:before="0" w:after="0"/>
        <w:rPr>
          <w:color w:val="auto"/>
          <w:sz w:val="22"/>
          <w:szCs w:val="22"/>
        </w:rPr>
      </w:pPr>
      <w:r>
        <w:rPr>
          <w:color w:val="auto"/>
          <w:sz w:val="22"/>
          <w:szCs w:val="22"/>
        </w:rPr>
        <w:t xml:space="preserve">Teaching &amp; </w:t>
      </w:r>
      <w:r w:rsidR="009642A2" w:rsidRPr="009642A2">
        <w:rPr>
          <w:color w:val="auto"/>
          <w:sz w:val="22"/>
          <w:szCs w:val="22"/>
        </w:rPr>
        <w:t>Learning Improvement Leader</w:t>
      </w:r>
    </w:p>
    <w:p w:rsidR="009642A2" w:rsidRPr="009642A2" w:rsidRDefault="009642A2" w:rsidP="009642A2">
      <w:pPr>
        <w:rPr>
          <w:sz w:val="22"/>
          <w:szCs w:val="22"/>
        </w:rPr>
      </w:pPr>
    </w:p>
    <w:p w:rsidR="00917266" w:rsidRPr="009642A2" w:rsidRDefault="00917266" w:rsidP="00FC19B6">
      <w:pPr>
        <w:pStyle w:val="Heading5"/>
        <w:spacing w:before="0" w:after="0"/>
        <w:rPr>
          <w:sz w:val="22"/>
          <w:szCs w:val="22"/>
        </w:rPr>
      </w:pPr>
      <w:r w:rsidRPr="009642A2">
        <w:rPr>
          <w:sz w:val="22"/>
          <w:szCs w:val="22"/>
        </w:rPr>
        <w:t>Salary Scale</w:t>
      </w:r>
    </w:p>
    <w:p w:rsidR="00C75906" w:rsidRPr="009642A2" w:rsidRDefault="00853595" w:rsidP="00FC19B6">
      <w:pPr>
        <w:rPr>
          <w:rFonts w:ascii="Arial" w:hAnsi="Arial" w:cs="Arial"/>
          <w:sz w:val="22"/>
          <w:szCs w:val="22"/>
        </w:rPr>
      </w:pPr>
      <w:r>
        <w:rPr>
          <w:rFonts w:ascii="Arial" w:hAnsi="Arial" w:cs="Arial"/>
          <w:sz w:val="22"/>
          <w:szCs w:val="22"/>
        </w:rPr>
        <w:t>£32,475</w:t>
      </w:r>
    </w:p>
    <w:p w:rsidR="00C75906" w:rsidRPr="009642A2" w:rsidRDefault="00C75906" w:rsidP="00FC19B6">
      <w:pPr>
        <w:pStyle w:val="Heading5"/>
        <w:spacing w:before="0" w:after="0"/>
        <w:rPr>
          <w:sz w:val="22"/>
          <w:szCs w:val="22"/>
        </w:rPr>
      </w:pPr>
    </w:p>
    <w:p w:rsidR="00917266" w:rsidRPr="009642A2" w:rsidRDefault="00917266" w:rsidP="00FC19B6">
      <w:pPr>
        <w:pStyle w:val="Heading5"/>
        <w:spacing w:before="0" w:after="0"/>
        <w:rPr>
          <w:sz w:val="22"/>
          <w:szCs w:val="22"/>
        </w:rPr>
      </w:pPr>
      <w:r w:rsidRPr="009642A2">
        <w:rPr>
          <w:sz w:val="22"/>
          <w:szCs w:val="22"/>
        </w:rPr>
        <w:t>Location</w:t>
      </w:r>
    </w:p>
    <w:p w:rsidR="00F33491" w:rsidRPr="009642A2" w:rsidRDefault="00C75906" w:rsidP="00FC19B6">
      <w:pPr>
        <w:pStyle w:val="Heading5"/>
        <w:spacing w:before="0" w:after="0"/>
        <w:rPr>
          <w:color w:val="auto"/>
          <w:sz w:val="22"/>
          <w:szCs w:val="22"/>
        </w:rPr>
      </w:pPr>
      <w:r w:rsidRPr="009642A2">
        <w:rPr>
          <w:color w:val="auto"/>
          <w:sz w:val="22"/>
          <w:szCs w:val="22"/>
        </w:rPr>
        <w:t>College wide</w:t>
      </w:r>
    </w:p>
    <w:p w:rsidR="00C75906" w:rsidRPr="009642A2" w:rsidRDefault="00C75906" w:rsidP="00FC19B6">
      <w:pPr>
        <w:rPr>
          <w:sz w:val="22"/>
          <w:szCs w:val="22"/>
        </w:rPr>
      </w:pPr>
    </w:p>
    <w:p w:rsidR="00917266" w:rsidRPr="009642A2" w:rsidRDefault="00917266" w:rsidP="00FC19B6">
      <w:pPr>
        <w:pStyle w:val="Heading5"/>
        <w:spacing w:before="0" w:after="0"/>
        <w:rPr>
          <w:sz w:val="22"/>
          <w:szCs w:val="22"/>
        </w:rPr>
      </w:pPr>
      <w:r w:rsidRPr="009642A2">
        <w:rPr>
          <w:sz w:val="22"/>
          <w:szCs w:val="22"/>
        </w:rPr>
        <w:t>Accountable to</w:t>
      </w:r>
    </w:p>
    <w:p w:rsidR="00C75906" w:rsidRPr="009642A2" w:rsidRDefault="00E222CD" w:rsidP="00FC19B6">
      <w:pPr>
        <w:rPr>
          <w:rFonts w:ascii="Arial" w:hAnsi="Arial" w:cs="Arial"/>
          <w:sz w:val="22"/>
          <w:szCs w:val="22"/>
        </w:rPr>
      </w:pPr>
      <w:r w:rsidRPr="009642A2">
        <w:rPr>
          <w:rFonts w:ascii="Arial" w:hAnsi="Arial" w:cs="Arial"/>
          <w:sz w:val="22"/>
          <w:szCs w:val="22"/>
        </w:rPr>
        <w:t>Head of Quality</w:t>
      </w:r>
    </w:p>
    <w:p w:rsidR="00F33491" w:rsidRPr="009642A2" w:rsidRDefault="00F33491" w:rsidP="00FC19B6">
      <w:pPr>
        <w:pStyle w:val="Heading5"/>
        <w:spacing w:before="0" w:after="0"/>
        <w:rPr>
          <w:sz w:val="22"/>
          <w:szCs w:val="22"/>
        </w:rPr>
      </w:pPr>
    </w:p>
    <w:p w:rsidR="00917266" w:rsidRPr="009642A2" w:rsidRDefault="00917266" w:rsidP="00FC19B6">
      <w:pPr>
        <w:pStyle w:val="Heading5"/>
        <w:spacing w:before="0" w:after="0"/>
        <w:rPr>
          <w:sz w:val="22"/>
          <w:szCs w:val="22"/>
        </w:rPr>
      </w:pPr>
      <w:r w:rsidRPr="009642A2">
        <w:rPr>
          <w:sz w:val="22"/>
          <w:szCs w:val="22"/>
        </w:rPr>
        <w:t>Hours of Duty</w:t>
      </w:r>
    </w:p>
    <w:p w:rsidR="00F33491" w:rsidRPr="009642A2" w:rsidRDefault="00E222CD" w:rsidP="00FC19B6">
      <w:pPr>
        <w:pStyle w:val="Heading5"/>
        <w:spacing w:before="0" w:after="0"/>
        <w:rPr>
          <w:color w:val="auto"/>
          <w:sz w:val="22"/>
          <w:szCs w:val="22"/>
        </w:rPr>
      </w:pPr>
      <w:r w:rsidRPr="009642A2">
        <w:rPr>
          <w:color w:val="auto"/>
          <w:sz w:val="22"/>
          <w:szCs w:val="22"/>
        </w:rPr>
        <w:t>36</w:t>
      </w:r>
      <w:r w:rsidR="00C75906" w:rsidRPr="009642A2">
        <w:rPr>
          <w:color w:val="auto"/>
          <w:sz w:val="22"/>
          <w:szCs w:val="22"/>
        </w:rPr>
        <w:t xml:space="preserve"> Hours per week</w:t>
      </w:r>
    </w:p>
    <w:p w:rsidR="00C75906" w:rsidRPr="009642A2" w:rsidRDefault="00C75906" w:rsidP="00FC19B6">
      <w:pPr>
        <w:rPr>
          <w:sz w:val="22"/>
          <w:szCs w:val="22"/>
        </w:rPr>
      </w:pPr>
    </w:p>
    <w:p w:rsidR="00917266" w:rsidRPr="009642A2" w:rsidRDefault="00917266" w:rsidP="00FC19B6">
      <w:pPr>
        <w:pStyle w:val="Heading5"/>
        <w:spacing w:before="0" w:after="0"/>
        <w:rPr>
          <w:sz w:val="22"/>
          <w:szCs w:val="22"/>
        </w:rPr>
      </w:pPr>
      <w:r w:rsidRPr="009642A2">
        <w:rPr>
          <w:sz w:val="22"/>
          <w:szCs w:val="22"/>
        </w:rPr>
        <w:t>Special working conditions</w:t>
      </w:r>
    </w:p>
    <w:p w:rsidR="00917266" w:rsidRPr="009642A2" w:rsidRDefault="00E01893" w:rsidP="006579DE">
      <w:pPr>
        <w:pStyle w:val="Body"/>
        <w:spacing w:after="0"/>
        <w:jc w:val="both"/>
        <w:rPr>
          <w:color w:val="auto"/>
          <w:sz w:val="22"/>
          <w:szCs w:val="22"/>
        </w:rPr>
      </w:pPr>
      <w:r w:rsidRPr="009642A2">
        <w:rPr>
          <w:color w:val="auto"/>
          <w:sz w:val="22"/>
          <w:szCs w:val="22"/>
        </w:rPr>
        <w:t>The post holder may be required to work at any location of the College now or in the future in the evening and at weekends.</w:t>
      </w:r>
    </w:p>
    <w:p w:rsidR="00FC19B6" w:rsidRPr="009642A2" w:rsidRDefault="00FC19B6" w:rsidP="006579DE">
      <w:pPr>
        <w:pStyle w:val="Body"/>
        <w:spacing w:after="0"/>
        <w:jc w:val="both"/>
        <w:rPr>
          <w:color w:val="auto"/>
          <w:sz w:val="22"/>
          <w:szCs w:val="22"/>
        </w:rPr>
      </w:pPr>
    </w:p>
    <w:p w:rsidR="0037779E" w:rsidRPr="009642A2" w:rsidRDefault="0037779E" w:rsidP="006579DE">
      <w:pPr>
        <w:pStyle w:val="Heading3"/>
        <w:spacing w:before="0" w:after="0"/>
        <w:jc w:val="both"/>
        <w:rPr>
          <w:sz w:val="22"/>
          <w:szCs w:val="22"/>
        </w:rPr>
      </w:pPr>
      <w:r w:rsidRPr="009642A2">
        <w:rPr>
          <w:sz w:val="22"/>
          <w:szCs w:val="22"/>
        </w:rPr>
        <w:t>Purpose</w:t>
      </w:r>
    </w:p>
    <w:p w:rsidR="009642A2" w:rsidRPr="009642A2" w:rsidRDefault="00637945" w:rsidP="006579DE">
      <w:pPr>
        <w:pStyle w:val="ListParagraph"/>
        <w:numPr>
          <w:ilvl w:val="0"/>
          <w:numId w:val="31"/>
        </w:numPr>
        <w:jc w:val="both"/>
        <w:rPr>
          <w:rFonts w:ascii="Arial" w:hAnsi="Arial" w:cs="Arial"/>
          <w:sz w:val="22"/>
          <w:szCs w:val="22"/>
        </w:rPr>
      </w:pPr>
      <w:r w:rsidRPr="009642A2">
        <w:rPr>
          <w:rFonts w:ascii="Arial" w:hAnsi="Arial" w:cs="Arial"/>
          <w:sz w:val="22"/>
          <w:szCs w:val="22"/>
        </w:rPr>
        <w:t>To be responsible for supporting the Head of Quality with the leadership and monitoring of the College’s strategy for quality improvement and quality assurance, to improve standards for t</w:t>
      </w:r>
      <w:r w:rsidR="009642A2" w:rsidRPr="009642A2">
        <w:rPr>
          <w:rFonts w:ascii="Arial" w:hAnsi="Arial" w:cs="Arial"/>
          <w:sz w:val="22"/>
          <w:szCs w:val="22"/>
        </w:rPr>
        <w:t>eaching learning and assessment.</w:t>
      </w:r>
    </w:p>
    <w:p w:rsidR="009642A2" w:rsidRPr="009642A2" w:rsidRDefault="009642A2" w:rsidP="006579DE">
      <w:pPr>
        <w:pStyle w:val="ListParagraph"/>
        <w:numPr>
          <w:ilvl w:val="0"/>
          <w:numId w:val="31"/>
        </w:numPr>
        <w:jc w:val="both"/>
        <w:rPr>
          <w:rFonts w:ascii="Arial" w:hAnsi="Arial" w:cs="Arial"/>
          <w:sz w:val="22"/>
          <w:szCs w:val="22"/>
        </w:rPr>
      </w:pPr>
      <w:r w:rsidRPr="009642A2">
        <w:rPr>
          <w:rFonts w:ascii="Arial" w:hAnsi="Arial" w:cs="Arial"/>
          <w:sz w:val="22"/>
          <w:szCs w:val="22"/>
        </w:rPr>
        <w:t>T</w:t>
      </w:r>
      <w:r w:rsidR="00637945" w:rsidRPr="009642A2">
        <w:rPr>
          <w:rFonts w:ascii="Arial" w:hAnsi="Arial" w:cs="Arial"/>
          <w:sz w:val="22"/>
          <w:szCs w:val="22"/>
        </w:rPr>
        <w:t xml:space="preserve">o raise learner success rates and to develop the overall quality of the learner experience.  </w:t>
      </w:r>
    </w:p>
    <w:p w:rsidR="00637945" w:rsidRPr="009642A2" w:rsidRDefault="00637945" w:rsidP="006579DE">
      <w:pPr>
        <w:pStyle w:val="ListParagraph"/>
        <w:numPr>
          <w:ilvl w:val="0"/>
          <w:numId w:val="31"/>
        </w:numPr>
        <w:jc w:val="both"/>
        <w:rPr>
          <w:rFonts w:ascii="Arial" w:hAnsi="Arial" w:cs="Arial"/>
          <w:sz w:val="22"/>
          <w:szCs w:val="22"/>
        </w:rPr>
      </w:pPr>
      <w:r w:rsidRPr="009642A2">
        <w:rPr>
          <w:rFonts w:ascii="Arial" w:hAnsi="Arial" w:cs="Arial"/>
          <w:sz w:val="22"/>
          <w:szCs w:val="22"/>
        </w:rPr>
        <w:t xml:space="preserve">To </w:t>
      </w:r>
      <w:r w:rsidR="009642A2" w:rsidRPr="009642A2">
        <w:rPr>
          <w:rFonts w:ascii="Arial" w:hAnsi="Arial" w:cs="Arial"/>
          <w:sz w:val="22"/>
          <w:szCs w:val="22"/>
        </w:rPr>
        <w:t>drive continuous improvement through quality assurance, training and development and the co-ordination of various college wide projects.</w:t>
      </w:r>
    </w:p>
    <w:p w:rsidR="0037779E" w:rsidRDefault="0037779E" w:rsidP="006579DE">
      <w:pPr>
        <w:pStyle w:val="Heading3"/>
        <w:jc w:val="both"/>
      </w:pPr>
      <w:r>
        <w:t>Duties</w:t>
      </w:r>
    </w:p>
    <w:p w:rsidR="00637945" w:rsidRDefault="00637945" w:rsidP="006579DE">
      <w:pPr>
        <w:pStyle w:val="ListParagraph"/>
        <w:numPr>
          <w:ilvl w:val="0"/>
          <w:numId w:val="25"/>
        </w:numPr>
        <w:jc w:val="both"/>
        <w:rPr>
          <w:rFonts w:ascii="Arial" w:hAnsi="Arial" w:cs="Arial"/>
          <w:sz w:val="22"/>
          <w:szCs w:val="22"/>
        </w:rPr>
      </w:pPr>
      <w:r w:rsidRPr="009642A2">
        <w:rPr>
          <w:rFonts w:ascii="Arial" w:hAnsi="Arial" w:cs="Arial"/>
          <w:sz w:val="22"/>
          <w:szCs w:val="22"/>
        </w:rPr>
        <w:t xml:space="preserve">To </w:t>
      </w:r>
      <w:r w:rsidR="0057716C" w:rsidRPr="009642A2">
        <w:rPr>
          <w:rFonts w:ascii="Arial" w:hAnsi="Arial" w:cs="Arial"/>
          <w:sz w:val="22"/>
          <w:szCs w:val="22"/>
        </w:rPr>
        <w:t>support the H</w:t>
      </w:r>
      <w:r w:rsidRPr="009642A2">
        <w:rPr>
          <w:rFonts w:ascii="Arial" w:hAnsi="Arial" w:cs="Arial"/>
          <w:sz w:val="22"/>
          <w:szCs w:val="22"/>
        </w:rPr>
        <w:t>ead of Quality in developing and effectively implementing the College’s strategy for quality improvement and quality assurance and drive identified initiatives to ensure that college targets are met.</w:t>
      </w:r>
    </w:p>
    <w:p w:rsidR="009642A2" w:rsidRDefault="009642A2" w:rsidP="006579DE">
      <w:pPr>
        <w:pStyle w:val="ListParagraph"/>
        <w:numPr>
          <w:ilvl w:val="0"/>
          <w:numId w:val="32"/>
        </w:numPr>
        <w:jc w:val="both"/>
        <w:rPr>
          <w:rFonts w:ascii="Arial" w:hAnsi="Arial" w:cs="Arial"/>
          <w:sz w:val="22"/>
          <w:szCs w:val="22"/>
        </w:rPr>
      </w:pPr>
      <w:r>
        <w:rPr>
          <w:rFonts w:ascii="Arial" w:hAnsi="Arial" w:cs="Arial"/>
          <w:sz w:val="22"/>
          <w:szCs w:val="22"/>
        </w:rPr>
        <w:t>Implementing and reporting on compliance through internal audit of College quality systems and procedures.</w:t>
      </w:r>
    </w:p>
    <w:p w:rsidR="009642A2" w:rsidRDefault="009642A2" w:rsidP="006579DE">
      <w:pPr>
        <w:pStyle w:val="ListParagraph"/>
        <w:numPr>
          <w:ilvl w:val="0"/>
          <w:numId w:val="32"/>
        </w:numPr>
        <w:jc w:val="both"/>
        <w:rPr>
          <w:rFonts w:ascii="Arial" w:hAnsi="Arial" w:cs="Arial"/>
          <w:sz w:val="22"/>
          <w:szCs w:val="22"/>
        </w:rPr>
      </w:pPr>
      <w:r>
        <w:rPr>
          <w:rFonts w:ascii="Arial" w:hAnsi="Arial" w:cs="Arial"/>
          <w:sz w:val="22"/>
          <w:szCs w:val="22"/>
        </w:rPr>
        <w:t>Developing and improving the use and impact of the Learner and Employer Voice in quality assurance processes and activities.</w:t>
      </w:r>
    </w:p>
    <w:p w:rsidR="009642A2" w:rsidRPr="009642A2" w:rsidRDefault="009642A2" w:rsidP="006579DE">
      <w:pPr>
        <w:pStyle w:val="ListParagraph"/>
        <w:numPr>
          <w:ilvl w:val="0"/>
          <w:numId w:val="32"/>
        </w:numPr>
        <w:jc w:val="both"/>
        <w:rPr>
          <w:rFonts w:ascii="Arial" w:hAnsi="Arial" w:cs="Arial"/>
          <w:sz w:val="22"/>
          <w:szCs w:val="22"/>
        </w:rPr>
      </w:pPr>
      <w:r>
        <w:rPr>
          <w:rFonts w:ascii="Arial" w:hAnsi="Arial" w:cs="Arial"/>
          <w:sz w:val="22"/>
          <w:szCs w:val="22"/>
        </w:rPr>
        <w:t xml:space="preserve">Maintaining the currency and accuracy of the teaching, learning and assessment policies, procedures and </w:t>
      </w:r>
      <w:r w:rsidR="006579DE">
        <w:rPr>
          <w:rFonts w:ascii="Arial" w:hAnsi="Arial" w:cs="Arial"/>
          <w:sz w:val="22"/>
          <w:szCs w:val="22"/>
        </w:rPr>
        <w:t>systems.</w:t>
      </w:r>
    </w:p>
    <w:p w:rsidR="0057716C" w:rsidRPr="009642A2" w:rsidRDefault="0057716C" w:rsidP="006579DE">
      <w:pPr>
        <w:pStyle w:val="ListParagraph"/>
        <w:numPr>
          <w:ilvl w:val="0"/>
          <w:numId w:val="25"/>
        </w:numPr>
        <w:jc w:val="both"/>
        <w:rPr>
          <w:rFonts w:ascii="Arial" w:hAnsi="Arial" w:cs="Arial"/>
          <w:sz w:val="22"/>
          <w:szCs w:val="22"/>
        </w:rPr>
      </w:pPr>
      <w:r w:rsidRPr="009642A2">
        <w:rPr>
          <w:rFonts w:ascii="Arial" w:hAnsi="Arial" w:cs="Arial"/>
          <w:sz w:val="22"/>
          <w:szCs w:val="22"/>
        </w:rPr>
        <w:t>To lead on cross college projects working with a variety of colleagues.</w:t>
      </w:r>
    </w:p>
    <w:p w:rsidR="00637945" w:rsidRDefault="009642A2" w:rsidP="006579DE">
      <w:pPr>
        <w:pStyle w:val="ListParagraph"/>
        <w:numPr>
          <w:ilvl w:val="0"/>
          <w:numId w:val="25"/>
        </w:numPr>
        <w:jc w:val="both"/>
        <w:rPr>
          <w:rFonts w:ascii="Arial" w:hAnsi="Arial" w:cs="Arial"/>
          <w:sz w:val="22"/>
          <w:szCs w:val="22"/>
        </w:rPr>
      </w:pPr>
      <w:r>
        <w:rPr>
          <w:rFonts w:ascii="Arial" w:hAnsi="Arial" w:cs="Arial"/>
          <w:sz w:val="22"/>
          <w:szCs w:val="22"/>
        </w:rPr>
        <w:lastRenderedPageBreak/>
        <w:t>To co-ordinate</w:t>
      </w:r>
      <w:r w:rsidR="00637945" w:rsidRPr="009642A2">
        <w:rPr>
          <w:rFonts w:ascii="Arial" w:hAnsi="Arial" w:cs="Arial"/>
          <w:sz w:val="22"/>
          <w:szCs w:val="22"/>
        </w:rPr>
        <w:t xml:space="preserve"> </w:t>
      </w:r>
      <w:r>
        <w:rPr>
          <w:rFonts w:ascii="Arial" w:hAnsi="Arial" w:cs="Arial"/>
          <w:sz w:val="22"/>
          <w:szCs w:val="22"/>
        </w:rPr>
        <w:t xml:space="preserve">lead internal verifiers to ensure internal assessment and verification meets and exceeds both College and Awarding </w:t>
      </w:r>
      <w:proofErr w:type="spellStart"/>
      <w:r>
        <w:rPr>
          <w:rFonts w:ascii="Arial" w:hAnsi="Arial" w:cs="Arial"/>
          <w:sz w:val="22"/>
          <w:szCs w:val="22"/>
        </w:rPr>
        <w:t>Organisation</w:t>
      </w:r>
      <w:proofErr w:type="spellEnd"/>
      <w:r>
        <w:rPr>
          <w:rFonts w:ascii="Arial" w:hAnsi="Arial" w:cs="Arial"/>
          <w:sz w:val="22"/>
          <w:szCs w:val="22"/>
        </w:rPr>
        <w:t xml:space="preserve"> standards. </w:t>
      </w:r>
      <w:r w:rsidR="00BB76F9" w:rsidRPr="009642A2">
        <w:rPr>
          <w:rFonts w:ascii="Arial" w:hAnsi="Arial" w:cs="Arial"/>
          <w:sz w:val="22"/>
          <w:szCs w:val="22"/>
        </w:rPr>
        <w:t xml:space="preserve">To </w:t>
      </w:r>
      <w:r w:rsidR="00722E68" w:rsidRPr="009642A2">
        <w:rPr>
          <w:rFonts w:ascii="Arial" w:hAnsi="Arial" w:cs="Arial"/>
          <w:sz w:val="22"/>
          <w:szCs w:val="22"/>
        </w:rPr>
        <w:t xml:space="preserve">manage department action plans and </w:t>
      </w:r>
      <w:r w:rsidR="006579DE">
        <w:rPr>
          <w:rFonts w:ascii="Arial" w:hAnsi="Arial" w:cs="Arial"/>
          <w:sz w:val="22"/>
          <w:szCs w:val="22"/>
        </w:rPr>
        <w:t>prepare reports</w:t>
      </w:r>
      <w:r w:rsidR="00BB76F9" w:rsidRPr="009642A2">
        <w:rPr>
          <w:rFonts w:ascii="Arial" w:hAnsi="Arial" w:cs="Arial"/>
          <w:sz w:val="22"/>
          <w:szCs w:val="22"/>
        </w:rPr>
        <w:t xml:space="preserve"> for the sharing of good</w:t>
      </w:r>
      <w:r>
        <w:rPr>
          <w:rFonts w:ascii="Arial" w:hAnsi="Arial" w:cs="Arial"/>
          <w:sz w:val="22"/>
          <w:szCs w:val="22"/>
        </w:rPr>
        <w:t xml:space="preserve"> practice via the analysis of EQA</w:t>
      </w:r>
      <w:r w:rsidR="009B0E60">
        <w:rPr>
          <w:rFonts w:ascii="Arial" w:hAnsi="Arial" w:cs="Arial"/>
          <w:sz w:val="22"/>
          <w:szCs w:val="22"/>
        </w:rPr>
        <w:t>/SV</w:t>
      </w:r>
      <w:r w:rsidR="00BB76F9" w:rsidRPr="009642A2">
        <w:rPr>
          <w:rFonts w:ascii="Arial" w:hAnsi="Arial" w:cs="Arial"/>
          <w:sz w:val="22"/>
          <w:szCs w:val="22"/>
        </w:rPr>
        <w:t xml:space="preserve"> reports</w:t>
      </w:r>
      <w:r w:rsidR="00722E68" w:rsidRPr="009642A2">
        <w:rPr>
          <w:rFonts w:ascii="Arial" w:hAnsi="Arial" w:cs="Arial"/>
          <w:sz w:val="22"/>
          <w:szCs w:val="22"/>
        </w:rPr>
        <w:t>.</w:t>
      </w:r>
    </w:p>
    <w:p w:rsidR="00E217B3" w:rsidRDefault="00E217B3" w:rsidP="006579DE">
      <w:pPr>
        <w:pStyle w:val="ListParagraph"/>
        <w:numPr>
          <w:ilvl w:val="0"/>
          <w:numId w:val="25"/>
        </w:numPr>
        <w:jc w:val="both"/>
        <w:rPr>
          <w:rFonts w:ascii="Arial" w:hAnsi="Arial" w:cs="Arial"/>
          <w:sz w:val="22"/>
          <w:szCs w:val="22"/>
        </w:rPr>
      </w:pPr>
      <w:r>
        <w:rPr>
          <w:rFonts w:ascii="Arial" w:hAnsi="Arial" w:cs="Arial"/>
          <w:sz w:val="22"/>
          <w:szCs w:val="22"/>
        </w:rPr>
        <w:t>To lead on the processes and provision of information to College</w:t>
      </w:r>
      <w:r w:rsidR="006579DE">
        <w:rPr>
          <w:rFonts w:ascii="Arial" w:hAnsi="Arial" w:cs="Arial"/>
          <w:sz w:val="22"/>
          <w:szCs w:val="22"/>
        </w:rPr>
        <w:t xml:space="preserve"> regarding national</w:t>
      </w:r>
      <w:r>
        <w:rPr>
          <w:rFonts w:ascii="Arial" w:hAnsi="Arial" w:cs="Arial"/>
          <w:sz w:val="22"/>
          <w:szCs w:val="22"/>
        </w:rPr>
        <w:t xml:space="preserve"> developments and requirements for teaching, learning &amp; assessment related to quality assurance initiatives. </w:t>
      </w:r>
      <w:proofErr w:type="gramStart"/>
      <w:r w:rsidR="009B0E60">
        <w:rPr>
          <w:rFonts w:ascii="Arial" w:hAnsi="Arial" w:cs="Arial"/>
          <w:sz w:val="22"/>
          <w:szCs w:val="22"/>
        </w:rPr>
        <w:t>i.e</w:t>
      </w:r>
      <w:proofErr w:type="gramEnd"/>
      <w:r w:rsidR="009B0E60">
        <w:rPr>
          <w:rFonts w:ascii="Arial" w:hAnsi="Arial" w:cs="Arial"/>
          <w:sz w:val="22"/>
          <w:szCs w:val="22"/>
        </w:rPr>
        <w:t>. BTEC Next Generation, the T</w:t>
      </w:r>
      <w:r>
        <w:rPr>
          <w:rFonts w:ascii="Arial" w:hAnsi="Arial" w:cs="Arial"/>
          <w:sz w:val="22"/>
          <w:szCs w:val="22"/>
        </w:rPr>
        <w:t>e</w:t>
      </w:r>
      <w:r w:rsidR="009B0E60">
        <w:rPr>
          <w:rFonts w:ascii="Arial" w:hAnsi="Arial" w:cs="Arial"/>
          <w:sz w:val="22"/>
          <w:szCs w:val="22"/>
        </w:rPr>
        <w:t>chnical Q</w:t>
      </w:r>
      <w:r w:rsidR="001527F6">
        <w:rPr>
          <w:rFonts w:ascii="Arial" w:hAnsi="Arial" w:cs="Arial"/>
          <w:sz w:val="22"/>
          <w:szCs w:val="22"/>
        </w:rPr>
        <w:t>ualifications and the A</w:t>
      </w:r>
      <w:r>
        <w:rPr>
          <w:rFonts w:ascii="Arial" w:hAnsi="Arial" w:cs="Arial"/>
          <w:sz w:val="22"/>
          <w:szCs w:val="22"/>
        </w:rPr>
        <w:t>ppr</w:t>
      </w:r>
      <w:r w:rsidR="001527F6">
        <w:rPr>
          <w:rFonts w:ascii="Arial" w:hAnsi="Arial" w:cs="Arial"/>
          <w:sz w:val="22"/>
          <w:szCs w:val="22"/>
        </w:rPr>
        <w:t>enticeship S</w:t>
      </w:r>
      <w:r>
        <w:rPr>
          <w:rFonts w:ascii="Arial" w:hAnsi="Arial" w:cs="Arial"/>
          <w:sz w:val="22"/>
          <w:szCs w:val="22"/>
        </w:rPr>
        <w:t xml:space="preserve">tandards. </w:t>
      </w:r>
    </w:p>
    <w:p w:rsidR="009E55BF" w:rsidRPr="009642A2" w:rsidRDefault="009E55BF" w:rsidP="006579DE">
      <w:pPr>
        <w:pStyle w:val="ListParagraph"/>
        <w:numPr>
          <w:ilvl w:val="0"/>
          <w:numId w:val="25"/>
        </w:numPr>
        <w:jc w:val="both"/>
        <w:rPr>
          <w:rFonts w:ascii="Arial" w:hAnsi="Arial" w:cs="Arial"/>
          <w:sz w:val="22"/>
          <w:szCs w:val="22"/>
        </w:rPr>
      </w:pPr>
      <w:r>
        <w:rPr>
          <w:rFonts w:ascii="Arial" w:hAnsi="Arial" w:cs="Arial"/>
          <w:sz w:val="22"/>
          <w:szCs w:val="22"/>
        </w:rPr>
        <w:t xml:space="preserve">To support the Centre Director for English and </w:t>
      </w:r>
      <w:proofErr w:type="spellStart"/>
      <w:r>
        <w:rPr>
          <w:rFonts w:ascii="Arial" w:hAnsi="Arial" w:cs="Arial"/>
          <w:sz w:val="22"/>
          <w:szCs w:val="22"/>
        </w:rPr>
        <w:t>maths</w:t>
      </w:r>
      <w:proofErr w:type="spellEnd"/>
      <w:r>
        <w:rPr>
          <w:rFonts w:ascii="Arial" w:hAnsi="Arial" w:cs="Arial"/>
          <w:sz w:val="22"/>
          <w:szCs w:val="22"/>
        </w:rPr>
        <w:t xml:space="preserve"> and lead on the </w:t>
      </w:r>
      <w:proofErr w:type="spellStart"/>
      <w:r>
        <w:rPr>
          <w:rFonts w:ascii="Arial" w:hAnsi="Arial" w:cs="Arial"/>
          <w:sz w:val="22"/>
          <w:szCs w:val="22"/>
        </w:rPr>
        <w:t>standardisation</w:t>
      </w:r>
      <w:proofErr w:type="spellEnd"/>
      <w:r>
        <w:rPr>
          <w:rFonts w:ascii="Arial" w:hAnsi="Arial" w:cs="Arial"/>
          <w:sz w:val="22"/>
          <w:szCs w:val="22"/>
        </w:rPr>
        <w:t xml:space="preserve"> of cross college functional skills.</w:t>
      </w:r>
    </w:p>
    <w:p w:rsidR="00637945" w:rsidRDefault="00637945" w:rsidP="006579DE">
      <w:pPr>
        <w:pStyle w:val="ListParagraph"/>
        <w:numPr>
          <w:ilvl w:val="0"/>
          <w:numId w:val="25"/>
        </w:numPr>
        <w:jc w:val="both"/>
        <w:rPr>
          <w:rFonts w:ascii="Arial" w:hAnsi="Arial" w:cs="Arial"/>
          <w:sz w:val="22"/>
          <w:szCs w:val="22"/>
        </w:rPr>
      </w:pPr>
      <w:r w:rsidRPr="009642A2">
        <w:rPr>
          <w:rFonts w:ascii="Arial" w:hAnsi="Arial" w:cs="Arial"/>
          <w:sz w:val="22"/>
          <w:szCs w:val="22"/>
        </w:rPr>
        <w:t>To support the H</w:t>
      </w:r>
      <w:r w:rsidR="0057716C" w:rsidRPr="009642A2">
        <w:rPr>
          <w:rFonts w:ascii="Arial" w:hAnsi="Arial" w:cs="Arial"/>
          <w:sz w:val="22"/>
          <w:szCs w:val="22"/>
        </w:rPr>
        <w:t xml:space="preserve">ead of </w:t>
      </w:r>
      <w:r w:rsidRPr="009642A2">
        <w:rPr>
          <w:rFonts w:ascii="Arial" w:hAnsi="Arial" w:cs="Arial"/>
          <w:sz w:val="22"/>
          <w:szCs w:val="22"/>
        </w:rPr>
        <w:t>Q</w:t>
      </w:r>
      <w:r w:rsidR="0057716C" w:rsidRPr="009642A2">
        <w:rPr>
          <w:rFonts w:ascii="Arial" w:hAnsi="Arial" w:cs="Arial"/>
          <w:sz w:val="22"/>
          <w:szCs w:val="22"/>
        </w:rPr>
        <w:t>uality</w:t>
      </w:r>
      <w:r w:rsidRPr="009642A2">
        <w:rPr>
          <w:rFonts w:ascii="Arial" w:hAnsi="Arial" w:cs="Arial"/>
          <w:sz w:val="22"/>
          <w:szCs w:val="22"/>
        </w:rPr>
        <w:t xml:space="preserve"> with the College’s Self-Assessment process ensuring all</w:t>
      </w:r>
      <w:r w:rsidR="006579DE">
        <w:rPr>
          <w:rFonts w:ascii="Arial" w:hAnsi="Arial" w:cs="Arial"/>
          <w:sz w:val="22"/>
          <w:szCs w:val="22"/>
        </w:rPr>
        <w:t xml:space="preserve"> teams participate and </w:t>
      </w:r>
      <w:r w:rsidR="001527F6">
        <w:rPr>
          <w:rFonts w:ascii="Arial" w:hAnsi="Arial" w:cs="Arial"/>
          <w:sz w:val="22"/>
          <w:szCs w:val="22"/>
        </w:rPr>
        <w:t xml:space="preserve">produce </w:t>
      </w:r>
      <w:r w:rsidR="001527F6" w:rsidRPr="009642A2">
        <w:rPr>
          <w:rFonts w:ascii="Arial" w:hAnsi="Arial" w:cs="Arial"/>
          <w:sz w:val="22"/>
          <w:szCs w:val="22"/>
        </w:rPr>
        <w:t>high</w:t>
      </w:r>
      <w:r w:rsidRPr="009642A2">
        <w:rPr>
          <w:rFonts w:ascii="Arial" w:hAnsi="Arial" w:cs="Arial"/>
          <w:sz w:val="22"/>
          <w:szCs w:val="22"/>
        </w:rPr>
        <w:t xml:space="preserve"> standard contributory report</w:t>
      </w:r>
      <w:r w:rsidR="00722E68" w:rsidRPr="009642A2">
        <w:rPr>
          <w:rFonts w:ascii="Arial" w:hAnsi="Arial" w:cs="Arial"/>
          <w:sz w:val="22"/>
          <w:szCs w:val="22"/>
        </w:rPr>
        <w:t>s</w:t>
      </w:r>
      <w:r w:rsidR="001527F6">
        <w:rPr>
          <w:rFonts w:ascii="Arial" w:hAnsi="Arial" w:cs="Arial"/>
          <w:sz w:val="22"/>
          <w:szCs w:val="22"/>
        </w:rPr>
        <w:t xml:space="preserve"> and action plans</w:t>
      </w:r>
      <w:r w:rsidRPr="009642A2">
        <w:rPr>
          <w:rFonts w:ascii="Arial" w:hAnsi="Arial" w:cs="Arial"/>
          <w:sz w:val="22"/>
          <w:szCs w:val="22"/>
        </w:rPr>
        <w:t xml:space="preserve"> timely.</w:t>
      </w:r>
    </w:p>
    <w:p w:rsidR="009642A2" w:rsidRDefault="009642A2" w:rsidP="006579DE">
      <w:pPr>
        <w:pStyle w:val="ListParagraph"/>
        <w:numPr>
          <w:ilvl w:val="0"/>
          <w:numId w:val="25"/>
        </w:numPr>
        <w:jc w:val="both"/>
        <w:rPr>
          <w:rFonts w:ascii="Arial" w:hAnsi="Arial" w:cs="Arial"/>
          <w:sz w:val="22"/>
          <w:szCs w:val="22"/>
        </w:rPr>
      </w:pPr>
      <w:r>
        <w:rPr>
          <w:rFonts w:ascii="Arial" w:hAnsi="Arial" w:cs="Arial"/>
          <w:sz w:val="22"/>
          <w:szCs w:val="22"/>
        </w:rPr>
        <w:t>Plan and provide a range of internal and external quality assurance training and development activities related to teaching, learning &amp; assessment.</w:t>
      </w:r>
    </w:p>
    <w:p w:rsidR="00E217B3" w:rsidRPr="00E217B3" w:rsidRDefault="00E217B3" w:rsidP="006579DE">
      <w:pPr>
        <w:pStyle w:val="ListParagraph"/>
        <w:numPr>
          <w:ilvl w:val="0"/>
          <w:numId w:val="25"/>
        </w:numPr>
        <w:jc w:val="both"/>
        <w:rPr>
          <w:rFonts w:ascii="Arial" w:hAnsi="Arial" w:cs="Arial"/>
          <w:sz w:val="22"/>
          <w:szCs w:val="22"/>
        </w:rPr>
      </w:pPr>
      <w:r w:rsidRPr="00E217B3">
        <w:rPr>
          <w:rFonts w:ascii="Arial" w:hAnsi="Arial" w:cs="Arial"/>
          <w:sz w:val="22"/>
          <w:szCs w:val="22"/>
        </w:rPr>
        <w:t>Be responsible for training sessions delivered in the Learning Lounges on both campuses.</w:t>
      </w:r>
    </w:p>
    <w:p w:rsidR="00637945" w:rsidRPr="009642A2" w:rsidRDefault="00637945" w:rsidP="006579DE">
      <w:pPr>
        <w:pStyle w:val="ListParagraph"/>
        <w:numPr>
          <w:ilvl w:val="0"/>
          <w:numId w:val="25"/>
        </w:numPr>
        <w:jc w:val="both"/>
        <w:rPr>
          <w:rFonts w:ascii="Arial" w:hAnsi="Arial" w:cs="Arial"/>
          <w:sz w:val="22"/>
          <w:szCs w:val="22"/>
        </w:rPr>
      </w:pPr>
      <w:r w:rsidRPr="009642A2">
        <w:rPr>
          <w:rFonts w:ascii="Arial" w:hAnsi="Arial" w:cs="Arial"/>
          <w:sz w:val="22"/>
          <w:szCs w:val="22"/>
        </w:rPr>
        <w:t xml:space="preserve">To </w:t>
      </w:r>
      <w:r w:rsidR="0057716C" w:rsidRPr="009642A2">
        <w:rPr>
          <w:rFonts w:ascii="Arial" w:hAnsi="Arial" w:cs="Arial"/>
          <w:sz w:val="22"/>
          <w:szCs w:val="22"/>
        </w:rPr>
        <w:t>co</w:t>
      </w:r>
      <w:r w:rsidRPr="009642A2">
        <w:rPr>
          <w:rFonts w:ascii="Arial" w:hAnsi="Arial" w:cs="Arial"/>
          <w:sz w:val="22"/>
          <w:szCs w:val="22"/>
        </w:rPr>
        <w:t>ordinate the observations carried out across the college and report progress of the college teaching</w:t>
      </w:r>
      <w:r w:rsidR="0057716C" w:rsidRPr="009642A2">
        <w:rPr>
          <w:rFonts w:ascii="Arial" w:hAnsi="Arial" w:cs="Arial"/>
          <w:sz w:val="22"/>
          <w:szCs w:val="22"/>
        </w:rPr>
        <w:t xml:space="preserve"> and learning profile to the Head of Quality</w:t>
      </w:r>
      <w:r w:rsidRPr="009642A2">
        <w:rPr>
          <w:rFonts w:ascii="Arial" w:hAnsi="Arial" w:cs="Arial"/>
          <w:sz w:val="22"/>
          <w:szCs w:val="22"/>
        </w:rPr>
        <w:t>.</w:t>
      </w:r>
    </w:p>
    <w:p w:rsidR="00637945" w:rsidRDefault="00637945" w:rsidP="006579DE">
      <w:pPr>
        <w:pStyle w:val="ListParagraph"/>
        <w:numPr>
          <w:ilvl w:val="0"/>
          <w:numId w:val="25"/>
        </w:numPr>
        <w:jc w:val="both"/>
        <w:rPr>
          <w:rFonts w:ascii="Arial" w:hAnsi="Arial" w:cs="Arial"/>
          <w:sz w:val="22"/>
          <w:szCs w:val="22"/>
        </w:rPr>
      </w:pPr>
      <w:r w:rsidRPr="009642A2">
        <w:rPr>
          <w:rFonts w:ascii="Arial" w:hAnsi="Arial" w:cs="Arial"/>
          <w:sz w:val="22"/>
          <w:szCs w:val="22"/>
        </w:rPr>
        <w:t>To manage the College observation system Pro-Observe</w:t>
      </w:r>
      <w:r w:rsidR="00722E68" w:rsidRPr="009642A2">
        <w:rPr>
          <w:rFonts w:ascii="Arial" w:hAnsi="Arial" w:cs="Arial"/>
          <w:sz w:val="22"/>
          <w:szCs w:val="22"/>
        </w:rPr>
        <w:t>.</w:t>
      </w:r>
    </w:p>
    <w:p w:rsidR="009B0E60" w:rsidRDefault="009B0E60" w:rsidP="006579DE">
      <w:pPr>
        <w:pStyle w:val="ListParagraph"/>
        <w:numPr>
          <w:ilvl w:val="0"/>
          <w:numId w:val="25"/>
        </w:numPr>
        <w:jc w:val="both"/>
        <w:rPr>
          <w:rFonts w:ascii="Arial" w:hAnsi="Arial" w:cs="Arial"/>
          <w:sz w:val="22"/>
          <w:szCs w:val="22"/>
        </w:rPr>
      </w:pPr>
      <w:r>
        <w:rPr>
          <w:rFonts w:ascii="Arial" w:hAnsi="Arial" w:cs="Arial"/>
          <w:sz w:val="22"/>
          <w:szCs w:val="22"/>
        </w:rPr>
        <w:t xml:space="preserve">High level of analytical skills –interpret and </w:t>
      </w:r>
      <w:proofErr w:type="spellStart"/>
      <w:r>
        <w:rPr>
          <w:rFonts w:ascii="Arial" w:hAnsi="Arial" w:cs="Arial"/>
          <w:sz w:val="22"/>
          <w:szCs w:val="22"/>
        </w:rPr>
        <w:t>analyse</w:t>
      </w:r>
      <w:proofErr w:type="spellEnd"/>
      <w:r>
        <w:rPr>
          <w:rFonts w:ascii="Arial" w:hAnsi="Arial" w:cs="Arial"/>
          <w:sz w:val="22"/>
          <w:szCs w:val="22"/>
        </w:rPr>
        <w:t xml:space="preserve"> data.</w:t>
      </w:r>
    </w:p>
    <w:p w:rsidR="009B0E60" w:rsidRDefault="009B0E60" w:rsidP="006579DE">
      <w:pPr>
        <w:pStyle w:val="ListParagraph"/>
        <w:numPr>
          <w:ilvl w:val="0"/>
          <w:numId w:val="25"/>
        </w:numPr>
        <w:jc w:val="both"/>
        <w:rPr>
          <w:rFonts w:ascii="Arial" w:hAnsi="Arial" w:cs="Arial"/>
          <w:sz w:val="22"/>
          <w:szCs w:val="22"/>
        </w:rPr>
      </w:pPr>
      <w:r>
        <w:rPr>
          <w:rFonts w:ascii="Arial" w:hAnsi="Arial" w:cs="Arial"/>
          <w:sz w:val="22"/>
          <w:szCs w:val="22"/>
        </w:rPr>
        <w:t xml:space="preserve">Undertake teaching as and </w:t>
      </w:r>
      <w:r w:rsidR="00B55920">
        <w:rPr>
          <w:rFonts w:ascii="Arial" w:hAnsi="Arial" w:cs="Arial"/>
          <w:sz w:val="22"/>
          <w:szCs w:val="22"/>
        </w:rPr>
        <w:t>when required</w:t>
      </w:r>
      <w:r>
        <w:rPr>
          <w:rFonts w:ascii="Arial" w:hAnsi="Arial" w:cs="Arial"/>
          <w:sz w:val="22"/>
          <w:szCs w:val="22"/>
        </w:rPr>
        <w:t>.</w:t>
      </w:r>
    </w:p>
    <w:p w:rsidR="006579DE" w:rsidRPr="009642A2" w:rsidRDefault="006579DE" w:rsidP="006579DE">
      <w:pPr>
        <w:pStyle w:val="ListParagraph"/>
        <w:numPr>
          <w:ilvl w:val="0"/>
          <w:numId w:val="25"/>
        </w:numPr>
        <w:jc w:val="both"/>
        <w:rPr>
          <w:rFonts w:ascii="Arial" w:hAnsi="Arial" w:cs="Arial"/>
          <w:sz w:val="22"/>
          <w:szCs w:val="22"/>
        </w:rPr>
      </w:pPr>
      <w:r>
        <w:rPr>
          <w:rFonts w:ascii="Arial" w:hAnsi="Arial" w:cs="Arial"/>
          <w:sz w:val="22"/>
          <w:szCs w:val="22"/>
        </w:rPr>
        <w:t>To monitor and audit the effectiveness of ProMonitor to ensure compliance across the College.</w:t>
      </w:r>
    </w:p>
    <w:p w:rsidR="00722E68" w:rsidRPr="009642A2" w:rsidRDefault="009642A2" w:rsidP="006579DE">
      <w:pPr>
        <w:pStyle w:val="ListParagraph"/>
        <w:numPr>
          <w:ilvl w:val="0"/>
          <w:numId w:val="25"/>
        </w:numPr>
        <w:jc w:val="both"/>
        <w:rPr>
          <w:rFonts w:ascii="Arial" w:hAnsi="Arial" w:cs="Arial"/>
          <w:sz w:val="22"/>
          <w:szCs w:val="22"/>
        </w:rPr>
      </w:pPr>
      <w:r>
        <w:rPr>
          <w:rFonts w:ascii="Arial" w:hAnsi="Arial" w:cs="Arial"/>
          <w:sz w:val="22"/>
          <w:szCs w:val="22"/>
        </w:rPr>
        <w:t xml:space="preserve">To conduct a range </w:t>
      </w:r>
      <w:r w:rsidR="00E217B3">
        <w:rPr>
          <w:rFonts w:ascii="Arial" w:hAnsi="Arial" w:cs="Arial"/>
          <w:sz w:val="22"/>
          <w:szCs w:val="22"/>
        </w:rPr>
        <w:t xml:space="preserve">of </w:t>
      </w:r>
      <w:r w:rsidR="00E217B3" w:rsidRPr="009642A2">
        <w:rPr>
          <w:rFonts w:ascii="Arial" w:hAnsi="Arial" w:cs="Arial"/>
          <w:sz w:val="22"/>
          <w:szCs w:val="22"/>
        </w:rPr>
        <w:t>observations</w:t>
      </w:r>
      <w:r w:rsidR="00722E68" w:rsidRPr="009642A2">
        <w:rPr>
          <w:rFonts w:ascii="Arial" w:hAnsi="Arial" w:cs="Arial"/>
          <w:sz w:val="22"/>
          <w:szCs w:val="22"/>
        </w:rPr>
        <w:t xml:space="preserve"> and learning walks of teaching, learning and assessment</w:t>
      </w:r>
      <w:r>
        <w:rPr>
          <w:rFonts w:ascii="Arial" w:hAnsi="Arial" w:cs="Arial"/>
          <w:sz w:val="22"/>
          <w:szCs w:val="22"/>
        </w:rPr>
        <w:t xml:space="preserve"> activities</w:t>
      </w:r>
      <w:r w:rsidR="00E217B3">
        <w:rPr>
          <w:rFonts w:ascii="Arial" w:hAnsi="Arial" w:cs="Arial"/>
          <w:sz w:val="22"/>
          <w:szCs w:val="22"/>
        </w:rPr>
        <w:t>, including classroom base</w:t>
      </w:r>
      <w:r w:rsidR="009B0E60">
        <w:rPr>
          <w:rFonts w:ascii="Arial" w:hAnsi="Arial" w:cs="Arial"/>
          <w:sz w:val="22"/>
          <w:szCs w:val="22"/>
        </w:rPr>
        <w:t>d</w:t>
      </w:r>
      <w:r w:rsidR="00E217B3">
        <w:rPr>
          <w:rFonts w:ascii="Arial" w:hAnsi="Arial" w:cs="Arial"/>
          <w:sz w:val="22"/>
          <w:szCs w:val="22"/>
        </w:rPr>
        <w:t>, workplace, on/off site &amp; quality audits to support College priorities.</w:t>
      </w:r>
    </w:p>
    <w:p w:rsidR="00722E68" w:rsidRPr="009642A2" w:rsidRDefault="00722E68" w:rsidP="006579DE">
      <w:pPr>
        <w:pStyle w:val="ListParagraph"/>
        <w:numPr>
          <w:ilvl w:val="0"/>
          <w:numId w:val="25"/>
        </w:numPr>
        <w:jc w:val="both"/>
        <w:rPr>
          <w:rFonts w:ascii="Arial" w:hAnsi="Arial" w:cs="Arial"/>
          <w:sz w:val="22"/>
          <w:szCs w:val="22"/>
        </w:rPr>
      </w:pPr>
      <w:r w:rsidRPr="009642A2">
        <w:rPr>
          <w:rFonts w:ascii="Arial" w:hAnsi="Arial" w:cs="Arial"/>
          <w:sz w:val="22"/>
          <w:szCs w:val="22"/>
        </w:rPr>
        <w:t>To s</w:t>
      </w:r>
      <w:r w:rsidR="0057716C" w:rsidRPr="009642A2">
        <w:rPr>
          <w:rFonts w:ascii="Arial" w:hAnsi="Arial" w:cs="Arial"/>
          <w:sz w:val="22"/>
          <w:szCs w:val="22"/>
        </w:rPr>
        <w:t>upport the Head of Quality for fully preparing teams for both internal and external inspection in line with the Common Inspection Framework and the College’s Strategic Intentions.</w:t>
      </w:r>
      <w:r w:rsidR="00BB76F9" w:rsidRPr="009642A2">
        <w:rPr>
          <w:rFonts w:ascii="Arial" w:hAnsi="Arial" w:cs="Arial"/>
          <w:sz w:val="22"/>
          <w:szCs w:val="22"/>
        </w:rPr>
        <w:t xml:space="preserve"> </w:t>
      </w:r>
    </w:p>
    <w:p w:rsidR="0057716C" w:rsidRPr="009642A2" w:rsidRDefault="00BB76F9" w:rsidP="006579DE">
      <w:pPr>
        <w:pStyle w:val="ListParagraph"/>
        <w:numPr>
          <w:ilvl w:val="0"/>
          <w:numId w:val="25"/>
        </w:numPr>
        <w:jc w:val="both"/>
        <w:rPr>
          <w:rFonts w:ascii="Arial" w:hAnsi="Arial" w:cs="Arial"/>
          <w:sz w:val="22"/>
          <w:szCs w:val="22"/>
        </w:rPr>
      </w:pPr>
      <w:r w:rsidRPr="009642A2">
        <w:rPr>
          <w:rFonts w:ascii="Arial" w:hAnsi="Arial" w:cs="Arial"/>
          <w:sz w:val="22"/>
          <w:szCs w:val="22"/>
        </w:rPr>
        <w:t>To monitor internal inspection action plans</w:t>
      </w:r>
      <w:r w:rsidR="00722E68" w:rsidRPr="009642A2">
        <w:rPr>
          <w:rFonts w:ascii="Arial" w:hAnsi="Arial" w:cs="Arial"/>
          <w:sz w:val="22"/>
          <w:szCs w:val="22"/>
        </w:rPr>
        <w:t>.</w:t>
      </w:r>
    </w:p>
    <w:p w:rsidR="0057716C" w:rsidRPr="009642A2" w:rsidRDefault="0057716C" w:rsidP="006579DE">
      <w:pPr>
        <w:pStyle w:val="ListParagraph"/>
        <w:numPr>
          <w:ilvl w:val="0"/>
          <w:numId w:val="25"/>
        </w:numPr>
        <w:jc w:val="both"/>
        <w:rPr>
          <w:rFonts w:ascii="Arial" w:hAnsi="Arial" w:cs="Arial"/>
          <w:sz w:val="22"/>
          <w:szCs w:val="22"/>
        </w:rPr>
      </w:pPr>
      <w:r w:rsidRPr="009642A2">
        <w:rPr>
          <w:rFonts w:ascii="Arial" w:hAnsi="Arial" w:cs="Arial"/>
          <w:sz w:val="22"/>
          <w:szCs w:val="22"/>
        </w:rPr>
        <w:t xml:space="preserve">To </w:t>
      </w:r>
      <w:r w:rsidR="00E217B3">
        <w:rPr>
          <w:rFonts w:ascii="Arial" w:hAnsi="Arial" w:cs="Arial"/>
          <w:sz w:val="22"/>
          <w:szCs w:val="22"/>
        </w:rPr>
        <w:t>provide support in preparation for, during and immediately following external inspection regimes</w:t>
      </w:r>
      <w:r w:rsidR="009B0E60">
        <w:rPr>
          <w:rFonts w:ascii="Arial" w:hAnsi="Arial" w:cs="Arial"/>
          <w:sz w:val="22"/>
          <w:szCs w:val="22"/>
        </w:rPr>
        <w:t xml:space="preserve">, </w:t>
      </w:r>
      <w:proofErr w:type="spellStart"/>
      <w:r w:rsidR="009B0E60" w:rsidRPr="009642A2">
        <w:rPr>
          <w:rFonts w:ascii="Arial" w:hAnsi="Arial" w:cs="Arial"/>
          <w:sz w:val="22"/>
          <w:szCs w:val="22"/>
        </w:rPr>
        <w:t>Ofsted</w:t>
      </w:r>
      <w:proofErr w:type="spellEnd"/>
      <w:r w:rsidRPr="009642A2">
        <w:rPr>
          <w:rFonts w:ascii="Arial" w:hAnsi="Arial" w:cs="Arial"/>
          <w:sz w:val="22"/>
          <w:szCs w:val="22"/>
        </w:rPr>
        <w:t xml:space="preserve">, </w:t>
      </w:r>
      <w:r w:rsidR="00E217B3">
        <w:rPr>
          <w:rFonts w:ascii="Arial" w:hAnsi="Arial" w:cs="Arial"/>
          <w:sz w:val="22"/>
          <w:szCs w:val="22"/>
        </w:rPr>
        <w:t xml:space="preserve">HEFCE or Awarding </w:t>
      </w:r>
      <w:proofErr w:type="spellStart"/>
      <w:r w:rsidR="00E217B3">
        <w:rPr>
          <w:rFonts w:ascii="Arial" w:hAnsi="Arial" w:cs="Arial"/>
          <w:sz w:val="22"/>
          <w:szCs w:val="22"/>
        </w:rPr>
        <w:t>Organisations</w:t>
      </w:r>
      <w:proofErr w:type="spellEnd"/>
      <w:r w:rsidR="00E217B3">
        <w:rPr>
          <w:rFonts w:ascii="Arial" w:hAnsi="Arial" w:cs="Arial"/>
          <w:sz w:val="22"/>
          <w:szCs w:val="22"/>
        </w:rPr>
        <w:t>.</w:t>
      </w:r>
    </w:p>
    <w:p w:rsidR="00722E68" w:rsidRPr="009642A2" w:rsidRDefault="0057716C" w:rsidP="006579DE">
      <w:pPr>
        <w:pStyle w:val="ListParagraph"/>
        <w:numPr>
          <w:ilvl w:val="0"/>
          <w:numId w:val="25"/>
        </w:numPr>
        <w:jc w:val="both"/>
        <w:rPr>
          <w:rFonts w:ascii="Arial" w:hAnsi="Arial" w:cs="Arial"/>
          <w:sz w:val="22"/>
          <w:szCs w:val="22"/>
        </w:rPr>
      </w:pPr>
      <w:r w:rsidRPr="009642A2">
        <w:rPr>
          <w:rFonts w:ascii="Arial" w:hAnsi="Arial" w:cs="Arial"/>
          <w:sz w:val="22"/>
          <w:szCs w:val="22"/>
        </w:rPr>
        <w:lastRenderedPageBreak/>
        <w:t>To produce, deliver</w:t>
      </w:r>
      <w:r w:rsidR="009B0E60">
        <w:rPr>
          <w:rFonts w:ascii="Arial" w:hAnsi="Arial" w:cs="Arial"/>
          <w:sz w:val="22"/>
          <w:szCs w:val="22"/>
        </w:rPr>
        <w:t>,</w:t>
      </w:r>
      <w:r w:rsidRPr="009642A2">
        <w:rPr>
          <w:rFonts w:ascii="Arial" w:hAnsi="Arial" w:cs="Arial"/>
          <w:sz w:val="22"/>
          <w:szCs w:val="22"/>
        </w:rPr>
        <w:t xml:space="preserve"> administrate and collate student surveys</w:t>
      </w:r>
      <w:r w:rsidR="00722E68" w:rsidRPr="009642A2">
        <w:rPr>
          <w:rFonts w:ascii="Arial" w:hAnsi="Arial" w:cs="Arial"/>
          <w:sz w:val="22"/>
          <w:szCs w:val="22"/>
        </w:rPr>
        <w:t xml:space="preserve"> for FE, HE and apprenticeships</w:t>
      </w:r>
    </w:p>
    <w:p w:rsidR="0057716C" w:rsidRPr="009642A2" w:rsidRDefault="00722E68" w:rsidP="006579DE">
      <w:pPr>
        <w:pStyle w:val="ListParagraph"/>
        <w:numPr>
          <w:ilvl w:val="0"/>
          <w:numId w:val="25"/>
        </w:numPr>
        <w:jc w:val="both"/>
        <w:rPr>
          <w:rFonts w:ascii="Arial" w:hAnsi="Arial" w:cs="Arial"/>
          <w:sz w:val="22"/>
          <w:szCs w:val="22"/>
        </w:rPr>
      </w:pPr>
      <w:r w:rsidRPr="009642A2">
        <w:rPr>
          <w:rFonts w:ascii="Arial" w:hAnsi="Arial" w:cs="Arial"/>
          <w:sz w:val="22"/>
          <w:szCs w:val="22"/>
        </w:rPr>
        <w:t>To coordinate skills competitions</w:t>
      </w:r>
      <w:r w:rsidR="0057716C" w:rsidRPr="009642A2">
        <w:rPr>
          <w:rFonts w:ascii="Arial" w:hAnsi="Arial" w:cs="Arial"/>
          <w:sz w:val="22"/>
          <w:szCs w:val="22"/>
        </w:rPr>
        <w:t>.</w:t>
      </w:r>
    </w:p>
    <w:p w:rsidR="00C047F5" w:rsidRPr="009642A2" w:rsidRDefault="00471536" w:rsidP="006579DE">
      <w:pPr>
        <w:pStyle w:val="ListParagraph"/>
        <w:numPr>
          <w:ilvl w:val="0"/>
          <w:numId w:val="25"/>
        </w:numPr>
        <w:jc w:val="both"/>
        <w:rPr>
          <w:rFonts w:ascii="Arial" w:hAnsi="Arial" w:cs="Arial"/>
          <w:sz w:val="22"/>
          <w:szCs w:val="22"/>
        </w:rPr>
      </w:pPr>
      <w:r w:rsidRPr="009642A2">
        <w:rPr>
          <w:rFonts w:ascii="Arial" w:hAnsi="Arial" w:cs="Arial"/>
          <w:sz w:val="22"/>
          <w:szCs w:val="22"/>
        </w:rPr>
        <w:t>Ensure continuous development and improvement of professional knowledge.</w:t>
      </w:r>
    </w:p>
    <w:p w:rsidR="00FC19B6" w:rsidRPr="009642A2" w:rsidRDefault="00471536" w:rsidP="006579DE">
      <w:pPr>
        <w:pStyle w:val="ListParagraph"/>
        <w:numPr>
          <w:ilvl w:val="0"/>
          <w:numId w:val="25"/>
        </w:numPr>
        <w:jc w:val="both"/>
        <w:rPr>
          <w:rFonts w:ascii="Arial" w:hAnsi="Arial" w:cs="Arial"/>
          <w:sz w:val="22"/>
          <w:szCs w:val="22"/>
        </w:rPr>
      </w:pPr>
      <w:r w:rsidRPr="009642A2">
        <w:rPr>
          <w:rFonts w:ascii="Arial" w:hAnsi="Arial" w:cs="Arial"/>
          <w:sz w:val="22"/>
          <w:szCs w:val="22"/>
        </w:rPr>
        <w:t>Any other duties of a similar level of responsibility as may be required.</w:t>
      </w:r>
    </w:p>
    <w:p w:rsidR="00567574" w:rsidRDefault="00567574" w:rsidP="006579DE">
      <w:pPr>
        <w:pStyle w:val="Heading3"/>
        <w:jc w:val="both"/>
      </w:pPr>
      <w:r>
        <w:t>All staff are responsible for:</w:t>
      </w:r>
    </w:p>
    <w:p w:rsidR="00567574" w:rsidRDefault="00567574" w:rsidP="006579DE">
      <w:pPr>
        <w:pStyle w:val="Body"/>
        <w:jc w:val="both"/>
      </w:pPr>
      <w:r w:rsidRPr="00567574">
        <w:rPr>
          <w:b/>
        </w:rPr>
        <w:t>Children &amp; Vulnerable Adults:</w:t>
      </w:r>
      <w:r>
        <w:t xml:space="preserve"> safeguarding and promoting the welfare of children and vulnerable adults</w:t>
      </w:r>
    </w:p>
    <w:p w:rsidR="00567574" w:rsidRDefault="00567574" w:rsidP="006579DE">
      <w:pPr>
        <w:pStyle w:val="Body"/>
        <w:jc w:val="both"/>
      </w:pPr>
      <w:r w:rsidRPr="00567574">
        <w:rPr>
          <w:b/>
        </w:rPr>
        <w:t>Equipment &amp; Materials:</w:t>
      </w:r>
      <w:r>
        <w:t xml:space="preserve"> the furniture, equipment and consumable goods used in relation to their work</w:t>
      </w:r>
    </w:p>
    <w:p w:rsidR="00567574" w:rsidRDefault="00567574" w:rsidP="006579DE">
      <w:pPr>
        <w:pStyle w:val="Body"/>
        <w:jc w:val="both"/>
      </w:pPr>
      <w:r w:rsidRPr="00567574">
        <w:rPr>
          <w:b/>
        </w:rPr>
        <w:t>Health / Safety / Welfare:</w:t>
      </w:r>
      <w:r>
        <w:t xml:space="preserve"> the health and safety and welfare of all employees, students and visitors under their control in accordance with Hopwood Hall College’s safety policy statements</w:t>
      </w:r>
    </w:p>
    <w:p w:rsidR="00567574" w:rsidRDefault="00567574" w:rsidP="006579DE">
      <w:pPr>
        <w:pStyle w:val="Body"/>
        <w:jc w:val="both"/>
      </w:pPr>
      <w:r w:rsidRPr="00567574">
        <w:rPr>
          <w:b/>
        </w:rPr>
        <w:t>Equal Opportunities:</w:t>
      </w:r>
      <w:r>
        <w:t xml:space="preserve"> performing their duties in accordance with Hopwood Hall College’s Equal Opportunity Policy</w:t>
      </w:r>
    </w:p>
    <w:p w:rsidR="00567574" w:rsidRPr="00961B76" w:rsidRDefault="00567574" w:rsidP="006579DE">
      <w:pPr>
        <w:pStyle w:val="Heading3"/>
        <w:jc w:val="both"/>
      </w:pPr>
      <w:r>
        <w:t>Revisions and updates</w:t>
      </w:r>
    </w:p>
    <w:p w:rsidR="00567574" w:rsidRPr="006E5010" w:rsidRDefault="00567574" w:rsidP="006579DE">
      <w:pPr>
        <w:pStyle w:val="Body"/>
        <w:jc w:val="both"/>
        <w:rPr>
          <w:rFonts w:ascii="Verdana" w:hAnsi="Verdana"/>
          <w:bCs/>
          <w:color w:val="auto"/>
          <w:sz w:val="20"/>
          <w:szCs w:val="20"/>
          <w:lang w:eastAsia="en-GB"/>
        </w:rPr>
      </w:pPr>
      <w:r w:rsidRPr="006E5010">
        <w:rPr>
          <w:color w:val="auto"/>
          <w:sz w:val="20"/>
          <w:szCs w:val="20"/>
        </w:rPr>
        <w:t>This role description will be reviewed and amended on an on-going basis in line with organisational needs, with consultation with trade unions where required.</w:t>
      </w:r>
    </w:p>
    <w:p w:rsidR="00917266" w:rsidRPr="00795723" w:rsidRDefault="00917266" w:rsidP="006579DE">
      <w:pPr>
        <w:pStyle w:val="Heading3"/>
        <w:jc w:val="both"/>
      </w:pPr>
      <w:r>
        <w:t>Person Profile</w:t>
      </w:r>
    </w:p>
    <w:p w:rsidR="00917266" w:rsidRPr="006E5010" w:rsidRDefault="00917266" w:rsidP="006579DE">
      <w:pPr>
        <w:pStyle w:val="Body"/>
        <w:jc w:val="both"/>
        <w:rPr>
          <w:color w:val="auto"/>
          <w:sz w:val="20"/>
          <w:szCs w:val="20"/>
        </w:rPr>
      </w:pPr>
      <w:r w:rsidRPr="006E5010">
        <w:rPr>
          <w:color w:val="auto"/>
          <w:sz w:val="20"/>
          <w:szCs w:val="20"/>
        </w:rP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rsidR="00F21F12" w:rsidRDefault="00F21F12" w:rsidP="006579DE">
      <w:pPr>
        <w:pStyle w:val="Heading4"/>
        <w:jc w:val="both"/>
      </w:pPr>
      <w:r>
        <w:lastRenderedPageBreak/>
        <w:t>Qualifications</w:t>
      </w:r>
    </w:p>
    <w:p w:rsidR="00F21F12" w:rsidRDefault="00F21F12" w:rsidP="006579DE">
      <w:pPr>
        <w:pStyle w:val="Heading5"/>
        <w:jc w:val="both"/>
      </w:pPr>
      <w:r>
        <w:t xml:space="preserve">Essential </w:t>
      </w:r>
      <w:r w:rsidRPr="00F21F12">
        <w:t>C</w:t>
      </w:r>
      <w:r>
        <w:t>riteria</w:t>
      </w:r>
    </w:p>
    <w:p w:rsidR="006579DE" w:rsidRPr="001527F6" w:rsidRDefault="006579DE" w:rsidP="006579DE">
      <w:pPr>
        <w:pStyle w:val="ListParagraph"/>
        <w:numPr>
          <w:ilvl w:val="0"/>
          <w:numId w:val="26"/>
        </w:numPr>
        <w:rPr>
          <w:rFonts w:ascii="Arial" w:hAnsi="Arial" w:cs="Verdana"/>
          <w:sz w:val="22"/>
          <w:szCs w:val="22"/>
          <w:lang w:val="en-GB"/>
        </w:rPr>
      </w:pPr>
      <w:r w:rsidRPr="001527F6">
        <w:rPr>
          <w:rFonts w:ascii="Arial" w:hAnsi="Arial" w:cs="Verdana"/>
          <w:sz w:val="22"/>
          <w:szCs w:val="22"/>
          <w:lang w:val="en-GB"/>
        </w:rPr>
        <w:t>Degree or level 4 qualification</w:t>
      </w:r>
    </w:p>
    <w:p w:rsidR="009538CD" w:rsidRPr="001527F6" w:rsidRDefault="006579DE" w:rsidP="006579DE">
      <w:pPr>
        <w:pStyle w:val="Body"/>
        <w:numPr>
          <w:ilvl w:val="0"/>
          <w:numId w:val="26"/>
        </w:numPr>
        <w:spacing w:after="0"/>
        <w:jc w:val="both"/>
        <w:rPr>
          <w:color w:val="auto"/>
          <w:sz w:val="22"/>
          <w:szCs w:val="22"/>
        </w:rPr>
      </w:pPr>
      <w:r w:rsidRPr="001527F6">
        <w:rPr>
          <w:color w:val="auto"/>
          <w:sz w:val="22"/>
          <w:szCs w:val="22"/>
        </w:rPr>
        <w:t xml:space="preserve">Educated to GCSE standard which must include English </w:t>
      </w:r>
      <w:r w:rsidR="00183689" w:rsidRPr="001527F6">
        <w:rPr>
          <w:color w:val="auto"/>
          <w:sz w:val="22"/>
          <w:szCs w:val="22"/>
        </w:rPr>
        <w:t>and maths</w:t>
      </w:r>
      <w:r w:rsidR="009538CD" w:rsidRPr="001527F6">
        <w:rPr>
          <w:color w:val="auto"/>
          <w:sz w:val="22"/>
          <w:szCs w:val="22"/>
        </w:rPr>
        <w:t>.</w:t>
      </w:r>
    </w:p>
    <w:p w:rsidR="00722E68" w:rsidRPr="001527F6" w:rsidRDefault="006579DE" w:rsidP="006579DE">
      <w:pPr>
        <w:pStyle w:val="Body"/>
        <w:numPr>
          <w:ilvl w:val="0"/>
          <w:numId w:val="26"/>
        </w:numPr>
        <w:spacing w:after="0"/>
        <w:jc w:val="both"/>
        <w:rPr>
          <w:color w:val="auto"/>
          <w:sz w:val="22"/>
          <w:szCs w:val="22"/>
        </w:rPr>
      </w:pPr>
      <w:r w:rsidRPr="001527F6">
        <w:rPr>
          <w:color w:val="auto"/>
          <w:sz w:val="22"/>
          <w:szCs w:val="22"/>
        </w:rPr>
        <w:t>Recognised teaching qualification</w:t>
      </w:r>
    </w:p>
    <w:p w:rsidR="00183689" w:rsidRPr="001527F6" w:rsidRDefault="00183689" w:rsidP="00183689">
      <w:pPr>
        <w:pStyle w:val="Heading5"/>
        <w:rPr>
          <w:sz w:val="22"/>
          <w:szCs w:val="22"/>
        </w:rPr>
      </w:pPr>
      <w:r w:rsidRPr="001527F6">
        <w:rPr>
          <w:sz w:val="22"/>
          <w:szCs w:val="22"/>
        </w:rPr>
        <w:t>Desirable Criteria</w:t>
      </w:r>
    </w:p>
    <w:p w:rsidR="00183689" w:rsidRDefault="00183689" w:rsidP="00183689">
      <w:pPr>
        <w:pStyle w:val="ListParagraph"/>
        <w:numPr>
          <w:ilvl w:val="0"/>
          <w:numId w:val="30"/>
        </w:numPr>
        <w:rPr>
          <w:rFonts w:ascii="Arial" w:hAnsi="Arial" w:cs="Verdana"/>
          <w:sz w:val="20"/>
          <w:szCs w:val="20"/>
          <w:lang w:val="en-GB"/>
        </w:rPr>
      </w:pPr>
      <w:r w:rsidRPr="001527F6">
        <w:rPr>
          <w:rFonts w:ascii="Arial" w:hAnsi="Arial" w:cs="Verdana"/>
          <w:sz w:val="22"/>
          <w:szCs w:val="22"/>
          <w:lang w:val="en-GB"/>
        </w:rPr>
        <w:t>Experience of working as a Standards Verifier or External Quality Assurer</w:t>
      </w:r>
      <w:r>
        <w:rPr>
          <w:rFonts w:ascii="Arial" w:hAnsi="Arial" w:cs="Verdana"/>
          <w:sz w:val="20"/>
          <w:szCs w:val="20"/>
          <w:lang w:val="en-GB"/>
        </w:rPr>
        <w:t>.</w:t>
      </w:r>
    </w:p>
    <w:p w:rsidR="008164FE" w:rsidRDefault="008164FE" w:rsidP="00183689">
      <w:pPr>
        <w:pStyle w:val="ListParagraph"/>
        <w:numPr>
          <w:ilvl w:val="0"/>
          <w:numId w:val="30"/>
        </w:numPr>
        <w:rPr>
          <w:rFonts w:ascii="Arial" w:hAnsi="Arial" w:cs="Verdana"/>
          <w:sz w:val="20"/>
          <w:szCs w:val="20"/>
          <w:lang w:val="en-GB"/>
        </w:rPr>
      </w:pPr>
      <w:r>
        <w:rPr>
          <w:rFonts w:ascii="Arial" w:hAnsi="Arial" w:cs="Verdana"/>
          <w:sz w:val="22"/>
          <w:szCs w:val="22"/>
          <w:lang w:val="en-GB"/>
        </w:rPr>
        <w:t>Specialist quality assurance qualification or training</w:t>
      </w:r>
      <w:r w:rsidRPr="008164FE">
        <w:rPr>
          <w:rFonts w:ascii="Arial" w:hAnsi="Arial" w:cs="Verdana"/>
          <w:sz w:val="20"/>
          <w:szCs w:val="20"/>
          <w:lang w:val="en-GB"/>
        </w:rPr>
        <w:t>.</w:t>
      </w:r>
    </w:p>
    <w:p w:rsidR="00183689" w:rsidRDefault="00183689" w:rsidP="00183689">
      <w:pPr>
        <w:pStyle w:val="Body"/>
        <w:spacing w:after="0"/>
        <w:jc w:val="both"/>
        <w:rPr>
          <w:color w:val="auto"/>
          <w:sz w:val="20"/>
          <w:szCs w:val="20"/>
        </w:rPr>
      </w:pPr>
    </w:p>
    <w:p w:rsidR="009538CD" w:rsidRPr="00111186" w:rsidRDefault="009538CD" w:rsidP="006579DE">
      <w:pPr>
        <w:pStyle w:val="Body"/>
        <w:spacing w:after="0"/>
        <w:jc w:val="both"/>
        <w:rPr>
          <w:color w:val="auto"/>
          <w:sz w:val="20"/>
          <w:szCs w:val="20"/>
        </w:rPr>
      </w:pPr>
    </w:p>
    <w:p w:rsidR="00F21F12" w:rsidRDefault="00F21F12" w:rsidP="006579DE">
      <w:pPr>
        <w:pStyle w:val="Body"/>
        <w:jc w:val="both"/>
      </w:pPr>
      <w:r w:rsidRPr="00F21F12">
        <w:rPr>
          <w:b/>
        </w:rPr>
        <w:t>How Identified</w:t>
      </w:r>
      <w:r w:rsidR="0037779E">
        <w:t>: Application</w:t>
      </w:r>
    </w:p>
    <w:p w:rsidR="00F21F12" w:rsidRDefault="00F21F12" w:rsidP="00F21F12">
      <w:pPr>
        <w:pStyle w:val="Heading4"/>
      </w:pPr>
      <w:r>
        <w:t>Experience</w:t>
      </w:r>
    </w:p>
    <w:p w:rsidR="00F21F12" w:rsidRPr="001527F6" w:rsidRDefault="009538CD" w:rsidP="00F21F12">
      <w:pPr>
        <w:pStyle w:val="Heading5"/>
        <w:rPr>
          <w:sz w:val="22"/>
          <w:szCs w:val="22"/>
        </w:rPr>
      </w:pPr>
      <w:r w:rsidRPr="001527F6">
        <w:rPr>
          <w:sz w:val="22"/>
          <w:szCs w:val="22"/>
        </w:rPr>
        <w:t>Essential</w:t>
      </w:r>
      <w:r w:rsidR="00F21F12" w:rsidRPr="001527F6">
        <w:rPr>
          <w:sz w:val="22"/>
          <w:szCs w:val="22"/>
        </w:rPr>
        <w:t xml:space="preserve"> Criteria</w:t>
      </w:r>
    </w:p>
    <w:p w:rsidR="00047A41" w:rsidRDefault="00047A41" w:rsidP="00047A41">
      <w:pPr>
        <w:pStyle w:val="Body"/>
        <w:numPr>
          <w:ilvl w:val="0"/>
          <w:numId w:val="27"/>
        </w:numPr>
        <w:spacing w:after="0"/>
        <w:rPr>
          <w:color w:val="auto"/>
          <w:sz w:val="22"/>
          <w:szCs w:val="22"/>
        </w:rPr>
      </w:pPr>
      <w:r w:rsidRPr="001527F6">
        <w:rPr>
          <w:color w:val="auto"/>
          <w:sz w:val="22"/>
          <w:szCs w:val="22"/>
        </w:rPr>
        <w:t>Knowledge and experience of effective project management.</w:t>
      </w:r>
    </w:p>
    <w:p w:rsidR="009B0E60" w:rsidRPr="001527F6" w:rsidRDefault="009B0E60" w:rsidP="009B0E60">
      <w:pPr>
        <w:pStyle w:val="Body"/>
        <w:spacing w:after="0"/>
        <w:ind w:left="720"/>
        <w:rPr>
          <w:color w:val="auto"/>
          <w:sz w:val="22"/>
          <w:szCs w:val="22"/>
        </w:rPr>
      </w:pPr>
    </w:p>
    <w:p w:rsidR="00E35B7C" w:rsidRDefault="00183689" w:rsidP="00E35B7C">
      <w:pPr>
        <w:pStyle w:val="Body"/>
        <w:numPr>
          <w:ilvl w:val="0"/>
          <w:numId w:val="27"/>
        </w:numPr>
        <w:rPr>
          <w:color w:val="auto"/>
          <w:sz w:val="22"/>
          <w:szCs w:val="22"/>
        </w:rPr>
      </w:pPr>
      <w:r w:rsidRPr="001527F6">
        <w:rPr>
          <w:color w:val="auto"/>
          <w:sz w:val="22"/>
          <w:szCs w:val="22"/>
        </w:rPr>
        <w:t>Maintaining high levels of internal verification standards.</w:t>
      </w:r>
    </w:p>
    <w:p w:rsidR="00183689" w:rsidRPr="00E35B7C" w:rsidRDefault="00183689" w:rsidP="00E35B7C">
      <w:pPr>
        <w:pStyle w:val="Body"/>
        <w:numPr>
          <w:ilvl w:val="0"/>
          <w:numId w:val="27"/>
        </w:numPr>
        <w:rPr>
          <w:color w:val="auto"/>
          <w:sz w:val="22"/>
          <w:szCs w:val="22"/>
        </w:rPr>
      </w:pPr>
      <w:r w:rsidRPr="00E35B7C">
        <w:rPr>
          <w:color w:val="auto"/>
          <w:sz w:val="22"/>
          <w:szCs w:val="22"/>
        </w:rPr>
        <w:t>Experience in the delivery and quality assurance of classroom and work based vocational provision.</w:t>
      </w:r>
    </w:p>
    <w:p w:rsidR="00183689" w:rsidRPr="001527F6" w:rsidRDefault="00183689" w:rsidP="00183689">
      <w:pPr>
        <w:pStyle w:val="Body"/>
        <w:numPr>
          <w:ilvl w:val="0"/>
          <w:numId w:val="27"/>
        </w:numPr>
        <w:rPr>
          <w:color w:val="auto"/>
          <w:sz w:val="22"/>
          <w:szCs w:val="22"/>
        </w:rPr>
      </w:pPr>
      <w:r w:rsidRPr="001527F6">
        <w:rPr>
          <w:color w:val="auto"/>
          <w:sz w:val="22"/>
          <w:szCs w:val="22"/>
        </w:rPr>
        <w:t>Experience of working within Further Education teaching and learning/quality systems.</w:t>
      </w:r>
    </w:p>
    <w:p w:rsidR="00183689" w:rsidRPr="001527F6" w:rsidRDefault="00183689" w:rsidP="00183689">
      <w:pPr>
        <w:pStyle w:val="Body"/>
        <w:numPr>
          <w:ilvl w:val="0"/>
          <w:numId w:val="27"/>
        </w:numPr>
        <w:rPr>
          <w:color w:val="auto"/>
          <w:sz w:val="22"/>
          <w:szCs w:val="22"/>
        </w:rPr>
      </w:pPr>
      <w:r w:rsidRPr="001527F6">
        <w:rPr>
          <w:color w:val="auto"/>
          <w:sz w:val="22"/>
          <w:szCs w:val="22"/>
        </w:rPr>
        <w:t>Development of teaching, learning &amp; assessment practices both individually and across teams.</w:t>
      </w:r>
    </w:p>
    <w:p w:rsidR="00183689" w:rsidRPr="001527F6" w:rsidRDefault="00183689" w:rsidP="00183689">
      <w:pPr>
        <w:pStyle w:val="Body"/>
        <w:numPr>
          <w:ilvl w:val="0"/>
          <w:numId w:val="27"/>
        </w:numPr>
        <w:rPr>
          <w:color w:val="auto"/>
          <w:sz w:val="22"/>
          <w:szCs w:val="22"/>
        </w:rPr>
      </w:pPr>
      <w:r w:rsidRPr="001527F6">
        <w:rPr>
          <w:color w:val="auto"/>
          <w:sz w:val="22"/>
          <w:szCs w:val="22"/>
        </w:rPr>
        <w:t>Track record of delivering successful and innovative teaching, learning and assessment practices.</w:t>
      </w:r>
    </w:p>
    <w:p w:rsidR="009C5091" w:rsidRDefault="009C5091" w:rsidP="009C5091">
      <w:pPr>
        <w:pStyle w:val="Body"/>
        <w:numPr>
          <w:ilvl w:val="0"/>
          <w:numId w:val="27"/>
        </w:numPr>
        <w:spacing w:after="0"/>
        <w:rPr>
          <w:color w:val="auto"/>
          <w:sz w:val="22"/>
          <w:szCs w:val="22"/>
        </w:rPr>
      </w:pPr>
      <w:r w:rsidRPr="001527F6">
        <w:rPr>
          <w:color w:val="auto"/>
          <w:sz w:val="22"/>
          <w:szCs w:val="22"/>
        </w:rPr>
        <w:t>Knowledge and experience of working with curriculum teams in a te</w:t>
      </w:r>
      <w:r w:rsidR="00644202" w:rsidRPr="001527F6">
        <w:rPr>
          <w:color w:val="auto"/>
          <w:sz w:val="22"/>
          <w:szCs w:val="22"/>
        </w:rPr>
        <w:t>aching role or support capacity</w:t>
      </w:r>
      <w:r w:rsidR="00722E68" w:rsidRPr="001527F6">
        <w:rPr>
          <w:color w:val="auto"/>
          <w:sz w:val="22"/>
          <w:szCs w:val="22"/>
        </w:rPr>
        <w:t>.</w:t>
      </w:r>
    </w:p>
    <w:p w:rsidR="009B0E60" w:rsidRDefault="009B0E60" w:rsidP="009B0E60">
      <w:pPr>
        <w:pStyle w:val="Body"/>
        <w:spacing w:after="0"/>
        <w:ind w:left="720"/>
        <w:rPr>
          <w:color w:val="auto"/>
          <w:sz w:val="22"/>
          <w:szCs w:val="22"/>
        </w:rPr>
      </w:pPr>
    </w:p>
    <w:p w:rsidR="009B0E60" w:rsidRPr="001527F6" w:rsidRDefault="009B0E60" w:rsidP="009C5091">
      <w:pPr>
        <w:pStyle w:val="Body"/>
        <w:numPr>
          <w:ilvl w:val="0"/>
          <w:numId w:val="27"/>
        </w:numPr>
        <w:spacing w:after="0"/>
        <w:rPr>
          <w:color w:val="auto"/>
          <w:sz w:val="22"/>
          <w:szCs w:val="22"/>
        </w:rPr>
      </w:pPr>
      <w:r>
        <w:rPr>
          <w:color w:val="auto"/>
          <w:sz w:val="22"/>
          <w:szCs w:val="22"/>
        </w:rPr>
        <w:lastRenderedPageBreak/>
        <w:t>Delivery of staff development to support and improve teaching, learning and assessment.</w:t>
      </w:r>
    </w:p>
    <w:p w:rsidR="00183689" w:rsidRPr="001527F6" w:rsidRDefault="00183689" w:rsidP="00183689">
      <w:pPr>
        <w:pStyle w:val="Heading5"/>
        <w:rPr>
          <w:sz w:val="22"/>
          <w:szCs w:val="22"/>
        </w:rPr>
      </w:pPr>
      <w:r w:rsidRPr="001527F6">
        <w:rPr>
          <w:sz w:val="22"/>
          <w:szCs w:val="22"/>
        </w:rPr>
        <w:t>Desirable Criteria</w:t>
      </w:r>
    </w:p>
    <w:p w:rsidR="00183689" w:rsidRDefault="00183689" w:rsidP="00183689">
      <w:pPr>
        <w:pStyle w:val="ListParagraph"/>
        <w:numPr>
          <w:ilvl w:val="0"/>
          <w:numId w:val="33"/>
        </w:numPr>
        <w:rPr>
          <w:rFonts w:ascii="Arial" w:hAnsi="Arial" w:cs="Verdana"/>
          <w:sz w:val="22"/>
          <w:szCs w:val="22"/>
          <w:lang w:val="en-GB"/>
        </w:rPr>
      </w:pPr>
      <w:r w:rsidRPr="001527F6">
        <w:rPr>
          <w:rFonts w:ascii="Arial" w:hAnsi="Arial" w:cs="Verdana"/>
          <w:sz w:val="22"/>
          <w:szCs w:val="22"/>
          <w:lang w:val="en-GB"/>
        </w:rPr>
        <w:t>Experience of conducting observations and audits of classroom and work based learning provision</w:t>
      </w:r>
    </w:p>
    <w:p w:rsidR="00183689" w:rsidRPr="001527F6" w:rsidRDefault="00183689" w:rsidP="00183689">
      <w:pPr>
        <w:pStyle w:val="ListParagraph"/>
        <w:numPr>
          <w:ilvl w:val="0"/>
          <w:numId w:val="33"/>
        </w:numPr>
        <w:rPr>
          <w:rFonts w:ascii="Arial" w:hAnsi="Arial" w:cs="Verdana"/>
          <w:sz w:val="22"/>
          <w:szCs w:val="22"/>
          <w:lang w:val="en-GB"/>
        </w:rPr>
      </w:pPr>
      <w:r w:rsidRPr="001527F6">
        <w:rPr>
          <w:rFonts w:ascii="Arial" w:hAnsi="Arial" w:cs="Verdana"/>
          <w:sz w:val="22"/>
          <w:szCs w:val="22"/>
          <w:lang w:val="en-GB"/>
        </w:rPr>
        <w:t>Experience of monitoring quality assurance in the further education sector.</w:t>
      </w:r>
    </w:p>
    <w:p w:rsidR="00B22299" w:rsidRPr="001527F6" w:rsidRDefault="00183689" w:rsidP="00183689">
      <w:pPr>
        <w:pStyle w:val="ListParagraph"/>
        <w:numPr>
          <w:ilvl w:val="0"/>
          <w:numId w:val="33"/>
        </w:numPr>
        <w:rPr>
          <w:rFonts w:ascii="Arial" w:hAnsi="Arial" w:cs="Verdana"/>
          <w:sz w:val="22"/>
          <w:szCs w:val="22"/>
          <w:lang w:val="en-GB"/>
        </w:rPr>
      </w:pPr>
      <w:r w:rsidRPr="001527F6">
        <w:rPr>
          <w:rFonts w:ascii="Arial" w:hAnsi="Arial" w:cs="Verdana"/>
          <w:sz w:val="22"/>
          <w:szCs w:val="22"/>
          <w:lang w:val="en-GB"/>
        </w:rPr>
        <w:t xml:space="preserve">Experience of Ofsted inspection: QAA. </w:t>
      </w:r>
    </w:p>
    <w:p w:rsidR="00F21F12" w:rsidRDefault="00F21F12" w:rsidP="0037779E">
      <w:pPr>
        <w:pStyle w:val="Body"/>
      </w:pPr>
      <w:r w:rsidRPr="00F21F12">
        <w:rPr>
          <w:b/>
        </w:rPr>
        <w:t>How Identified</w:t>
      </w:r>
      <w:r w:rsidR="0037779E">
        <w:t>: Application/Interview</w:t>
      </w:r>
    </w:p>
    <w:p w:rsidR="00C074A0" w:rsidRPr="00C074A0" w:rsidRDefault="00F21F12" w:rsidP="00C074A0">
      <w:pPr>
        <w:pStyle w:val="Heading4"/>
      </w:pPr>
      <w:r>
        <w:t>Specialist Knowledge</w:t>
      </w:r>
    </w:p>
    <w:p w:rsidR="00F21F12" w:rsidRDefault="00F21F12" w:rsidP="00F21F12">
      <w:pPr>
        <w:pStyle w:val="Heading5"/>
      </w:pPr>
      <w:r>
        <w:t xml:space="preserve">Essential </w:t>
      </w:r>
      <w:r w:rsidRPr="00F21F12">
        <w:t>C</w:t>
      </w:r>
      <w:r>
        <w:t>riteria</w:t>
      </w:r>
    </w:p>
    <w:p w:rsidR="00183689" w:rsidRPr="001527F6" w:rsidRDefault="00183689" w:rsidP="00047A41">
      <w:pPr>
        <w:pStyle w:val="Body"/>
        <w:numPr>
          <w:ilvl w:val="0"/>
          <w:numId w:val="28"/>
        </w:numPr>
        <w:spacing w:after="0"/>
        <w:rPr>
          <w:color w:val="auto"/>
          <w:sz w:val="22"/>
          <w:szCs w:val="22"/>
        </w:rPr>
      </w:pPr>
      <w:r w:rsidRPr="001527F6">
        <w:rPr>
          <w:color w:val="auto"/>
          <w:sz w:val="22"/>
          <w:szCs w:val="22"/>
        </w:rPr>
        <w:t>Excellence in the delivery of teaching, learning and assessment across a range of levels.</w:t>
      </w:r>
    </w:p>
    <w:p w:rsidR="00047A41" w:rsidRPr="001527F6" w:rsidRDefault="00047A41" w:rsidP="00047A41">
      <w:pPr>
        <w:pStyle w:val="Body"/>
        <w:numPr>
          <w:ilvl w:val="0"/>
          <w:numId w:val="28"/>
        </w:numPr>
        <w:spacing w:after="0"/>
        <w:rPr>
          <w:color w:val="auto"/>
          <w:sz w:val="22"/>
          <w:szCs w:val="22"/>
        </w:rPr>
      </w:pPr>
      <w:r w:rsidRPr="001527F6">
        <w:rPr>
          <w:color w:val="auto"/>
          <w:sz w:val="22"/>
          <w:szCs w:val="22"/>
        </w:rPr>
        <w:t>Knowledge of quality standards</w:t>
      </w:r>
      <w:r w:rsidR="002128C1" w:rsidRPr="001527F6">
        <w:rPr>
          <w:color w:val="auto"/>
          <w:sz w:val="22"/>
          <w:szCs w:val="22"/>
        </w:rPr>
        <w:t xml:space="preserve"> and systems</w:t>
      </w:r>
      <w:r w:rsidR="00183689" w:rsidRPr="001527F6">
        <w:rPr>
          <w:color w:val="auto"/>
          <w:sz w:val="22"/>
          <w:szCs w:val="22"/>
        </w:rPr>
        <w:t xml:space="preserve"> </w:t>
      </w:r>
      <w:r w:rsidR="007678AA" w:rsidRPr="001527F6">
        <w:rPr>
          <w:color w:val="auto"/>
          <w:sz w:val="22"/>
          <w:szCs w:val="22"/>
        </w:rPr>
        <w:t>the requirements of Ofsted</w:t>
      </w:r>
      <w:r w:rsidR="00FE53A3" w:rsidRPr="001527F6">
        <w:rPr>
          <w:color w:val="auto"/>
          <w:sz w:val="22"/>
          <w:szCs w:val="22"/>
        </w:rPr>
        <w:t>, QAA</w:t>
      </w:r>
      <w:r w:rsidR="007678AA" w:rsidRPr="001527F6">
        <w:rPr>
          <w:color w:val="auto"/>
          <w:sz w:val="22"/>
          <w:szCs w:val="22"/>
        </w:rPr>
        <w:t xml:space="preserve"> and other quality standard agencies</w:t>
      </w:r>
      <w:r w:rsidRPr="001527F6">
        <w:rPr>
          <w:color w:val="auto"/>
          <w:sz w:val="22"/>
          <w:szCs w:val="22"/>
        </w:rPr>
        <w:t>.</w:t>
      </w:r>
    </w:p>
    <w:p w:rsidR="00FE53A3" w:rsidRPr="001527F6" w:rsidRDefault="00183689" w:rsidP="00183689">
      <w:pPr>
        <w:pStyle w:val="Body"/>
        <w:numPr>
          <w:ilvl w:val="0"/>
          <w:numId w:val="28"/>
        </w:numPr>
        <w:spacing w:after="0"/>
        <w:rPr>
          <w:color w:val="auto"/>
          <w:sz w:val="22"/>
          <w:szCs w:val="22"/>
        </w:rPr>
      </w:pPr>
      <w:r w:rsidRPr="001527F6">
        <w:rPr>
          <w:color w:val="auto"/>
          <w:sz w:val="22"/>
          <w:szCs w:val="22"/>
        </w:rPr>
        <w:t xml:space="preserve">Excellent knowledge and experience in meeting assessment and verification requirements for </w:t>
      </w:r>
      <w:r w:rsidR="00FE53A3" w:rsidRPr="001527F6">
        <w:rPr>
          <w:color w:val="auto"/>
          <w:sz w:val="22"/>
          <w:szCs w:val="22"/>
        </w:rPr>
        <w:t>Awarding Organisations EQA/SV visits.</w:t>
      </w:r>
    </w:p>
    <w:p w:rsidR="00183689" w:rsidRPr="001527F6" w:rsidRDefault="00183689" w:rsidP="00183689">
      <w:pPr>
        <w:pStyle w:val="Body"/>
        <w:numPr>
          <w:ilvl w:val="0"/>
          <w:numId w:val="28"/>
        </w:numPr>
        <w:spacing w:after="0"/>
        <w:rPr>
          <w:color w:val="auto"/>
          <w:sz w:val="22"/>
          <w:szCs w:val="22"/>
        </w:rPr>
      </w:pPr>
      <w:r w:rsidRPr="001527F6">
        <w:rPr>
          <w:color w:val="auto"/>
          <w:sz w:val="22"/>
          <w:szCs w:val="22"/>
        </w:rPr>
        <w:t>Very good understanding of the new BTEC Next Generation and the new assessment rules.</w:t>
      </w:r>
    </w:p>
    <w:p w:rsidR="00183689" w:rsidRPr="001527F6" w:rsidRDefault="00183689" w:rsidP="00183689">
      <w:pPr>
        <w:pStyle w:val="Body"/>
        <w:numPr>
          <w:ilvl w:val="0"/>
          <w:numId w:val="28"/>
        </w:numPr>
        <w:spacing w:after="0"/>
        <w:rPr>
          <w:color w:val="auto"/>
          <w:sz w:val="22"/>
          <w:szCs w:val="22"/>
        </w:rPr>
      </w:pPr>
      <w:r w:rsidRPr="001527F6">
        <w:rPr>
          <w:color w:val="auto"/>
          <w:sz w:val="22"/>
          <w:szCs w:val="22"/>
        </w:rPr>
        <w:t>Good understanding of the Common Inspection Framework.</w:t>
      </w:r>
    </w:p>
    <w:p w:rsidR="00183689" w:rsidRPr="001527F6" w:rsidRDefault="001527F6" w:rsidP="00183689">
      <w:pPr>
        <w:pStyle w:val="Body"/>
        <w:numPr>
          <w:ilvl w:val="0"/>
          <w:numId w:val="28"/>
        </w:numPr>
        <w:spacing w:after="0"/>
        <w:rPr>
          <w:color w:val="auto"/>
          <w:sz w:val="22"/>
          <w:szCs w:val="22"/>
        </w:rPr>
      </w:pPr>
      <w:r w:rsidRPr="001527F6">
        <w:rPr>
          <w:color w:val="auto"/>
          <w:sz w:val="22"/>
          <w:szCs w:val="22"/>
        </w:rPr>
        <w:t>Ability to communicate effectively with a wide range of clients/staff at all levels in a variety of formats.</w:t>
      </w:r>
    </w:p>
    <w:p w:rsidR="001527F6" w:rsidRPr="001527F6" w:rsidRDefault="001527F6" w:rsidP="00183689">
      <w:pPr>
        <w:pStyle w:val="Body"/>
        <w:numPr>
          <w:ilvl w:val="0"/>
          <w:numId w:val="28"/>
        </w:numPr>
        <w:spacing w:after="0"/>
        <w:rPr>
          <w:color w:val="auto"/>
          <w:sz w:val="22"/>
          <w:szCs w:val="22"/>
        </w:rPr>
      </w:pPr>
      <w:r w:rsidRPr="001527F6">
        <w:rPr>
          <w:color w:val="auto"/>
          <w:sz w:val="22"/>
          <w:szCs w:val="22"/>
        </w:rPr>
        <w:t>Ability to work independently and on initiative with minimum supervision.</w:t>
      </w:r>
    </w:p>
    <w:p w:rsidR="001527F6" w:rsidRDefault="001527F6" w:rsidP="002128C1">
      <w:pPr>
        <w:pStyle w:val="ListParagraph"/>
        <w:numPr>
          <w:ilvl w:val="0"/>
          <w:numId w:val="28"/>
        </w:numPr>
        <w:jc w:val="both"/>
        <w:rPr>
          <w:rFonts w:ascii="Arial" w:hAnsi="Arial" w:cs="Arial"/>
          <w:color w:val="000000"/>
          <w:sz w:val="22"/>
          <w:szCs w:val="22"/>
        </w:rPr>
      </w:pPr>
      <w:r w:rsidRPr="001527F6">
        <w:rPr>
          <w:rFonts w:ascii="Arial" w:hAnsi="Arial" w:cs="Arial"/>
          <w:color w:val="000000"/>
          <w:sz w:val="22"/>
          <w:szCs w:val="22"/>
        </w:rPr>
        <w:t>High level of analytical and reporting skills.</w:t>
      </w:r>
    </w:p>
    <w:p w:rsidR="001527F6" w:rsidRPr="001527F6" w:rsidRDefault="001527F6" w:rsidP="002128C1">
      <w:pPr>
        <w:pStyle w:val="ListParagraph"/>
        <w:numPr>
          <w:ilvl w:val="0"/>
          <w:numId w:val="28"/>
        </w:numPr>
        <w:jc w:val="both"/>
        <w:rPr>
          <w:rFonts w:ascii="Arial" w:hAnsi="Arial" w:cs="Arial"/>
          <w:color w:val="000000"/>
          <w:sz w:val="22"/>
          <w:szCs w:val="22"/>
        </w:rPr>
      </w:pPr>
      <w:r>
        <w:rPr>
          <w:rFonts w:ascii="Arial" w:hAnsi="Arial" w:cs="Arial"/>
          <w:color w:val="000000"/>
          <w:sz w:val="22"/>
          <w:szCs w:val="22"/>
        </w:rPr>
        <w:t>High level of IT skills.</w:t>
      </w:r>
    </w:p>
    <w:p w:rsidR="002128C1" w:rsidRPr="001527F6" w:rsidRDefault="002128C1" w:rsidP="002128C1">
      <w:pPr>
        <w:pStyle w:val="ListParagraph"/>
        <w:numPr>
          <w:ilvl w:val="0"/>
          <w:numId w:val="28"/>
        </w:numPr>
        <w:jc w:val="both"/>
        <w:rPr>
          <w:rFonts w:ascii="Arial" w:hAnsi="Arial" w:cs="Arial"/>
          <w:color w:val="000000"/>
          <w:sz w:val="22"/>
          <w:szCs w:val="22"/>
        </w:rPr>
      </w:pPr>
      <w:r w:rsidRPr="001527F6">
        <w:rPr>
          <w:rFonts w:ascii="Arial" w:hAnsi="Arial" w:cs="Arial"/>
          <w:color w:val="000000"/>
          <w:sz w:val="22"/>
          <w:szCs w:val="22"/>
        </w:rPr>
        <w:t xml:space="preserve">Ability to </w:t>
      </w:r>
      <w:r w:rsidR="001527F6" w:rsidRPr="001527F6">
        <w:rPr>
          <w:rFonts w:ascii="Arial" w:hAnsi="Arial" w:cs="Arial"/>
          <w:color w:val="000000"/>
          <w:sz w:val="22"/>
          <w:szCs w:val="22"/>
        </w:rPr>
        <w:t>establish and maintain efficient administration systems both computerized and paper based.</w:t>
      </w:r>
    </w:p>
    <w:p w:rsidR="001527F6" w:rsidRPr="001527F6" w:rsidRDefault="001527F6" w:rsidP="002128C1">
      <w:pPr>
        <w:pStyle w:val="ListParagraph"/>
        <w:numPr>
          <w:ilvl w:val="0"/>
          <w:numId w:val="28"/>
        </w:numPr>
        <w:jc w:val="both"/>
        <w:rPr>
          <w:rFonts w:ascii="Arial" w:hAnsi="Arial" w:cs="Arial"/>
          <w:color w:val="000000"/>
          <w:sz w:val="22"/>
          <w:szCs w:val="22"/>
        </w:rPr>
      </w:pPr>
      <w:r w:rsidRPr="001527F6">
        <w:rPr>
          <w:rFonts w:ascii="Arial" w:hAnsi="Arial" w:cs="Arial"/>
          <w:color w:val="000000"/>
          <w:sz w:val="22"/>
          <w:szCs w:val="22"/>
        </w:rPr>
        <w:t xml:space="preserve">Well </w:t>
      </w:r>
      <w:proofErr w:type="spellStart"/>
      <w:r>
        <w:rPr>
          <w:rFonts w:ascii="Arial" w:hAnsi="Arial" w:cs="Arial"/>
          <w:color w:val="000000"/>
          <w:sz w:val="22"/>
          <w:szCs w:val="22"/>
        </w:rPr>
        <w:t>organis</w:t>
      </w:r>
      <w:r w:rsidRPr="001527F6">
        <w:rPr>
          <w:rFonts w:ascii="Arial" w:hAnsi="Arial" w:cs="Arial"/>
          <w:color w:val="000000"/>
          <w:sz w:val="22"/>
          <w:szCs w:val="22"/>
        </w:rPr>
        <w:t>ed</w:t>
      </w:r>
      <w:proofErr w:type="spellEnd"/>
      <w:r w:rsidRPr="001527F6">
        <w:rPr>
          <w:rFonts w:ascii="Arial" w:hAnsi="Arial" w:cs="Arial"/>
          <w:color w:val="000000"/>
          <w:sz w:val="22"/>
          <w:szCs w:val="22"/>
        </w:rPr>
        <w:t xml:space="preserve"> and the ability to meet tight deadlines </w:t>
      </w:r>
    </w:p>
    <w:p w:rsidR="00047A41" w:rsidRPr="001527F6" w:rsidRDefault="00047A41" w:rsidP="00047A41">
      <w:pPr>
        <w:pStyle w:val="Body"/>
        <w:spacing w:after="0"/>
        <w:rPr>
          <w:color w:val="auto"/>
          <w:sz w:val="22"/>
          <w:szCs w:val="22"/>
        </w:rPr>
      </w:pPr>
    </w:p>
    <w:p w:rsidR="00047A41" w:rsidRPr="00047A41" w:rsidRDefault="00047A41" w:rsidP="00047A41">
      <w:pPr>
        <w:pStyle w:val="Body"/>
        <w:spacing w:after="0"/>
        <w:rPr>
          <w:color w:val="auto"/>
          <w:sz w:val="20"/>
          <w:szCs w:val="20"/>
        </w:rPr>
      </w:pPr>
    </w:p>
    <w:p w:rsidR="00F21F12" w:rsidRDefault="00F21F12" w:rsidP="00F21F12">
      <w:pPr>
        <w:pStyle w:val="Body"/>
      </w:pPr>
      <w:r w:rsidRPr="00F21F12">
        <w:rPr>
          <w:b/>
        </w:rPr>
        <w:t>How Identified</w:t>
      </w:r>
      <w:r>
        <w:t xml:space="preserve">: </w:t>
      </w:r>
      <w:r w:rsidR="0037779E">
        <w:t>Application/Interview</w:t>
      </w:r>
    </w:p>
    <w:p w:rsidR="0037779E" w:rsidRDefault="0037779E" w:rsidP="0037779E">
      <w:pPr>
        <w:pStyle w:val="Heading4"/>
      </w:pPr>
      <w:r>
        <w:lastRenderedPageBreak/>
        <w:t>IT Skills</w:t>
      </w:r>
    </w:p>
    <w:p w:rsidR="006E79D5" w:rsidRPr="001527F6" w:rsidRDefault="006E79D5" w:rsidP="006E79D5">
      <w:pPr>
        <w:pStyle w:val="ListParagraph"/>
        <w:numPr>
          <w:ilvl w:val="0"/>
          <w:numId w:val="29"/>
        </w:numPr>
        <w:rPr>
          <w:rFonts w:ascii="Arial" w:hAnsi="Arial" w:cs="Arial"/>
          <w:sz w:val="22"/>
          <w:szCs w:val="22"/>
        </w:rPr>
      </w:pPr>
      <w:r w:rsidRPr="001527F6">
        <w:rPr>
          <w:rFonts w:ascii="Arial" w:hAnsi="Arial" w:cs="Arial"/>
          <w:sz w:val="22"/>
          <w:szCs w:val="22"/>
        </w:rPr>
        <w:t>Advanced user of Microsoft applications</w:t>
      </w:r>
    </w:p>
    <w:p w:rsidR="006E79D5" w:rsidRPr="001527F6" w:rsidRDefault="006E79D5" w:rsidP="006E79D5">
      <w:pPr>
        <w:pStyle w:val="ListParagraph"/>
        <w:numPr>
          <w:ilvl w:val="0"/>
          <w:numId w:val="29"/>
        </w:numPr>
        <w:rPr>
          <w:b/>
          <w:sz w:val="22"/>
          <w:szCs w:val="22"/>
        </w:rPr>
      </w:pPr>
      <w:r w:rsidRPr="001527F6">
        <w:rPr>
          <w:rFonts w:ascii="Arial" w:hAnsi="Arial" w:cs="Arial"/>
          <w:sz w:val="22"/>
          <w:szCs w:val="22"/>
        </w:rPr>
        <w:t>Ability to use technology to generate information and improve efficiency</w:t>
      </w:r>
    </w:p>
    <w:p w:rsidR="00825547" w:rsidRDefault="00825547" w:rsidP="00825547">
      <w:pPr>
        <w:pStyle w:val="Heading4"/>
      </w:pPr>
      <w:r>
        <w:t>Competencies</w:t>
      </w:r>
    </w:p>
    <w:p w:rsidR="00825547" w:rsidRDefault="00825547" w:rsidP="00825547">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825547" w:rsidTr="00E70D80">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825547" w:rsidRDefault="00825547" w:rsidP="00E70D80">
            <w:pPr>
              <w:pStyle w:val="Body"/>
              <w:jc w:val="center"/>
              <w:rPr>
                <w:b/>
                <w:color w:val="00B0F0"/>
                <w:sz w:val="20"/>
                <w:szCs w:val="20"/>
                <w:lang w:val="en-US"/>
              </w:rPr>
            </w:pPr>
            <w:r>
              <w:rPr>
                <w:b/>
                <w:color w:val="FFFFFF" w:themeColor="background1"/>
                <w:sz w:val="20"/>
                <w:szCs w:val="20"/>
                <w:lang w:val="en-US"/>
              </w:rPr>
              <w:t>1. Leading and Deciding</w:t>
            </w:r>
          </w:p>
        </w:tc>
      </w:tr>
      <w:tr w:rsidR="00825547" w:rsidTr="00E70D80">
        <w:tc>
          <w:tcPr>
            <w:tcW w:w="4219"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b/>
                <w:lang w:val="en-US"/>
              </w:rPr>
            </w:pPr>
            <w:r>
              <w:rPr>
                <w:b/>
                <w:color w:val="00B0F0"/>
                <w:lang w:val="en-US"/>
              </w:rPr>
              <w:t>Essential</w:t>
            </w:r>
          </w:p>
        </w:tc>
      </w:tr>
      <w:tr w:rsidR="00825547" w:rsidTr="00E70D80">
        <w:tc>
          <w:tcPr>
            <w:tcW w:w="4219"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b/>
                <w:color w:val="00B0F0"/>
                <w:lang w:val="en-US"/>
              </w:rPr>
              <w:t>Desirable</w:t>
            </w:r>
          </w:p>
        </w:tc>
      </w:tr>
    </w:tbl>
    <w:p w:rsidR="00825547" w:rsidRDefault="00825547" w:rsidP="00825547">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825547" w:rsidTr="00E70D80">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825547" w:rsidRDefault="00825547" w:rsidP="00E70D80">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825547" w:rsidTr="00E70D80">
        <w:tc>
          <w:tcPr>
            <w:tcW w:w="4219"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b/>
                <w:lang w:val="en-US"/>
              </w:rPr>
            </w:pPr>
            <w:r>
              <w:rPr>
                <w:b/>
                <w:color w:val="00B0F0"/>
                <w:lang w:val="en-US"/>
              </w:rPr>
              <w:t>Essential</w:t>
            </w:r>
          </w:p>
        </w:tc>
      </w:tr>
      <w:tr w:rsidR="00825547" w:rsidTr="00E70D80">
        <w:tc>
          <w:tcPr>
            <w:tcW w:w="4219"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b/>
                <w:color w:val="00B0F0"/>
                <w:lang w:val="en-US"/>
              </w:rPr>
              <w:t>Essential</w:t>
            </w:r>
          </w:p>
        </w:tc>
      </w:tr>
    </w:tbl>
    <w:p w:rsidR="00825547" w:rsidRDefault="00825547" w:rsidP="00825547">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825547" w:rsidTr="00E70D80">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825547" w:rsidRDefault="00825547" w:rsidP="00E70D80">
            <w:pPr>
              <w:pStyle w:val="Body"/>
              <w:jc w:val="center"/>
              <w:rPr>
                <w:b/>
                <w:lang w:val="en-US"/>
              </w:rPr>
            </w:pPr>
            <w:r>
              <w:rPr>
                <w:b/>
                <w:color w:val="FFFFFF" w:themeColor="background1"/>
                <w:sz w:val="20"/>
                <w:lang w:val="en-US"/>
              </w:rPr>
              <w:t>3. Interacting and Presenting</w:t>
            </w:r>
          </w:p>
        </w:tc>
      </w:tr>
      <w:tr w:rsidR="00825547" w:rsidTr="00E70D80">
        <w:tc>
          <w:tcPr>
            <w:tcW w:w="4219"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b/>
                <w:color w:val="00B0F0"/>
                <w:lang w:val="en-US"/>
              </w:rPr>
              <w:t>Essential</w:t>
            </w:r>
          </w:p>
        </w:tc>
      </w:tr>
      <w:tr w:rsidR="00825547" w:rsidTr="00E70D80">
        <w:tc>
          <w:tcPr>
            <w:tcW w:w="4219"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b/>
                <w:color w:val="00B0F0"/>
                <w:lang w:val="en-US"/>
              </w:rPr>
              <w:t>Essential</w:t>
            </w:r>
          </w:p>
        </w:tc>
      </w:tr>
      <w:tr w:rsidR="00825547" w:rsidTr="00E70D80">
        <w:tc>
          <w:tcPr>
            <w:tcW w:w="4219"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b/>
                <w:color w:val="00B0F0"/>
                <w:lang w:val="en-US"/>
              </w:rPr>
              <w:t>Essential</w:t>
            </w:r>
          </w:p>
        </w:tc>
      </w:tr>
    </w:tbl>
    <w:p w:rsidR="00825547" w:rsidRDefault="00825547" w:rsidP="00825547">
      <w:pPr>
        <w:pStyle w:val="Body"/>
      </w:pPr>
      <w:r>
        <w:tab/>
      </w:r>
      <w:r>
        <w:tab/>
      </w:r>
      <w:r>
        <w:tab/>
      </w:r>
    </w:p>
    <w:tbl>
      <w:tblPr>
        <w:tblStyle w:val="TableGrid"/>
        <w:tblW w:w="0" w:type="auto"/>
        <w:tblLook w:val="04A0" w:firstRow="1" w:lastRow="0" w:firstColumn="1" w:lastColumn="0" w:noHBand="0" w:noVBand="1"/>
      </w:tblPr>
      <w:tblGrid>
        <w:gridCol w:w="4219"/>
        <w:gridCol w:w="2835"/>
      </w:tblGrid>
      <w:tr w:rsidR="00825547" w:rsidTr="00E70D80">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825547" w:rsidRDefault="00825547" w:rsidP="00E70D80">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825547" w:rsidTr="00E70D80">
        <w:tc>
          <w:tcPr>
            <w:tcW w:w="4219"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b/>
                <w:color w:val="00B0F0"/>
                <w:lang w:val="en-US"/>
              </w:rPr>
              <w:t>Essential</w:t>
            </w:r>
          </w:p>
        </w:tc>
      </w:tr>
      <w:tr w:rsidR="00825547" w:rsidTr="00E70D80">
        <w:tc>
          <w:tcPr>
            <w:tcW w:w="4219"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b/>
                <w:lang w:val="en-US"/>
              </w:rPr>
            </w:pPr>
            <w:r>
              <w:rPr>
                <w:b/>
                <w:color w:val="00B0F0"/>
                <w:lang w:val="en-US"/>
              </w:rPr>
              <w:t>Essential</w:t>
            </w:r>
          </w:p>
        </w:tc>
      </w:tr>
      <w:tr w:rsidR="00825547" w:rsidTr="00E70D80">
        <w:tc>
          <w:tcPr>
            <w:tcW w:w="4219"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b/>
                <w:color w:val="00B0F0"/>
                <w:lang w:val="en-US"/>
              </w:rPr>
              <w:t xml:space="preserve">Desirable </w:t>
            </w:r>
          </w:p>
        </w:tc>
      </w:tr>
    </w:tbl>
    <w:p w:rsidR="00825547" w:rsidRDefault="00825547" w:rsidP="00825547">
      <w:pPr>
        <w:pStyle w:val="Body"/>
      </w:pPr>
      <w:r>
        <w:tab/>
      </w:r>
      <w:r>
        <w:tab/>
      </w:r>
      <w:r>
        <w:tab/>
      </w:r>
    </w:p>
    <w:tbl>
      <w:tblPr>
        <w:tblStyle w:val="TableGrid"/>
        <w:tblW w:w="0" w:type="auto"/>
        <w:tblLook w:val="04A0" w:firstRow="1" w:lastRow="0" w:firstColumn="1" w:lastColumn="0" w:noHBand="0" w:noVBand="1"/>
      </w:tblPr>
      <w:tblGrid>
        <w:gridCol w:w="4219"/>
        <w:gridCol w:w="2835"/>
      </w:tblGrid>
      <w:tr w:rsidR="00825547" w:rsidTr="00E70D80">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825547" w:rsidRDefault="00825547" w:rsidP="00E70D80">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825547" w:rsidTr="00E70D80">
        <w:tc>
          <w:tcPr>
            <w:tcW w:w="4219"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b/>
                <w:color w:val="00B0F0"/>
                <w:lang w:val="en-US"/>
              </w:rPr>
              <w:t>Essential</w:t>
            </w:r>
          </w:p>
        </w:tc>
      </w:tr>
      <w:tr w:rsidR="00825547" w:rsidTr="00E70D80">
        <w:tc>
          <w:tcPr>
            <w:tcW w:w="4219"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b/>
                <w:color w:val="00B0F0"/>
                <w:lang w:val="en-US"/>
              </w:rPr>
              <w:t>Essential</w:t>
            </w:r>
          </w:p>
        </w:tc>
      </w:tr>
      <w:tr w:rsidR="00825547" w:rsidTr="00E70D80">
        <w:tc>
          <w:tcPr>
            <w:tcW w:w="4219"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b/>
                <w:color w:val="00B0F0"/>
                <w:lang w:val="en-US"/>
              </w:rPr>
              <w:t>Less Relevant</w:t>
            </w:r>
          </w:p>
        </w:tc>
      </w:tr>
    </w:tbl>
    <w:p w:rsidR="00825547" w:rsidRDefault="00825547" w:rsidP="00825547">
      <w:pPr>
        <w:pStyle w:val="Body"/>
      </w:pPr>
      <w:r>
        <w:tab/>
      </w:r>
      <w:r>
        <w:tab/>
      </w:r>
      <w:r>
        <w:tab/>
      </w:r>
    </w:p>
    <w:tbl>
      <w:tblPr>
        <w:tblStyle w:val="TableGrid"/>
        <w:tblW w:w="0" w:type="auto"/>
        <w:tblLook w:val="04A0" w:firstRow="1" w:lastRow="0" w:firstColumn="1" w:lastColumn="0" w:noHBand="0" w:noVBand="1"/>
      </w:tblPr>
      <w:tblGrid>
        <w:gridCol w:w="4219"/>
        <w:gridCol w:w="2835"/>
      </w:tblGrid>
      <w:tr w:rsidR="00825547" w:rsidTr="00E70D80">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825547" w:rsidRDefault="00825547" w:rsidP="00E70D80">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825547" w:rsidTr="00E70D80">
        <w:tc>
          <w:tcPr>
            <w:tcW w:w="4219"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b/>
                <w:color w:val="00B0F0"/>
                <w:lang w:val="en-US"/>
              </w:rPr>
              <w:t>Essential</w:t>
            </w:r>
          </w:p>
        </w:tc>
      </w:tr>
      <w:tr w:rsidR="00825547" w:rsidTr="00E70D80">
        <w:tc>
          <w:tcPr>
            <w:tcW w:w="4219"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b/>
                <w:color w:val="00B0F0"/>
                <w:lang w:val="en-US"/>
              </w:rPr>
              <w:t>Essential</w:t>
            </w:r>
          </w:p>
        </w:tc>
      </w:tr>
      <w:tr w:rsidR="00825547" w:rsidTr="00E70D80">
        <w:tc>
          <w:tcPr>
            <w:tcW w:w="4219"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b/>
                <w:color w:val="00B0F0"/>
                <w:lang w:val="en-US"/>
              </w:rPr>
              <w:t>Essential</w:t>
            </w:r>
          </w:p>
        </w:tc>
      </w:tr>
    </w:tbl>
    <w:p w:rsidR="00825547" w:rsidRDefault="00825547" w:rsidP="00825547">
      <w:pPr>
        <w:pStyle w:val="Body"/>
      </w:pPr>
      <w:r>
        <w:tab/>
      </w:r>
      <w:r>
        <w:tab/>
      </w:r>
    </w:p>
    <w:tbl>
      <w:tblPr>
        <w:tblStyle w:val="TableGrid"/>
        <w:tblW w:w="0" w:type="auto"/>
        <w:tblLook w:val="04A0" w:firstRow="1" w:lastRow="0" w:firstColumn="1" w:lastColumn="0" w:noHBand="0" w:noVBand="1"/>
      </w:tblPr>
      <w:tblGrid>
        <w:gridCol w:w="4219"/>
        <w:gridCol w:w="2835"/>
      </w:tblGrid>
      <w:tr w:rsidR="00825547" w:rsidTr="00E70D80">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825547" w:rsidRDefault="00825547" w:rsidP="00E70D80">
            <w:pPr>
              <w:pStyle w:val="Body"/>
              <w:jc w:val="center"/>
              <w:rPr>
                <w:b/>
                <w:lang w:val="en-US"/>
              </w:rPr>
            </w:pPr>
            <w:r>
              <w:rPr>
                <w:b/>
                <w:color w:val="FFFFFF" w:themeColor="background1"/>
                <w:sz w:val="20"/>
                <w:lang w:val="en-US"/>
              </w:rPr>
              <w:t>7. Adapting and Coping</w:t>
            </w:r>
          </w:p>
        </w:tc>
      </w:tr>
      <w:tr w:rsidR="00825547" w:rsidTr="00E70D80">
        <w:tc>
          <w:tcPr>
            <w:tcW w:w="4219"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b/>
                <w:color w:val="00B0F0"/>
                <w:lang w:val="en-US"/>
              </w:rPr>
              <w:t>Essential</w:t>
            </w:r>
          </w:p>
        </w:tc>
      </w:tr>
      <w:tr w:rsidR="00825547" w:rsidTr="00E70D80">
        <w:tc>
          <w:tcPr>
            <w:tcW w:w="4219"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b/>
                <w:color w:val="00B0F0"/>
                <w:lang w:val="en-US"/>
              </w:rPr>
              <w:t>Essential</w:t>
            </w:r>
          </w:p>
        </w:tc>
      </w:tr>
    </w:tbl>
    <w:p w:rsidR="00825547" w:rsidRDefault="00825547" w:rsidP="00825547">
      <w:pPr>
        <w:pStyle w:val="Body"/>
      </w:pPr>
      <w:r>
        <w:tab/>
      </w:r>
      <w:r>
        <w:tab/>
      </w:r>
    </w:p>
    <w:tbl>
      <w:tblPr>
        <w:tblStyle w:val="TableGrid"/>
        <w:tblW w:w="0" w:type="auto"/>
        <w:tblLook w:val="04A0" w:firstRow="1" w:lastRow="0" w:firstColumn="1" w:lastColumn="0" w:noHBand="0" w:noVBand="1"/>
      </w:tblPr>
      <w:tblGrid>
        <w:gridCol w:w="4219"/>
        <w:gridCol w:w="2835"/>
      </w:tblGrid>
      <w:tr w:rsidR="00825547" w:rsidTr="00E70D80">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rsidR="00825547" w:rsidRDefault="00825547" w:rsidP="00E70D80">
            <w:pPr>
              <w:pStyle w:val="Body"/>
              <w:jc w:val="center"/>
              <w:rPr>
                <w:b/>
                <w:lang w:val="en-US"/>
              </w:rPr>
            </w:pPr>
            <w:r>
              <w:rPr>
                <w:b/>
                <w:color w:val="FFFFFF" w:themeColor="background1"/>
                <w:sz w:val="20"/>
                <w:lang w:val="en-US"/>
              </w:rPr>
              <w:t>8. Enterprising and Performing</w:t>
            </w:r>
          </w:p>
        </w:tc>
      </w:tr>
      <w:tr w:rsidR="00825547" w:rsidTr="00E70D80">
        <w:tc>
          <w:tcPr>
            <w:tcW w:w="4219"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b/>
                <w:color w:val="00B0F0"/>
                <w:lang w:val="en-US"/>
              </w:rPr>
              <w:t>Essential</w:t>
            </w:r>
          </w:p>
        </w:tc>
      </w:tr>
      <w:tr w:rsidR="00825547" w:rsidTr="00E70D80">
        <w:tc>
          <w:tcPr>
            <w:tcW w:w="4219"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rsidR="00825547" w:rsidRDefault="00825547" w:rsidP="00E70D80">
            <w:pPr>
              <w:pStyle w:val="Body"/>
              <w:rPr>
                <w:lang w:val="en-US"/>
              </w:rPr>
            </w:pPr>
            <w:r>
              <w:rPr>
                <w:b/>
                <w:color w:val="00B0F0"/>
                <w:lang w:val="en-US"/>
              </w:rPr>
              <w:t>Desirable</w:t>
            </w:r>
          </w:p>
        </w:tc>
      </w:tr>
    </w:tbl>
    <w:p w:rsidR="00825547" w:rsidRDefault="00825547" w:rsidP="00825547">
      <w:pPr>
        <w:pStyle w:val="Body"/>
      </w:pPr>
      <w:r>
        <w:tab/>
      </w:r>
      <w:r>
        <w:tab/>
        <w:t xml:space="preserve"> </w:t>
      </w:r>
    </w:p>
    <w:p w:rsidR="00825547" w:rsidRDefault="00825547" w:rsidP="00825547">
      <w:pPr>
        <w:pStyle w:val="Heading5"/>
      </w:pPr>
      <w:r>
        <w:t>Hopwood Hall College is committed to guarantee an interview to people with disabilities who meet the minimum essential criteria for a vacancy and to consider them on their abilities.</w:t>
      </w:r>
    </w:p>
    <w:p w:rsidR="00825547" w:rsidRPr="00DB1488" w:rsidRDefault="00825547" w:rsidP="00825547">
      <w:pPr>
        <w:rPr>
          <w:b/>
          <w:color w:val="595959" w:themeColor="text1" w:themeTint="A6"/>
          <w:sz w:val="20"/>
          <w:szCs w:val="20"/>
        </w:rPr>
      </w:pPr>
    </w:p>
    <w:p w:rsidR="000A42AB" w:rsidRPr="00D37EC6" w:rsidRDefault="000A42AB" w:rsidP="00825547">
      <w:pPr>
        <w:pStyle w:val="Heading4"/>
      </w:pPr>
      <w:bookmarkStart w:id="0" w:name="_GoBack"/>
      <w:bookmarkEnd w:id="0"/>
    </w:p>
    <w:sectPr w:rsidR="000A42AB" w:rsidRPr="00D37EC6"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0A6" w:rsidRDefault="00E010A6" w:rsidP="0026668F">
      <w:r>
        <w:separator/>
      </w:r>
    </w:p>
  </w:endnote>
  <w:endnote w:type="continuationSeparator" w:id="0">
    <w:p w:rsidR="00E010A6" w:rsidRDefault="00E010A6"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sidR="001B4BAF">
      <w:rPr>
        <w:color w:val="1B8FD5"/>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0A6" w:rsidRDefault="00E010A6" w:rsidP="0026668F">
      <w:r>
        <w:separator/>
      </w:r>
    </w:p>
  </w:footnote>
  <w:footnote w:type="continuationSeparator" w:id="0">
    <w:p w:rsidR="00E010A6" w:rsidRDefault="00E010A6"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79E78A2"/>
    <w:multiLevelType w:val="hybridMultilevel"/>
    <w:tmpl w:val="4DDA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61761C"/>
    <w:multiLevelType w:val="hybridMultilevel"/>
    <w:tmpl w:val="82E2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F179D4"/>
    <w:multiLevelType w:val="hybridMultilevel"/>
    <w:tmpl w:val="1AD2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246A22"/>
    <w:multiLevelType w:val="hybridMultilevel"/>
    <w:tmpl w:val="DAB87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AF6EEB"/>
    <w:multiLevelType w:val="hybridMultilevel"/>
    <w:tmpl w:val="08526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F239B"/>
    <w:multiLevelType w:val="hybridMultilevel"/>
    <w:tmpl w:val="77685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32319A"/>
    <w:multiLevelType w:val="hybridMultilevel"/>
    <w:tmpl w:val="461889D2"/>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5"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D44E1"/>
    <w:multiLevelType w:val="hybridMultilevel"/>
    <w:tmpl w:val="78EA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2"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1"/>
  </w:num>
  <w:num w:numId="11">
    <w:abstractNumId w:val="21"/>
  </w:num>
  <w:num w:numId="12">
    <w:abstractNumId w:val="17"/>
  </w:num>
  <w:num w:numId="13">
    <w:abstractNumId w:val="18"/>
  </w:num>
  <w:num w:numId="14">
    <w:abstractNumId w:val="26"/>
  </w:num>
  <w:num w:numId="15">
    <w:abstractNumId w:val="22"/>
  </w:num>
  <w:num w:numId="16">
    <w:abstractNumId w:val="30"/>
  </w:num>
  <w:num w:numId="17">
    <w:abstractNumId w:val="14"/>
  </w:num>
  <w:num w:numId="18">
    <w:abstractNumId w:val="20"/>
  </w:num>
  <w:num w:numId="19">
    <w:abstractNumId w:val="15"/>
  </w:num>
  <w:num w:numId="20">
    <w:abstractNumId w:val="25"/>
  </w:num>
  <w:num w:numId="21">
    <w:abstractNumId w:val="32"/>
  </w:num>
  <w:num w:numId="22">
    <w:abstractNumId w:val="19"/>
  </w:num>
  <w:num w:numId="23">
    <w:abstractNumId w:val="27"/>
  </w:num>
  <w:num w:numId="24">
    <w:abstractNumId w:val="29"/>
  </w:num>
  <w:num w:numId="25">
    <w:abstractNumId w:val="31"/>
  </w:num>
  <w:num w:numId="26">
    <w:abstractNumId w:val="28"/>
  </w:num>
  <w:num w:numId="27">
    <w:abstractNumId w:val="13"/>
  </w:num>
  <w:num w:numId="28">
    <w:abstractNumId w:val="9"/>
  </w:num>
  <w:num w:numId="29">
    <w:abstractNumId w:val="12"/>
  </w:num>
  <w:num w:numId="30">
    <w:abstractNumId w:val="23"/>
  </w:num>
  <w:num w:numId="31">
    <w:abstractNumId w:val="10"/>
  </w:num>
  <w:num w:numId="32">
    <w:abstractNumId w:val="24"/>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47A41"/>
    <w:rsid w:val="0005169A"/>
    <w:rsid w:val="000728F6"/>
    <w:rsid w:val="000A42AB"/>
    <w:rsid w:val="000B1CF4"/>
    <w:rsid w:val="000D6F83"/>
    <w:rsid w:val="000D7CF7"/>
    <w:rsid w:val="000E4756"/>
    <w:rsid w:val="000F27DF"/>
    <w:rsid w:val="00111186"/>
    <w:rsid w:val="00131B24"/>
    <w:rsid w:val="001527F6"/>
    <w:rsid w:val="00174A08"/>
    <w:rsid w:val="00183689"/>
    <w:rsid w:val="001A1B29"/>
    <w:rsid w:val="001B4BAF"/>
    <w:rsid w:val="001E0B0D"/>
    <w:rsid w:val="001E7D93"/>
    <w:rsid w:val="002128C1"/>
    <w:rsid w:val="0026668F"/>
    <w:rsid w:val="00313EA3"/>
    <w:rsid w:val="0037779E"/>
    <w:rsid w:val="0039067E"/>
    <w:rsid w:val="003B4992"/>
    <w:rsid w:val="003C1253"/>
    <w:rsid w:val="003F16A3"/>
    <w:rsid w:val="0040396A"/>
    <w:rsid w:val="0043328A"/>
    <w:rsid w:val="00471536"/>
    <w:rsid w:val="004B0BCB"/>
    <w:rsid w:val="0054300A"/>
    <w:rsid w:val="00551720"/>
    <w:rsid w:val="00564268"/>
    <w:rsid w:val="00567574"/>
    <w:rsid w:val="0057716C"/>
    <w:rsid w:val="00637945"/>
    <w:rsid w:val="00644202"/>
    <w:rsid w:val="006444E9"/>
    <w:rsid w:val="006579DE"/>
    <w:rsid w:val="00686AD7"/>
    <w:rsid w:val="006921F9"/>
    <w:rsid w:val="006A241E"/>
    <w:rsid w:val="006A68E2"/>
    <w:rsid w:val="006E5010"/>
    <w:rsid w:val="006E548E"/>
    <w:rsid w:val="006E79D5"/>
    <w:rsid w:val="00722E68"/>
    <w:rsid w:val="007678AA"/>
    <w:rsid w:val="00795723"/>
    <w:rsid w:val="007C16A0"/>
    <w:rsid w:val="007E44F1"/>
    <w:rsid w:val="008164FE"/>
    <w:rsid w:val="0082085C"/>
    <w:rsid w:val="00825547"/>
    <w:rsid w:val="00853595"/>
    <w:rsid w:val="0086511A"/>
    <w:rsid w:val="008C70EA"/>
    <w:rsid w:val="00917266"/>
    <w:rsid w:val="009538CD"/>
    <w:rsid w:val="009572BD"/>
    <w:rsid w:val="009642A2"/>
    <w:rsid w:val="009A5D5F"/>
    <w:rsid w:val="009B0E60"/>
    <w:rsid w:val="009C123D"/>
    <w:rsid w:val="009C5091"/>
    <w:rsid w:val="009C7D71"/>
    <w:rsid w:val="009E55BF"/>
    <w:rsid w:val="009F21AB"/>
    <w:rsid w:val="00A16EE6"/>
    <w:rsid w:val="00A55BFA"/>
    <w:rsid w:val="00A565C0"/>
    <w:rsid w:val="00A95F6F"/>
    <w:rsid w:val="00AE368F"/>
    <w:rsid w:val="00B22299"/>
    <w:rsid w:val="00B25A6E"/>
    <w:rsid w:val="00B3427D"/>
    <w:rsid w:val="00B4173E"/>
    <w:rsid w:val="00B5291E"/>
    <w:rsid w:val="00B55920"/>
    <w:rsid w:val="00B83AB2"/>
    <w:rsid w:val="00BA58D3"/>
    <w:rsid w:val="00BB76F9"/>
    <w:rsid w:val="00BC2812"/>
    <w:rsid w:val="00C0143C"/>
    <w:rsid w:val="00C047F5"/>
    <w:rsid w:val="00C074A0"/>
    <w:rsid w:val="00C35755"/>
    <w:rsid w:val="00C656CE"/>
    <w:rsid w:val="00C75906"/>
    <w:rsid w:val="00CB67D6"/>
    <w:rsid w:val="00CC4117"/>
    <w:rsid w:val="00CE65EC"/>
    <w:rsid w:val="00D37EC6"/>
    <w:rsid w:val="00E010A6"/>
    <w:rsid w:val="00E01893"/>
    <w:rsid w:val="00E04953"/>
    <w:rsid w:val="00E05A62"/>
    <w:rsid w:val="00E1586D"/>
    <w:rsid w:val="00E214D8"/>
    <w:rsid w:val="00E217B3"/>
    <w:rsid w:val="00E222CD"/>
    <w:rsid w:val="00E24BD7"/>
    <w:rsid w:val="00E35B7C"/>
    <w:rsid w:val="00F21F12"/>
    <w:rsid w:val="00F226CA"/>
    <w:rsid w:val="00F33491"/>
    <w:rsid w:val="00F61BB6"/>
    <w:rsid w:val="00FC19B6"/>
    <w:rsid w:val="00FE2580"/>
    <w:rsid w:val="00FE53A3"/>
    <w:rsid w:val="00FF7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CDF1A384-B972-4DE1-9E96-8D3462B3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paragraph" w:styleId="ListParagraph">
    <w:name w:val="List Paragraph"/>
    <w:basedOn w:val="Normal"/>
    <w:uiPriority w:val="34"/>
    <w:qFormat/>
    <w:rsid w:val="000B1CF4"/>
    <w:pPr>
      <w:ind w:left="720"/>
      <w:contextualSpacing/>
    </w:pPr>
  </w:style>
  <w:style w:type="character" w:styleId="CommentReference">
    <w:name w:val="annotation reference"/>
    <w:basedOn w:val="DefaultParagraphFont"/>
    <w:uiPriority w:val="99"/>
    <w:semiHidden/>
    <w:unhideWhenUsed/>
    <w:rsid w:val="00BB76F9"/>
    <w:rPr>
      <w:sz w:val="16"/>
      <w:szCs w:val="16"/>
    </w:rPr>
  </w:style>
  <w:style w:type="paragraph" w:styleId="CommentText">
    <w:name w:val="annotation text"/>
    <w:basedOn w:val="Normal"/>
    <w:link w:val="CommentTextChar"/>
    <w:uiPriority w:val="99"/>
    <w:semiHidden/>
    <w:unhideWhenUsed/>
    <w:rsid w:val="00BB76F9"/>
    <w:rPr>
      <w:sz w:val="20"/>
      <w:szCs w:val="20"/>
    </w:rPr>
  </w:style>
  <w:style w:type="character" w:customStyle="1" w:styleId="CommentTextChar">
    <w:name w:val="Comment Text Char"/>
    <w:basedOn w:val="DefaultParagraphFont"/>
    <w:link w:val="CommentText"/>
    <w:uiPriority w:val="99"/>
    <w:semiHidden/>
    <w:rsid w:val="00BB76F9"/>
    <w:rPr>
      <w:sz w:val="20"/>
      <w:szCs w:val="20"/>
    </w:rPr>
  </w:style>
  <w:style w:type="paragraph" w:styleId="CommentSubject">
    <w:name w:val="annotation subject"/>
    <w:basedOn w:val="CommentText"/>
    <w:next w:val="CommentText"/>
    <w:link w:val="CommentSubjectChar"/>
    <w:uiPriority w:val="99"/>
    <w:semiHidden/>
    <w:unhideWhenUsed/>
    <w:rsid w:val="00BB76F9"/>
    <w:rPr>
      <w:b/>
      <w:bCs/>
    </w:rPr>
  </w:style>
  <w:style w:type="character" w:customStyle="1" w:styleId="CommentSubjectChar">
    <w:name w:val="Comment Subject Char"/>
    <w:basedOn w:val="CommentTextChar"/>
    <w:link w:val="CommentSubject"/>
    <w:uiPriority w:val="99"/>
    <w:semiHidden/>
    <w:rsid w:val="00BB76F9"/>
    <w:rPr>
      <w:b/>
      <w:bCs/>
      <w:sz w:val="20"/>
      <w:szCs w:val="20"/>
    </w:rPr>
  </w:style>
  <w:style w:type="table" w:styleId="TableGrid">
    <w:name w:val="Table Grid"/>
    <w:basedOn w:val="TableNormal"/>
    <w:uiPriority w:val="59"/>
    <w:rsid w:val="0082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295B2-2CB1-4B6D-9A1A-532F6F44D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7540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8845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Luke Webster</cp:lastModifiedBy>
  <cp:revision>2</cp:revision>
  <cp:lastPrinted>2014-03-07T11:38:00Z</cp:lastPrinted>
  <dcterms:created xsi:type="dcterms:W3CDTF">2017-06-13T15:20:00Z</dcterms:created>
  <dcterms:modified xsi:type="dcterms:W3CDTF">2017-06-13T15:20:00Z</dcterms:modified>
</cp:coreProperties>
</file>