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0E" w:rsidRDefault="00531B91" w:rsidP="00FC5985">
      <w:pPr>
        <w:pStyle w:val="Body"/>
        <w:jc w:val="both"/>
        <w:rPr>
          <w:rFonts w:ascii="Calibri" w:eastAsia="Calibri" w:hAnsi="Calibri" w:cs="Calibri"/>
          <w:b/>
          <w:bCs/>
          <w:smallCaps/>
        </w:rPr>
      </w:pPr>
      <w:r>
        <w:rPr>
          <w:rFonts w:ascii="Calibri" w:eastAsia="Calibri" w:hAnsi="Calibri" w:cs="Calibri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1981200</wp:posOffset>
            </wp:positionH>
            <wp:positionV relativeFrom="line">
              <wp:posOffset>-640080</wp:posOffset>
            </wp:positionV>
            <wp:extent cx="1752600" cy="167322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73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</w:rPr>
      </w:pP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</w:rPr>
      </w:pP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</w:rPr>
      </w:pP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</w:rPr>
      </w:pP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</w:rPr>
      </w:pP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FC5985" w:rsidP="00FC5985">
      <w:pPr>
        <w:pStyle w:val="Body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TEACHER OF </w:t>
      </w:r>
      <w:r w:rsidR="00531B91">
        <w:rPr>
          <w:rFonts w:ascii="Calibri" w:eastAsia="Calibri" w:hAnsi="Calibri" w:cs="Calibri"/>
          <w:b/>
          <w:bCs/>
          <w:sz w:val="28"/>
          <w:szCs w:val="28"/>
          <w:lang w:val="en-US"/>
        </w:rPr>
        <w:t>BOYS' PHYSICAL EDUCATION AND GAMES</w:t>
      </w: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Pr="00FC5985" w:rsidRDefault="00531B91" w:rsidP="00FC5985">
      <w:pPr>
        <w:pStyle w:val="Heading3"/>
        <w:keepNext w:val="0"/>
        <w:spacing w:after="120"/>
        <w:ind w:left="3600" w:hanging="3600"/>
        <w:jc w:val="both"/>
        <w:rPr>
          <w:rFonts w:ascii="Calibri" w:eastAsia="Calibri" w:hAnsi="Calibri" w:cs="Calibri"/>
          <w:b/>
          <w:bCs/>
          <w:smallCaps/>
          <w:sz w:val="28"/>
        </w:rPr>
      </w:pPr>
      <w:r w:rsidRPr="00FC5985">
        <w:rPr>
          <w:rFonts w:ascii="Calibri" w:eastAsia="Calibri" w:hAnsi="Calibri" w:cs="Calibri"/>
          <w:b/>
          <w:bCs/>
          <w:smallCaps/>
          <w:sz w:val="28"/>
        </w:rPr>
        <w:t>The Department</w:t>
      </w: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  <w:b/>
          <w:bCs/>
          <w:smallCaps/>
        </w:rPr>
      </w:pPr>
    </w:p>
    <w:p w:rsidR="007C1C0E" w:rsidRDefault="00531B91" w:rsidP="00FC5985">
      <w:pPr>
        <w:pStyle w:val="Body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US"/>
        </w:rPr>
        <w:t>The Physical Education and Games department consi</w:t>
      </w:r>
      <w:r w:rsidR="003D00F2">
        <w:rPr>
          <w:rFonts w:ascii="Calibri" w:eastAsia="Calibri" w:hAnsi="Calibri" w:cs="Calibri"/>
          <w:lang w:val="en-US"/>
        </w:rPr>
        <w:t>sts of six</w:t>
      </w:r>
      <w:r w:rsidR="009C54B9">
        <w:rPr>
          <w:rFonts w:ascii="Calibri" w:eastAsia="Calibri" w:hAnsi="Calibri" w:cs="Calibri"/>
          <w:lang w:val="en-US"/>
        </w:rPr>
        <w:t xml:space="preserve"> members of staff, </w:t>
      </w:r>
      <w:r w:rsidR="003D00F2">
        <w:rPr>
          <w:rFonts w:ascii="Calibri" w:eastAsia="Calibri" w:hAnsi="Calibri" w:cs="Calibri"/>
          <w:lang w:val="en-US"/>
        </w:rPr>
        <w:t>supported by academic colleagues</w:t>
      </w:r>
      <w:r>
        <w:rPr>
          <w:rFonts w:ascii="Calibri" w:eastAsia="Calibri" w:hAnsi="Calibri" w:cs="Calibri"/>
          <w:lang w:val="en-US"/>
        </w:rPr>
        <w:t xml:space="preserve"> who coach rugby, hockey, cricket and athletics. </w:t>
      </w: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</w:rPr>
      </w:pPr>
    </w:p>
    <w:p w:rsidR="007C1C0E" w:rsidRDefault="00531B91" w:rsidP="00A8632E">
      <w:pPr>
        <w:pStyle w:val="Body"/>
        <w:ind w:left="360" w:hanging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>Physical Education</w:t>
      </w:r>
    </w:p>
    <w:p w:rsidR="007C1C0E" w:rsidRDefault="007C1C0E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531B91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ab/>
        <w:t xml:space="preserve">At </w:t>
      </w:r>
      <w:proofErr w:type="gramStart"/>
      <w:r>
        <w:rPr>
          <w:rFonts w:ascii="Calibri" w:eastAsia="Calibri" w:hAnsi="Calibri" w:cs="Calibri"/>
          <w:sz w:val="24"/>
          <w:szCs w:val="24"/>
          <w:lang w:val="en-US"/>
        </w:rPr>
        <w:t>KS3</w:t>
      </w:r>
      <w:proofErr w:type="gramEnd"/>
      <w:r>
        <w:rPr>
          <w:rFonts w:ascii="Calibri" w:eastAsia="Calibri" w:hAnsi="Calibri" w:cs="Calibri"/>
          <w:sz w:val="24"/>
          <w:szCs w:val="24"/>
          <w:lang w:val="en-US"/>
        </w:rPr>
        <w:t xml:space="preserve"> the boys</w:t>
      </w:r>
      <w:r w:rsidR="00FC5985">
        <w:rPr>
          <w:rFonts w:ascii="Calibri" w:eastAsia="Calibri" w:hAnsi="Calibri" w:cs="Calibri"/>
          <w:sz w:val="24"/>
          <w:szCs w:val="24"/>
          <w:lang w:val="en-US"/>
        </w:rPr>
        <w:t>’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PE curriculum </w:t>
      </w:r>
      <w:r w:rsidR="00FC5985">
        <w:rPr>
          <w:rFonts w:ascii="Calibri" w:eastAsia="Calibri" w:hAnsi="Calibri" w:cs="Calibri"/>
          <w:sz w:val="24"/>
          <w:szCs w:val="24"/>
          <w:lang w:val="en-US"/>
        </w:rPr>
        <w:t>aims to develop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physical capacities and fundamental movement skills. Boys take part in a varied programme of activities including swimming, gymnastics, strength and conditioning, </w:t>
      </w:r>
      <w:proofErr w:type="gramStart"/>
      <w:r>
        <w:rPr>
          <w:rFonts w:ascii="Calibri" w:eastAsia="Calibri" w:hAnsi="Calibri" w:cs="Calibri"/>
          <w:sz w:val="24"/>
          <w:szCs w:val="24"/>
          <w:lang w:val="en-US"/>
        </w:rPr>
        <w:t>cross country</w:t>
      </w:r>
      <w:proofErr w:type="gramEnd"/>
      <w:r>
        <w:rPr>
          <w:rFonts w:ascii="Calibri" w:eastAsia="Calibri" w:hAnsi="Calibri" w:cs="Calibri"/>
          <w:sz w:val="24"/>
          <w:szCs w:val="24"/>
          <w:lang w:val="en-US"/>
        </w:rPr>
        <w:t xml:space="preserve"> and athletics.</w:t>
      </w:r>
      <w:r w:rsidR="00A8632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n-US"/>
        </w:rPr>
        <w:t>PE lessons for KS3 are one hour in duration and are in addition to the pupils’ Games allocation o</w:t>
      </w:r>
      <w:r w:rsidR="00821F01">
        <w:rPr>
          <w:rFonts w:ascii="Calibri" w:eastAsia="Calibri" w:hAnsi="Calibri" w:cs="Calibri"/>
          <w:sz w:val="24"/>
          <w:szCs w:val="24"/>
          <w:lang w:val="en-US"/>
        </w:rPr>
        <w:t>f one afternoon a week. C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ore PE </w:t>
      </w:r>
      <w:proofErr w:type="gramStart"/>
      <w:r>
        <w:rPr>
          <w:rFonts w:ascii="Calibri" w:eastAsia="Calibri" w:hAnsi="Calibri" w:cs="Calibri"/>
          <w:sz w:val="24"/>
          <w:szCs w:val="24"/>
          <w:lang w:val="en-US"/>
        </w:rPr>
        <w:t>is replaced</w:t>
      </w:r>
      <w:proofErr w:type="gramEnd"/>
      <w:r>
        <w:rPr>
          <w:rFonts w:ascii="Calibri" w:eastAsia="Calibri" w:hAnsi="Calibri" w:cs="Calibri"/>
          <w:sz w:val="24"/>
          <w:szCs w:val="24"/>
          <w:lang w:val="en-US"/>
        </w:rPr>
        <w:t xml:space="preserve"> with GCSE options</w:t>
      </w:r>
      <w:r w:rsidR="00821F01">
        <w:rPr>
          <w:rFonts w:ascii="Calibri" w:eastAsia="Calibri" w:hAnsi="Calibri" w:cs="Calibri"/>
          <w:sz w:val="24"/>
          <w:szCs w:val="24"/>
          <w:lang w:val="en-US"/>
        </w:rPr>
        <w:t xml:space="preserve"> at KS4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="00A8632E">
        <w:rPr>
          <w:rFonts w:ascii="Calibri" w:eastAsia="Calibri" w:hAnsi="Calibri" w:cs="Calibri"/>
          <w:sz w:val="24"/>
          <w:szCs w:val="24"/>
          <w:lang w:val="en-US"/>
        </w:rPr>
        <w:t xml:space="preserve">however, pupils continue to participate in </w:t>
      </w:r>
      <w:r>
        <w:rPr>
          <w:rFonts w:ascii="Calibri" w:eastAsia="Calibri" w:hAnsi="Calibri" w:cs="Calibri"/>
          <w:sz w:val="24"/>
          <w:szCs w:val="24"/>
          <w:lang w:val="en-US"/>
        </w:rPr>
        <w:t>one games a</w:t>
      </w:r>
      <w:r w:rsidR="00821F01">
        <w:rPr>
          <w:rFonts w:ascii="Calibri" w:eastAsia="Calibri" w:hAnsi="Calibri" w:cs="Calibri"/>
          <w:sz w:val="24"/>
          <w:szCs w:val="24"/>
          <w:lang w:val="en-US"/>
        </w:rPr>
        <w:t>fternoon per week.</w:t>
      </w:r>
    </w:p>
    <w:p w:rsidR="007C1C0E" w:rsidRDefault="00531B91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:rsidR="007C1C0E" w:rsidRDefault="00531B91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Standards of behaviour and appearance are extremely high in PE and Games lessons.  All pupils </w:t>
      </w:r>
      <w:proofErr w:type="gramStart"/>
      <w:r>
        <w:rPr>
          <w:rFonts w:ascii="Calibri" w:eastAsia="Calibri" w:hAnsi="Calibri" w:cs="Calibri"/>
          <w:sz w:val="24"/>
          <w:szCs w:val="24"/>
          <w:lang w:val="en-US"/>
        </w:rPr>
        <w:t>are expected</w:t>
      </w:r>
      <w:proofErr w:type="gramEnd"/>
      <w:r>
        <w:rPr>
          <w:rFonts w:ascii="Calibri" w:eastAsia="Calibri" w:hAnsi="Calibri" w:cs="Calibri"/>
          <w:sz w:val="24"/>
          <w:szCs w:val="24"/>
          <w:lang w:val="en-US"/>
        </w:rPr>
        <w:t xml:space="preserve"> to work as hard as they can in order to achieve their potential.</w:t>
      </w:r>
    </w:p>
    <w:p w:rsidR="007C1C0E" w:rsidRDefault="007C1C0E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531B91" w:rsidP="00A8632E">
      <w:pPr>
        <w:pStyle w:val="Body"/>
        <w:ind w:left="360" w:hanging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>Games</w:t>
      </w:r>
    </w:p>
    <w:p w:rsidR="007C1C0E" w:rsidRDefault="007C1C0E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531B91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>Rugby is the main sport for boys and the school run</w:t>
      </w:r>
      <w:r w:rsidR="00A8632E">
        <w:rPr>
          <w:rFonts w:ascii="Calibri" w:eastAsia="Calibri" w:hAnsi="Calibri" w:cs="Calibri"/>
          <w:sz w:val="24"/>
          <w:szCs w:val="24"/>
          <w:lang w:val="en-US"/>
        </w:rPr>
        <w:t>s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D00F2">
        <w:rPr>
          <w:rFonts w:ascii="Calibri" w:eastAsia="Calibri" w:hAnsi="Calibri" w:cs="Calibri"/>
          <w:sz w:val="24"/>
          <w:szCs w:val="24"/>
          <w:lang w:val="en-US"/>
        </w:rPr>
        <w:t>twelve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teams from </w:t>
      </w:r>
      <w:r w:rsidR="00A8632E">
        <w:rPr>
          <w:rFonts w:ascii="Calibri" w:eastAsia="Calibri" w:hAnsi="Calibri" w:cs="Calibri"/>
          <w:sz w:val="24"/>
          <w:szCs w:val="24"/>
          <w:lang w:val="en-US"/>
        </w:rPr>
        <w:t>the first year to the sixth form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. The </w:t>
      </w:r>
      <w:proofErr w:type="gramStart"/>
      <w:r>
        <w:rPr>
          <w:rFonts w:ascii="Calibri" w:eastAsia="Calibri" w:hAnsi="Calibri" w:cs="Calibri"/>
          <w:sz w:val="24"/>
          <w:szCs w:val="24"/>
          <w:lang w:val="en-US"/>
        </w:rPr>
        <w:t>1st</w:t>
      </w:r>
      <w:proofErr w:type="gramEnd"/>
      <w:r>
        <w:rPr>
          <w:rFonts w:ascii="Calibri" w:eastAsia="Calibri" w:hAnsi="Calibri" w:cs="Calibri"/>
          <w:sz w:val="24"/>
          <w:szCs w:val="24"/>
          <w:lang w:val="en-US"/>
        </w:rPr>
        <w:t xml:space="preserve"> XV’s </w:t>
      </w:r>
      <w:r w:rsidR="003D00F2">
        <w:rPr>
          <w:rFonts w:ascii="Calibri" w:eastAsia="Calibri" w:hAnsi="Calibri" w:cs="Calibri"/>
          <w:sz w:val="24"/>
          <w:szCs w:val="24"/>
          <w:lang w:val="en-US"/>
        </w:rPr>
        <w:t>schedule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includes some of the </w:t>
      </w:r>
      <w:r w:rsidR="003D00F2">
        <w:rPr>
          <w:rFonts w:ascii="Calibri" w:eastAsia="Calibri" w:hAnsi="Calibri" w:cs="Calibri"/>
          <w:sz w:val="24"/>
          <w:szCs w:val="24"/>
          <w:lang w:val="en-US"/>
        </w:rPr>
        <w:t>most challenging fixtures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in the country. In addition, </w:t>
      </w:r>
      <w:proofErr w:type="gramStart"/>
      <w:r>
        <w:rPr>
          <w:rFonts w:ascii="Calibri" w:eastAsia="Calibri" w:hAnsi="Calibri" w:cs="Calibri"/>
          <w:sz w:val="24"/>
          <w:szCs w:val="24"/>
          <w:lang w:val="en-US"/>
        </w:rPr>
        <w:t>7</w:t>
      </w:r>
      <w:proofErr w:type="gramEnd"/>
      <w:r>
        <w:rPr>
          <w:rFonts w:ascii="Calibri" w:eastAsia="Calibri" w:hAnsi="Calibri" w:cs="Calibri"/>
          <w:sz w:val="24"/>
          <w:szCs w:val="24"/>
          <w:lang w:val="en-US"/>
        </w:rPr>
        <w:t xml:space="preserve"> a side rugby is a </w:t>
      </w:r>
      <w:r w:rsidR="00821F01">
        <w:rPr>
          <w:rFonts w:ascii="Calibri" w:eastAsia="Calibri" w:hAnsi="Calibri" w:cs="Calibri"/>
          <w:sz w:val="24"/>
          <w:szCs w:val="24"/>
          <w:lang w:val="en-US"/>
        </w:rPr>
        <w:t>major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part of the schools rugby culture with teams being entered in the National Schools Sevens at U14, U16 and 1st VII level.</w:t>
      </w:r>
    </w:p>
    <w:p w:rsidR="007C1C0E" w:rsidRDefault="007C1C0E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531B91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>The Department</w:t>
      </w:r>
      <w:r w:rsidR="00821F01">
        <w:rPr>
          <w:rFonts w:ascii="Calibri" w:eastAsia="Calibri" w:hAnsi="Calibri" w:cs="Calibri"/>
          <w:sz w:val="24"/>
          <w:szCs w:val="24"/>
          <w:lang w:val="en-US"/>
        </w:rPr>
        <w:t xml:space="preserve"> also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provides a wide range of activities in the hope that each boy will achieve success in at least one area of the curriculum. These activities include rugby, hockey, volleyball, basketball and h</w:t>
      </w:r>
      <w:r w:rsidR="003D00F2">
        <w:rPr>
          <w:rFonts w:ascii="Calibri" w:eastAsia="Calibri" w:hAnsi="Calibri" w:cs="Calibri"/>
          <w:sz w:val="24"/>
          <w:szCs w:val="24"/>
          <w:lang w:val="en-US"/>
        </w:rPr>
        <w:t>andball in the Autumn/Spring Term. We compete in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cricket</w:t>
      </w:r>
      <w:r w:rsidR="003D00F2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proofErr w:type="gramStart"/>
      <w:r w:rsidR="003D00F2">
        <w:rPr>
          <w:rFonts w:ascii="Calibri" w:eastAsia="Calibri" w:hAnsi="Calibri" w:cs="Calibri"/>
          <w:sz w:val="24"/>
          <w:szCs w:val="24"/>
          <w:lang w:val="en-US"/>
        </w:rPr>
        <w:t xml:space="preserve">athletics 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and</w:t>
      </w:r>
      <w:proofErr w:type="gramEnd"/>
      <w:r>
        <w:rPr>
          <w:rFonts w:ascii="Calibri" w:eastAsia="Calibri" w:hAnsi="Calibri" w:cs="Calibri"/>
          <w:sz w:val="24"/>
          <w:szCs w:val="24"/>
          <w:lang w:val="en-US"/>
        </w:rPr>
        <w:t xml:space="preserve"> tennis in </w:t>
      </w:r>
      <w:r w:rsidR="003D00F2">
        <w:rPr>
          <w:rFonts w:ascii="Calibri" w:eastAsia="Calibri" w:hAnsi="Calibri" w:cs="Calibri"/>
          <w:sz w:val="24"/>
          <w:szCs w:val="24"/>
          <w:lang w:val="en-US"/>
        </w:rPr>
        <w:t>the S</w:t>
      </w:r>
      <w:r>
        <w:rPr>
          <w:rFonts w:ascii="Calibri" w:eastAsia="Calibri" w:hAnsi="Calibri" w:cs="Calibri"/>
          <w:sz w:val="24"/>
          <w:szCs w:val="24"/>
          <w:lang w:val="en-US"/>
        </w:rPr>
        <w:t>ummer</w:t>
      </w:r>
      <w:r w:rsidR="003D00F2">
        <w:rPr>
          <w:rFonts w:ascii="Calibri" w:eastAsia="Calibri" w:hAnsi="Calibri" w:cs="Calibri"/>
          <w:sz w:val="24"/>
          <w:szCs w:val="24"/>
          <w:lang w:val="en-US"/>
        </w:rPr>
        <w:t xml:space="preserve"> Term</w:t>
      </w:r>
      <w:r>
        <w:rPr>
          <w:rFonts w:ascii="Calibri" w:eastAsia="Calibri" w:hAnsi="Calibri" w:cs="Calibri"/>
          <w:sz w:val="24"/>
          <w:szCs w:val="24"/>
          <w:lang w:val="en-US"/>
        </w:rPr>
        <w:t>.</w:t>
      </w:r>
    </w:p>
    <w:p w:rsidR="007C1C0E" w:rsidRDefault="007C1C0E" w:rsidP="00A8632E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531B91" w:rsidP="00A8632E">
      <w:pPr>
        <w:pStyle w:val="Body"/>
        <w:ind w:left="360" w:hanging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>Extra-Curricular Activities</w:t>
      </w:r>
    </w:p>
    <w:p w:rsidR="007C1C0E" w:rsidRDefault="007C1C0E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531B91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ab/>
        <w:t xml:space="preserve">The school places great importance on the involvement of pupils in extra-curricular activities. Sporting activities and practices take place at lunchtimes, after school and at weekends. Pupils </w:t>
      </w:r>
      <w:proofErr w:type="gramStart"/>
      <w:r>
        <w:rPr>
          <w:rFonts w:ascii="Calibri" w:eastAsia="Calibri" w:hAnsi="Calibri" w:cs="Calibri"/>
          <w:sz w:val="24"/>
          <w:szCs w:val="24"/>
          <w:lang w:val="en-US"/>
        </w:rPr>
        <w:t>are expected</w:t>
      </w:r>
      <w:proofErr w:type="gramEnd"/>
      <w:r>
        <w:rPr>
          <w:rFonts w:ascii="Calibri" w:eastAsia="Calibri" w:hAnsi="Calibri" w:cs="Calibri"/>
          <w:sz w:val="24"/>
          <w:szCs w:val="24"/>
          <w:lang w:val="en-US"/>
        </w:rPr>
        <w:t xml:space="preserve"> to train and represent the school when selected. Standards of sports teams are exceptionally high, especially in rugby. </w:t>
      </w:r>
    </w:p>
    <w:p w:rsidR="007C1C0E" w:rsidRDefault="007C1C0E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531B91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lastRenderedPageBreak/>
        <w:tab/>
        <w:t>In rugby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and cricket, most matches take place on Saturday mornings, </w:t>
      </w:r>
      <w:r w:rsidR="003D00F2">
        <w:rPr>
          <w:rFonts w:ascii="Calibri" w:eastAsia="Calibri" w:hAnsi="Calibri" w:cs="Calibri"/>
          <w:sz w:val="24"/>
          <w:szCs w:val="24"/>
          <w:lang w:val="en-US"/>
        </w:rPr>
        <w:t>with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some afternoon and weekday </w:t>
      </w:r>
      <w:r w:rsidR="003D00F2">
        <w:rPr>
          <w:rFonts w:ascii="Calibri" w:eastAsia="Calibri" w:hAnsi="Calibri" w:cs="Calibri"/>
          <w:sz w:val="24"/>
          <w:szCs w:val="24"/>
          <w:lang w:val="en-US"/>
        </w:rPr>
        <w:t>fixtures. Rugby squads train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three times a week in addition to Games periods.</w:t>
      </w:r>
    </w:p>
    <w:p w:rsidR="007C1C0E" w:rsidRDefault="007C1C0E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531B91" w:rsidP="00A8632E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In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hockey, basketball, volleyball and tennis, fixtures are on weekdays and the teams train on average </w:t>
      </w:r>
      <w:r w:rsidR="003D00F2">
        <w:rPr>
          <w:rFonts w:ascii="Calibri" w:eastAsia="Calibri" w:hAnsi="Calibri" w:cs="Calibri"/>
          <w:sz w:val="24"/>
          <w:szCs w:val="24"/>
          <w:lang w:val="en-US"/>
        </w:rPr>
        <w:t>twice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  <w:lang w:val="en-US"/>
        </w:rPr>
        <w:t xml:space="preserve"> a week.  </w:t>
      </w:r>
    </w:p>
    <w:p w:rsidR="007C1C0E" w:rsidRDefault="007C1C0E" w:rsidP="00A8632E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7C1C0E" w:rsidP="00FC5985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531B91" w:rsidP="00FC5985">
      <w:pPr>
        <w:pStyle w:val="Body"/>
        <w:ind w:left="360" w:hanging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>Academic Physical Education</w:t>
      </w:r>
    </w:p>
    <w:p w:rsidR="007C1C0E" w:rsidRDefault="007C1C0E" w:rsidP="00FC5985">
      <w:pPr>
        <w:pStyle w:val="Body"/>
        <w:ind w:left="360" w:hanging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7C1C0E" w:rsidRDefault="00531B91" w:rsidP="00FC5985">
      <w:pPr>
        <w:pStyle w:val="Body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The department follow</w:t>
      </w:r>
      <w:r w:rsidR="00A8632E">
        <w:rPr>
          <w:rFonts w:ascii="Calibri" w:eastAsia="Calibri" w:hAnsi="Calibri" w:cs="Calibri"/>
          <w:sz w:val="24"/>
          <w:szCs w:val="24"/>
          <w:lang w:val="en-US"/>
        </w:rPr>
        <w:t>s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the AQA syllabus at GCSE and A Level. </w:t>
      </w:r>
    </w:p>
    <w:p w:rsidR="007C1C0E" w:rsidRDefault="007C1C0E" w:rsidP="00A8632E">
      <w:pPr>
        <w:pStyle w:val="Heading3"/>
        <w:keepNext w:val="0"/>
        <w:spacing w:after="120"/>
        <w:jc w:val="both"/>
        <w:rPr>
          <w:rFonts w:ascii="Calibri" w:eastAsia="Calibri" w:hAnsi="Calibri" w:cs="Calibri"/>
          <w:b/>
          <w:bCs/>
        </w:rPr>
      </w:pPr>
    </w:p>
    <w:p w:rsidR="007C1C0E" w:rsidRDefault="00A8632E" w:rsidP="00A8632E">
      <w:pPr>
        <w:pStyle w:val="NoSpacing"/>
        <w:rPr>
          <w:rFonts w:ascii="Calibri" w:hAnsi="Calibri"/>
          <w:b/>
        </w:rPr>
      </w:pPr>
      <w:r w:rsidRPr="00A8632E">
        <w:rPr>
          <w:rFonts w:ascii="Calibri" w:hAnsi="Calibri"/>
          <w:b/>
        </w:rPr>
        <w:t>Role</w:t>
      </w:r>
    </w:p>
    <w:p w:rsidR="00A8632E" w:rsidRPr="00A8632E" w:rsidRDefault="00A8632E" w:rsidP="00A8632E">
      <w:pPr>
        <w:pStyle w:val="NoSpacing"/>
        <w:rPr>
          <w:rFonts w:ascii="Calibri" w:hAnsi="Calibri"/>
          <w:b/>
        </w:rPr>
      </w:pPr>
    </w:p>
    <w:p w:rsidR="007C1C0E" w:rsidRDefault="00531B91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The successful candidate </w:t>
      </w:r>
      <w:proofErr w:type="gramStart"/>
      <w:r>
        <w:rPr>
          <w:rFonts w:ascii="Calibri" w:eastAsia="Calibri" w:hAnsi="Calibri" w:cs="Calibri"/>
          <w:sz w:val="24"/>
          <w:szCs w:val="24"/>
          <w:lang w:val="en-US"/>
        </w:rPr>
        <w:t>will be expected</w:t>
      </w:r>
      <w:proofErr w:type="gramEnd"/>
      <w:r>
        <w:rPr>
          <w:rFonts w:ascii="Calibri" w:eastAsia="Calibri" w:hAnsi="Calibri" w:cs="Calibri"/>
          <w:sz w:val="24"/>
          <w:szCs w:val="24"/>
          <w:lang w:val="en-US"/>
        </w:rPr>
        <w:t xml:space="preserve"> to teach Boys' PE and Games throughout the 11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  <w:u w:color="FF0000"/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– 18 age range.  The ability to offer academic physical education and rugby coaching will be a distinct advantage. </w:t>
      </w:r>
    </w:p>
    <w:p w:rsidR="007C1C0E" w:rsidRDefault="00531B91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:rsidR="007C1C0E" w:rsidRDefault="007C1C0E" w:rsidP="00FC5985">
      <w:pPr>
        <w:pStyle w:val="Heading4"/>
        <w:rPr>
          <w:rFonts w:ascii="Calibri" w:eastAsia="Calibri" w:hAnsi="Calibri" w:cs="Calibri"/>
          <w:b/>
          <w:bCs/>
          <w:smallCaps/>
        </w:rPr>
      </w:pPr>
    </w:p>
    <w:p w:rsidR="007C1C0E" w:rsidRPr="00A8632E" w:rsidRDefault="00531B91" w:rsidP="00A8632E">
      <w:pPr>
        <w:pStyle w:val="NoSpacing"/>
        <w:rPr>
          <w:rFonts w:ascii="Calibri" w:hAnsi="Calibri"/>
          <w:b/>
        </w:rPr>
      </w:pPr>
      <w:r w:rsidRPr="00A8632E">
        <w:rPr>
          <w:rFonts w:ascii="Calibri" w:hAnsi="Calibri"/>
          <w:b/>
        </w:rPr>
        <w:t>Responsibilities</w:t>
      </w: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  <w:b/>
          <w:bCs/>
          <w:smallCaps/>
        </w:rPr>
      </w:pPr>
    </w:p>
    <w:p w:rsidR="007C1C0E" w:rsidRDefault="00531B91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The person appointed will:</w:t>
      </w: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  <w:b/>
          <w:bCs/>
          <w:smallCaps/>
        </w:rPr>
      </w:pPr>
    </w:p>
    <w:p w:rsidR="007C1C0E" w:rsidRDefault="00531B91" w:rsidP="00FC5985">
      <w:pPr>
        <w:pStyle w:val="Body"/>
        <w:numPr>
          <w:ilvl w:val="0"/>
          <w:numId w:val="3"/>
        </w:numPr>
        <w:tabs>
          <w:tab w:val="left" w:pos="360"/>
        </w:tabs>
        <w:jc w:val="both"/>
        <w:rPr>
          <w:rFonts w:ascii="Trebuchet MS Bold" w:eastAsia="Trebuchet MS Bold" w:hAnsi="Trebuchet MS Bold" w:cs="Trebuchet MS Bold"/>
          <w:smallCaps/>
        </w:rPr>
      </w:pPr>
      <w:r w:rsidRPr="00A8632E">
        <w:rPr>
          <w:rFonts w:ascii="Calibri" w:eastAsia="Calibri" w:hAnsi="Calibri" w:cs="Calibri"/>
          <w:bCs/>
          <w:smallCaps/>
          <w:lang w:val="en-US"/>
        </w:rPr>
        <w:t>T</w:t>
      </w:r>
      <w:r>
        <w:rPr>
          <w:rFonts w:ascii="Calibri" w:eastAsia="Calibri" w:hAnsi="Calibri" w:cs="Calibri"/>
          <w:sz w:val="24"/>
          <w:szCs w:val="24"/>
          <w:lang w:val="en-US"/>
        </w:rPr>
        <w:t>each Boys' PE and Games throughout the age range.</w:t>
      </w:r>
    </w:p>
    <w:p w:rsidR="007C1C0E" w:rsidRDefault="00531B91" w:rsidP="00FC5985">
      <w:pPr>
        <w:pStyle w:val="Body"/>
        <w:numPr>
          <w:ilvl w:val="0"/>
          <w:numId w:val="5"/>
        </w:numPr>
        <w:tabs>
          <w:tab w:val="num" w:pos="330"/>
          <w:tab w:val="left" w:pos="360"/>
        </w:tabs>
        <w:ind w:left="330" w:hanging="330"/>
        <w:jc w:val="both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Be a trained and qualified graduate teacher of Physical Education.</w:t>
      </w:r>
    </w:p>
    <w:p w:rsidR="007C1C0E" w:rsidRDefault="00531B91" w:rsidP="00FC5985">
      <w:pPr>
        <w:pStyle w:val="Body"/>
        <w:numPr>
          <w:ilvl w:val="0"/>
          <w:numId w:val="7"/>
        </w:numPr>
        <w:tabs>
          <w:tab w:val="num" w:pos="330"/>
          <w:tab w:val="left" w:pos="360"/>
        </w:tabs>
        <w:ind w:left="330" w:hanging="330"/>
        <w:jc w:val="both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Have successful experience of teaching Physical Education in secondary schools, </w:t>
      </w:r>
      <w:r w:rsidR="002004E9">
        <w:rPr>
          <w:rFonts w:ascii="Calibri" w:eastAsia="Calibri" w:hAnsi="Calibri" w:cs="Calibri"/>
          <w:sz w:val="24"/>
          <w:szCs w:val="24"/>
          <w:lang w:val="en-US"/>
        </w:rPr>
        <w:t>including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teaching PE </w:t>
      </w:r>
      <w:r w:rsidR="002004E9">
        <w:rPr>
          <w:rFonts w:ascii="Calibri" w:eastAsia="Calibri" w:hAnsi="Calibri" w:cs="Calibri"/>
          <w:sz w:val="24"/>
          <w:szCs w:val="24"/>
          <w:lang w:val="en-US"/>
        </w:rPr>
        <w:t>at GCSE and A Level</w:t>
      </w:r>
    </w:p>
    <w:p w:rsidR="007C1C0E" w:rsidRDefault="00531B91" w:rsidP="00FC5985">
      <w:pPr>
        <w:pStyle w:val="Body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jc w:val="both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Have experience in coac</w:t>
      </w:r>
      <w:r w:rsidR="002004E9">
        <w:rPr>
          <w:rFonts w:ascii="Calibri" w:eastAsia="Calibri" w:hAnsi="Calibri" w:cs="Calibri"/>
          <w:sz w:val="24"/>
          <w:szCs w:val="24"/>
          <w:lang w:val="en-US"/>
        </w:rPr>
        <w:t>hing at least one of the school’s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major sports at a high level.</w:t>
      </w:r>
    </w:p>
    <w:p w:rsidR="007C1C0E" w:rsidRDefault="00531B91" w:rsidP="00FC5985">
      <w:pPr>
        <w:pStyle w:val="Body"/>
        <w:numPr>
          <w:ilvl w:val="0"/>
          <w:numId w:val="11"/>
        </w:numPr>
        <w:tabs>
          <w:tab w:val="num" w:pos="330"/>
          <w:tab w:val="left" w:pos="360"/>
        </w:tabs>
        <w:ind w:left="330" w:hanging="330"/>
        <w:jc w:val="both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Help to support and develop the inclusive ethos of sport and fitness at the school. </w:t>
      </w:r>
    </w:p>
    <w:p w:rsidR="007C1C0E" w:rsidRDefault="00531B91" w:rsidP="00FC5985">
      <w:pPr>
        <w:pStyle w:val="Body"/>
        <w:numPr>
          <w:ilvl w:val="0"/>
          <w:numId w:val="13"/>
        </w:numPr>
        <w:tabs>
          <w:tab w:val="num" w:pos="330"/>
          <w:tab w:val="left" w:pos="360"/>
        </w:tabs>
        <w:ind w:left="330" w:hanging="330"/>
        <w:jc w:val="both"/>
        <w:rPr>
          <w:rFonts w:ascii="Trebuchet MS Bold" w:eastAsia="Trebuchet MS Bold" w:hAnsi="Trebuchet MS Bold" w:cs="Trebuchet MS Bold"/>
          <w:smallCaps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Have a personal commitment to Physical Education and Sport and be prepared to make a significant contribution to the extra-curricular life of the school.</w:t>
      </w:r>
    </w:p>
    <w:p w:rsidR="007C1C0E" w:rsidRDefault="00531B91" w:rsidP="00FC5985">
      <w:pPr>
        <w:pStyle w:val="Body"/>
        <w:numPr>
          <w:ilvl w:val="0"/>
          <w:numId w:val="15"/>
        </w:numPr>
        <w:tabs>
          <w:tab w:val="num" w:pos="330"/>
          <w:tab w:val="left" w:pos="360"/>
        </w:tabs>
        <w:ind w:left="330" w:hanging="330"/>
        <w:jc w:val="both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Have clear aims and objectives for all lessons and ensure </w:t>
      </w:r>
      <w:proofErr w:type="gramStart"/>
      <w:r>
        <w:rPr>
          <w:rFonts w:ascii="Calibri" w:eastAsia="Calibri" w:hAnsi="Calibri" w:cs="Calibri"/>
          <w:sz w:val="24"/>
          <w:szCs w:val="24"/>
          <w:lang w:val="en-US"/>
        </w:rPr>
        <w:t>effective progress is made by pupils</w:t>
      </w:r>
      <w:proofErr w:type="gramEnd"/>
      <w:r>
        <w:rPr>
          <w:rFonts w:ascii="Calibri" w:eastAsia="Calibri" w:hAnsi="Calibri" w:cs="Calibri"/>
          <w:sz w:val="24"/>
          <w:szCs w:val="24"/>
          <w:lang w:val="en-US"/>
        </w:rPr>
        <w:t>.</w:t>
      </w:r>
    </w:p>
    <w:p w:rsidR="007C1C0E" w:rsidRDefault="00531B91" w:rsidP="00FC5985">
      <w:pPr>
        <w:pStyle w:val="Body"/>
        <w:numPr>
          <w:ilvl w:val="0"/>
          <w:numId w:val="17"/>
        </w:numPr>
        <w:tabs>
          <w:tab w:val="num" w:pos="330"/>
          <w:tab w:val="left" w:pos="360"/>
        </w:tabs>
        <w:ind w:left="330" w:hanging="330"/>
        <w:jc w:val="both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Contribute to curricular developments within the department and beyond.</w:t>
      </w:r>
    </w:p>
    <w:p w:rsidR="007C1C0E" w:rsidRDefault="00531B91" w:rsidP="00FC5985">
      <w:pPr>
        <w:pStyle w:val="Body"/>
        <w:numPr>
          <w:ilvl w:val="0"/>
          <w:numId w:val="19"/>
        </w:numPr>
        <w:tabs>
          <w:tab w:val="num" w:pos="330"/>
          <w:tab w:val="left" w:pos="360"/>
        </w:tabs>
        <w:ind w:left="330" w:hanging="330"/>
        <w:jc w:val="both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Promote high standards of behavio</w:t>
      </w:r>
      <w:r w:rsidR="002004E9">
        <w:rPr>
          <w:rFonts w:ascii="Calibri" w:eastAsia="Calibri" w:hAnsi="Calibri" w:cs="Calibri"/>
          <w:sz w:val="24"/>
          <w:szCs w:val="24"/>
          <w:lang w:val="en-US"/>
        </w:rPr>
        <w:t>u</w:t>
      </w:r>
      <w:r>
        <w:rPr>
          <w:rFonts w:ascii="Calibri" w:eastAsia="Calibri" w:hAnsi="Calibri" w:cs="Calibri"/>
          <w:sz w:val="24"/>
          <w:szCs w:val="24"/>
          <w:lang w:val="en-US"/>
        </w:rPr>
        <w:t>r, effort and attainment.</w:t>
      </w:r>
    </w:p>
    <w:p w:rsidR="007C1C0E" w:rsidRDefault="002004E9" w:rsidP="00FC5985">
      <w:pPr>
        <w:pStyle w:val="Body"/>
        <w:numPr>
          <w:ilvl w:val="0"/>
          <w:numId w:val="21"/>
        </w:numPr>
        <w:tabs>
          <w:tab w:val="num" w:pos="330"/>
          <w:tab w:val="left" w:pos="360"/>
        </w:tabs>
        <w:ind w:left="330" w:hanging="330"/>
        <w:jc w:val="both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T</w:t>
      </w:r>
      <w:r w:rsidR="00531B91">
        <w:rPr>
          <w:rFonts w:ascii="Calibri" w:eastAsia="Calibri" w:hAnsi="Calibri" w:cs="Calibri"/>
          <w:sz w:val="24"/>
          <w:szCs w:val="24"/>
          <w:lang w:val="en-US"/>
        </w:rPr>
        <w:t>ake part in the school's appraisal system and undertake professional development (with the possibility of taking responsibility for one of the main school sports or academic PE).</w:t>
      </w:r>
    </w:p>
    <w:p w:rsidR="007C1C0E" w:rsidRDefault="007C1C0E" w:rsidP="002004E9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531B91" w:rsidP="00FC5985">
      <w:pPr>
        <w:pStyle w:val="Body"/>
        <w:ind w:left="3600" w:hanging="36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>Salary:</w:t>
      </w: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>Teachers' Standard National Pay Scale, according to qualifications and experience, plus Kirkham allowance</w:t>
      </w: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7C1C0E" w:rsidRDefault="00531B91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>Closing date for applications:</w:t>
      </w: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</w:r>
      <w:r w:rsidR="002004E9" w:rsidRPr="002004E9">
        <w:rPr>
          <w:rFonts w:ascii="Calibri" w:eastAsia="Calibri" w:hAnsi="Calibri" w:cs="Calibri"/>
          <w:bCs/>
          <w:sz w:val="24"/>
          <w:szCs w:val="24"/>
          <w:lang w:val="en-US"/>
        </w:rPr>
        <w:t>Friday 16 February 2018 at 12 noon</w:t>
      </w:r>
    </w:p>
    <w:p w:rsidR="007C1C0E" w:rsidRDefault="00531B91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:rsidR="007C1C0E" w:rsidRDefault="00531B91" w:rsidP="00FC5985">
      <w:pPr>
        <w:pStyle w:val="Body"/>
        <w:ind w:left="3600" w:hanging="36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>Interview date:</w:t>
      </w: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</w:r>
      <w:r w:rsidR="002004E9" w:rsidRPr="002004E9">
        <w:rPr>
          <w:rFonts w:ascii="Calibri" w:eastAsia="Calibri" w:hAnsi="Calibri" w:cs="Calibri"/>
          <w:bCs/>
          <w:sz w:val="24"/>
          <w:szCs w:val="24"/>
          <w:lang w:val="en-US"/>
        </w:rPr>
        <w:t>w/c 26 February 2018</w:t>
      </w:r>
    </w:p>
    <w:p w:rsidR="007C1C0E" w:rsidRDefault="007C1C0E" w:rsidP="00FC5985">
      <w:pPr>
        <w:pStyle w:val="Body"/>
        <w:ind w:left="3600" w:hanging="3600"/>
        <w:jc w:val="both"/>
        <w:rPr>
          <w:rFonts w:ascii="Calibri" w:eastAsia="Calibri" w:hAnsi="Calibri" w:cs="Calibri"/>
          <w:sz w:val="24"/>
          <w:szCs w:val="24"/>
        </w:rPr>
      </w:pPr>
    </w:p>
    <w:p w:rsidR="002004E9" w:rsidRDefault="002004E9" w:rsidP="00FC5985">
      <w:pPr>
        <w:pStyle w:val="Body"/>
        <w:spacing w:after="120"/>
        <w:ind w:left="3600" w:hanging="3600"/>
        <w:jc w:val="both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:rsidR="007C1C0E" w:rsidRDefault="00531B91" w:rsidP="00FC5985">
      <w:pPr>
        <w:pStyle w:val="Body"/>
        <w:spacing w:after="120"/>
        <w:ind w:left="3600" w:hanging="36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lastRenderedPageBreak/>
        <w:t>Applications:</w:t>
      </w: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</w:r>
      <w:r>
        <w:rPr>
          <w:rFonts w:ascii="Calibri" w:eastAsia="Calibri" w:hAnsi="Calibri" w:cs="Calibri"/>
          <w:sz w:val="24"/>
          <w:szCs w:val="24"/>
          <w:lang w:val="en-US"/>
        </w:rPr>
        <w:t>By supporting letter/CV to:</w:t>
      </w:r>
    </w:p>
    <w:p w:rsidR="007C1C0E" w:rsidRDefault="00531B91" w:rsidP="00FC5985">
      <w:pPr>
        <w:pStyle w:val="Body"/>
        <w:ind w:left="3600" w:hanging="28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ab/>
        <w:t>Mr D H Berry</w:t>
      </w:r>
    </w:p>
    <w:p w:rsidR="007C1C0E" w:rsidRDefault="00531B91" w:rsidP="00FC5985">
      <w:pPr>
        <w:pStyle w:val="Body"/>
        <w:ind w:left="3600" w:hanging="28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ab/>
        <w:t>Kirkham Grammar School</w:t>
      </w:r>
    </w:p>
    <w:p w:rsidR="007C1C0E" w:rsidRDefault="00531B91" w:rsidP="00FC5985">
      <w:pPr>
        <w:pStyle w:val="Body"/>
        <w:ind w:left="3600" w:hanging="28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Ribby</w:t>
      </w:r>
      <w:proofErr w:type="spellEnd"/>
      <w:r>
        <w:rPr>
          <w:rFonts w:ascii="Calibri" w:eastAsia="Calibri" w:hAnsi="Calibri" w:cs="Calibri"/>
          <w:sz w:val="24"/>
          <w:szCs w:val="24"/>
          <w:lang w:val="en-US"/>
        </w:rPr>
        <w:t xml:space="preserve"> Road</w:t>
      </w:r>
    </w:p>
    <w:p w:rsidR="007C1C0E" w:rsidRDefault="00531B91" w:rsidP="00FC5985">
      <w:pPr>
        <w:pStyle w:val="Body"/>
        <w:ind w:left="3600" w:hanging="28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da-DK"/>
        </w:rPr>
        <w:tab/>
        <w:t>Kirkham</w:t>
      </w:r>
    </w:p>
    <w:p w:rsidR="007C1C0E" w:rsidRDefault="00531B91" w:rsidP="00FC5985">
      <w:pPr>
        <w:pStyle w:val="Body"/>
        <w:ind w:left="3600" w:hanging="28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ab/>
        <w:t>PRESTON</w:t>
      </w:r>
    </w:p>
    <w:p w:rsidR="007C1C0E" w:rsidRDefault="00531B91" w:rsidP="00FC5985">
      <w:pPr>
        <w:pStyle w:val="Body"/>
        <w:ind w:left="3600" w:hanging="28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de-DE"/>
        </w:rPr>
        <w:tab/>
        <w:t>PR4 2BH</w:t>
      </w:r>
    </w:p>
    <w:p w:rsidR="007C1C0E" w:rsidRDefault="00531B91" w:rsidP="00FC5985">
      <w:pPr>
        <w:pStyle w:val="Body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>D H Berry</w:t>
      </w:r>
    </w:p>
    <w:p w:rsidR="007C1C0E" w:rsidRDefault="00531B91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Headmaster</w:t>
      </w:r>
    </w:p>
    <w:p w:rsidR="007C1C0E" w:rsidRDefault="007C1C0E" w:rsidP="00FC5985">
      <w:pPr>
        <w:pStyle w:val="Body"/>
        <w:ind w:left="3600" w:hanging="2880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7C1C0E" w:rsidP="00FC5985">
      <w:pPr>
        <w:pStyle w:val="Body"/>
        <w:ind w:left="3600" w:hanging="2880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531B91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The post is ultimately subject to completion of the school’s own application form, two satisfactory references, DBS clearance and verification of qualifications.</w:t>
      </w: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531B91" w:rsidP="002004E9">
      <w:pPr>
        <w:pStyle w:val="Body"/>
        <w:jc w:val="center"/>
        <w:rPr>
          <w:i/>
          <w:iCs/>
          <w:color w:val="404040"/>
          <w:u w:color="404040"/>
        </w:rPr>
      </w:pPr>
      <w:r>
        <w:rPr>
          <w:i/>
          <w:iCs/>
          <w:color w:val="404040"/>
          <w:u w:color="404040"/>
          <w:lang w:val="en-US"/>
        </w:rPr>
        <w:t>Kirkham Grammar School is committed to safeguarding</w:t>
      </w:r>
    </w:p>
    <w:p w:rsidR="007C1C0E" w:rsidRDefault="00531B91" w:rsidP="002004E9">
      <w:pPr>
        <w:pStyle w:val="Body"/>
        <w:jc w:val="center"/>
        <w:rPr>
          <w:i/>
          <w:iCs/>
          <w:color w:val="404040"/>
          <w:u w:color="404040"/>
        </w:rPr>
      </w:pPr>
      <w:proofErr w:type="gramStart"/>
      <w:r>
        <w:rPr>
          <w:i/>
          <w:iCs/>
          <w:color w:val="404040"/>
          <w:u w:color="404040"/>
          <w:lang w:val="en-US"/>
        </w:rPr>
        <w:t>and</w:t>
      </w:r>
      <w:proofErr w:type="gramEnd"/>
      <w:r>
        <w:rPr>
          <w:i/>
          <w:iCs/>
          <w:color w:val="404040"/>
          <w:u w:color="404040"/>
          <w:lang w:val="en-US"/>
        </w:rPr>
        <w:t xml:space="preserve"> promoting the welfare of children and young people</w:t>
      </w:r>
    </w:p>
    <w:p w:rsidR="007C1C0E" w:rsidRDefault="00531B91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__________________________________________________________________________</w:t>
      </w:r>
    </w:p>
    <w:p w:rsidR="007C1C0E" w:rsidRDefault="007C1C0E" w:rsidP="00FC5985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</w:p>
    <w:p w:rsidR="007C1C0E" w:rsidRDefault="00531B91" w:rsidP="00FC5985">
      <w:pPr>
        <w:pStyle w:val="Body"/>
        <w:jc w:val="both"/>
      </w:pPr>
      <w:r>
        <w:rPr>
          <w:rFonts w:ascii="Calibri" w:eastAsia="Calibri" w:hAnsi="Calibri" w:cs="Calibri"/>
          <w:sz w:val="24"/>
          <w:szCs w:val="24"/>
          <w:lang w:val="en-US"/>
        </w:rPr>
        <w:t>January 2018</w:t>
      </w:r>
    </w:p>
    <w:sectPr w:rsidR="007C1C0E">
      <w:footerReference w:type="default" r:id="rId9"/>
      <w:footerReference w:type="first" r:id="rId10"/>
      <w:pgSz w:w="11900" w:h="16840"/>
      <w:pgMar w:top="1440" w:right="1440" w:bottom="1440" w:left="1440" w:header="70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5F" w:rsidRDefault="00581F5F">
      <w:r>
        <w:separator/>
      </w:r>
    </w:p>
  </w:endnote>
  <w:endnote w:type="continuationSeparator" w:id="0">
    <w:p w:rsidR="00581F5F" w:rsidRDefault="0058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 Bold">
    <w:panose1 w:val="020B0703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0E" w:rsidRDefault="00531B91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3D00F2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0E" w:rsidRDefault="00531B91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3D00F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5F" w:rsidRDefault="00581F5F">
      <w:r>
        <w:separator/>
      </w:r>
    </w:p>
  </w:footnote>
  <w:footnote w:type="continuationSeparator" w:id="0">
    <w:p w:rsidR="00581F5F" w:rsidRDefault="00581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6F42"/>
    <w:multiLevelType w:val="multilevel"/>
    <w:tmpl w:val="11042C16"/>
    <w:styleLink w:val="ImportedStyle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1" w15:restartNumberingAfterBreak="0">
    <w:nsid w:val="1E9A3D4E"/>
    <w:multiLevelType w:val="multilevel"/>
    <w:tmpl w:val="48FC83A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2" w15:restartNumberingAfterBreak="0">
    <w:nsid w:val="24C84A5C"/>
    <w:multiLevelType w:val="multilevel"/>
    <w:tmpl w:val="F6863A6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3" w15:restartNumberingAfterBreak="0">
    <w:nsid w:val="30921012"/>
    <w:multiLevelType w:val="multilevel"/>
    <w:tmpl w:val="8564C0D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4" w15:restartNumberingAfterBreak="0">
    <w:nsid w:val="366742A7"/>
    <w:multiLevelType w:val="multilevel"/>
    <w:tmpl w:val="9A6E06FA"/>
    <w:styleLink w:val="ImportedStyle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5" w15:restartNumberingAfterBreak="0">
    <w:nsid w:val="3E2A004A"/>
    <w:multiLevelType w:val="multilevel"/>
    <w:tmpl w:val="98EC1E8E"/>
    <w:styleLink w:val="List0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rFonts w:ascii="Trebuchet MS Bold" w:eastAsia="Trebuchet MS Bold" w:hAnsi="Trebuchet MS Bold" w:cs="Trebuchet MS Bold"/>
        <w:b/>
        <w:bCs/>
        <w:smallCaps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</w:abstractNum>
  <w:abstractNum w:abstractNumId="6" w15:restartNumberingAfterBreak="0">
    <w:nsid w:val="42533476"/>
    <w:multiLevelType w:val="multilevel"/>
    <w:tmpl w:val="AF2E05C6"/>
    <w:styleLink w:val="ImportedStyle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7" w15:restartNumberingAfterBreak="0">
    <w:nsid w:val="473215B9"/>
    <w:multiLevelType w:val="multilevel"/>
    <w:tmpl w:val="17547B3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8" w15:restartNumberingAfterBreak="0">
    <w:nsid w:val="4B762CE7"/>
    <w:multiLevelType w:val="multilevel"/>
    <w:tmpl w:val="971811A0"/>
    <w:lvl w:ilvl="0">
      <w:start w:val="1"/>
      <w:numFmt w:val="bullet"/>
      <w:lvlText w:val="•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7"/>
        </w:tabs>
      </w:pPr>
      <w:rPr>
        <w:rFonts w:ascii="Calibri" w:eastAsia="Calibri" w:hAnsi="Calibri" w:cs="Calibri"/>
        <w:b/>
        <w:bCs/>
        <w:smallCaps/>
        <w:position w:val="0"/>
        <w:sz w:val="22"/>
        <w:szCs w:val="22"/>
        <w:lang w:val="en-US"/>
      </w:rPr>
    </w:lvl>
  </w:abstractNum>
  <w:abstractNum w:abstractNumId="9" w15:restartNumberingAfterBreak="0">
    <w:nsid w:val="4C540165"/>
    <w:multiLevelType w:val="multilevel"/>
    <w:tmpl w:val="3FD0915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0" w15:restartNumberingAfterBreak="0">
    <w:nsid w:val="4F4B4041"/>
    <w:multiLevelType w:val="multilevel"/>
    <w:tmpl w:val="7A5233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11" w15:restartNumberingAfterBreak="0">
    <w:nsid w:val="54AA52C2"/>
    <w:multiLevelType w:val="multilevel"/>
    <w:tmpl w:val="3490FDB4"/>
    <w:styleLink w:val="ImportedStyle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12" w15:restartNumberingAfterBreak="0">
    <w:nsid w:val="551424EB"/>
    <w:multiLevelType w:val="multilevel"/>
    <w:tmpl w:val="F7B44E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13" w15:restartNumberingAfterBreak="0">
    <w:nsid w:val="56CA48F8"/>
    <w:multiLevelType w:val="multilevel"/>
    <w:tmpl w:val="41DE418A"/>
    <w:styleLink w:val="ImportedStyle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14" w15:restartNumberingAfterBreak="0">
    <w:nsid w:val="610D68AF"/>
    <w:multiLevelType w:val="multilevel"/>
    <w:tmpl w:val="9B14FE6A"/>
    <w:styleLink w:val="ImportedStyle1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15" w15:restartNumberingAfterBreak="0">
    <w:nsid w:val="699E15B9"/>
    <w:multiLevelType w:val="multilevel"/>
    <w:tmpl w:val="1734801C"/>
    <w:styleLink w:val="ImportedStyle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16" w15:restartNumberingAfterBreak="0">
    <w:nsid w:val="6DC15DD8"/>
    <w:multiLevelType w:val="multilevel"/>
    <w:tmpl w:val="F52EA20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17" w15:restartNumberingAfterBreak="0">
    <w:nsid w:val="74360F88"/>
    <w:multiLevelType w:val="multilevel"/>
    <w:tmpl w:val="EB26CF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18" w15:restartNumberingAfterBreak="0">
    <w:nsid w:val="797845A5"/>
    <w:multiLevelType w:val="multilevel"/>
    <w:tmpl w:val="0ACE035C"/>
    <w:styleLink w:val="ImportedStyle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19" w15:restartNumberingAfterBreak="0">
    <w:nsid w:val="79C672D6"/>
    <w:multiLevelType w:val="multilevel"/>
    <w:tmpl w:val="B3DEF71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abstractNum w:abstractNumId="20" w15:restartNumberingAfterBreak="0">
    <w:nsid w:val="7AB66BB1"/>
    <w:multiLevelType w:val="multilevel"/>
    <w:tmpl w:val="819CE1EA"/>
    <w:styleLink w:val="ImportedStyle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lang w:val="en-US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12"/>
  </w:num>
  <w:num w:numId="7">
    <w:abstractNumId w:val="18"/>
  </w:num>
  <w:num w:numId="8">
    <w:abstractNumId w:val="2"/>
  </w:num>
  <w:num w:numId="9">
    <w:abstractNumId w:val="15"/>
  </w:num>
  <w:num w:numId="10">
    <w:abstractNumId w:val="1"/>
  </w:num>
  <w:num w:numId="11">
    <w:abstractNumId w:val="20"/>
  </w:num>
  <w:num w:numId="12">
    <w:abstractNumId w:val="3"/>
  </w:num>
  <w:num w:numId="13">
    <w:abstractNumId w:val="6"/>
  </w:num>
  <w:num w:numId="14">
    <w:abstractNumId w:val="19"/>
  </w:num>
  <w:num w:numId="15">
    <w:abstractNumId w:val="0"/>
  </w:num>
  <w:num w:numId="16">
    <w:abstractNumId w:val="7"/>
  </w:num>
  <w:num w:numId="17">
    <w:abstractNumId w:val="4"/>
  </w:num>
  <w:num w:numId="18">
    <w:abstractNumId w:val="17"/>
  </w:num>
  <w:num w:numId="19">
    <w:abstractNumId w:val="13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0E"/>
    <w:rsid w:val="002004E9"/>
    <w:rsid w:val="003D00F2"/>
    <w:rsid w:val="00531B91"/>
    <w:rsid w:val="00581F5F"/>
    <w:rsid w:val="0067066F"/>
    <w:rsid w:val="007C1C0E"/>
    <w:rsid w:val="00821F01"/>
    <w:rsid w:val="009C54B9"/>
    <w:rsid w:val="00A8632E"/>
    <w:rsid w:val="00C16C2A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100B9"/>
  <w15:docId w15:val="{8BB4EC6E-1F89-447C-9CCA-44DD3590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3">
    <w:name w:val="heading 3"/>
    <w:next w:val="Body"/>
    <w:pPr>
      <w:keepNext/>
      <w:outlineLvl w:val="2"/>
    </w:pPr>
    <w:rPr>
      <w:rFonts w:ascii="Times New Roman Bold" w:hAnsi="Arial Unicode MS" w:cs="Arial Unicode MS"/>
      <w:color w:val="000000"/>
      <w:sz w:val="24"/>
      <w:szCs w:val="24"/>
      <w:u w:val="single" w:color="000000"/>
      <w:lang w:val="en-US"/>
    </w:rPr>
  </w:style>
  <w:style w:type="paragraph" w:styleId="Heading4">
    <w:name w:val="heading 4"/>
    <w:next w:val="Body"/>
    <w:pPr>
      <w:keepNext/>
      <w:jc w:val="both"/>
      <w:outlineLvl w:val="3"/>
    </w:pPr>
    <w:rPr>
      <w:rFonts w:ascii="Times New Roman Bold" w:eastAsia="Times New Roman Bold" w:hAnsi="Times New Roman Bold" w:cs="Times New Roman Bold"/>
      <w:color w:val="000000"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rPr>
      <w:rFonts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3"/>
      </w:numPr>
    </w:pPr>
  </w:style>
  <w:style w:type="numbering" w:customStyle="1" w:styleId="ImportedStyle7">
    <w:name w:val="Imported Style 7"/>
    <w:pPr>
      <w:numPr>
        <w:numId w:val="15"/>
      </w:numPr>
    </w:pPr>
  </w:style>
  <w:style w:type="numbering" w:customStyle="1" w:styleId="ImportedStyle8">
    <w:name w:val="Imported Style 8"/>
    <w:pPr>
      <w:numPr>
        <w:numId w:val="17"/>
      </w:numPr>
    </w:pPr>
  </w:style>
  <w:style w:type="numbering" w:customStyle="1" w:styleId="ImportedStyle9">
    <w:name w:val="Imported Style 9"/>
    <w:pPr>
      <w:numPr>
        <w:numId w:val="19"/>
      </w:numPr>
    </w:pPr>
  </w:style>
  <w:style w:type="numbering" w:customStyle="1" w:styleId="ImportedStyle10">
    <w:name w:val="Imported Style 10"/>
    <w:pPr>
      <w:numPr>
        <w:numId w:val="2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9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A8632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2B4E-6FB7-4DBC-8D0B-8ABB0DD8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Parkinson Deborah (STAFF)</dc:creator>
  <cp:lastModifiedBy>Parkinson Deborah (STAFF)</cp:lastModifiedBy>
  <cp:revision>3</cp:revision>
  <cp:lastPrinted>2018-01-23T08:33:00Z</cp:lastPrinted>
  <dcterms:created xsi:type="dcterms:W3CDTF">2018-01-22T15:02:00Z</dcterms:created>
  <dcterms:modified xsi:type="dcterms:W3CDTF">2018-01-23T08:34:00Z</dcterms:modified>
</cp:coreProperties>
</file>