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6B402" w14:textId="7B8A975F" w:rsidR="00535A2B" w:rsidRPr="003D625D" w:rsidRDefault="00535A2B" w:rsidP="007C1A54">
      <w:pPr>
        <w:spacing w:before="100" w:beforeAutospacing="1" w:after="100" w:afterAutospacing="1"/>
        <w:rPr>
          <w:rFonts w:ascii="Georgia" w:eastAsia="Times New Roman" w:hAnsi="Georgia"/>
          <w:b/>
          <w:color w:val="365F91" w:themeColor="accent1" w:themeShade="BF"/>
          <w:sz w:val="32"/>
          <w:szCs w:val="24"/>
          <w:lang w:eastAsia="en-GB"/>
        </w:rPr>
      </w:pPr>
      <w:r w:rsidRPr="003D625D">
        <w:rPr>
          <w:rFonts w:ascii="Georgia" w:eastAsia="Times New Roman" w:hAnsi="Georgia"/>
          <w:b/>
          <w:noProof/>
          <w:color w:val="365F91" w:themeColor="accent1" w:themeShade="BF"/>
          <w:sz w:val="32"/>
          <w:szCs w:val="24"/>
          <w:lang w:eastAsia="en-GB"/>
        </w:rPr>
        <w:drawing>
          <wp:anchor distT="0" distB="0" distL="114300" distR="114300" simplePos="0" relativeHeight="251656704" behindDoc="1" locked="0" layoutInCell="1" allowOverlap="1" wp14:anchorId="164F44CE" wp14:editId="43F9CF4E">
            <wp:simplePos x="0" y="0"/>
            <wp:positionH relativeFrom="page">
              <wp:posOffset>-59055</wp:posOffset>
            </wp:positionH>
            <wp:positionV relativeFrom="paragraph">
              <wp:posOffset>-913765</wp:posOffset>
            </wp:positionV>
            <wp:extent cx="7553133" cy="10684029"/>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berla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3133" cy="10684029"/>
                    </a:xfrm>
                    <a:prstGeom prst="rect">
                      <a:avLst/>
                    </a:prstGeom>
                  </pic:spPr>
                </pic:pic>
              </a:graphicData>
            </a:graphic>
            <wp14:sizeRelH relativeFrom="margin">
              <wp14:pctWidth>0</wp14:pctWidth>
            </wp14:sizeRelH>
            <wp14:sizeRelV relativeFrom="margin">
              <wp14:pctHeight>0</wp14:pctHeight>
            </wp14:sizeRelV>
          </wp:anchor>
        </w:drawing>
      </w:r>
    </w:p>
    <w:p w14:paraId="71212CBD" w14:textId="77777777" w:rsidR="00535A2B" w:rsidRPr="003D625D" w:rsidRDefault="00535A2B" w:rsidP="007C1A54">
      <w:pPr>
        <w:spacing w:before="100" w:beforeAutospacing="1" w:after="100" w:afterAutospacing="1"/>
        <w:rPr>
          <w:rFonts w:ascii="Georgia" w:eastAsia="Times New Roman" w:hAnsi="Georgia"/>
          <w:b/>
          <w:color w:val="365F91" w:themeColor="accent1" w:themeShade="BF"/>
          <w:sz w:val="32"/>
          <w:szCs w:val="24"/>
          <w:lang w:eastAsia="en-GB"/>
        </w:rPr>
      </w:pPr>
    </w:p>
    <w:p w14:paraId="3B7A98EF" w14:textId="77777777" w:rsidR="00535A2B" w:rsidRPr="003D625D" w:rsidRDefault="00535A2B" w:rsidP="007C1A54">
      <w:pPr>
        <w:spacing w:before="100" w:beforeAutospacing="1" w:after="100" w:afterAutospacing="1"/>
        <w:rPr>
          <w:rFonts w:ascii="Georgia" w:eastAsia="Times New Roman" w:hAnsi="Georgia"/>
          <w:b/>
          <w:color w:val="365F91" w:themeColor="accent1" w:themeShade="BF"/>
          <w:sz w:val="32"/>
          <w:szCs w:val="24"/>
          <w:lang w:eastAsia="en-GB"/>
        </w:rPr>
      </w:pPr>
    </w:p>
    <w:p w14:paraId="500E2203" w14:textId="77777777" w:rsidR="00535A2B" w:rsidRPr="003D625D" w:rsidRDefault="00535A2B" w:rsidP="007C1A54">
      <w:pPr>
        <w:spacing w:before="100" w:beforeAutospacing="1" w:after="100" w:afterAutospacing="1"/>
        <w:rPr>
          <w:rFonts w:ascii="Georgia" w:eastAsia="Times New Roman" w:hAnsi="Georgia"/>
          <w:b/>
          <w:color w:val="365F91" w:themeColor="accent1" w:themeShade="BF"/>
          <w:sz w:val="32"/>
          <w:szCs w:val="24"/>
          <w:lang w:eastAsia="en-GB"/>
        </w:rPr>
      </w:pPr>
    </w:p>
    <w:p w14:paraId="1CC1B14E" w14:textId="77777777" w:rsidR="00535A2B" w:rsidRPr="003D625D" w:rsidRDefault="00535A2B" w:rsidP="007C1A54">
      <w:pPr>
        <w:spacing w:before="100" w:beforeAutospacing="1" w:after="100" w:afterAutospacing="1"/>
        <w:rPr>
          <w:rFonts w:ascii="Georgia" w:eastAsia="Times New Roman" w:hAnsi="Georgia"/>
          <w:b/>
          <w:color w:val="365F91" w:themeColor="accent1" w:themeShade="BF"/>
          <w:sz w:val="32"/>
          <w:szCs w:val="24"/>
          <w:lang w:eastAsia="en-GB"/>
        </w:rPr>
      </w:pPr>
    </w:p>
    <w:p w14:paraId="363B590F" w14:textId="77777777" w:rsidR="00535A2B" w:rsidRPr="003D625D" w:rsidRDefault="00535A2B" w:rsidP="007C1A54">
      <w:pPr>
        <w:spacing w:before="100" w:beforeAutospacing="1" w:after="100" w:afterAutospacing="1"/>
        <w:rPr>
          <w:rFonts w:ascii="Georgia" w:eastAsia="Times New Roman" w:hAnsi="Georgia"/>
          <w:b/>
          <w:color w:val="365F91" w:themeColor="accent1" w:themeShade="BF"/>
          <w:sz w:val="24"/>
          <w:szCs w:val="24"/>
          <w:lang w:eastAsia="en-GB"/>
        </w:rPr>
      </w:pPr>
    </w:p>
    <w:p w14:paraId="528B7B02" w14:textId="77777777" w:rsidR="0007405F" w:rsidRPr="003D625D" w:rsidRDefault="0007405F" w:rsidP="007C1A54">
      <w:pPr>
        <w:spacing w:before="100" w:beforeAutospacing="1" w:after="100" w:afterAutospacing="1"/>
        <w:rPr>
          <w:rFonts w:ascii="Georgia" w:eastAsia="Times New Roman" w:hAnsi="Georgia"/>
          <w:b/>
          <w:color w:val="365F91" w:themeColor="accent1" w:themeShade="BF"/>
          <w:sz w:val="16"/>
          <w:szCs w:val="16"/>
          <w:lang w:eastAsia="en-GB"/>
        </w:rPr>
      </w:pPr>
    </w:p>
    <w:p w14:paraId="3AF85710" w14:textId="14C07D06" w:rsidR="00A75F87" w:rsidRPr="003D625D" w:rsidRDefault="003D625D" w:rsidP="74680072">
      <w:pPr>
        <w:spacing w:before="100" w:beforeAutospacing="1" w:after="100" w:afterAutospacing="1"/>
        <w:rPr>
          <w:rFonts w:ascii="Georgia" w:eastAsia="Times New Roman" w:hAnsi="Georgia"/>
          <w:b/>
          <w:color w:val="365F91" w:themeColor="accent1" w:themeShade="BF"/>
          <w:sz w:val="40"/>
          <w:szCs w:val="40"/>
          <w:lang w:eastAsia="en-GB"/>
        </w:rPr>
      </w:pPr>
      <w:r w:rsidRPr="003D625D">
        <w:rPr>
          <w:rFonts w:ascii="Georgia" w:eastAsia="Georgia,Times New Roman" w:hAnsi="Georgia" w:cs="Georgia,Times New Roman"/>
          <w:b/>
          <w:bCs/>
          <w:color w:val="365F91" w:themeColor="accent1" w:themeShade="BF"/>
          <w:sz w:val="40"/>
          <w:szCs w:val="40"/>
          <w:lang w:eastAsia="en-GB"/>
        </w:rPr>
        <w:t>Math</w:t>
      </w:r>
      <w:r w:rsidR="00091F90">
        <w:rPr>
          <w:rFonts w:ascii="Georgia" w:eastAsia="Georgia,Times New Roman" w:hAnsi="Georgia" w:cs="Georgia,Times New Roman"/>
          <w:b/>
          <w:bCs/>
          <w:color w:val="365F91" w:themeColor="accent1" w:themeShade="BF"/>
          <w:sz w:val="40"/>
          <w:szCs w:val="40"/>
          <w:lang w:eastAsia="en-GB"/>
        </w:rPr>
        <w:t>ematic</w:t>
      </w:r>
      <w:r w:rsidRPr="003D625D">
        <w:rPr>
          <w:rFonts w:ascii="Georgia" w:eastAsia="Georgia,Times New Roman" w:hAnsi="Georgia" w:cs="Georgia,Times New Roman"/>
          <w:b/>
          <w:bCs/>
          <w:color w:val="365F91" w:themeColor="accent1" w:themeShade="BF"/>
          <w:sz w:val="40"/>
          <w:szCs w:val="40"/>
          <w:lang w:eastAsia="en-GB"/>
        </w:rPr>
        <w:t>s</w:t>
      </w:r>
      <w:r w:rsidR="74680072" w:rsidRPr="003D625D">
        <w:rPr>
          <w:rFonts w:ascii="Georgia" w:eastAsia="Georgia,Times New Roman" w:hAnsi="Georgia" w:cs="Georgia,Times New Roman"/>
          <w:b/>
          <w:bCs/>
          <w:color w:val="365F91" w:themeColor="accent1" w:themeShade="BF"/>
          <w:sz w:val="40"/>
          <w:szCs w:val="40"/>
          <w:lang w:eastAsia="en-GB"/>
        </w:rPr>
        <w:t xml:space="preserve"> Teacher</w:t>
      </w:r>
    </w:p>
    <w:p w14:paraId="346A965D" w14:textId="5CBB9AD5" w:rsidR="007A400B" w:rsidRPr="003D625D" w:rsidRDefault="08CC4CD4" w:rsidP="08CC4CD4">
      <w:pPr>
        <w:spacing w:before="100" w:beforeAutospacing="1" w:after="100" w:afterAutospacing="1"/>
        <w:rPr>
          <w:rFonts w:ascii="Georgia" w:eastAsia="Georgia,Times New Roman" w:hAnsi="Georgia" w:cs="Georgia,Times New Roman"/>
          <w:i/>
          <w:iCs/>
          <w:sz w:val="30"/>
          <w:szCs w:val="30"/>
          <w:lang w:eastAsia="en-GB"/>
        </w:rPr>
      </w:pPr>
      <w:r w:rsidRPr="003D625D">
        <w:rPr>
          <w:rFonts w:ascii="Georgia" w:eastAsia="Georgia,Times New Roman" w:hAnsi="Georgia" w:cs="Georgia,Times New Roman"/>
          <w:i/>
          <w:iCs/>
          <w:sz w:val="30"/>
          <w:szCs w:val="30"/>
          <w:lang w:eastAsia="en-GB"/>
        </w:rPr>
        <w:t xml:space="preserve">Inspiring a generation to achieve excellence through innovation  </w:t>
      </w:r>
    </w:p>
    <w:p w14:paraId="4B135C71" w14:textId="77777777" w:rsidR="003D625D" w:rsidRDefault="00086EB6" w:rsidP="00086EB6">
      <w:pPr>
        <w:rPr>
          <w:rFonts w:ascii="Georgia" w:eastAsia="Calibri" w:hAnsi="Georgia"/>
          <w:bCs/>
          <w:sz w:val="24"/>
          <w:szCs w:val="24"/>
        </w:rPr>
      </w:pPr>
      <w:r w:rsidRPr="003D625D">
        <w:rPr>
          <w:rFonts w:ascii="Georgia" w:eastAsia="Calibri" w:hAnsi="Georgia"/>
          <w:b/>
          <w:bCs/>
          <w:sz w:val="24"/>
          <w:szCs w:val="24"/>
        </w:rPr>
        <w:t>Start date:</w:t>
      </w:r>
      <w:r w:rsidRPr="003D625D">
        <w:rPr>
          <w:rFonts w:ascii="Georgia" w:eastAsia="Calibri" w:hAnsi="Georgia"/>
          <w:bCs/>
          <w:sz w:val="24"/>
          <w:szCs w:val="24"/>
        </w:rPr>
        <w:t xml:space="preserve"> </w:t>
      </w:r>
      <w:r w:rsidR="00064AEF" w:rsidRPr="003D625D">
        <w:rPr>
          <w:rFonts w:ascii="Georgia" w:eastAsia="Calibri" w:hAnsi="Georgia"/>
          <w:bCs/>
          <w:sz w:val="24"/>
          <w:szCs w:val="24"/>
        </w:rPr>
        <w:t>January</w:t>
      </w:r>
      <w:r w:rsidR="002B12C5" w:rsidRPr="003D625D">
        <w:rPr>
          <w:rFonts w:ascii="Georgia" w:eastAsia="Calibri" w:hAnsi="Georgia"/>
          <w:bCs/>
          <w:sz w:val="24"/>
          <w:szCs w:val="24"/>
        </w:rPr>
        <w:t xml:space="preserve"> 201</w:t>
      </w:r>
      <w:r w:rsidR="003D625D">
        <w:rPr>
          <w:rFonts w:ascii="Georgia" w:eastAsia="Calibri" w:hAnsi="Georgia"/>
          <w:bCs/>
          <w:sz w:val="24"/>
          <w:szCs w:val="24"/>
        </w:rPr>
        <w:t>9</w:t>
      </w:r>
    </w:p>
    <w:p w14:paraId="4BB58BF9" w14:textId="5F4F5E19" w:rsidR="00086EB6" w:rsidRPr="00522853" w:rsidRDefault="00086EB6" w:rsidP="00086EB6">
      <w:pPr>
        <w:rPr>
          <w:rFonts w:ascii="Georgia" w:eastAsia="Calibri" w:hAnsi="Georgia"/>
          <w:bCs/>
          <w:sz w:val="24"/>
          <w:szCs w:val="24"/>
        </w:rPr>
      </w:pPr>
      <w:r w:rsidRPr="003D625D">
        <w:rPr>
          <w:rFonts w:ascii="Georgia" w:eastAsia="Calibri" w:hAnsi="Georgia"/>
          <w:b/>
          <w:bCs/>
          <w:sz w:val="24"/>
          <w:szCs w:val="24"/>
        </w:rPr>
        <w:t>Salary:</w:t>
      </w:r>
      <w:r w:rsidRPr="003D625D">
        <w:rPr>
          <w:rFonts w:ascii="Georgia" w:eastAsia="Calibri" w:hAnsi="Georgia"/>
          <w:bCs/>
          <w:sz w:val="24"/>
          <w:szCs w:val="24"/>
        </w:rPr>
        <w:t xml:space="preserve">  </w:t>
      </w:r>
      <w:bookmarkStart w:id="0" w:name="_Hlk525030200"/>
      <w:r w:rsidR="007D53FF" w:rsidRPr="003D625D">
        <w:rPr>
          <w:rFonts w:ascii="Georgia" w:eastAsia="Calibri" w:hAnsi="Georgia"/>
          <w:bCs/>
          <w:sz w:val="24"/>
          <w:szCs w:val="24"/>
        </w:rPr>
        <w:t>£2</w:t>
      </w:r>
      <w:r w:rsidR="00522853">
        <w:rPr>
          <w:rFonts w:ascii="Georgia" w:eastAsia="Calibri" w:hAnsi="Georgia"/>
          <w:bCs/>
          <w:sz w:val="24"/>
          <w:szCs w:val="24"/>
        </w:rPr>
        <w:t xml:space="preserve">9,377 </w:t>
      </w:r>
      <w:r w:rsidR="007D53FF" w:rsidRPr="003D625D">
        <w:rPr>
          <w:rFonts w:ascii="Georgia" w:eastAsia="Calibri" w:hAnsi="Georgia"/>
          <w:bCs/>
          <w:sz w:val="24"/>
          <w:szCs w:val="24"/>
        </w:rPr>
        <w:t>– £47,998 depending on experience</w:t>
      </w:r>
      <w:bookmarkEnd w:id="0"/>
    </w:p>
    <w:p w14:paraId="0EC7A3C1" w14:textId="12E3B809" w:rsidR="00086EB6" w:rsidRPr="003D625D" w:rsidRDefault="00086EB6" w:rsidP="00086EB6">
      <w:pPr>
        <w:rPr>
          <w:rFonts w:ascii="Georgia" w:eastAsia="Calibri" w:hAnsi="Georgia"/>
          <w:sz w:val="24"/>
          <w:szCs w:val="24"/>
          <w:lang w:val="en-US"/>
        </w:rPr>
      </w:pPr>
      <w:r w:rsidRPr="003D625D">
        <w:rPr>
          <w:rFonts w:ascii="Georgia" w:eastAsia="Calibri" w:hAnsi="Georgia"/>
          <w:b/>
          <w:sz w:val="24"/>
          <w:szCs w:val="24"/>
          <w:lang w:val="en-US"/>
        </w:rPr>
        <w:t>Location</w:t>
      </w:r>
      <w:r w:rsidRPr="003D625D">
        <w:rPr>
          <w:rFonts w:ascii="Georgia" w:eastAsia="Calibri" w:hAnsi="Georgia"/>
          <w:sz w:val="24"/>
          <w:szCs w:val="24"/>
          <w:lang w:val="en-US"/>
        </w:rPr>
        <w:t>: Brixton, London</w:t>
      </w:r>
    </w:p>
    <w:p w14:paraId="1BE1E3DB" w14:textId="218CBB71" w:rsidR="00086EB6" w:rsidRPr="003D625D" w:rsidRDefault="00086EB6" w:rsidP="00086EB6">
      <w:pPr>
        <w:rPr>
          <w:rFonts w:ascii="Georgia" w:eastAsia="Calibri" w:hAnsi="Georgia"/>
          <w:b/>
          <w:sz w:val="24"/>
          <w:szCs w:val="24"/>
          <w:lang w:val="en-US"/>
        </w:rPr>
      </w:pPr>
      <w:r w:rsidRPr="003D625D">
        <w:rPr>
          <w:rFonts w:ascii="Georgia" w:eastAsia="Calibri" w:hAnsi="Georgia"/>
          <w:b/>
          <w:sz w:val="24"/>
          <w:szCs w:val="24"/>
          <w:lang w:val="en-US"/>
        </w:rPr>
        <w:t xml:space="preserve">Nearest Tube station: </w:t>
      </w:r>
      <w:r w:rsidRPr="003D625D">
        <w:rPr>
          <w:rFonts w:ascii="Georgia" w:eastAsia="Calibri" w:hAnsi="Georgia"/>
          <w:sz w:val="24"/>
          <w:szCs w:val="24"/>
          <w:lang w:val="en-US"/>
        </w:rPr>
        <w:t xml:space="preserve">Brixton (Victoria) </w:t>
      </w:r>
    </w:p>
    <w:p w14:paraId="0B74D871" w14:textId="7C2AC70A" w:rsidR="00086EB6" w:rsidRPr="003D625D" w:rsidRDefault="00086EB6" w:rsidP="00086EB6">
      <w:pPr>
        <w:rPr>
          <w:rFonts w:ascii="Georgia" w:eastAsia="Calibri" w:hAnsi="Georgia"/>
          <w:sz w:val="24"/>
          <w:szCs w:val="24"/>
        </w:rPr>
      </w:pPr>
      <w:r w:rsidRPr="003D625D">
        <w:rPr>
          <w:rFonts w:ascii="Georgia" w:eastAsia="Calibri" w:hAnsi="Georgia"/>
          <w:b/>
          <w:sz w:val="24"/>
          <w:szCs w:val="24"/>
        </w:rPr>
        <w:t>Ofsted</w:t>
      </w:r>
      <w:r w:rsidRPr="003D625D">
        <w:rPr>
          <w:rFonts w:ascii="Georgia" w:eastAsia="Calibri" w:hAnsi="Georgia"/>
          <w:sz w:val="24"/>
          <w:szCs w:val="24"/>
        </w:rPr>
        <w:t xml:space="preserve">: </w:t>
      </w:r>
      <w:hyperlink r:id="rId9" w:history="1">
        <w:r w:rsidRPr="003D625D">
          <w:rPr>
            <w:rStyle w:val="Hyperlink"/>
            <w:rFonts w:ascii="Georgia" w:eastAsia="Calibri" w:hAnsi="Georgia"/>
            <w:sz w:val="24"/>
            <w:szCs w:val="24"/>
          </w:rPr>
          <w:t>Good</w:t>
        </w:r>
      </w:hyperlink>
      <w:r w:rsidR="00DE67C9" w:rsidRPr="003D625D">
        <w:rPr>
          <w:rFonts w:ascii="Georgia" w:eastAsia="Calibri" w:hAnsi="Georgia"/>
          <w:sz w:val="24"/>
          <w:szCs w:val="24"/>
        </w:rPr>
        <w:t xml:space="preserve"> (2017</w:t>
      </w:r>
      <w:r w:rsidRPr="003D625D">
        <w:rPr>
          <w:rFonts w:ascii="Georgia" w:eastAsia="Calibri" w:hAnsi="Georgia"/>
          <w:sz w:val="24"/>
          <w:szCs w:val="24"/>
        </w:rPr>
        <w:t>)</w:t>
      </w:r>
    </w:p>
    <w:p w14:paraId="1CA0294A" w14:textId="77777777" w:rsidR="00086EB6" w:rsidRPr="003D625D" w:rsidRDefault="00086EB6" w:rsidP="00086EB6">
      <w:pPr>
        <w:rPr>
          <w:rFonts w:ascii="Georgia" w:eastAsia="Calibri" w:hAnsi="Georgia"/>
          <w:sz w:val="24"/>
          <w:szCs w:val="24"/>
        </w:rPr>
      </w:pPr>
    </w:p>
    <w:p w14:paraId="475CC53D" w14:textId="4CA95403" w:rsidR="00086EB6" w:rsidRPr="003D625D" w:rsidRDefault="00086EB6" w:rsidP="00086EB6">
      <w:pPr>
        <w:rPr>
          <w:rFonts w:ascii="Georgia" w:eastAsia="Calibri" w:hAnsi="Georgia"/>
          <w:sz w:val="24"/>
          <w:szCs w:val="24"/>
        </w:rPr>
      </w:pPr>
      <w:r w:rsidRPr="003D625D">
        <w:rPr>
          <w:rFonts w:ascii="Georgia" w:eastAsia="Calibri" w:hAnsi="Georgia"/>
          <w:i/>
          <w:szCs w:val="24"/>
        </w:rPr>
        <w:t xml:space="preserve">Visits to our school are encouraged; to arrange, please call </w:t>
      </w:r>
      <w:r w:rsidR="00DE67C9" w:rsidRPr="003D625D">
        <w:rPr>
          <w:rFonts w:ascii="Georgia" w:eastAsia="Calibri" w:hAnsi="Georgia"/>
          <w:i/>
          <w:iCs/>
          <w:szCs w:val="24"/>
        </w:rPr>
        <w:t>0207 737 9523</w:t>
      </w:r>
      <w:r w:rsidRPr="003D625D">
        <w:rPr>
          <w:rFonts w:ascii="Georgia" w:eastAsia="Calibri" w:hAnsi="Georgia"/>
          <w:sz w:val="24"/>
          <w:szCs w:val="24"/>
        </w:rPr>
        <w:t>.</w:t>
      </w:r>
    </w:p>
    <w:p w14:paraId="1708C278" w14:textId="46194518" w:rsidR="0065281F" w:rsidRPr="003D625D" w:rsidRDefault="0065281F" w:rsidP="00086EB6">
      <w:pPr>
        <w:rPr>
          <w:rFonts w:ascii="Georgia" w:eastAsia="Calibri" w:hAnsi="Georgia"/>
          <w:sz w:val="24"/>
          <w:szCs w:val="24"/>
        </w:rPr>
      </w:pPr>
    </w:p>
    <w:p w14:paraId="0C34C91E" w14:textId="792300DE" w:rsidR="0065281F" w:rsidRPr="003D625D" w:rsidRDefault="0065281F" w:rsidP="0065281F">
      <w:pPr>
        <w:rPr>
          <w:rFonts w:ascii="Georgia" w:hAnsi="Georgia" w:cs="Arial"/>
        </w:rPr>
      </w:pPr>
      <w:r w:rsidRPr="003D625D">
        <w:rPr>
          <w:rFonts w:ascii="Georgia" w:hAnsi="Georgia" w:cs="Arial"/>
        </w:rPr>
        <w:t>Dear Candidate,</w:t>
      </w:r>
    </w:p>
    <w:p w14:paraId="4EE5448D" w14:textId="77777777" w:rsidR="00A17D20" w:rsidRPr="003D625D" w:rsidRDefault="00A17D20" w:rsidP="0065281F">
      <w:pPr>
        <w:rPr>
          <w:rFonts w:ascii="Georgia" w:hAnsi="Georgia"/>
          <w:b/>
        </w:rPr>
      </w:pPr>
    </w:p>
    <w:p w14:paraId="601444C9" w14:textId="7C87905C" w:rsidR="0065281F" w:rsidRPr="003D625D" w:rsidRDefault="0065281F" w:rsidP="0065281F">
      <w:pPr>
        <w:pStyle w:val="Header"/>
        <w:rPr>
          <w:rFonts w:ascii="Georgia" w:hAnsi="Georgia" w:cs="Arial"/>
          <w:sz w:val="22"/>
          <w:szCs w:val="22"/>
          <w:lang w:eastAsia="zh-CN"/>
        </w:rPr>
      </w:pPr>
      <w:r w:rsidRPr="003D625D">
        <w:rPr>
          <w:rFonts w:ascii="Georgia" w:hAnsi="Georgia" w:cs="Arial"/>
          <w:sz w:val="22"/>
          <w:szCs w:val="22"/>
        </w:rPr>
        <w:t xml:space="preserve">Thank you for taking the time to find out more about this exciting role as </w:t>
      </w:r>
      <w:r w:rsidR="00091F90">
        <w:rPr>
          <w:rFonts w:ascii="Georgia" w:hAnsi="Georgia" w:cs="Arial"/>
          <w:sz w:val="22"/>
          <w:szCs w:val="22"/>
        </w:rPr>
        <w:t>Mathematics Teacher</w:t>
      </w:r>
      <w:r w:rsidRPr="003D625D">
        <w:rPr>
          <w:rFonts w:ascii="Georgia" w:hAnsi="Georgia" w:cs="Arial"/>
          <w:sz w:val="22"/>
          <w:szCs w:val="22"/>
        </w:rPr>
        <w:t xml:space="preserve"> at Ark Evelyn Grace Academy. We are delighted that you are considering joining our academy at such an exciting stage in our development. Ark </w:t>
      </w:r>
      <w:r w:rsidRPr="003D625D">
        <w:rPr>
          <w:rFonts w:ascii="Georgia" w:hAnsi="Georgia" w:cs="Arial"/>
          <w:sz w:val="22"/>
          <w:szCs w:val="22"/>
          <w:lang w:eastAsia="zh-CN"/>
        </w:rPr>
        <w:t>Evelyn Grace Academy is a mixed, non-selective, 11-18 secondary school in Lambeth. The Academy opened in 2008 and moved into its award-winning building on Shakespeare Road in 2010. Evelyn Grace Academy was judged as ‘good’ by OFSTED in 2017 and behavior was said to be ‘exceptionally strong’.</w:t>
      </w:r>
    </w:p>
    <w:p w14:paraId="049FB867" w14:textId="77777777" w:rsidR="0065281F" w:rsidRPr="003D625D" w:rsidRDefault="0065281F" w:rsidP="0065281F">
      <w:pPr>
        <w:pStyle w:val="Header"/>
        <w:rPr>
          <w:rFonts w:ascii="Georgia" w:hAnsi="Georgia" w:cs="Arial"/>
          <w:sz w:val="22"/>
          <w:szCs w:val="22"/>
          <w:lang w:eastAsia="zh-CN"/>
        </w:rPr>
      </w:pPr>
    </w:p>
    <w:p w14:paraId="7E71F1AD" w14:textId="77777777" w:rsidR="0065281F" w:rsidRPr="003D625D" w:rsidRDefault="0065281F" w:rsidP="0065281F">
      <w:pPr>
        <w:pStyle w:val="Header"/>
        <w:rPr>
          <w:rFonts w:ascii="Georgia" w:hAnsi="Georgia" w:cs="Arial"/>
          <w:sz w:val="22"/>
          <w:szCs w:val="22"/>
          <w:lang w:eastAsia="zh-CN"/>
        </w:rPr>
      </w:pPr>
      <w:r w:rsidRPr="003D625D">
        <w:rPr>
          <w:rFonts w:ascii="Georgia" w:hAnsi="Georgia" w:cs="Arial"/>
          <w:sz w:val="22"/>
          <w:szCs w:val="22"/>
          <w:lang w:eastAsia="zh-CN"/>
        </w:rPr>
        <w:t xml:space="preserve">In September 2017, I took over as Principal, having previously co-founded an ‘outstanding’ ARK school in North London: Ark Academy. I will work with staff at Evelyn Grace to secure its position as the school of choice in the local community. Together we will ensure that students secure the highest possible </w:t>
      </w:r>
      <w:proofErr w:type="gramStart"/>
      <w:r w:rsidRPr="003D625D">
        <w:rPr>
          <w:rFonts w:ascii="Georgia" w:hAnsi="Georgia" w:cs="Arial"/>
          <w:sz w:val="22"/>
          <w:szCs w:val="22"/>
          <w:lang w:eastAsia="zh-CN"/>
        </w:rPr>
        <w:t>standards</w:t>
      </w:r>
      <w:proofErr w:type="gramEnd"/>
      <w:r w:rsidRPr="003D625D">
        <w:rPr>
          <w:rFonts w:ascii="Georgia" w:hAnsi="Georgia" w:cs="Arial"/>
          <w:sz w:val="22"/>
          <w:szCs w:val="22"/>
          <w:lang w:eastAsia="zh-CN"/>
        </w:rPr>
        <w:t xml:space="preserve"> so they can go on and compete for the very best positions in their chosen career. </w:t>
      </w:r>
    </w:p>
    <w:p w14:paraId="745164C4" w14:textId="77777777" w:rsidR="0065281F" w:rsidRPr="003D625D" w:rsidRDefault="0065281F" w:rsidP="0065281F">
      <w:pPr>
        <w:pStyle w:val="Header"/>
        <w:rPr>
          <w:rFonts w:ascii="Georgia" w:hAnsi="Georgia" w:cs="Arial"/>
          <w:sz w:val="22"/>
          <w:szCs w:val="22"/>
          <w:lang w:eastAsia="zh-CN"/>
        </w:rPr>
      </w:pPr>
    </w:p>
    <w:p w14:paraId="7193BB32" w14:textId="77777777" w:rsidR="0065281F" w:rsidRPr="003D625D" w:rsidRDefault="0065281F" w:rsidP="0065281F">
      <w:pPr>
        <w:pStyle w:val="Header"/>
        <w:rPr>
          <w:rFonts w:ascii="Georgia" w:hAnsi="Georgia" w:cs="Arial"/>
          <w:sz w:val="22"/>
          <w:szCs w:val="22"/>
        </w:rPr>
      </w:pPr>
      <w:r w:rsidRPr="003D625D">
        <w:rPr>
          <w:rFonts w:ascii="Georgia" w:hAnsi="Georgia" w:cs="Arial"/>
          <w:sz w:val="22"/>
          <w:szCs w:val="22"/>
          <w:lang w:eastAsia="zh-CN"/>
        </w:rPr>
        <w:t xml:space="preserve">We believe education is transformational. That is why what we do matters and why we are always seeking to improve our practice. As a teacher at Evelyn Grace you will join me and together we will shape and develop our academy, and thereby </w:t>
      </w:r>
      <w:proofErr w:type="spellStart"/>
      <w:r w:rsidRPr="003D625D">
        <w:rPr>
          <w:rFonts w:ascii="Georgia" w:hAnsi="Georgia" w:cs="Arial"/>
          <w:sz w:val="22"/>
          <w:szCs w:val="22"/>
          <w:lang w:eastAsia="zh-CN"/>
        </w:rPr>
        <w:t>realise</w:t>
      </w:r>
      <w:proofErr w:type="spellEnd"/>
      <w:r w:rsidRPr="003D625D">
        <w:rPr>
          <w:rFonts w:ascii="Georgia" w:hAnsi="Georgia" w:cs="Arial"/>
          <w:sz w:val="22"/>
          <w:szCs w:val="22"/>
          <w:lang w:eastAsia="zh-CN"/>
        </w:rPr>
        <w:t xml:space="preserve"> our ambitions in building an outstanding school.</w:t>
      </w:r>
    </w:p>
    <w:p w14:paraId="4B816114" w14:textId="77777777" w:rsidR="0065281F" w:rsidRPr="003D625D" w:rsidRDefault="0065281F" w:rsidP="0065281F">
      <w:pPr>
        <w:spacing w:before="100" w:beforeAutospacing="1" w:after="100" w:afterAutospacing="1"/>
        <w:rPr>
          <w:rFonts w:ascii="Georgia" w:eastAsia="Times New Roman" w:hAnsi="Georgia" w:cs="Arial"/>
          <w:lang w:eastAsia="zh-CN"/>
        </w:rPr>
      </w:pPr>
      <w:r w:rsidRPr="003D625D">
        <w:rPr>
          <w:rFonts w:ascii="Georgia" w:eastAsia="Times New Roman" w:hAnsi="Georgia" w:cs="Arial"/>
          <w:lang w:eastAsia="zh-CN"/>
        </w:rPr>
        <w:t xml:space="preserve">At Evelyn Grace Academy we believe that all our students can achieve excellence, no matter what their background and that they all deserve the very best teachers and resources to help </w:t>
      </w:r>
      <w:r w:rsidRPr="003D625D">
        <w:rPr>
          <w:rFonts w:ascii="Georgia" w:eastAsia="Times New Roman" w:hAnsi="Georgia" w:cs="Arial"/>
          <w:lang w:eastAsia="zh-CN"/>
        </w:rPr>
        <w:lastRenderedPageBreak/>
        <w:t xml:space="preserve">them secure the very best qualifications. Accordingly, the Academy offers a rigorous curriculum and a broad enrichment programme for students at all key stages. </w:t>
      </w:r>
    </w:p>
    <w:p w14:paraId="3D76161B" w14:textId="77777777" w:rsidR="0065281F" w:rsidRPr="003D625D" w:rsidRDefault="0065281F" w:rsidP="0065281F">
      <w:pPr>
        <w:ind w:firstLine="6"/>
        <w:rPr>
          <w:rFonts w:ascii="Georgia" w:hAnsi="Georgia"/>
        </w:rPr>
      </w:pPr>
      <w:r w:rsidRPr="003D625D">
        <w:rPr>
          <w:rFonts w:ascii="Georgia" w:hAnsi="Georgia"/>
        </w:rPr>
        <w:t xml:space="preserve">We are seeking to appoint a dedicated and enthusiastic individual who is passionate about education as a means of transforming people’s lives. Our ideal candidate will have a proven track record of outstanding teaching and securing excellent outcomes. </w:t>
      </w:r>
    </w:p>
    <w:p w14:paraId="763ADB7A" w14:textId="77777777" w:rsidR="0065281F" w:rsidRPr="003D625D" w:rsidRDefault="0065281F" w:rsidP="0065281F">
      <w:pPr>
        <w:tabs>
          <w:tab w:val="left" w:pos="426"/>
          <w:tab w:val="left" w:pos="709"/>
        </w:tabs>
        <w:autoSpaceDE w:val="0"/>
        <w:autoSpaceDN w:val="0"/>
        <w:adjustRightInd w:val="0"/>
        <w:rPr>
          <w:rFonts w:ascii="Georgia" w:hAnsi="Georgia" w:cs="Arial"/>
          <w:color w:val="000000"/>
        </w:rPr>
      </w:pPr>
    </w:p>
    <w:p w14:paraId="4B02D713" w14:textId="77777777" w:rsidR="0065281F" w:rsidRPr="003D625D" w:rsidRDefault="0065281F" w:rsidP="0065281F">
      <w:pPr>
        <w:tabs>
          <w:tab w:val="left" w:pos="426"/>
          <w:tab w:val="left" w:pos="709"/>
        </w:tabs>
        <w:autoSpaceDE w:val="0"/>
        <w:autoSpaceDN w:val="0"/>
        <w:adjustRightInd w:val="0"/>
        <w:rPr>
          <w:rFonts w:ascii="Georgia" w:hAnsi="Georgia" w:cs="Arial"/>
          <w:color w:val="000000"/>
          <w:lang w:val="en-US"/>
        </w:rPr>
      </w:pPr>
      <w:r w:rsidRPr="003D625D">
        <w:rPr>
          <w:rFonts w:ascii="Georgia" w:hAnsi="Georgia" w:cs="Arial"/>
          <w:color w:val="000000"/>
          <w:lang w:val="en-US"/>
        </w:rPr>
        <w:t>The successful applicant will be a strong team player fully aligned to the Academy’s ethos of high academic expectation and aspiration for all. They will want to be part of body of teachers that</w:t>
      </w:r>
      <w:r w:rsidRPr="003D625D">
        <w:rPr>
          <w:rFonts w:ascii="Georgia" w:eastAsia="Times New Roman" w:hAnsi="Georgia" w:cs="Arial"/>
          <w:lang w:eastAsia="zh-CN"/>
        </w:rPr>
        <w:t xml:space="preserve"> work tirelessly to help our students develop the sort of qualities that will help them flourish and succeed in life.</w:t>
      </w:r>
    </w:p>
    <w:p w14:paraId="4701C234" w14:textId="77777777" w:rsidR="0065281F" w:rsidRPr="003D625D" w:rsidRDefault="0065281F" w:rsidP="0065281F">
      <w:pPr>
        <w:tabs>
          <w:tab w:val="left" w:pos="426"/>
          <w:tab w:val="left" w:pos="709"/>
        </w:tabs>
        <w:autoSpaceDE w:val="0"/>
        <w:autoSpaceDN w:val="0"/>
        <w:adjustRightInd w:val="0"/>
        <w:rPr>
          <w:rFonts w:ascii="Georgia" w:hAnsi="Georgia" w:cs="Arial"/>
          <w:color w:val="000000"/>
        </w:rPr>
      </w:pPr>
    </w:p>
    <w:p w14:paraId="2984179D" w14:textId="77777777" w:rsidR="0065281F" w:rsidRPr="003D625D" w:rsidRDefault="0065281F" w:rsidP="0065281F">
      <w:pPr>
        <w:tabs>
          <w:tab w:val="left" w:pos="426"/>
          <w:tab w:val="left" w:pos="709"/>
        </w:tabs>
        <w:autoSpaceDE w:val="0"/>
        <w:autoSpaceDN w:val="0"/>
        <w:adjustRightInd w:val="0"/>
        <w:rPr>
          <w:rFonts w:ascii="Georgia" w:hAnsi="Georgia" w:cs="Arial"/>
          <w:color w:val="000000"/>
        </w:rPr>
      </w:pPr>
      <w:r w:rsidRPr="003D625D">
        <w:rPr>
          <w:rFonts w:ascii="Georgia" w:hAnsi="Georgia" w:cs="Arial"/>
          <w:color w:val="000000"/>
        </w:rPr>
        <w:t>As a member of Evelyn Grace and the ARK network, you will receive the sort of coaching, training and development opportunities that will help you become the very best that you can be.</w:t>
      </w:r>
    </w:p>
    <w:p w14:paraId="4B8AA9E4" w14:textId="77777777" w:rsidR="0065281F" w:rsidRPr="003D625D" w:rsidRDefault="0065281F" w:rsidP="0065281F">
      <w:pPr>
        <w:pStyle w:val="Pa1"/>
        <w:rPr>
          <w:rFonts w:ascii="Georgia" w:hAnsi="Georgia" w:cs="Arial"/>
          <w:sz w:val="22"/>
          <w:szCs w:val="22"/>
        </w:rPr>
      </w:pPr>
    </w:p>
    <w:p w14:paraId="21A47116" w14:textId="3040D1A7" w:rsidR="0065281F" w:rsidRPr="003D625D" w:rsidRDefault="0065281F" w:rsidP="0065281F">
      <w:pPr>
        <w:pStyle w:val="Pa1"/>
        <w:rPr>
          <w:rFonts w:ascii="Georgia" w:hAnsi="Georgia" w:cs="Arial"/>
          <w:b/>
          <w:sz w:val="22"/>
          <w:szCs w:val="22"/>
        </w:rPr>
      </w:pPr>
      <w:r w:rsidRPr="003D625D">
        <w:rPr>
          <w:rFonts w:ascii="Georgia" w:hAnsi="Georgia" w:cs="Arial"/>
          <w:sz w:val="22"/>
          <w:szCs w:val="22"/>
        </w:rPr>
        <w:t>For further information and to apply please visit our website:</w:t>
      </w:r>
      <w:r w:rsidRPr="003D625D">
        <w:rPr>
          <w:rFonts w:ascii="Georgia" w:eastAsia="Times New Roman" w:hAnsi="Georgia" w:cs="Arial"/>
          <w:sz w:val="22"/>
          <w:szCs w:val="22"/>
          <w:lang w:val="en-GB"/>
        </w:rPr>
        <w:t xml:space="preserve"> </w:t>
      </w:r>
      <w:hyperlink r:id="rId10" w:history="1">
        <w:r w:rsidRPr="003D625D">
          <w:rPr>
            <w:rStyle w:val="Hyperlink"/>
            <w:rFonts w:ascii="Georgia" w:hAnsi="Georgia" w:cs="Arial"/>
            <w:sz w:val="22"/>
            <w:szCs w:val="22"/>
          </w:rPr>
          <w:t>evelyngraceacademy.org</w:t>
        </w:r>
      </w:hyperlink>
      <w:r w:rsidRPr="003D625D">
        <w:rPr>
          <w:rStyle w:val="Hyperlink"/>
          <w:rFonts w:ascii="Georgia" w:hAnsi="Georgia" w:cs="Arial"/>
          <w:sz w:val="22"/>
          <w:szCs w:val="22"/>
        </w:rPr>
        <w:t>/vacancies</w:t>
      </w:r>
      <w:r w:rsidRPr="003D625D">
        <w:rPr>
          <w:rFonts w:ascii="Georgia" w:hAnsi="Georgia" w:cs="Arial"/>
          <w:sz w:val="22"/>
          <w:szCs w:val="22"/>
        </w:rPr>
        <w:t xml:space="preserve"> </w:t>
      </w:r>
      <w:r w:rsidRPr="003D625D">
        <w:rPr>
          <w:rFonts w:ascii="Georgia" w:eastAsia="Times New Roman" w:hAnsi="Georgia" w:cs="Arial"/>
          <w:sz w:val="22"/>
          <w:szCs w:val="22"/>
          <w:lang w:val="en-GB"/>
        </w:rPr>
        <w:t xml:space="preserve">and complete your application by </w:t>
      </w:r>
      <w:r w:rsidR="00091F90">
        <w:rPr>
          <w:rFonts w:ascii="Georgia" w:eastAsia="Times New Roman" w:hAnsi="Georgia" w:cs="Arial"/>
          <w:b/>
          <w:sz w:val="22"/>
          <w:szCs w:val="22"/>
          <w:lang w:val="en-GB"/>
        </w:rPr>
        <w:t>Sunday 11</w:t>
      </w:r>
      <w:r w:rsidR="00091F90" w:rsidRPr="00091F90">
        <w:rPr>
          <w:rFonts w:ascii="Georgia" w:eastAsia="Times New Roman" w:hAnsi="Georgia" w:cs="Arial"/>
          <w:b/>
          <w:sz w:val="22"/>
          <w:szCs w:val="22"/>
          <w:vertAlign w:val="superscript"/>
          <w:lang w:val="en-GB"/>
        </w:rPr>
        <w:t>th</w:t>
      </w:r>
      <w:r w:rsidR="00091F90">
        <w:rPr>
          <w:rFonts w:ascii="Georgia" w:eastAsia="Times New Roman" w:hAnsi="Georgia" w:cs="Arial"/>
          <w:b/>
          <w:sz w:val="22"/>
          <w:szCs w:val="22"/>
          <w:lang w:val="en-GB"/>
        </w:rPr>
        <w:t xml:space="preserve"> November 2018</w:t>
      </w:r>
      <w:r w:rsidRPr="003D625D">
        <w:rPr>
          <w:rFonts w:ascii="Georgia" w:eastAsia="Times New Roman" w:hAnsi="Georgia" w:cs="Arial"/>
          <w:b/>
          <w:sz w:val="22"/>
          <w:szCs w:val="22"/>
          <w:lang w:val="en-GB"/>
        </w:rPr>
        <w:t xml:space="preserve"> at 11.00 am.</w:t>
      </w:r>
    </w:p>
    <w:p w14:paraId="3C9329FD" w14:textId="77777777" w:rsidR="0065281F" w:rsidRPr="003D625D" w:rsidRDefault="0065281F" w:rsidP="0065281F">
      <w:pPr>
        <w:pStyle w:val="NormalWeb"/>
        <w:rPr>
          <w:rFonts w:ascii="Georgia" w:hAnsi="Georgia"/>
        </w:rPr>
      </w:pPr>
      <w:r w:rsidRPr="003D625D">
        <w:rPr>
          <w:rFonts w:ascii="Georgia" w:hAnsi="Georgia" w:cs="Arial"/>
          <w:sz w:val="22"/>
          <w:szCs w:val="22"/>
        </w:rPr>
        <w:t xml:space="preserve">For any queries relating to your application, please contact our Operations Manager on 0207 737 7560 or </w:t>
      </w:r>
      <w:hyperlink r:id="rId11" w:history="1">
        <w:r w:rsidRPr="003D625D">
          <w:rPr>
            <w:rStyle w:val="Hyperlink"/>
            <w:rFonts w:ascii="Georgia" w:hAnsi="Georgia"/>
            <w:sz w:val="22"/>
            <w:szCs w:val="22"/>
          </w:rPr>
          <w:t>russell.dunscombe@evelyngraceacademy.org</w:t>
        </w:r>
      </w:hyperlink>
    </w:p>
    <w:p w14:paraId="74BEB64F" w14:textId="77777777" w:rsidR="0065281F" w:rsidRPr="003D625D" w:rsidRDefault="0065281F" w:rsidP="0065281F">
      <w:pPr>
        <w:pStyle w:val="NormalWeb"/>
        <w:rPr>
          <w:rFonts w:ascii="Georgia" w:hAnsi="Georgia"/>
        </w:rPr>
      </w:pPr>
      <w:r w:rsidRPr="003D625D">
        <w:rPr>
          <w:rFonts w:ascii="Georgia" w:hAnsi="Georgia" w:cs="Arial"/>
        </w:rPr>
        <w:t>I wish you all the best in your application.</w:t>
      </w:r>
    </w:p>
    <w:p w14:paraId="5364E803" w14:textId="77777777" w:rsidR="0065281F" w:rsidRPr="003D625D" w:rsidRDefault="0065281F" w:rsidP="0065281F">
      <w:pPr>
        <w:autoSpaceDE w:val="0"/>
        <w:autoSpaceDN w:val="0"/>
        <w:adjustRightInd w:val="0"/>
        <w:spacing w:after="240"/>
        <w:rPr>
          <w:rFonts w:ascii="Georgia" w:hAnsi="Georgia" w:cs="Arial"/>
        </w:rPr>
      </w:pPr>
      <w:r w:rsidRPr="003D625D">
        <w:rPr>
          <w:rFonts w:ascii="Georgia" w:eastAsia="Times New Roman" w:hAnsi="Georgia"/>
          <w:noProof/>
          <w:lang w:eastAsia="en-GB"/>
        </w:rPr>
        <w:drawing>
          <wp:anchor distT="0" distB="0" distL="114300" distR="114300" simplePos="0" relativeHeight="251660800" behindDoc="1" locked="0" layoutInCell="1" allowOverlap="1" wp14:anchorId="1BE4CD1A" wp14:editId="339D1631">
            <wp:simplePos x="0" y="0"/>
            <wp:positionH relativeFrom="column">
              <wp:posOffset>1905</wp:posOffset>
            </wp:positionH>
            <wp:positionV relativeFrom="paragraph">
              <wp:posOffset>295275</wp:posOffset>
            </wp:positionV>
            <wp:extent cx="819150" cy="320675"/>
            <wp:effectExtent l="0" t="0" r="0" b="3175"/>
            <wp:wrapTight wrapText="bothSides">
              <wp:wrapPolygon edited="0">
                <wp:start x="0" y="0"/>
                <wp:lineTo x="0" y="20531"/>
                <wp:lineTo x="21098" y="20531"/>
                <wp:lineTo x="21098" y="0"/>
                <wp:lineTo x="0" y="0"/>
              </wp:wrapPolygon>
            </wp:wrapTight>
            <wp:docPr id="4" name="Picture 4" descr="cid:656b31e6-0ba5-4d3b-a005-84dc7fe32fc1@eurprd0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656b31e6-0ba5-4d3b-a005-84dc7fe32fc1@eurprd06.prod.outlook.com"/>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12344" t="47500" r="19531" b="25781"/>
                    <a:stretch/>
                  </pic:blipFill>
                  <pic:spPr bwMode="auto">
                    <a:xfrm>
                      <a:off x="0" y="0"/>
                      <a:ext cx="819150" cy="320675"/>
                    </a:xfrm>
                    <a:prstGeom prst="rect">
                      <a:avLst/>
                    </a:prstGeom>
                    <a:noFill/>
                    <a:ln>
                      <a:noFill/>
                    </a:ln>
                    <a:extLst>
                      <a:ext uri="{53640926-AAD7-44D8-BBD7-CCE9431645EC}">
                        <a14:shadowObscured xmlns:a14="http://schemas.microsoft.com/office/drawing/2010/main"/>
                      </a:ext>
                    </a:extLst>
                  </pic:spPr>
                </pic:pic>
              </a:graphicData>
            </a:graphic>
          </wp:anchor>
        </w:drawing>
      </w:r>
      <w:r w:rsidRPr="003D625D">
        <w:rPr>
          <w:rFonts w:ascii="Georgia" w:hAnsi="Georgia" w:cs="Arial"/>
        </w:rPr>
        <w:t>Yours faithfully,</w:t>
      </w:r>
    </w:p>
    <w:p w14:paraId="6125A9E8" w14:textId="77777777" w:rsidR="0065281F" w:rsidRPr="003D625D" w:rsidRDefault="0065281F" w:rsidP="0065281F">
      <w:pPr>
        <w:autoSpaceDE w:val="0"/>
        <w:autoSpaceDN w:val="0"/>
        <w:adjustRightInd w:val="0"/>
        <w:spacing w:after="240"/>
        <w:rPr>
          <w:rFonts w:ascii="Georgia" w:hAnsi="Georgia" w:cs="Arial"/>
        </w:rPr>
      </w:pPr>
    </w:p>
    <w:p w14:paraId="7CF41BEB" w14:textId="77777777" w:rsidR="0065281F" w:rsidRPr="003D625D" w:rsidRDefault="0065281F" w:rsidP="0065281F">
      <w:pPr>
        <w:autoSpaceDE w:val="0"/>
        <w:autoSpaceDN w:val="0"/>
        <w:adjustRightInd w:val="0"/>
        <w:rPr>
          <w:rFonts w:ascii="Georgia" w:hAnsi="Georgia" w:cs="Arial"/>
          <w:b/>
        </w:rPr>
      </w:pPr>
      <w:r w:rsidRPr="003D625D">
        <w:rPr>
          <w:rFonts w:ascii="Georgia" w:hAnsi="Georgia" w:cs="Arial"/>
          <w:b/>
        </w:rPr>
        <w:t>Tim Dainty</w:t>
      </w:r>
    </w:p>
    <w:p w14:paraId="3B425CF8" w14:textId="1784F026" w:rsidR="00946992" w:rsidRPr="003D625D" w:rsidRDefault="0065281F" w:rsidP="0065281F">
      <w:pPr>
        <w:autoSpaceDE w:val="0"/>
        <w:autoSpaceDN w:val="0"/>
        <w:adjustRightInd w:val="0"/>
        <w:rPr>
          <w:rFonts w:ascii="Georgia" w:hAnsi="Georgia"/>
          <w:iCs/>
          <w:sz w:val="24"/>
          <w:szCs w:val="24"/>
        </w:rPr>
      </w:pPr>
      <w:r w:rsidRPr="003D625D">
        <w:rPr>
          <w:rFonts w:ascii="Georgia" w:hAnsi="Georgia" w:cs="Arial"/>
          <w:b/>
        </w:rPr>
        <w:t>Principal</w:t>
      </w:r>
      <w:r w:rsidR="00946992" w:rsidRPr="003D625D">
        <w:rPr>
          <w:rFonts w:ascii="Georgia" w:hAnsi="Georgia"/>
          <w:iCs/>
          <w:sz w:val="24"/>
          <w:szCs w:val="24"/>
        </w:rPr>
        <w:br w:type="page"/>
      </w:r>
    </w:p>
    <w:p w14:paraId="10A0C243" w14:textId="6B25702A" w:rsidR="003D625D" w:rsidRDefault="003D625D" w:rsidP="003D625D">
      <w:pPr>
        <w:autoSpaceDE w:val="0"/>
        <w:autoSpaceDN w:val="0"/>
        <w:adjustRightInd w:val="0"/>
        <w:jc w:val="center"/>
        <w:rPr>
          <w:rFonts w:ascii="Georgia" w:hAnsi="Georgia" w:cs="Arial"/>
          <w:b/>
          <w:color w:val="00B050"/>
          <w:sz w:val="32"/>
          <w:szCs w:val="36"/>
        </w:rPr>
      </w:pPr>
      <w:r w:rsidRPr="003D625D">
        <w:rPr>
          <w:rFonts w:ascii="Georgia" w:hAnsi="Georgia" w:cs="Arial"/>
          <w:b/>
          <w:color w:val="00B050"/>
          <w:sz w:val="32"/>
          <w:szCs w:val="36"/>
        </w:rPr>
        <w:lastRenderedPageBreak/>
        <w:t>Job Description: Teacher of Mathematics</w:t>
      </w:r>
    </w:p>
    <w:p w14:paraId="164CE97B" w14:textId="77777777" w:rsidR="003D625D" w:rsidRPr="003D625D" w:rsidRDefault="003D625D" w:rsidP="003D625D">
      <w:pPr>
        <w:autoSpaceDE w:val="0"/>
        <w:autoSpaceDN w:val="0"/>
        <w:adjustRightInd w:val="0"/>
        <w:jc w:val="center"/>
        <w:rPr>
          <w:rFonts w:ascii="Georgia" w:hAnsi="Georgia" w:cs="Arial"/>
          <w:b/>
          <w:color w:val="00B050"/>
          <w:sz w:val="32"/>
          <w:szCs w:val="36"/>
        </w:rPr>
      </w:pPr>
    </w:p>
    <w:p w14:paraId="024950D9" w14:textId="5DE678A5" w:rsidR="003D625D" w:rsidRPr="003D625D" w:rsidRDefault="003D625D" w:rsidP="003D625D">
      <w:pPr>
        <w:autoSpaceDE w:val="0"/>
        <w:autoSpaceDN w:val="0"/>
        <w:adjustRightInd w:val="0"/>
        <w:rPr>
          <w:rFonts w:ascii="Georgia" w:hAnsi="Georgia" w:cs="Arial"/>
          <w:b/>
          <w:szCs w:val="24"/>
        </w:rPr>
      </w:pPr>
      <w:r w:rsidRPr="003D625D">
        <w:rPr>
          <w:rFonts w:ascii="Georgia" w:hAnsi="Georgia" w:cs="Arial"/>
          <w:b/>
          <w:szCs w:val="24"/>
        </w:rPr>
        <w:t xml:space="preserve">Reports to: </w:t>
      </w:r>
      <w:r>
        <w:rPr>
          <w:rFonts w:ascii="Georgia" w:hAnsi="Georgia" w:cs="Arial"/>
          <w:b/>
          <w:szCs w:val="24"/>
        </w:rPr>
        <w:tab/>
        <w:t>Director of Mathematics</w:t>
      </w:r>
    </w:p>
    <w:p w14:paraId="51AF3367" w14:textId="7988C079" w:rsidR="003D625D" w:rsidRPr="003D625D" w:rsidRDefault="003D625D" w:rsidP="003D625D">
      <w:pPr>
        <w:autoSpaceDE w:val="0"/>
        <w:autoSpaceDN w:val="0"/>
        <w:adjustRightInd w:val="0"/>
        <w:rPr>
          <w:rFonts w:ascii="Georgia" w:hAnsi="Georgia" w:cs="Arial"/>
          <w:b/>
          <w:szCs w:val="24"/>
        </w:rPr>
      </w:pPr>
      <w:r w:rsidRPr="003D625D">
        <w:rPr>
          <w:rFonts w:ascii="Georgia" w:hAnsi="Georgia" w:cs="Arial"/>
          <w:b/>
          <w:szCs w:val="24"/>
        </w:rPr>
        <w:t xml:space="preserve">Start date: </w:t>
      </w:r>
      <w:r>
        <w:rPr>
          <w:rFonts w:ascii="Georgia" w:hAnsi="Georgia" w:cs="Arial"/>
          <w:b/>
          <w:szCs w:val="24"/>
        </w:rPr>
        <w:tab/>
        <w:t>January</w:t>
      </w:r>
      <w:r w:rsidRPr="003D625D">
        <w:rPr>
          <w:rFonts w:ascii="Georgia" w:hAnsi="Georgia" w:cs="Arial"/>
          <w:b/>
          <w:szCs w:val="24"/>
        </w:rPr>
        <w:t xml:space="preserve"> 201</w:t>
      </w:r>
      <w:r>
        <w:rPr>
          <w:rFonts w:ascii="Georgia" w:hAnsi="Georgia" w:cs="Arial"/>
          <w:b/>
          <w:szCs w:val="24"/>
        </w:rPr>
        <w:t>9</w:t>
      </w:r>
    </w:p>
    <w:p w14:paraId="4953D474" w14:textId="6583161C" w:rsidR="003D625D" w:rsidRPr="003D625D" w:rsidRDefault="003D625D" w:rsidP="003D625D">
      <w:pPr>
        <w:autoSpaceDE w:val="0"/>
        <w:autoSpaceDN w:val="0"/>
        <w:adjustRightInd w:val="0"/>
        <w:rPr>
          <w:rFonts w:ascii="Georgia" w:hAnsi="Georgia" w:cs="Arial"/>
          <w:b/>
          <w:szCs w:val="24"/>
        </w:rPr>
      </w:pPr>
      <w:r w:rsidRPr="003D625D">
        <w:rPr>
          <w:rFonts w:ascii="Georgia" w:hAnsi="Georgia" w:cs="Arial"/>
          <w:b/>
          <w:szCs w:val="24"/>
        </w:rPr>
        <w:t xml:space="preserve">Salary: </w:t>
      </w:r>
      <w:r>
        <w:rPr>
          <w:rFonts w:ascii="Georgia" w:hAnsi="Georgia" w:cs="Arial"/>
          <w:b/>
          <w:szCs w:val="24"/>
        </w:rPr>
        <w:tab/>
      </w:r>
      <w:r w:rsidRPr="003D625D">
        <w:rPr>
          <w:rFonts w:ascii="Georgia" w:hAnsi="Georgia" w:cs="Arial"/>
          <w:b/>
          <w:szCs w:val="24"/>
        </w:rPr>
        <w:t>£2</w:t>
      </w:r>
      <w:r w:rsidR="00522853">
        <w:rPr>
          <w:rFonts w:ascii="Georgia" w:hAnsi="Georgia" w:cs="Arial"/>
          <w:b/>
          <w:szCs w:val="24"/>
        </w:rPr>
        <w:t>9,377</w:t>
      </w:r>
      <w:r w:rsidRPr="003D625D">
        <w:rPr>
          <w:rFonts w:ascii="Georgia" w:hAnsi="Georgia" w:cs="Arial"/>
          <w:b/>
          <w:szCs w:val="24"/>
        </w:rPr>
        <w:t>– £4</w:t>
      </w:r>
      <w:r w:rsidR="00522853">
        <w:rPr>
          <w:rFonts w:ascii="Georgia" w:hAnsi="Georgia" w:cs="Arial"/>
          <w:b/>
          <w:szCs w:val="24"/>
        </w:rPr>
        <w:t>8,814</w:t>
      </w:r>
      <w:r w:rsidRPr="003D625D">
        <w:rPr>
          <w:rFonts w:ascii="Georgia" w:hAnsi="Georgia" w:cs="Arial"/>
          <w:b/>
          <w:szCs w:val="24"/>
        </w:rPr>
        <w:t xml:space="preserve"> depending on experience</w:t>
      </w:r>
    </w:p>
    <w:p w14:paraId="300A5569" w14:textId="77777777" w:rsidR="003D625D" w:rsidRPr="003D625D" w:rsidRDefault="003D625D" w:rsidP="003D625D">
      <w:pPr>
        <w:autoSpaceDE w:val="0"/>
        <w:autoSpaceDN w:val="0"/>
        <w:adjustRightInd w:val="0"/>
        <w:rPr>
          <w:rFonts w:ascii="Georgia" w:hAnsi="Georgia" w:cs="Arial"/>
          <w:b/>
          <w:sz w:val="24"/>
          <w:szCs w:val="24"/>
        </w:rPr>
      </w:pPr>
    </w:p>
    <w:p w14:paraId="177B6CDF" w14:textId="77777777" w:rsidR="003D625D" w:rsidRPr="003D625D" w:rsidRDefault="003D625D" w:rsidP="003D625D">
      <w:pPr>
        <w:spacing w:after="120"/>
        <w:rPr>
          <w:rFonts w:ascii="Georgia" w:hAnsi="Georgia"/>
          <w:b/>
          <w:color w:val="00B050"/>
          <w:sz w:val="20"/>
          <w:szCs w:val="20"/>
        </w:rPr>
      </w:pPr>
      <w:r w:rsidRPr="003D625D">
        <w:rPr>
          <w:rFonts w:ascii="Georgia" w:hAnsi="Georgia"/>
          <w:b/>
          <w:color w:val="00B050"/>
          <w:sz w:val="20"/>
          <w:szCs w:val="20"/>
        </w:rPr>
        <w:t>The Role</w:t>
      </w:r>
    </w:p>
    <w:p w14:paraId="750C64AD" w14:textId="77777777" w:rsidR="003D625D" w:rsidRPr="003D625D" w:rsidRDefault="003D625D" w:rsidP="003D625D">
      <w:pPr>
        <w:pStyle w:val="ListParagraph"/>
        <w:numPr>
          <w:ilvl w:val="0"/>
          <w:numId w:val="7"/>
        </w:numPr>
        <w:spacing w:after="0" w:line="276" w:lineRule="auto"/>
        <w:contextualSpacing w:val="0"/>
        <w:rPr>
          <w:rFonts w:ascii="Georgia" w:hAnsi="Georgia" w:cs="Arial"/>
          <w:sz w:val="20"/>
          <w:szCs w:val="20"/>
        </w:rPr>
      </w:pPr>
      <w:r w:rsidRPr="003D625D">
        <w:rPr>
          <w:rFonts w:ascii="Georgia" w:hAnsi="Georgia" w:cs="Arial"/>
          <w:sz w:val="20"/>
          <w:szCs w:val="20"/>
        </w:rPr>
        <w:t xml:space="preserve">To provide outstanding teaching and learning of Mathematics to secure high attainment of their students  </w:t>
      </w:r>
    </w:p>
    <w:p w14:paraId="777F2D7E" w14:textId="77777777" w:rsidR="003D625D" w:rsidRPr="003D625D" w:rsidRDefault="003D625D" w:rsidP="003D625D">
      <w:pPr>
        <w:pStyle w:val="ListParagraph"/>
        <w:numPr>
          <w:ilvl w:val="0"/>
          <w:numId w:val="7"/>
        </w:numPr>
        <w:spacing w:after="0" w:line="276" w:lineRule="auto"/>
        <w:contextualSpacing w:val="0"/>
        <w:rPr>
          <w:rFonts w:ascii="Georgia" w:hAnsi="Georgia" w:cs="Arial"/>
          <w:sz w:val="20"/>
          <w:szCs w:val="20"/>
        </w:rPr>
      </w:pPr>
      <w:r w:rsidRPr="003D625D">
        <w:rPr>
          <w:rFonts w:ascii="Georgia" w:hAnsi="Georgia" w:cs="Arial"/>
          <w:sz w:val="20"/>
          <w:szCs w:val="20"/>
        </w:rPr>
        <w:t>To collaborate effectively with other members of the department on their journey from good to outstanding</w:t>
      </w:r>
    </w:p>
    <w:p w14:paraId="6501234C" w14:textId="77777777" w:rsidR="003D625D" w:rsidRPr="003D625D" w:rsidRDefault="003D625D" w:rsidP="003D625D">
      <w:pPr>
        <w:rPr>
          <w:rFonts w:ascii="Georgia" w:hAnsi="Georgia"/>
          <w:b/>
          <w:bCs/>
          <w:i/>
          <w:iCs/>
          <w:sz w:val="20"/>
          <w:szCs w:val="20"/>
          <w:u w:val="single"/>
        </w:rPr>
      </w:pPr>
    </w:p>
    <w:p w14:paraId="77B4036E" w14:textId="77777777" w:rsidR="003D625D" w:rsidRPr="003D625D" w:rsidRDefault="003D625D" w:rsidP="003D625D">
      <w:pPr>
        <w:pStyle w:val="Header"/>
        <w:spacing w:after="120" w:line="276" w:lineRule="auto"/>
        <w:rPr>
          <w:rFonts w:ascii="Georgia" w:hAnsi="Georgia"/>
          <w:b/>
          <w:bCs/>
          <w:color w:val="00B050"/>
          <w:sz w:val="20"/>
          <w:szCs w:val="20"/>
        </w:rPr>
      </w:pPr>
      <w:r w:rsidRPr="003D625D">
        <w:rPr>
          <w:rFonts w:ascii="Georgia" w:hAnsi="Georgia"/>
          <w:b/>
          <w:bCs/>
          <w:color w:val="00B050"/>
          <w:sz w:val="20"/>
          <w:szCs w:val="20"/>
        </w:rPr>
        <w:t>Key responsibilities</w:t>
      </w:r>
      <w:bookmarkStart w:id="1" w:name="_GoBack"/>
      <w:bookmarkEnd w:id="1"/>
    </w:p>
    <w:p w14:paraId="4FF49795" w14:textId="77777777" w:rsidR="003D625D" w:rsidRPr="003D625D" w:rsidRDefault="003D625D" w:rsidP="003D625D">
      <w:pPr>
        <w:numPr>
          <w:ilvl w:val="0"/>
          <w:numId w:val="6"/>
        </w:numPr>
        <w:tabs>
          <w:tab w:val="left" w:pos="709"/>
        </w:tabs>
        <w:spacing w:line="276" w:lineRule="auto"/>
        <w:rPr>
          <w:rFonts w:ascii="Georgia" w:hAnsi="Georgia" w:cs="Arial"/>
          <w:sz w:val="20"/>
          <w:szCs w:val="20"/>
        </w:rPr>
      </w:pPr>
      <w:r w:rsidRPr="003D625D">
        <w:rPr>
          <w:rFonts w:ascii="Georgia" w:hAnsi="Georgia" w:cs="Arial"/>
          <w:sz w:val="20"/>
          <w:szCs w:val="20"/>
        </w:rPr>
        <w:t xml:space="preserve">Provide a nurturing classroom and school environment that helps students to develop as learners </w:t>
      </w:r>
    </w:p>
    <w:p w14:paraId="75681C72" w14:textId="77777777" w:rsidR="003D625D" w:rsidRPr="003D625D" w:rsidRDefault="003D625D" w:rsidP="003D625D">
      <w:pPr>
        <w:numPr>
          <w:ilvl w:val="0"/>
          <w:numId w:val="6"/>
        </w:numPr>
        <w:tabs>
          <w:tab w:val="left" w:pos="709"/>
        </w:tabs>
        <w:spacing w:line="276" w:lineRule="auto"/>
        <w:rPr>
          <w:rFonts w:ascii="Georgia" w:hAnsi="Georgia" w:cs="Arial"/>
          <w:sz w:val="20"/>
          <w:szCs w:val="20"/>
        </w:rPr>
      </w:pPr>
      <w:r w:rsidRPr="003D625D">
        <w:rPr>
          <w:rFonts w:ascii="Georgia" w:hAnsi="Georgia" w:cs="Arial"/>
          <w:sz w:val="20"/>
          <w:szCs w:val="20"/>
        </w:rPr>
        <w:t xml:space="preserve">Consistently plan, resource and deliver lessons that allow stimulating and enjoyable learning to take place </w:t>
      </w:r>
    </w:p>
    <w:p w14:paraId="36184224" w14:textId="77777777" w:rsidR="003D625D" w:rsidRPr="003D625D" w:rsidRDefault="003D625D" w:rsidP="003D625D">
      <w:pPr>
        <w:numPr>
          <w:ilvl w:val="0"/>
          <w:numId w:val="6"/>
        </w:numPr>
        <w:tabs>
          <w:tab w:val="left" w:pos="709"/>
        </w:tabs>
        <w:spacing w:line="276" w:lineRule="auto"/>
        <w:rPr>
          <w:rFonts w:ascii="Georgia" w:hAnsi="Georgia" w:cs="Arial"/>
          <w:sz w:val="20"/>
          <w:szCs w:val="20"/>
        </w:rPr>
      </w:pPr>
      <w:r w:rsidRPr="003D625D">
        <w:rPr>
          <w:rFonts w:ascii="Georgia" w:hAnsi="Georgia" w:cs="Arial"/>
          <w:sz w:val="20"/>
          <w:szCs w:val="20"/>
        </w:rPr>
        <w:t xml:space="preserve">Ensure that all students are given quality feedback </w:t>
      </w:r>
      <w:proofErr w:type="gramStart"/>
      <w:r w:rsidRPr="003D625D">
        <w:rPr>
          <w:rFonts w:ascii="Georgia" w:hAnsi="Georgia" w:cs="Arial"/>
          <w:sz w:val="20"/>
          <w:szCs w:val="20"/>
        </w:rPr>
        <w:t>in order to</w:t>
      </w:r>
      <w:proofErr w:type="gramEnd"/>
      <w:r w:rsidRPr="003D625D">
        <w:rPr>
          <w:rFonts w:ascii="Georgia" w:hAnsi="Georgia" w:cs="Arial"/>
          <w:sz w:val="20"/>
          <w:szCs w:val="20"/>
        </w:rPr>
        <w:t xml:space="preserve"> make rapid and sustained progress</w:t>
      </w:r>
    </w:p>
    <w:p w14:paraId="5BAE3B50" w14:textId="77777777" w:rsidR="003D625D" w:rsidRPr="003D625D" w:rsidRDefault="003D625D" w:rsidP="003D625D">
      <w:pPr>
        <w:pStyle w:val="ListParagraph"/>
        <w:numPr>
          <w:ilvl w:val="0"/>
          <w:numId w:val="6"/>
        </w:numPr>
        <w:spacing w:after="0" w:line="276" w:lineRule="auto"/>
        <w:contextualSpacing w:val="0"/>
        <w:rPr>
          <w:rFonts w:ascii="Georgia" w:hAnsi="Georgia" w:cs="Arial"/>
          <w:sz w:val="20"/>
          <w:szCs w:val="20"/>
        </w:rPr>
      </w:pPr>
      <w:r w:rsidRPr="003D625D">
        <w:rPr>
          <w:rFonts w:ascii="Georgia" w:hAnsi="Georgia" w:cs="Arial"/>
          <w:sz w:val="20"/>
          <w:szCs w:val="20"/>
        </w:rPr>
        <w:t xml:space="preserve">Contribute to the development of sound numeracy skills for all students </w:t>
      </w:r>
    </w:p>
    <w:p w14:paraId="46265CE8" w14:textId="77777777" w:rsidR="003D625D" w:rsidRPr="003D625D" w:rsidRDefault="003D625D" w:rsidP="003D625D">
      <w:pPr>
        <w:numPr>
          <w:ilvl w:val="0"/>
          <w:numId w:val="6"/>
        </w:numPr>
        <w:tabs>
          <w:tab w:val="left" w:pos="709"/>
        </w:tabs>
        <w:spacing w:line="276" w:lineRule="auto"/>
        <w:rPr>
          <w:rFonts w:ascii="Georgia" w:hAnsi="Georgia" w:cs="Arial"/>
          <w:sz w:val="20"/>
          <w:szCs w:val="20"/>
        </w:rPr>
      </w:pPr>
      <w:r w:rsidRPr="003D625D">
        <w:rPr>
          <w:rFonts w:ascii="Georgia" w:hAnsi="Georgia" w:cs="Arial"/>
          <w:sz w:val="20"/>
          <w:szCs w:val="20"/>
        </w:rPr>
        <w:t>Help to maintain/establish excellent standards of behaviour for learning across the Academy</w:t>
      </w:r>
    </w:p>
    <w:p w14:paraId="48C6F8E3" w14:textId="77777777" w:rsidR="003D625D" w:rsidRPr="003D625D" w:rsidRDefault="003D625D" w:rsidP="003D625D">
      <w:pPr>
        <w:tabs>
          <w:tab w:val="left" w:pos="709"/>
        </w:tabs>
        <w:rPr>
          <w:rFonts w:ascii="Georgia" w:hAnsi="Georgia"/>
          <w:b/>
          <w:bCs/>
          <w:color w:val="5F497A" w:themeColor="accent4" w:themeShade="BF"/>
          <w:sz w:val="20"/>
          <w:szCs w:val="20"/>
        </w:rPr>
      </w:pPr>
    </w:p>
    <w:p w14:paraId="1446F6AE" w14:textId="77777777" w:rsidR="003D625D" w:rsidRPr="003D625D" w:rsidRDefault="003D625D" w:rsidP="003D625D">
      <w:pPr>
        <w:tabs>
          <w:tab w:val="left" w:pos="709"/>
        </w:tabs>
        <w:spacing w:after="120"/>
        <w:rPr>
          <w:rFonts w:ascii="Georgia" w:hAnsi="Georgia"/>
          <w:b/>
          <w:bCs/>
          <w:color w:val="00B050"/>
          <w:sz w:val="20"/>
          <w:szCs w:val="20"/>
        </w:rPr>
      </w:pPr>
      <w:r w:rsidRPr="003D625D">
        <w:rPr>
          <w:rFonts w:ascii="Georgia" w:hAnsi="Georgia"/>
          <w:b/>
          <w:bCs/>
          <w:color w:val="00B050"/>
          <w:sz w:val="20"/>
          <w:szCs w:val="20"/>
        </w:rPr>
        <w:t>Outcomes and activities</w:t>
      </w:r>
    </w:p>
    <w:p w14:paraId="01723F5E" w14:textId="77777777" w:rsidR="003D625D" w:rsidRPr="003D625D" w:rsidRDefault="003D625D" w:rsidP="003D625D">
      <w:pPr>
        <w:pStyle w:val="PlainText"/>
        <w:tabs>
          <w:tab w:val="left" w:pos="709"/>
        </w:tabs>
        <w:spacing w:line="276" w:lineRule="auto"/>
        <w:rPr>
          <w:rFonts w:ascii="Georgia" w:hAnsi="Georgia" w:cs="Arial"/>
          <w:b/>
          <w:bCs/>
        </w:rPr>
      </w:pPr>
      <w:r w:rsidRPr="003D625D">
        <w:rPr>
          <w:rFonts w:ascii="Georgia" w:hAnsi="Georgia" w:cs="Arial"/>
          <w:b/>
          <w:bCs/>
        </w:rPr>
        <w:t>Teaching and Learning</w:t>
      </w:r>
    </w:p>
    <w:p w14:paraId="16F59792" w14:textId="77777777" w:rsidR="003D625D" w:rsidRPr="003D625D" w:rsidRDefault="003D625D" w:rsidP="003D625D">
      <w:pPr>
        <w:numPr>
          <w:ilvl w:val="0"/>
          <w:numId w:val="6"/>
        </w:numPr>
        <w:tabs>
          <w:tab w:val="left" w:pos="709"/>
        </w:tabs>
        <w:spacing w:line="276" w:lineRule="auto"/>
        <w:rPr>
          <w:rFonts w:ascii="Georgia" w:hAnsi="Georgia" w:cs="Arial"/>
          <w:sz w:val="20"/>
          <w:szCs w:val="20"/>
        </w:rPr>
      </w:pPr>
      <w:r w:rsidRPr="003D625D">
        <w:rPr>
          <w:rFonts w:ascii="Georgia" w:hAnsi="Georgia" w:cs="Arial"/>
          <w:sz w:val="20"/>
          <w:szCs w:val="20"/>
        </w:rPr>
        <w:t>In discussion with the Head of Department, plan and prepare engaging lessons based on agreed schemes of work</w:t>
      </w:r>
    </w:p>
    <w:p w14:paraId="66C48C23" w14:textId="77777777" w:rsidR="003D625D" w:rsidRPr="003D625D" w:rsidRDefault="003D625D" w:rsidP="003D625D">
      <w:pPr>
        <w:numPr>
          <w:ilvl w:val="0"/>
          <w:numId w:val="6"/>
        </w:numPr>
        <w:tabs>
          <w:tab w:val="left" w:pos="709"/>
        </w:tabs>
        <w:spacing w:line="276" w:lineRule="auto"/>
        <w:rPr>
          <w:rFonts w:ascii="Georgia" w:hAnsi="Georgia" w:cs="Arial"/>
          <w:sz w:val="20"/>
          <w:szCs w:val="20"/>
        </w:rPr>
      </w:pPr>
      <w:r w:rsidRPr="003D625D">
        <w:rPr>
          <w:rFonts w:ascii="Georgia" w:hAnsi="Georgia" w:cs="Arial"/>
          <w:sz w:val="20"/>
          <w:szCs w:val="20"/>
        </w:rPr>
        <w:t>Teach engaging and effective lessons that motivate, inspire and improve student attainment</w:t>
      </w:r>
    </w:p>
    <w:p w14:paraId="1D4106BA" w14:textId="77777777" w:rsidR="003D625D" w:rsidRPr="003D625D" w:rsidRDefault="003D625D" w:rsidP="003D625D">
      <w:pPr>
        <w:numPr>
          <w:ilvl w:val="0"/>
          <w:numId w:val="6"/>
        </w:numPr>
        <w:spacing w:line="276" w:lineRule="auto"/>
        <w:rPr>
          <w:rFonts w:ascii="Georgia" w:hAnsi="Georgia" w:cs="Arial"/>
          <w:i/>
          <w:iCs/>
          <w:sz w:val="20"/>
          <w:szCs w:val="20"/>
        </w:rPr>
      </w:pPr>
      <w:r w:rsidRPr="003D625D">
        <w:rPr>
          <w:rFonts w:ascii="Georgia" w:hAnsi="Georgia" w:cs="Arial"/>
          <w:sz w:val="20"/>
          <w:szCs w:val="20"/>
        </w:rPr>
        <w:t>Use regular assessments to monitor progress and set targets and determine appropriate intervention</w:t>
      </w:r>
    </w:p>
    <w:p w14:paraId="62ABCDDB" w14:textId="77777777" w:rsidR="003D625D" w:rsidRPr="003D625D" w:rsidRDefault="003D625D" w:rsidP="003D625D">
      <w:pPr>
        <w:numPr>
          <w:ilvl w:val="0"/>
          <w:numId w:val="6"/>
        </w:numPr>
        <w:tabs>
          <w:tab w:val="left" w:pos="709"/>
        </w:tabs>
        <w:spacing w:line="276" w:lineRule="auto"/>
        <w:rPr>
          <w:rFonts w:ascii="Georgia" w:hAnsi="Georgia" w:cs="Arial"/>
          <w:i/>
          <w:iCs/>
          <w:sz w:val="20"/>
          <w:szCs w:val="20"/>
        </w:rPr>
      </w:pPr>
      <w:r w:rsidRPr="003D625D">
        <w:rPr>
          <w:rFonts w:ascii="Georgia" w:hAnsi="Georgia" w:cs="Arial"/>
          <w:sz w:val="20"/>
          <w:szCs w:val="20"/>
        </w:rPr>
        <w:t>Ensure that all students achieve at chronological age level or, if well below level, make significant and continuing progress towards achieving at level</w:t>
      </w:r>
    </w:p>
    <w:p w14:paraId="740544EA" w14:textId="77777777" w:rsidR="003D625D" w:rsidRPr="003D625D" w:rsidRDefault="003D625D" w:rsidP="003D625D">
      <w:pPr>
        <w:numPr>
          <w:ilvl w:val="0"/>
          <w:numId w:val="6"/>
        </w:numPr>
        <w:tabs>
          <w:tab w:val="left" w:pos="709"/>
        </w:tabs>
        <w:spacing w:line="276" w:lineRule="auto"/>
        <w:rPr>
          <w:rFonts w:ascii="Georgia" w:hAnsi="Georgia" w:cs="Arial"/>
          <w:i/>
          <w:iCs/>
          <w:sz w:val="20"/>
          <w:szCs w:val="20"/>
        </w:rPr>
      </w:pPr>
      <w:r w:rsidRPr="003D625D">
        <w:rPr>
          <w:rFonts w:ascii="Georgia" w:hAnsi="Georgia" w:cs="Arial"/>
          <w:sz w:val="20"/>
          <w:szCs w:val="20"/>
        </w:rPr>
        <w:t>Maintain regular and productive communication with parents, to report on progress, sanctions and rewards and to relay other relevant information</w:t>
      </w:r>
    </w:p>
    <w:p w14:paraId="0931B69A" w14:textId="77777777" w:rsidR="003D625D" w:rsidRPr="003D625D" w:rsidRDefault="003D625D" w:rsidP="003D625D">
      <w:pPr>
        <w:numPr>
          <w:ilvl w:val="0"/>
          <w:numId w:val="6"/>
        </w:numPr>
        <w:spacing w:line="276" w:lineRule="auto"/>
        <w:rPr>
          <w:rFonts w:ascii="Georgia" w:hAnsi="Georgia" w:cs="Arial"/>
          <w:i/>
          <w:iCs/>
          <w:sz w:val="20"/>
          <w:szCs w:val="20"/>
        </w:rPr>
      </w:pPr>
      <w:r w:rsidRPr="003D625D">
        <w:rPr>
          <w:rFonts w:ascii="Georgia" w:hAnsi="Georgia"/>
          <w:sz w:val="20"/>
          <w:szCs w:val="20"/>
        </w:rPr>
        <w:t>Maintain accurate student data that can be used to make teaching more effective</w:t>
      </w:r>
    </w:p>
    <w:p w14:paraId="5336F382" w14:textId="77777777" w:rsidR="003D625D" w:rsidRPr="003D625D" w:rsidRDefault="003D625D" w:rsidP="003D625D">
      <w:pPr>
        <w:numPr>
          <w:ilvl w:val="0"/>
          <w:numId w:val="6"/>
        </w:numPr>
        <w:spacing w:line="276" w:lineRule="auto"/>
        <w:rPr>
          <w:rFonts w:ascii="Georgia" w:hAnsi="Georgia" w:cs="Arial"/>
          <w:i/>
          <w:iCs/>
          <w:sz w:val="20"/>
          <w:szCs w:val="20"/>
        </w:rPr>
      </w:pPr>
      <w:r w:rsidRPr="003D625D">
        <w:rPr>
          <w:rFonts w:ascii="Georgia" w:hAnsi="Georgia"/>
          <w:sz w:val="20"/>
          <w:szCs w:val="20"/>
        </w:rPr>
        <w:t xml:space="preserve">In conjunction with the Head of Department identify the intervention needs of students and appropriate strategies to improve attainment  </w:t>
      </w:r>
    </w:p>
    <w:p w14:paraId="76992E1D" w14:textId="77777777" w:rsidR="003D625D" w:rsidRPr="003D625D" w:rsidRDefault="003D625D" w:rsidP="003D625D">
      <w:pPr>
        <w:tabs>
          <w:tab w:val="left" w:pos="709"/>
        </w:tabs>
        <w:rPr>
          <w:rFonts w:ascii="Georgia" w:hAnsi="Georgia" w:cs="Arial"/>
          <w:b/>
          <w:bCs/>
          <w:sz w:val="20"/>
          <w:szCs w:val="20"/>
        </w:rPr>
      </w:pPr>
    </w:p>
    <w:p w14:paraId="08151931" w14:textId="77777777" w:rsidR="003D625D" w:rsidRPr="003D625D" w:rsidRDefault="003D625D" w:rsidP="003D625D">
      <w:pPr>
        <w:tabs>
          <w:tab w:val="left" w:pos="709"/>
        </w:tabs>
        <w:rPr>
          <w:rFonts w:ascii="Georgia" w:hAnsi="Georgia" w:cs="Arial"/>
          <w:b/>
          <w:bCs/>
          <w:sz w:val="20"/>
          <w:szCs w:val="20"/>
        </w:rPr>
      </w:pPr>
      <w:r w:rsidRPr="003D625D">
        <w:rPr>
          <w:rFonts w:ascii="Georgia" w:hAnsi="Georgia" w:cs="Arial"/>
          <w:b/>
          <w:bCs/>
          <w:sz w:val="20"/>
          <w:szCs w:val="20"/>
        </w:rPr>
        <w:t>Academy Culture</w:t>
      </w:r>
    </w:p>
    <w:p w14:paraId="2C74163D" w14:textId="77777777" w:rsidR="003D625D" w:rsidRPr="003D625D" w:rsidRDefault="003D625D" w:rsidP="003D625D">
      <w:pPr>
        <w:numPr>
          <w:ilvl w:val="0"/>
          <w:numId w:val="6"/>
        </w:numPr>
        <w:tabs>
          <w:tab w:val="left" w:pos="709"/>
        </w:tabs>
        <w:spacing w:line="276" w:lineRule="auto"/>
        <w:rPr>
          <w:rFonts w:ascii="Georgia" w:hAnsi="Georgia" w:cs="Arial"/>
          <w:i/>
          <w:iCs/>
          <w:sz w:val="20"/>
          <w:szCs w:val="20"/>
        </w:rPr>
      </w:pPr>
      <w:r w:rsidRPr="003D625D">
        <w:rPr>
          <w:rFonts w:ascii="Georgia" w:hAnsi="Georgia" w:cs="Arial"/>
          <w:sz w:val="20"/>
          <w:szCs w:val="20"/>
        </w:rPr>
        <w:t xml:space="preserve">Help create a strong Academy community reflective of our key values of excellence, endeavour and </w:t>
      </w:r>
      <w:proofErr w:type="spellStart"/>
      <w:r w:rsidRPr="003D625D">
        <w:rPr>
          <w:rFonts w:ascii="Georgia" w:hAnsi="Georgia" w:cs="Arial"/>
          <w:sz w:val="20"/>
          <w:szCs w:val="20"/>
        </w:rPr>
        <w:t>self discipline</w:t>
      </w:r>
      <w:proofErr w:type="spellEnd"/>
    </w:p>
    <w:p w14:paraId="7C85E6CB" w14:textId="77777777" w:rsidR="003D625D" w:rsidRPr="003D625D" w:rsidRDefault="003D625D" w:rsidP="003D625D">
      <w:pPr>
        <w:numPr>
          <w:ilvl w:val="0"/>
          <w:numId w:val="6"/>
        </w:numPr>
        <w:tabs>
          <w:tab w:val="left" w:pos="709"/>
        </w:tabs>
        <w:spacing w:line="276" w:lineRule="auto"/>
        <w:rPr>
          <w:rFonts w:ascii="Georgia" w:hAnsi="Georgia" w:cs="Arial"/>
          <w:i/>
          <w:iCs/>
          <w:sz w:val="20"/>
          <w:szCs w:val="20"/>
        </w:rPr>
      </w:pPr>
      <w:r w:rsidRPr="003D625D">
        <w:rPr>
          <w:rFonts w:ascii="Georgia" w:hAnsi="Georgia" w:cs="Arial"/>
          <w:sz w:val="20"/>
          <w:szCs w:val="20"/>
        </w:rPr>
        <w:t>Develop a culture that is committed to high achievement and where the learning of students is our constant focus</w:t>
      </w:r>
    </w:p>
    <w:p w14:paraId="37F3E246" w14:textId="77777777" w:rsidR="003D625D" w:rsidRPr="003D625D" w:rsidRDefault="003D625D" w:rsidP="003D625D">
      <w:pPr>
        <w:numPr>
          <w:ilvl w:val="0"/>
          <w:numId w:val="6"/>
        </w:numPr>
        <w:tabs>
          <w:tab w:val="left" w:pos="709"/>
        </w:tabs>
        <w:spacing w:line="276" w:lineRule="auto"/>
        <w:rPr>
          <w:rFonts w:ascii="Georgia" w:hAnsi="Georgia" w:cs="Arial"/>
          <w:i/>
          <w:iCs/>
          <w:sz w:val="20"/>
          <w:szCs w:val="20"/>
        </w:rPr>
      </w:pPr>
      <w:r w:rsidRPr="003D625D">
        <w:rPr>
          <w:rFonts w:ascii="Georgia" w:hAnsi="Georgia" w:cs="Arial"/>
          <w:sz w:val="20"/>
          <w:szCs w:val="20"/>
        </w:rPr>
        <w:t>Work with students, staff and parents to promote consistently excellent behaviour for learning and caring, respectful relationships</w:t>
      </w:r>
    </w:p>
    <w:p w14:paraId="223C59E5" w14:textId="77777777" w:rsidR="003D625D" w:rsidRPr="003D625D" w:rsidRDefault="003D625D" w:rsidP="003D625D">
      <w:pPr>
        <w:numPr>
          <w:ilvl w:val="0"/>
          <w:numId w:val="6"/>
        </w:numPr>
        <w:tabs>
          <w:tab w:val="left" w:pos="709"/>
        </w:tabs>
        <w:spacing w:line="276" w:lineRule="auto"/>
        <w:rPr>
          <w:rFonts w:ascii="Georgia" w:hAnsi="Georgia" w:cs="Arial"/>
          <w:i/>
          <w:iCs/>
          <w:sz w:val="20"/>
          <w:szCs w:val="20"/>
        </w:rPr>
      </w:pPr>
      <w:r w:rsidRPr="003D625D">
        <w:rPr>
          <w:rFonts w:ascii="Georgia" w:hAnsi="Georgia" w:cs="Arial"/>
          <w:iCs/>
          <w:sz w:val="20"/>
          <w:szCs w:val="20"/>
        </w:rPr>
        <w:t xml:space="preserve">Participate in and contribute to the Academy’s stimulating programme of CPD </w:t>
      </w:r>
    </w:p>
    <w:p w14:paraId="00515E18" w14:textId="77777777" w:rsidR="003D625D" w:rsidRPr="003D625D" w:rsidRDefault="003D625D" w:rsidP="003D625D">
      <w:pPr>
        <w:tabs>
          <w:tab w:val="left" w:pos="709"/>
        </w:tabs>
        <w:ind w:left="720"/>
        <w:rPr>
          <w:rFonts w:ascii="Georgia" w:hAnsi="Georgia" w:cs="Arial"/>
          <w:i/>
          <w:iCs/>
          <w:sz w:val="20"/>
          <w:szCs w:val="20"/>
        </w:rPr>
      </w:pPr>
    </w:p>
    <w:p w14:paraId="4C935F2A" w14:textId="77777777" w:rsidR="003D625D" w:rsidRPr="003D625D" w:rsidRDefault="003D625D" w:rsidP="003D625D">
      <w:pPr>
        <w:tabs>
          <w:tab w:val="left" w:pos="709"/>
        </w:tabs>
        <w:spacing w:after="120"/>
        <w:rPr>
          <w:rFonts w:ascii="Georgia" w:hAnsi="Georgia" w:cs="Arial"/>
          <w:b/>
          <w:bCs/>
          <w:color w:val="00B050"/>
          <w:sz w:val="20"/>
          <w:szCs w:val="20"/>
        </w:rPr>
      </w:pPr>
      <w:r w:rsidRPr="003D625D">
        <w:rPr>
          <w:rFonts w:ascii="Georgia" w:hAnsi="Georgia" w:cs="Arial"/>
          <w:b/>
          <w:bCs/>
          <w:color w:val="00B050"/>
          <w:sz w:val="20"/>
          <w:szCs w:val="20"/>
        </w:rPr>
        <w:t>Other</w:t>
      </w:r>
    </w:p>
    <w:p w14:paraId="4CB69AB0" w14:textId="77777777" w:rsidR="003D625D" w:rsidRPr="003D625D" w:rsidRDefault="003D625D" w:rsidP="003D625D">
      <w:pPr>
        <w:pStyle w:val="PlainText"/>
        <w:numPr>
          <w:ilvl w:val="0"/>
          <w:numId w:val="6"/>
        </w:numPr>
        <w:tabs>
          <w:tab w:val="left" w:pos="709"/>
        </w:tabs>
        <w:spacing w:line="276" w:lineRule="auto"/>
        <w:rPr>
          <w:rFonts w:ascii="Georgia" w:hAnsi="Georgia" w:cs="Arial"/>
          <w:i/>
          <w:iCs/>
        </w:rPr>
      </w:pPr>
      <w:r w:rsidRPr="003D625D">
        <w:rPr>
          <w:rFonts w:ascii="Georgia" w:hAnsi="Georgia"/>
        </w:rPr>
        <w:t>Undertake other various responsibilities as directed by the Head of Department</w:t>
      </w:r>
    </w:p>
    <w:p w14:paraId="14591E4B" w14:textId="77777777" w:rsidR="003D625D" w:rsidRPr="003D625D" w:rsidRDefault="003D625D" w:rsidP="003D625D">
      <w:pPr>
        <w:numPr>
          <w:ilvl w:val="0"/>
          <w:numId w:val="6"/>
        </w:numPr>
        <w:tabs>
          <w:tab w:val="left" w:pos="709"/>
        </w:tabs>
        <w:spacing w:line="276" w:lineRule="auto"/>
        <w:rPr>
          <w:rFonts w:ascii="Georgia" w:hAnsi="Georgia" w:cs="Arial"/>
          <w:szCs w:val="24"/>
        </w:rPr>
      </w:pPr>
      <w:r w:rsidRPr="003D625D">
        <w:rPr>
          <w:rFonts w:ascii="Georgia" w:hAnsi="Georgia" w:cs="Arial"/>
          <w:sz w:val="20"/>
          <w:szCs w:val="20"/>
        </w:rPr>
        <w:t>Undertake professional development and appraisal</w:t>
      </w:r>
    </w:p>
    <w:p w14:paraId="39EBDA3F" w14:textId="77777777" w:rsidR="003D625D" w:rsidRPr="003D625D" w:rsidRDefault="003D625D" w:rsidP="003D625D">
      <w:pPr>
        <w:pStyle w:val="PlainText"/>
        <w:tabs>
          <w:tab w:val="left" w:pos="709"/>
        </w:tabs>
        <w:spacing w:line="276" w:lineRule="auto"/>
        <w:ind w:left="360"/>
        <w:rPr>
          <w:rFonts w:ascii="Georgia" w:hAnsi="Georgia"/>
          <w:sz w:val="24"/>
          <w:szCs w:val="24"/>
        </w:rPr>
      </w:pPr>
    </w:p>
    <w:p w14:paraId="106A9527" w14:textId="75E9B13C" w:rsidR="003D625D" w:rsidRPr="000F3D49" w:rsidRDefault="003D625D" w:rsidP="003D625D">
      <w:pPr>
        <w:jc w:val="center"/>
        <w:rPr>
          <w:rFonts w:ascii="Georgia" w:hAnsi="Georgia"/>
          <w:b/>
          <w:color w:val="00B050"/>
          <w:sz w:val="24"/>
          <w:szCs w:val="20"/>
          <w:u w:val="single"/>
        </w:rPr>
      </w:pPr>
      <w:r w:rsidRPr="000F3D49">
        <w:rPr>
          <w:rFonts w:ascii="Georgia" w:hAnsi="Georgia"/>
          <w:b/>
          <w:sz w:val="32"/>
          <w:szCs w:val="24"/>
          <w:u w:val="single"/>
        </w:rPr>
        <w:br w:type="page"/>
      </w:r>
      <w:r w:rsidRPr="000F3D49">
        <w:rPr>
          <w:rFonts w:ascii="Georgia" w:hAnsi="Georgia"/>
          <w:b/>
          <w:color w:val="00B050"/>
          <w:sz w:val="24"/>
          <w:szCs w:val="20"/>
        </w:rPr>
        <w:lastRenderedPageBreak/>
        <w:t>Person Specification: Teacher of Mathematics</w:t>
      </w:r>
    </w:p>
    <w:p w14:paraId="63E8C2D2" w14:textId="77777777" w:rsidR="003D625D" w:rsidRPr="003D625D" w:rsidRDefault="003D625D" w:rsidP="003D625D">
      <w:pPr>
        <w:rPr>
          <w:rFonts w:ascii="Georgia" w:hAnsi="Georgia"/>
          <w:b/>
          <w:sz w:val="20"/>
          <w:szCs w:val="20"/>
          <w:u w:val="single"/>
        </w:rPr>
      </w:pPr>
    </w:p>
    <w:p w14:paraId="7386E154" w14:textId="77777777" w:rsidR="003D625D" w:rsidRPr="003D625D" w:rsidRDefault="003D625D" w:rsidP="003D625D">
      <w:pPr>
        <w:tabs>
          <w:tab w:val="left" w:pos="709"/>
        </w:tabs>
        <w:spacing w:after="120"/>
        <w:rPr>
          <w:rFonts w:ascii="Georgia" w:hAnsi="Georgia"/>
          <w:b/>
          <w:color w:val="00B050"/>
          <w:sz w:val="20"/>
          <w:szCs w:val="20"/>
          <w:u w:val="single"/>
        </w:rPr>
      </w:pPr>
      <w:r w:rsidRPr="003D625D">
        <w:rPr>
          <w:rFonts w:ascii="Georgia" w:hAnsi="Georgia"/>
          <w:b/>
          <w:color w:val="00B050"/>
          <w:sz w:val="20"/>
          <w:szCs w:val="20"/>
        </w:rPr>
        <w:t xml:space="preserve">Qualification Criteria </w:t>
      </w:r>
    </w:p>
    <w:p w14:paraId="187F5B10" w14:textId="77777777" w:rsidR="003D625D" w:rsidRPr="003D625D" w:rsidRDefault="003D625D" w:rsidP="003D625D">
      <w:pPr>
        <w:numPr>
          <w:ilvl w:val="0"/>
          <w:numId w:val="6"/>
        </w:numPr>
        <w:tabs>
          <w:tab w:val="left" w:pos="709"/>
          <w:tab w:val="left" w:pos="8460"/>
          <w:tab w:val="left" w:pos="8640"/>
        </w:tabs>
        <w:spacing w:line="276" w:lineRule="auto"/>
        <w:rPr>
          <w:rFonts w:ascii="Georgia" w:hAnsi="Georgia" w:cs="Arial"/>
          <w:sz w:val="20"/>
          <w:szCs w:val="20"/>
        </w:rPr>
      </w:pPr>
      <w:r w:rsidRPr="003D625D">
        <w:rPr>
          <w:rFonts w:ascii="Georgia" w:hAnsi="Georgia" w:cs="Arial"/>
          <w:sz w:val="20"/>
          <w:szCs w:val="20"/>
        </w:rPr>
        <w:t xml:space="preserve">Qualified to degree level and above </w:t>
      </w:r>
    </w:p>
    <w:p w14:paraId="68D53EEA" w14:textId="77777777" w:rsidR="003D625D" w:rsidRPr="003D625D" w:rsidRDefault="003D625D" w:rsidP="003D625D">
      <w:pPr>
        <w:numPr>
          <w:ilvl w:val="0"/>
          <w:numId w:val="6"/>
        </w:numPr>
        <w:tabs>
          <w:tab w:val="left" w:pos="709"/>
          <w:tab w:val="left" w:pos="8460"/>
          <w:tab w:val="left" w:pos="8640"/>
        </w:tabs>
        <w:spacing w:line="276" w:lineRule="auto"/>
        <w:rPr>
          <w:rFonts w:ascii="Georgia" w:hAnsi="Georgia" w:cs="Arial"/>
          <w:sz w:val="20"/>
          <w:szCs w:val="20"/>
        </w:rPr>
      </w:pPr>
      <w:r w:rsidRPr="003D625D">
        <w:rPr>
          <w:rFonts w:ascii="Georgia" w:hAnsi="Georgia" w:cs="Arial"/>
          <w:sz w:val="20"/>
          <w:szCs w:val="20"/>
        </w:rPr>
        <w:t>Qualified to teach in the UK</w:t>
      </w:r>
    </w:p>
    <w:p w14:paraId="57DB897F" w14:textId="77777777" w:rsidR="003D625D" w:rsidRPr="003D625D" w:rsidRDefault="003D625D" w:rsidP="003D625D">
      <w:pPr>
        <w:tabs>
          <w:tab w:val="left" w:pos="709"/>
        </w:tabs>
        <w:rPr>
          <w:rFonts w:ascii="Georgia" w:hAnsi="Georgia"/>
          <w:b/>
          <w:sz w:val="20"/>
          <w:szCs w:val="20"/>
          <w:u w:val="single"/>
        </w:rPr>
      </w:pPr>
    </w:p>
    <w:p w14:paraId="1C36BBF5" w14:textId="77777777" w:rsidR="003D625D" w:rsidRPr="003D625D" w:rsidRDefault="003D625D" w:rsidP="003D625D">
      <w:pPr>
        <w:tabs>
          <w:tab w:val="left" w:pos="709"/>
        </w:tabs>
        <w:spacing w:after="120"/>
        <w:rPr>
          <w:rFonts w:ascii="Georgia" w:hAnsi="Georgia"/>
          <w:b/>
          <w:color w:val="00B050"/>
          <w:sz w:val="20"/>
          <w:szCs w:val="20"/>
        </w:rPr>
      </w:pPr>
      <w:r w:rsidRPr="003D625D">
        <w:rPr>
          <w:rFonts w:ascii="Georgia" w:hAnsi="Georgia"/>
          <w:b/>
          <w:color w:val="00B050"/>
          <w:sz w:val="20"/>
          <w:szCs w:val="20"/>
        </w:rPr>
        <w:t>Experience</w:t>
      </w:r>
    </w:p>
    <w:p w14:paraId="7AD57247" w14:textId="77777777" w:rsidR="003D625D" w:rsidRPr="003D625D" w:rsidRDefault="003D625D" w:rsidP="003D625D">
      <w:pPr>
        <w:tabs>
          <w:tab w:val="left" w:pos="709"/>
        </w:tabs>
        <w:rPr>
          <w:rFonts w:ascii="Georgia" w:hAnsi="Georgia"/>
          <w:b/>
          <w:sz w:val="20"/>
          <w:szCs w:val="20"/>
        </w:rPr>
      </w:pPr>
      <w:r w:rsidRPr="003D625D">
        <w:rPr>
          <w:rFonts w:ascii="Georgia" w:hAnsi="Georgia"/>
          <w:b/>
          <w:sz w:val="20"/>
          <w:szCs w:val="20"/>
        </w:rPr>
        <w:t>Essential</w:t>
      </w:r>
    </w:p>
    <w:p w14:paraId="698E0A8C" w14:textId="77777777" w:rsidR="003D625D" w:rsidRPr="003D625D" w:rsidRDefault="003D625D" w:rsidP="003D625D">
      <w:pPr>
        <w:numPr>
          <w:ilvl w:val="0"/>
          <w:numId w:val="6"/>
        </w:numPr>
        <w:tabs>
          <w:tab w:val="left" w:pos="709"/>
          <w:tab w:val="left" w:pos="8460"/>
          <w:tab w:val="left" w:pos="8640"/>
        </w:tabs>
        <w:spacing w:line="276" w:lineRule="auto"/>
        <w:rPr>
          <w:rFonts w:ascii="Georgia" w:hAnsi="Georgia" w:cs="Arial"/>
          <w:sz w:val="20"/>
          <w:szCs w:val="20"/>
        </w:rPr>
      </w:pPr>
      <w:r w:rsidRPr="003D625D">
        <w:rPr>
          <w:rFonts w:ascii="Georgia" w:hAnsi="Georgia" w:cs="Arial"/>
          <w:sz w:val="20"/>
          <w:szCs w:val="20"/>
        </w:rPr>
        <w:t>Experience of raising attainment in a challenging classroom environment</w:t>
      </w:r>
    </w:p>
    <w:p w14:paraId="09378756" w14:textId="77777777" w:rsidR="003D625D" w:rsidRPr="003D625D" w:rsidRDefault="003D625D" w:rsidP="003D625D">
      <w:pPr>
        <w:numPr>
          <w:ilvl w:val="0"/>
          <w:numId w:val="6"/>
        </w:numPr>
        <w:tabs>
          <w:tab w:val="left" w:pos="709"/>
          <w:tab w:val="left" w:pos="8460"/>
          <w:tab w:val="left" w:pos="8640"/>
        </w:tabs>
        <w:spacing w:line="276" w:lineRule="auto"/>
        <w:rPr>
          <w:rFonts w:ascii="Georgia" w:hAnsi="Georgia" w:cs="Arial"/>
          <w:sz w:val="20"/>
          <w:szCs w:val="20"/>
        </w:rPr>
      </w:pPr>
      <w:r w:rsidRPr="003D625D">
        <w:rPr>
          <w:rFonts w:ascii="Georgia" w:hAnsi="Georgia" w:cs="Arial"/>
          <w:sz w:val="20"/>
          <w:szCs w:val="20"/>
        </w:rPr>
        <w:t>Evidence of continually improving the teaching and learning of their subject though classroom delivery, schemes of work and extra-curricular activities</w:t>
      </w:r>
    </w:p>
    <w:p w14:paraId="324FA5FD" w14:textId="77777777" w:rsidR="003D625D" w:rsidRPr="003D625D" w:rsidRDefault="003D625D" w:rsidP="003D625D">
      <w:pPr>
        <w:numPr>
          <w:ilvl w:val="0"/>
          <w:numId w:val="6"/>
        </w:numPr>
        <w:tabs>
          <w:tab w:val="left" w:pos="709"/>
          <w:tab w:val="left" w:pos="8460"/>
          <w:tab w:val="left" w:pos="8640"/>
        </w:tabs>
        <w:spacing w:line="276" w:lineRule="auto"/>
        <w:rPr>
          <w:rFonts w:ascii="Georgia" w:hAnsi="Georgia" w:cs="Arial"/>
          <w:sz w:val="20"/>
          <w:szCs w:val="20"/>
        </w:rPr>
      </w:pPr>
      <w:r w:rsidRPr="003D625D">
        <w:rPr>
          <w:rFonts w:ascii="Georgia" w:hAnsi="Georgia" w:cs="Arial"/>
          <w:sz w:val="20"/>
          <w:szCs w:val="20"/>
        </w:rPr>
        <w:t xml:space="preserve">Experience of teaching students of all abilities across key stages </w:t>
      </w:r>
    </w:p>
    <w:p w14:paraId="349FBA25" w14:textId="77777777" w:rsidR="003D625D" w:rsidRPr="003D625D" w:rsidRDefault="003D625D" w:rsidP="003D625D">
      <w:pPr>
        <w:tabs>
          <w:tab w:val="left" w:pos="709"/>
          <w:tab w:val="left" w:pos="8460"/>
          <w:tab w:val="left" w:pos="8640"/>
        </w:tabs>
        <w:rPr>
          <w:rFonts w:ascii="Georgia" w:hAnsi="Georgia" w:cs="Arial"/>
          <w:sz w:val="20"/>
          <w:szCs w:val="20"/>
        </w:rPr>
      </w:pPr>
    </w:p>
    <w:p w14:paraId="6EB4F21C" w14:textId="77777777" w:rsidR="003D625D" w:rsidRPr="003D625D" w:rsidRDefault="003D625D" w:rsidP="003D625D">
      <w:pPr>
        <w:tabs>
          <w:tab w:val="left" w:pos="709"/>
        </w:tabs>
        <w:spacing w:after="120"/>
        <w:rPr>
          <w:rFonts w:ascii="Georgia" w:hAnsi="Georgia" w:cs="Arial"/>
          <w:b/>
          <w:bCs/>
          <w:color w:val="00B050"/>
          <w:sz w:val="20"/>
          <w:szCs w:val="20"/>
        </w:rPr>
      </w:pPr>
      <w:r w:rsidRPr="003D625D">
        <w:rPr>
          <w:rFonts w:ascii="Georgia" w:hAnsi="Georgia"/>
          <w:b/>
          <w:color w:val="00B050"/>
          <w:sz w:val="20"/>
          <w:szCs w:val="20"/>
        </w:rPr>
        <w:t>Behaviours</w:t>
      </w:r>
    </w:p>
    <w:p w14:paraId="2EB8FFC1" w14:textId="77777777" w:rsidR="003D625D" w:rsidRPr="003D625D" w:rsidRDefault="003D625D" w:rsidP="003D625D">
      <w:pPr>
        <w:tabs>
          <w:tab w:val="left" w:pos="276"/>
          <w:tab w:val="left" w:pos="709"/>
          <w:tab w:val="left" w:pos="8460"/>
          <w:tab w:val="left" w:pos="8640"/>
        </w:tabs>
        <w:rPr>
          <w:rFonts w:ascii="Georgia" w:hAnsi="Georgia" w:cs="Arial"/>
          <w:b/>
          <w:bCs/>
          <w:sz w:val="20"/>
          <w:szCs w:val="20"/>
        </w:rPr>
      </w:pPr>
      <w:r w:rsidRPr="003D625D">
        <w:rPr>
          <w:rFonts w:ascii="Georgia" w:hAnsi="Georgia" w:cs="Arial"/>
          <w:b/>
          <w:bCs/>
          <w:sz w:val="20"/>
          <w:szCs w:val="20"/>
        </w:rPr>
        <w:t>Leadership</w:t>
      </w:r>
    </w:p>
    <w:p w14:paraId="0A385207" w14:textId="77777777" w:rsidR="003D625D" w:rsidRPr="003D625D" w:rsidRDefault="003D625D" w:rsidP="003D625D">
      <w:pPr>
        <w:numPr>
          <w:ilvl w:val="0"/>
          <w:numId w:val="6"/>
        </w:numPr>
        <w:tabs>
          <w:tab w:val="left" w:pos="276"/>
          <w:tab w:val="left" w:pos="709"/>
          <w:tab w:val="left" w:pos="8460"/>
          <w:tab w:val="left" w:pos="8640"/>
        </w:tabs>
        <w:spacing w:line="276" w:lineRule="auto"/>
        <w:rPr>
          <w:rFonts w:ascii="Georgia" w:hAnsi="Georgia" w:cs="Arial"/>
          <w:sz w:val="20"/>
          <w:szCs w:val="20"/>
        </w:rPr>
      </w:pPr>
      <w:r w:rsidRPr="003D625D">
        <w:rPr>
          <w:rFonts w:ascii="Georgia" w:hAnsi="Georgia" w:cs="Arial"/>
          <w:sz w:val="20"/>
          <w:szCs w:val="20"/>
        </w:rPr>
        <w:t>Effective team worker and leader</w:t>
      </w:r>
    </w:p>
    <w:p w14:paraId="2DAF91E3" w14:textId="77777777" w:rsidR="003D625D" w:rsidRPr="003D625D" w:rsidRDefault="003D625D" w:rsidP="003D625D">
      <w:pPr>
        <w:numPr>
          <w:ilvl w:val="0"/>
          <w:numId w:val="6"/>
        </w:numPr>
        <w:tabs>
          <w:tab w:val="left" w:pos="276"/>
          <w:tab w:val="left" w:pos="709"/>
          <w:tab w:val="left" w:pos="8460"/>
          <w:tab w:val="left" w:pos="8640"/>
        </w:tabs>
        <w:spacing w:line="276" w:lineRule="auto"/>
        <w:rPr>
          <w:rFonts w:ascii="Georgia" w:hAnsi="Georgia" w:cs="Arial"/>
          <w:sz w:val="20"/>
          <w:szCs w:val="20"/>
        </w:rPr>
      </w:pPr>
      <w:r w:rsidRPr="003D625D">
        <w:rPr>
          <w:rFonts w:ascii="Georgia" w:hAnsi="Georgia" w:cs="Arial"/>
          <w:sz w:val="20"/>
          <w:szCs w:val="20"/>
        </w:rPr>
        <w:t>High expectations for accountability and consistency</w:t>
      </w:r>
    </w:p>
    <w:p w14:paraId="437C85E9" w14:textId="77777777" w:rsidR="003D625D" w:rsidRPr="003D625D" w:rsidRDefault="003D625D" w:rsidP="003D625D">
      <w:pPr>
        <w:numPr>
          <w:ilvl w:val="0"/>
          <w:numId w:val="6"/>
        </w:numPr>
        <w:tabs>
          <w:tab w:val="left" w:pos="276"/>
          <w:tab w:val="left" w:pos="709"/>
          <w:tab w:val="left" w:pos="8460"/>
          <w:tab w:val="left" w:pos="8640"/>
        </w:tabs>
        <w:spacing w:line="276" w:lineRule="auto"/>
        <w:rPr>
          <w:rFonts w:ascii="Georgia" w:hAnsi="Georgia" w:cs="Arial"/>
          <w:sz w:val="20"/>
          <w:szCs w:val="20"/>
        </w:rPr>
      </w:pPr>
      <w:r w:rsidRPr="003D625D">
        <w:rPr>
          <w:rFonts w:ascii="Georgia" w:hAnsi="Georgia" w:cs="Arial"/>
          <w:sz w:val="20"/>
          <w:szCs w:val="20"/>
        </w:rPr>
        <w:t>Vision aligned with ARK’s high aspirations, high expectations of self and others</w:t>
      </w:r>
    </w:p>
    <w:p w14:paraId="1B2A0A52" w14:textId="77777777" w:rsidR="003D625D" w:rsidRPr="003D625D" w:rsidRDefault="003D625D" w:rsidP="003D625D">
      <w:pPr>
        <w:numPr>
          <w:ilvl w:val="0"/>
          <w:numId w:val="6"/>
        </w:numPr>
        <w:tabs>
          <w:tab w:val="left" w:pos="276"/>
          <w:tab w:val="left" w:pos="709"/>
          <w:tab w:val="left" w:pos="8460"/>
          <w:tab w:val="left" w:pos="8640"/>
        </w:tabs>
        <w:spacing w:line="276" w:lineRule="auto"/>
        <w:rPr>
          <w:rFonts w:ascii="Georgia" w:hAnsi="Georgia" w:cs="Arial"/>
          <w:sz w:val="20"/>
          <w:szCs w:val="20"/>
        </w:rPr>
      </w:pPr>
      <w:r w:rsidRPr="003D625D">
        <w:rPr>
          <w:rFonts w:ascii="Georgia" w:hAnsi="Georgia"/>
          <w:sz w:val="20"/>
          <w:szCs w:val="20"/>
        </w:rPr>
        <w:t>Genuine passion and a belief in the potential of every student</w:t>
      </w:r>
    </w:p>
    <w:p w14:paraId="36DABAFD" w14:textId="77777777" w:rsidR="003D625D" w:rsidRPr="003D625D" w:rsidRDefault="003D625D" w:rsidP="003D625D">
      <w:pPr>
        <w:numPr>
          <w:ilvl w:val="0"/>
          <w:numId w:val="6"/>
        </w:numPr>
        <w:tabs>
          <w:tab w:val="left" w:pos="276"/>
          <w:tab w:val="left" w:pos="709"/>
        </w:tabs>
        <w:spacing w:line="276" w:lineRule="auto"/>
        <w:rPr>
          <w:rFonts w:ascii="Georgia" w:hAnsi="Georgia" w:cs="Arial"/>
          <w:sz w:val="20"/>
          <w:szCs w:val="20"/>
        </w:rPr>
      </w:pPr>
      <w:r w:rsidRPr="003D625D">
        <w:rPr>
          <w:rFonts w:ascii="Georgia" w:hAnsi="Georgia"/>
          <w:sz w:val="20"/>
          <w:szCs w:val="20"/>
        </w:rPr>
        <w:t>Motivation to continually improve standards and achieve excellence</w:t>
      </w:r>
    </w:p>
    <w:p w14:paraId="00445587" w14:textId="77777777" w:rsidR="003D625D" w:rsidRPr="003D625D" w:rsidRDefault="003D625D" w:rsidP="003D625D">
      <w:pPr>
        <w:numPr>
          <w:ilvl w:val="0"/>
          <w:numId w:val="6"/>
        </w:numPr>
        <w:tabs>
          <w:tab w:val="left" w:pos="276"/>
          <w:tab w:val="left" w:pos="709"/>
          <w:tab w:val="left" w:pos="8460"/>
          <w:tab w:val="left" w:pos="8640"/>
        </w:tabs>
        <w:spacing w:line="276" w:lineRule="auto"/>
        <w:rPr>
          <w:rFonts w:ascii="Georgia" w:hAnsi="Georgia" w:cs="Arial"/>
          <w:sz w:val="20"/>
          <w:szCs w:val="20"/>
        </w:rPr>
      </w:pPr>
      <w:r w:rsidRPr="003D625D">
        <w:rPr>
          <w:rFonts w:ascii="Georgia" w:hAnsi="Georgia" w:cs="Arial"/>
          <w:sz w:val="20"/>
          <w:szCs w:val="20"/>
        </w:rPr>
        <w:t>Commitment to the safeguarding and welfare of all pupils</w:t>
      </w:r>
    </w:p>
    <w:p w14:paraId="5891D8CF" w14:textId="77777777" w:rsidR="003D625D" w:rsidRPr="003D625D" w:rsidRDefault="003D625D" w:rsidP="003D625D">
      <w:pPr>
        <w:tabs>
          <w:tab w:val="left" w:pos="276"/>
          <w:tab w:val="left" w:pos="709"/>
          <w:tab w:val="left" w:pos="8460"/>
          <w:tab w:val="left" w:pos="8640"/>
        </w:tabs>
        <w:rPr>
          <w:rFonts w:ascii="Georgia" w:hAnsi="Georgia" w:cs="Arial"/>
          <w:sz w:val="20"/>
          <w:szCs w:val="20"/>
        </w:rPr>
      </w:pPr>
    </w:p>
    <w:p w14:paraId="6E3762F3" w14:textId="77777777" w:rsidR="003D625D" w:rsidRPr="003D625D" w:rsidRDefault="003D625D" w:rsidP="003D625D">
      <w:pPr>
        <w:tabs>
          <w:tab w:val="left" w:pos="276"/>
          <w:tab w:val="left" w:pos="709"/>
          <w:tab w:val="left" w:pos="8460"/>
          <w:tab w:val="left" w:pos="8640"/>
        </w:tabs>
        <w:rPr>
          <w:rFonts w:ascii="Georgia" w:hAnsi="Georgia" w:cs="Arial"/>
          <w:b/>
          <w:bCs/>
          <w:sz w:val="20"/>
          <w:szCs w:val="20"/>
        </w:rPr>
      </w:pPr>
      <w:r w:rsidRPr="003D625D">
        <w:rPr>
          <w:rFonts w:ascii="Georgia" w:hAnsi="Georgia" w:cs="Arial"/>
          <w:b/>
          <w:bCs/>
          <w:sz w:val="20"/>
          <w:szCs w:val="20"/>
        </w:rPr>
        <w:t>Teaching and Learning</w:t>
      </w:r>
    </w:p>
    <w:p w14:paraId="5DDC0620" w14:textId="77777777" w:rsidR="003D625D" w:rsidRPr="003D625D" w:rsidRDefault="003D625D" w:rsidP="003D625D">
      <w:pPr>
        <w:numPr>
          <w:ilvl w:val="0"/>
          <w:numId w:val="6"/>
        </w:numPr>
        <w:tabs>
          <w:tab w:val="left" w:pos="276"/>
          <w:tab w:val="left" w:pos="709"/>
          <w:tab w:val="left" w:pos="8460"/>
          <w:tab w:val="left" w:pos="8640"/>
        </w:tabs>
        <w:spacing w:line="276" w:lineRule="auto"/>
        <w:rPr>
          <w:rFonts w:ascii="Georgia" w:hAnsi="Georgia" w:cs="Arial"/>
          <w:sz w:val="20"/>
          <w:szCs w:val="20"/>
        </w:rPr>
      </w:pPr>
      <w:r w:rsidRPr="003D625D">
        <w:rPr>
          <w:rFonts w:ascii="Georgia" w:hAnsi="Georgia" w:cs="Arial"/>
          <w:sz w:val="20"/>
          <w:szCs w:val="20"/>
        </w:rPr>
        <w:t>Excellent classroom practitioner</w:t>
      </w:r>
    </w:p>
    <w:p w14:paraId="5CE3F195" w14:textId="77777777" w:rsidR="003D625D" w:rsidRPr="003D625D" w:rsidRDefault="003D625D" w:rsidP="003D625D">
      <w:pPr>
        <w:numPr>
          <w:ilvl w:val="0"/>
          <w:numId w:val="6"/>
        </w:numPr>
        <w:tabs>
          <w:tab w:val="left" w:pos="276"/>
          <w:tab w:val="left" w:pos="709"/>
          <w:tab w:val="left" w:pos="8460"/>
          <w:tab w:val="left" w:pos="8640"/>
        </w:tabs>
        <w:spacing w:line="276" w:lineRule="auto"/>
        <w:rPr>
          <w:rFonts w:ascii="Georgia" w:hAnsi="Georgia" w:cs="Arial"/>
          <w:sz w:val="20"/>
          <w:szCs w:val="20"/>
        </w:rPr>
      </w:pPr>
      <w:r w:rsidRPr="003D625D">
        <w:rPr>
          <w:rFonts w:ascii="Georgia" w:hAnsi="Georgia" w:cs="Arial"/>
          <w:sz w:val="20"/>
          <w:szCs w:val="20"/>
        </w:rPr>
        <w:t>Shows clear understanding of strategies which are effective in meeting the needs of different learners</w:t>
      </w:r>
    </w:p>
    <w:p w14:paraId="2FB7D9EA" w14:textId="77777777" w:rsidR="003D625D" w:rsidRPr="003D625D" w:rsidRDefault="003D625D" w:rsidP="003D625D">
      <w:pPr>
        <w:numPr>
          <w:ilvl w:val="0"/>
          <w:numId w:val="6"/>
        </w:numPr>
        <w:tabs>
          <w:tab w:val="left" w:pos="276"/>
          <w:tab w:val="left" w:pos="709"/>
          <w:tab w:val="left" w:pos="8460"/>
          <w:tab w:val="left" w:pos="8640"/>
        </w:tabs>
        <w:spacing w:line="276" w:lineRule="auto"/>
        <w:rPr>
          <w:rFonts w:ascii="Georgia" w:hAnsi="Georgia" w:cs="Arial"/>
          <w:sz w:val="20"/>
          <w:szCs w:val="20"/>
        </w:rPr>
      </w:pPr>
      <w:r w:rsidRPr="003D625D">
        <w:rPr>
          <w:rFonts w:ascii="Georgia" w:hAnsi="Georgia" w:cs="Arial"/>
          <w:sz w:val="20"/>
          <w:szCs w:val="20"/>
        </w:rPr>
        <w:t>Effective and systematic behaviour management, with clear boundaries, sanctions, praise and rewards</w:t>
      </w:r>
    </w:p>
    <w:p w14:paraId="3B2FB85B" w14:textId="77777777" w:rsidR="003D625D" w:rsidRPr="003D625D" w:rsidRDefault="003D625D" w:rsidP="003D625D">
      <w:pPr>
        <w:numPr>
          <w:ilvl w:val="0"/>
          <w:numId w:val="6"/>
        </w:numPr>
        <w:tabs>
          <w:tab w:val="left" w:pos="276"/>
          <w:tab w:val="left" w:pos="709"/>
          <w:tab w:val="left" w:pos="8460"/>
          <w:tab w:val="left" w:pos="8640"/>
        </w:tabs>
        <w:spacing w:line="276" w:lineRule="auto"/>
        <w:rPr>
          <w:rFonts w:ascii="Georgia" w:hAnsi="Georgia" w:cs="Arial"/>
          <w:sz w:val="20"/>
          <w:szCs w:val="20"/>
        </w:rPr>
      </w:pPr>
      <w:r w:rsidRPr="003D625D">
        <w:rPr>
          <w:rFonts w:ascii="Georgia" w:hAnsi="Georgia" w:cs="Arial"/>
          <w:sz w:val="20"/>
          <w:szCs w:val="20"/>
        </w:rPr>
        <w:t>Has good communication, planning and organisational skills</w:t>
      </w:r>
    </w:p>
    <w:p w14:paraId="30C04670" w14:textId="77777777" w:rsidR="003D625D" w:rsidRPr="003D625D" w:rsidRDefault="003D625D" w:rsidP="003D625D">
      <w:pPr>
        <w:numPr>
          <w:ilvl w:val="0"/>
          <w:numId w:val="6"/>
        </w:numPr>
        <w:tabs>
          <w:tab w:val="left" w:pos="276"/>
          <w:tab w:val="left" w:pos="709"/>
          <w:tab w:val="left" w:pos="8460"/>
          <w:tab w:val="left" w:pos="8640"/>
        </w:tabs>
        <w:spacing w:line="276" w:lineRule="auto"/>
        <w:rPr>
          <w:rFonts w:ascii="Georgia" w:hAnsi="Georgia" w:cs="Arial"/>
          <w:sz w:val="20"/>
          <w:szCs w:val="20"/>
        </w:rPr>
      </w:pPr>
      <w:r w:rsidRPr="003D625D">
        <w:rPr>
          <w:rFonts w:ascii="Georgia" w:hAnsi="Georgia" w:cs="Arial"/>
          <w:sz w:val="20"/>
          <w:szCs w:val="20"/>
        </w:rPr>
        <w:t>Demonstrates resilience, motivation and commitment to driving up standards of achievement</w:t>
      </w:r>
    </w:p>
    <w:p w14:paraId="5B5B062F" w14:textId="77777777" w:rsidR="003D625D" w:rsidRPr="003D625D" w:rsidRDefault="003D625D" w:rsidP="003D625D">
      <w:pPr>
        <w:numPr>
          <w:ilvl w:val="0"/>
          <w:numId w:val="6"/>
        </w:numPr>
        <w:tabs>
          <w:tab w:val="left" w:pos="276"/>
          <w:tab w:val="left" w:pos="709"/>
          <w:tab w:val="left" w:pos="8460"/>
          <w:tab w:val="left" w:pos="8640"/>
        </w:tabs>
        <w:spacing w:line="276" w:lineRule="auto"/>
        <w:rPr>
          <w:rFonts w:ascii="Georgia" w:hAnsi="Georgia" w:cs="Arial"/>
          <w:sz w:val="20"/>
          <w:szCs w:val="20"/>
        </w:rPr>
      </w:pPr>
      <w:r w:rsidRPr="003D625D">
        <w:rPr>
          <w:rFonts w:ascii="Georgia" w:hAnsi="Georgia" w:cs="Arial"/>
          <w:sz w:val="20"/>
          <w:szCs w:val="20"/>
        </w:rPr>
        <w:t>Acts as a role model to staff and students</w:t>
      </w:r>
    </w:p>
    <w:p w14:paraId="4E092E90" w14:textId="21413DF7" w:rsidR="003D625D" w:rsidRDefault="003D625D" w:rsidP="003D625D">
      <w:pPr>
        <w:numPr>
          <w:ilvl w:val="0"/>
          <w:numId w:val="6"/>
        </w:numPr>
        <w:tabs>
          <w:tab w:val="left" w:pos="276"/>
          <w:tab w:val="left" w:pos="709"/>
          <w:tab w:val="left" w:pos="8460"/>
          <w:tab w:val="left" w:pos="8640"/>
        </w:tabs>
        <w:spacing w:line="276" w:lineRule="auto"/>
        <w:rPr>
          <w:rFonts w:ascii="Georgia" w:hAnsi="Georgia" w:cs="Arial"/>
          <w:sz w:val="20"/>
          <w:szCs w:val="20"/>
        </w:rPr>
      </w:pPr>
      <w:r w:rsidRPr="003D625D">
        <w:rPr>
          <w:rFonts w:ascii="Georgia" w:hAnsi="Georgia" w:cs="Arial"/>
          <w:sz w:val="20"/>
          <w:szCs w:val="20"/>
        </w:rPr>
        <w:t>Commitment to regular and on-going professional development and training to establish outstanding classroom practice</w:t>
      </w:r>
    </w:p>
    <w:p w14:paraId="5EF2E73F" w14:textId="77777777" w:rsidR="003D625D" w:rsidRPr="003D625D" w:rsidRDefault="003D625D" w:rsidP="003D625D">
      <w:pPr>
        <w:tabs>
          <w:tab w:val="left" w:pos="276"/>
          <w:tab w:val="left" w:pos="709"/>
          <w:tab w:val="left" w:pos="8460"/>
          <w:tab w:val="left" w:pos="8640"/>
        </w:tabs>
        <w:spacing w:line="276" w:lineRule="auto"/>
        <w:ind w:left="720"/>
        <w:rPr>
          <w:rFonts w:ascii="Georgia" w:hAnsi="Georgia" w:cs="Arial"/>
          <w:sz w:val="20"/>
          <w:szCs w:val="20"/>
        </w:rPr>
      </w:pPr>
    </w:p>
    <w:p w14:paraId="2BDAE8DC" w14:textId="26E69ECC" w:rsidR="00DE67C9" w:rsidRPr="003D625D" w:rsidRDefault="00DE67C9" w:rsidP="00DE67C9">
      <w:pPr>
        <w:tabs>
          <w:tab w:val="left" w:pos="276"/>
          <w:tab w:val="left" w:pos="709"/>
          <w:tab w:val="left" w:pos="8460"/>
          <w:tab w:val="left" w:pos="8640"/>
        </w:tabs>
        <w:spacing w:after="120"/>
        <w:rPr>
          <w:rFonts w:ascii="Georgia" w:hAnsi="Georgia" w:cs="Arial"/>
          <w:b/>
          <w:bCs/>
          <w:color w:val="00B050"/>
          <w:sz w:val="20"/>
          <w:szCs w:val="20"/>
          <w:u w:val="single"/>
        </w:rPr>
      </w:pPr>
      <w:r w:rsidRPr="003D625D">
        <w:rPr>
          <w:rFonts w:ascii="Georgia" w:hAnsi="Georgia" w:cs="Arial"/>
          <w:b/>
          <w:bCs/>
          <w:color w:val="00B050"/>
          <w:sz w:val="20"/>
          <w:szCs w:val="20"/>
        </w:rPr>
        <w:t>Other</w:t>
      </w:r>
    </w:p>
    <w:p w14:paraId="3CB57EE2" w14:textId="73B81645" w:rsidR="0065281F" w:rsidRPr="003D625D" w:rsidRDefault="00DE67C9" w:rsidP="00D53149">
      <w:pPr>
        <w:pStyle w:val="ListParagraph"/>
        <w:numPr>
          <w:ilvl w:val="0"/>
          <w:numId w:val="9"/>
        </w:numPr>
        <w:rPr>
          <w:rFonts w:ascii="Georgia" w:hAnsi="Georgia" w:cs="Arial"/>
          <w:sz w:val="20"/>
          <w:szCs w:val="20"/>
        </w:rPr>
      </w:pPr>
      <w:r w:rsidRPr="003D625D">
        <w:rPr>
          <w:rFonts w:ascii="Georgia" w:hAnsi="Georgia" w:cs="Helvetica"/>
          <w:spacing w:val="5"/>
          <w:sz w:val="20"/>
          <w:szCs w:val="20"/>
          <w:lang w:val="en"/>
        </w:rPr>
        <w:t>Evelyn Grace Academy, its staff and governors, are committed to safeguarding the welfare of our pupils and to providing a safe environment with robust systems to ensure the safety and healthy development of all our pupils, within the academy and on related school trips and other activities.</w:t>
      </w:r>
      <w:r w:rsidRPr="003D625D">
        <w:rPr>
          <w:rFonts w:ascii="Georgia" w:hAnsi="Georgia" w:cs="Arial"/>
          <w:sz w:val="20"/>
          <w:szCs w:val="20"/>
        </w:rPr>
        <w:t xml:space="preserve"> </w:t>
      </w:r>
    </w:p>
    <w:p w14:paraId="68CCC43D" w14:textId="77777777" w:rsidR="00DE67C9" w:rsidRPr="003D625D" w:rsidRDefault="00DE67C9" w:rsidP="0065281F">
      <w:pPr>
        <w:pStyle w:val="ListParagraph"/>
        <w:numPr>
          <w:ilvl w:val="0"/>
          <w:numId w:val="9"/>
        </w:numPr>
        <w:rPr>
          <w:rFonts w:ascii="Georgia" w:hAnsi="Georgia" w:cs="Arial"/>
          <w:sz w:val="20"/>
          <w:szCs w:val="20"/>
        </w:rPr>
      </w:pPr>
      <w:r w:rsidRPr="003D625D">
        <w:rPr>
          <w:rFonts w:ascii="Georgia" w:hAnsi="Georgia" w:cs="Arial"/>
          <w:sz w:val="20"/>
          <w:szCs w:val="20"/>
        </w:rPr>
        <w:t>This post is subject to an enhanced Disclosure and Barring Service check</w:t>
      </w:r>
    </w:p>
    <w:p w14:paraId="12914509" w14:textId="77777777" w:rsidR="00DE67C9" w:rsidRPr="003D625D" w:rsidRDefault="00DE67C9" w:rsidP="00DE67C9">
      <w:pPr>
        <w:rPr>
          <w:rFonts w:ascii="Georgia" w:hAnsi="Georgia"/>
          <w:sz w:val="20"/>
          <w:szCs w:val="20"/>
          <w:lang w:eastAsia="en-GB"/>
        </w:rPr>
      </w:pPr>
    </w:p>
    <w:p w14:paraId="672CA05B" w14:textId="08252BBA" w:rsidR="000714CB" w:rsidRPr="003D625D" w:rsidRDefault="00946992" w:rsidP="000714CB">
      <w:pPr>
        <w:widowControl w:val="0"/>
        <w:autoSpaceDE w:val="0"/>
        <w:autoSpaceDN w:val="0"/>
        <w:adjustRightInd w:val="0"/>
        <w:rPr>
          <w:rFonts w:ascii="Georgia" w:hAnsi="Georgia"/>
          <w:iCs/>
          <w:sz w:val="24"/>
          <w:szCs w:val="24"/>
        </w:rPr>
      </w:pPr>
      <w:r w:rsidRPr="003D625D">
        <w:rPr>
          <w:rFonts w:ascii="Georgia" w:hAnsi="Georgia"/>
          <w:i/>
          <w:iCs/>
          <w:noProof/>
          <w:sz w:val="24"/>
          <w:szCs w:val="24"/>
          <w:lang w:eastAsia="en-GB"/>
        </w:rPr>
        <w:drawing>
          <wp:anchor distT="0" distB="0" distL="114300" distR="114300" simplePos="0" relativeHeight="251658752" behindDoc="1" locked="0" layoutInCell="1" allowOverlap="1" wp14:anchorId="150B3EF0" wp14:editId="031FD689">
            <wp:simplePos x="0" y="0"/>
            <wp:positionH relativeFrom="column">
              <wp:posOffset>-900953</wp:posOffset>
            </wp:positionH>
            <wp:positionV relativeFrom="paragraph">
              <wp:posOffset>-900953</wp:posOffset>
            </wp:positionV>
            <wp:extent cx="7548389" cy="106769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sic page with ark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48389" cy="10676965"/>
                    </a:xfrm>
                    <a:prstGeom prst="rect">
                      <a:avLst/>
                    </a:prstGeom>
                  </pic:spPr>
                </pic:pic>
              </a:graphicData>
            </a:graphic>
            <wp14:sizeRelH relativeFrom="margin">
              <wp14:pctWidth>0</wp14:pctWidth>
            </wp14:sizeRelH>
            <wp14:sizeRelV relativeFrom="margin">
              <wp14:pctHeight>0</wp14:pctHeight>
            </wp14:sizeRelV>
          </wp:anchor>
        </w:drawing>
      </w:r>
    </w:p>
    <w:sectPr w:rsidR="000714CB" w:rsidRPr="003D62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vantGarde">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eorgia,Times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075E"/>
    <w:multiLevelType w:val="hybridMultilevel"/>
    <w:tmpl w:val="C89CC60A"/>
    <w:lvl w:ilvl="0" w:tplc="2264CFFE">
      <w:start w:val="1"/>
      <w:numFmt w:val="bullet"/>
      <w:lvlText w:val=""/>
      <w:lvlJc w:val="left"/>
      <w:pPr>
        <w:ind w:left="720" w:hanging="360"/>
      </w:pPr>
      <w:rPr>
        <w:rFonts w:ascii="Symbol" w:hAnsi="Symbol" w:hint="default"/>
      </w:rPr>
    </w:lvl>
    <w:lvl w:ilvl="1" w:tplc="BD063340">
      <w:start w:val="1"/>
      <w:numFmt w:val="bullet"/>
      <w:lvlText w:val="o"/>
      <w:lvlJc w:val="left"/>
      <w:pPr>
        <w:ind w:left="1440" w:hanging="360"/>
      </w:pPr>
      <w:rPr>
        <w:rFonts w:ascii="Courier New" w:hAnsi="Courier New" w:hint="default"/>
      </w:rPr>
    </w:lvl>
    <w:lvl w:ilvl="2" w:tplc="AA50472C">
      <w:start w:val="1"/>
      <w:numFmt w:val="bullet"/>
      <w:lvlText w:val=""/>
      <w:lvlJc w:val="left"/>
      <w:pPr>
        <w:ind w:left="2160" w:hanging="360"/>
      </w:pPr>
      <w:rPr>
        <w:rFonts w:ascii="Wingdings" w:hAnsi="Wingdings" w:hint="default"/>
      </w:rPr>
    </w:lvl>
    <w:lvl w:ilvl="3" w:tplc="D3E242C8">
      <w:start w:val="1"/>
      <w:numFmt w:val="bullet"/>
      <w:lvlText w:val=""/>
      <w:lvlJc w:val="left"/>
      <w:pPr>
        <w:ind w:left="2880" w:hanging="360"/>
      </w:pPr>
      <w:rPr>
        <w:rFonts w:ascii="Symbol" w:hAnsi="Symbol" w:hint="default"/>
      </w:rPr>
    </w:lvl>
    <w:lvl w:ilvl="4" w:tplc="569287BC">
      <w:start w:val="1"/>
      <w:numFmt w:val="bullet"/>
      <w:lvlText w:val="o"/>
      <w:lvlJc w:val="left"/>
      <w:pPr>
        <w:ind w:left="3600" w:hanging="360"/>
      </w:pPr>
      <w:rPr>
        <w:rFonts w:ascii="Courier New" w:hAnsi="Courier New" w:hint="default"/>
      </w:rPr>
    </w:lvl>
    <w:lvl w:ilvl="5" w:tplc="AF9C8FA0">
      <w:start w:val="1"/>
      <w:numFmt w:val="bullet"/>
      <w:lvlText w:val=""/>
      <w:lvlJc w:val="left"/>
      <w:pPr>
        <w:ind w:left="4320" w:hanging="360"/>
      </w:pPr>
      <w:rPr>
        <w:rFonts w:ascii="Wingdings" w:hAnsi="Wingdings" w:hint="default"/>
      </w:rPr>
    </w:lvl>
    <w:lvl w:ilvl="6" w:tplc="67384176">
      <w:start w:val="1"/>
      <w:numFmt w:val="bullet"/>
      <w:lvlText w:val=""/>
      <w:lvlJc w:val="left"/>
      <w:pPr>
        <w:ind w:left="5040" w:hanging="360"/>
      </w:pPr>
      <w:rPr>
        <w:rFonts w:ascii="Symbol" w:hAnsi="Symbol" w:hint="default"/>
      </w:rPr>
    </w:lvl>
    <w:lvl w:ilvl="7" w:tplc="D28E10E0">
      <w:start w:val="1"/>
      <w:numFmt w:val="bullet"/>
      <w:lvlText w:val="o"/>
      <w:lvlJc w:val="left"/>
      <w:pPr>
        <w:ind w:left="5760" w:hanging="360"/>
      </w:pPr>
      <w:rPr>
        <w:rFonts w:ascii="Courier New" w:hAnsi="Courier New" w:hint="default"/>
      </w:rPr>
    </w:lvl>
    <w:lvl w:ilvl="8" w:tplc="A6CC6DFA">
      <w:start w:val="1"/>
      <w:numFmt w:val="bullet"/>
      <w:lvlText w:val=""/>
      <w:lvlJc w:val="left"/>
      <w:pPr>
        <w:ind w:left="6480" w:hanging="360"/>
      </w:pPr>
      <w:rPr>
        <w:rFonts w:ascii="Wingdings" w:hAnsi="Wingdings" w:hint="default"/>
      </w:rPr>
    </w:lvl>
  </w:abstractNum>
  <w:abstractNum w:abstractNumId="1" w15:restartNumberingAfterBreak="0">
    <w:nsid w:val="174F783A"/>
    <w:multiLevelType w:val="hybridMultilevel"/>
    <w:tmpl w:val="638C54CA"/>
    <w:lvl w:ilvl="0" w:tplc="874266E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C3BB5"/>
    <w:multiLevelType w:val="hybridMultilevel"/>
    <w:tmpl w:val="943A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11526"/>
    <w:multiLevelType w:val="hybridMultilevel"/>
    <w:tmpl w:val="250E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405AA5"/>
    <w:multiLevelType w:val="hybridMultilevel"/>
    <w:tmpl w:val="50009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B31BCE"/>
    <w:multiLevelType w:val="hybridMultilevel"/>
    <w:tmpl w:val="18DA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121537"/>
    <w:multiLevelType w:val="hybridMultilevel"/>
    <w:tmpl w:val="DDD4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EB6385"/>
    <w:multiLevelType w:val="hybridMultilevel"/>
    <w:tmpl w:val="C2F248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8A26D0"/>
    <w:multiLevelType w:val="hybridMultilevel"/>
    <w:tmpl w:val="507CF8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8"/>
  </w:num>
  <w:num w:numId="4">
    <w:abstractNumId w:val="1"/>
  </w:num>
  <w:num w:numId="5">
    <w:abstractNumId w:val="0"/>
  </w:num>
  <w:num w:numId="6">
    <w:abstractNumId w:val="2"/>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C2D"/>
    <w:rsid w:val="00064AEF"/>
    <w:rsid w:val="000714CB"/>
    <w:rsid w:val="000715E0"/>
    <w:rsid w:val="0007405F"/>
    <w:rsid w:val="000774E3"/>
    <w:rsid w:val="00077829"/>
    <w:rsid w:val="00086921"/>
    <w:rsid w:val="00086EB6"/>
    <w:rsid w:val="00091F90"/>
    <w:rsid w:val="000939A4"/>
    <w:rsid w:val="000A6B66"/>
    <w:rsid w:val="000B6262"/>
    <w:rsid w:val="000C5B0B"/>
    <w:rsid w:val="000F3D49"/>
    <w:rsid w:val="0013097E"/>
    <w:rsid w:val="00184CEF"/>
    <w:rsid w:val="001D76B7"/>
    <w:rsid w:val="001E4CC7"/>
    <w:rsid w:val="0026076B"/>
    <w:rsid w:val="00265EB1"/>
    <w:rsid w:val="00282FF7"/>
    <w:rsid w:val="002A54BD"/>
    <w:rsid w:val="002B12C5"/>
    <w:rsid w:val="002C3035"/>
    <w:rsid w:val="002C3B6C"/>
    <w:rsid w:val="002D66AA"/>
    <w:rsid w:val="00320B9F"/>
    <w:rsid w:val="00324BE6"/>
    <w:rsid w:val="003512F3"/>
    <w:rsid w:val="00393F21"/>
    <w:rsid w:val="00397B24"/>
    <w:rsid w:val="003D625D"/>
    <w:rsid w:val="003E32BA"/>
    <w:rsid w:val="003E78E6"/>
    <w:rsid w:val="00424738"/>
    <w:rsid w:val="00480A59"/>
    <w:rsid w:val="004B1A6C"/>
    <w:rsid w:val="004C24BB"/>
    <w:rsid w:val="004F7E5E"/>
    <w:rsid w:val="00522853"/>
    <w:rsid w:val="00535A2B"/>
    <w:rsid w:val="005822B6"/>
    <w:rsid w:val="005B46B1"/>
    <w:rsid w:val="005C7D91"/>
    <w:rsid w:val="005D4575"/>
    <w:rsid w:val="005F07B9"/>
    <w:rsid w:val="00601F10"/>
    <w:rsid w:val="0065281F"/>
    <w:rsid w:val="00654563"/>
    <w:rsid w:val="006B5884"/>
    <w:rsid w:val="006D5CDC"/>
    <w:rsid w:val="006E2E1C"/>
    <w:rsid w:val="007245D6"/>
    <w:rsid w:val="00772C58"/>
    <w:rsid w:val="007A400B"/>
    <w:rsid w:val="007C1A54"/>
    <w:rsid w:val="007D53FF"/>
    <w:rsid w:val="007F2AE9"/>
    <w:rsid w:val="00812697"/>
    <w:rsid w:val="00823E6D"/>
    <w:rsid w:val="008A1F66"/>
    <w:rsid w:val="008C4A7C"/>
    <w:rsid w:val="00941B3A"/>
    <w:rsid w:val="00946992"/>
    <w:rsid w:val="00953F69"/>
    <w:rsid w:val="00A1385F"/>
    <w:rsid w:val="00A17D20"/>
    <w:rsid w:val="00A75F87"/>
    <w:rsid w:val="00AB5338"/>
    <w:rsid w:val="00AE175D"/>
    <w:rsid w:val="00B01C2D"/>
    <w:rsid w:val="00B1527E"/>
    <w:rsid w:val="00B3212E"/>
    <w:rsid w:val="00BA0134"/>
    <w:rsid w:val="00C324D4"/>
    <w:rsid w:val="00C576DB"/>
    <w:rsid w:val="00C675AD"/>
    <w:rsid w:val="00C97D5C"/>
    <w:rsid w:val="00CD71E1"/>
    <w:rsid w:val="00D01E3F"/>
    <w:rsid w:val="00D226C1"/>
    <w:rsid w:val="00D3674D"/>
    <w:rsid w:val="00D670DA"/>
    <w:rsid w:val="00D85983"/>
    <w:rsid w:val="00D868E8"/>
    <w:rsid w:val="00DD244B"/>
    <w:rsid w:val="00DE4959"/>
    <w:rsid w:val="00DE67C9"/>
    <w:rsid w:val="00E00669"/>
    <w:rsid w:val="00E24158"/>
    <w:rsid w:val="00E60B21"/>
    <w:rsid w:val="00EC3053"/>
    <w:rsid w:val="00F03DEC"/>
    <w:rsid w:val="00F336A3"/>
    <w:rsid w:val="00FE4829"/>
    <w:rsid w:val="00FF50B8"/>
    <w:rsid w:val="08CC4CD4"/>
    <w:rsid w:val="0ACABDCE"/>
    <w:rsid w:val="74680072"/>
    <w:rsid w:val="76B07254"/>
    <w:rsid w:val="79B78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DE7FC"/>
  <w15:docId w15:val="{2077A0CB-CF91-4FCB-8EC9-76AF82D5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C2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4959"/>
    <w:pPr>
      <w:spacing w:before="100" w:beforeAutospacing="1" w:after="100" w:afterAutospacing="1"/>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0774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E3"/>
    <w:rPr>
      <w:rFonts w:ascii="Segoe UI" w:hAnsi="Segoe UI" w:cs="Segoe UI"/>
      <w:sz w:val="18"/>
      <w:szCs w:val="18"/>
    </w:rPr>
  </w:style>
  <w:style w:type="paragraph" w:styleId="ListParagraph">
    <w:name w:val="List Paragraph"/>
    <w:basedOn w:val="Normal"/>
    <w:uiPriority w:val="34"/>
    <w:qFormat/>
    <w:rsid w:val="000714CB"/>
    <w:pPr>
      <w:spacing w:after="160" w:line="259" w:lineRule="auto"/>
      <w:ind w:left="720"/>
      <w:contextualSpacing/>
    </w:pPr>
    <w:rPr>
      <w:rFonts w:asciiTheme="minorHAnsi" w:hAnsiTheme="minorHAnsi" w:cstheme="minorBidi"/>
    </w:rPr>
  </w:style>
  <w:style w:type="character" w:styleId="Hyperlink">
    <w:name w:val="Hyperlink"/>
    <w:unhideWhenUsed/>
    <w:rsid w:val="000714CB"/>
    <w:rPr>
      <w:color w:val="0000FF"/>
      <w:u w:val="single"/>
    </w:rPr>
  </w:style>
  <w:style w:type="paragraph" w:styleId="Header">
    <w:name w:val="header"/>
    <w:basedOn w:val="Normal"/>
    <w:link w:val="HeaderChar"/>
    <w:rsid w:val="00DE67C9"/>
    <w:pPr>
      <w:tabs>
        <w:tab w:val="center" w:pos="4320"/>
        <w:tab w:val="right" w:pos="8640"/>
      </w:tabs>
    </w:pPr>
    <w:rPr>
      <w:rFonts w:ascii="Times New Roman" w:eastAsia="Times New Roman" w:hAnsi="Times New Roman"/>
      <w:sz w:val="24"/>
      <w:szCs w:val="24"/>
      <w:lang w:val="en-US"/>
    </w:rPr>
  </w:style>
  <w:style w:type="character" w:customStyle="1" w:styleId="HeaderChar">
    <w:name w:val="Header Char"/>
    <w:basedOn w:val="DefaultParagraphFont"/>
    <w:link w:val="Header"/>
    <w:rsid w:val="00DE67C9"/>
    <w:rPr>
      <w:rFonts w:ascii="Times New Roman" w:eastAsia="Times New Roman" w:hAnsi="Times New Roman" w:cs="Times New Roman"/>
      <w:sz w:val="24"/>
      <w:szCs w:val="24"/>
      <w:lang w:val="en-US"/>
    </w:rPr>
  </w:style>
  <w:style w:type="paragraph" w:styleId="PlainText">
    <w:name w:val="Plain Text"/>
    <w:basedOn w:val="Normal"/>
    <w:link w:val="PlainTextChar"/>
    <w:rsid w:val="00DE67C9"/>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DE67C9"/>
    <w:rPr>
      <w:rFonts w:ascii="Courier New" w:eastAsia="Times New Roman" w:hAnsi="Courier New" w:cs="Courier New"/>
      <w:sz w:val="20"/>
      <w:szCs w:val="20"/>
      <w:lang w:val="en-US"/>
    </w:rPr>
  </w:style>
  <w:style w:type="character" w:styleId="FollowedHyperlink">
    <w:name w:val="FollowedHyperlink"/>
    <w:basedOn w:val="DefaultParagraphFont"/>
    <w:uiPriority w:val="99"/>
    <w:semiHidden/>
    <w:unhideWhenUsed/>
    <w:rsid w:val="004F7E5E"/>
    <w:rPr>
      <w:color w:val="800080" w:themeColor="followedHyperlink"/>
      <w:u w:val="single"/>
    </w:rPr>
  </w:style>
  <w:style w:type="paragraph" w:customStyle="1" w:styleId="Pa1">
    <w:name w:val="Pa1"/>
    <w:basedOn w:val="Normal"/>
    <w:next w:val="Normal"/>
    <w:uiPriority w:val="99"/>
    <w:rsid w:val="0065281F"/>
    <w:pPr>
      <w:autoSpaceDE w:val="0"/>
      <w:autoSpaceDN w:val="0"/>
      <w:adjustRightInd w:val="0"/>
      <w:spacing w:line="201" w:lineRule="atLeast"/>
    </w:pPr>
    <w:rPr>
      <w:rFonts w:ascii="Verdana" w:eastAsia="Calibri" w:hAnsi="Verdana"/>
      <w:sz w:val="24"/>
      <w:szCs w:val="24"/>
      <w:lang w:val="en-US"/>
    </w:rPr>
  </w:style>
  <w:style w:type="paragraph" w:customStyle="1" w:styleId="Pa2">
    <w:name w:val="Pa2"/>
    <w:basedOn w:val="Normal"/>
    <w:next w:val="Normal"/>
    <w:uiPriority w:val="99"/>
    <w:rsid w:val="003D625D"/>
    <w:pPr>
      <w:autoSpaceDE w:val="0"/>
      <w:autoSpaceDN w:val="0"/>
      <w:adjustRightInd w:val="0"/>
      <w:spacing w:line="241" w:lineRule="atLeast"/>
    </w:pPr>
    <w:rPr>
      <w:rFonts w:ascii="AvantGarde" w:eastAsia="Calibri" w:hAnsi="AvantGar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2869">
      <w:bodyDiv w:val="1"/>
      <w:marLeft w:val="0"/>
      <w:marRight w:val="0"/>
      <w:marTop w:val="0"/>
      <w:marBottom w:val="0"/>
      <w:divBdr>
        <w:top w:val="none" w:sz="0" w:space="0" w:color="auto"/>
        <w:left w:val="none" w:sz="0" w:space="0" w:color="auto"/>
        <w:bottom w:val="none" w:sz="0" w:space="0" w:color="auto"/>
        <w:right w:val="none" w:sz="0" w:space="0" w:color="auto"/>
      </w:divBdr>
    </w:div>
    <w:div w:id="54620712">
      <w:bodyDiv w:val="1"/>
      <w:marLeft w:val="0"/>
      <w:marRight w:val="0"/>
      <w:marTop w:val="0"/>
      <w:marBottom w:val="0"/>
      <w:divBdr>
        <w:top w:val="none" w:sz="0" w:space="0" w:color="auto"/>
        <w:left w:val="none" w:sz="0" w:space="0" w:color="auto"/>
        <w:bottom w:val="none" w:sz="0" w:space="0" w:color="auto"/>
        <w:right w:val="none" w:sz="0" w:space="0" w:color="auto"/>
      </w:divBdr>
    </w:div>
    <w:div w:id="70085246">
      <w:bodyDiv w:val="1"/>
      <w:marLeft w:val="0"/>
      <w:marRight w:val="0"/>
      <w:marTop w:val="0"/>
      <w:marBottom w:val="0"/>
      <w:divBdr>
        <w:top w:val="none" w:sz="0" w:space="0" w:color="auto"/>
        <w:left w:val="none" w:sz="0" w:space="0" w:color="auto"/>
        <w:bottom w:val="none" w:sz="0" w:space="0" w:color="auto"/>
        <w:right w:val="none" w:sz="0" w:space="0" w:color="auto"/>
      </w:divBdr>
    </w:div>
    <w:div w:id="76632958">
      <w:bodyDiv w:val="1"/>
      <w:marLeft w:val="0"/>
      <w:marRight w:val="0"/>
      <w:marTop w:val="0"/>
      <w:marBottom w:val="0"/>
      <w:divBdr>
        <w:top w:val="none" w:sz="0" w:space="0" w:color="auto"/>
        <w:left w:val="none" w:sz="0" w:space="0" w:color="auto"/>
        <w:bottom w:val="none" w:sz="0" w:space="0" w:color="auto"/>
        <w:right w:val="none" w:sz="0" w:space="0" w:color="auto"/>
      </w:divBdr>
    </w:div>
    <w:div w:id="134959189">
      <w:bodyDiv w:val="1"/>
      <w:marLeft w:val="0"/>
      <w:marRight w:val="0"/>
      <w:marTop w:val="0"/>
      <w:marBottom w:val="0"/>
      <w:divBdr>
        <w:top w:val="none" w:sz="0" w:space="0" w:color="auto"/>
        <w:left w:val="none" w:sz="0" w:space="0" w:color="auto"/>
        <w:bottom w:val="none" w:sz="0" w:space="0" w:color="auto"/>
        <w:right w:val="none" w:sz="0" w:space="0" w:color="auto"/>
      </w:divBdr>
    </w:div>
    <w:div w:id="146439035">
      <w:bodyDiv w:val="1"/>
      <w:marLeft w:val="0"/>
      <w:marRight w:val="0"/>
      <w:marTop w:val="0"/>
      <w:marBottom w:val="0"/>
      <w:divBdr>
        <w:top w:val="none" w:sz="0" w:space="0" w:color="auto"/>
        <w:left w:val="none" w:sz="0" w:space="0" w:color="auto"/>
        <w:bottom w:val="none" w:sz="0" w:space="0" w:color="auto"/>
        <w:right w:val="none" w:sz="0" w:space="0" w:color="auto"/>
      </w:divBdr>
      <w:divsChild>
        <w:div w:id="1316563851">
          <w:marLeft w:val="0"/>
          <w:marRight w:val="0"/>
          <w:marTop w:val="0"/>
          <w:marBottom w:val="0"/>
          <w:divBdr>
            <w:top w:val="none" w:sz="0" w:space="0" w:color="auto"/>
            <w:left w:val="none" w:sz="0" w:space="0" w:color="auto"/>
            <w:bottom w:val="none" w:sz="0" w:space="0" w:color="auto"/>
            <w:right w:val="none" w:sz="0" w:space="0" w:color="auto"/>
          </w:divBdr>
        </w:div>
      </w:divsChild>
    </w:div>
    <w:div w:id="206143308">
      <w:bodyDiv w:val="1"/>
      <w:marLeft w:val="0"/>
      <w:marRight w:val="0"/>
      <w:marTop w:val="0"/>
      <w:marBottom w:val="0"/>
      <w:divBdr>
        <w:top w:val="none" w:sz="0" w:space="0" w:color="auto"/>
        <w:left w:val="none" w:sz="0" w:space="0" w:color="auto"/>
        <w:bottom w:val="none" w:sz="0" w:space="0" w:color="auto"/>
        <w:right w:val="none" w:sz="0" w:space="0" w:color="auto"/>
      </w:divBdr>
    </w:div>
    <w:div w:id="341006937">
      <w:bodyDiv w:val="1"/>
      <w:marLeft w:val="0"/>
      <w:marRight w:val="0"/>
      <w:marTop w:val="0"/>
      <w:marBottom w:val="0"/>
      <w:divBdr>
        <w:top w:val="none" w:sz="0" w:space="0" w:color="auto"/>
        <w:left w:val="none" w:sz="0" w:space="0" w:color="auto"/>
        <w:bottom w:val="none" w:sz="0" w:space="0" w:color="auto"/>
        <w:right w:val="none" w:sz="0" w:space="0" w:color="auto"/>
      </w:divBdr>
    </w:div>
    <w:div w:id="344719677">
      <w:bodyDiv w:val="1"/>
      <w:marLeft w:val="0"/>
      <w:marRight w:val="0"/>
      <w:marTop w:val="0"/>
      <w:marBottom w:val="0"/>
      <w:divBdr>
        <w:top w:val="none" w:sz="0" w:space="0" w:color="auto"/>
        <w:left w:val="none" w:sz="0" w:space="0" w:color="auto"/>
        <w:bottom w:val="none" w:sz="0" w:space="0" w:color="auto"/>
        <w:right w:val="none" w:sz="0" w:space="0" w:color="auto"/>
      </w:divBdr>
    </w:div>
    <w:div w:id="353923027">
      <w:bodyDiv w:val="1"/>
      <w:marLeft w:val="0"/>
      <w:marRight w:val="0"/>
      <w:marTop w:val="0"/>
      <w:marBottom w:val="0"/>
      <w:divBdr>
        <w:top w:val="none" w:sz="0" w:space="0" w:color="auto"/>
        <w:left w:val="none" w:sz="0" w:space="0" w:color="auto"/>
        <w:bottom w:val="none" w:sz="0" w:space="0" w:color="auto"/>
        <w:right w:val="none" w:sz="0" w:space="0" w:color="auto"/>
      </w:divBdr>
      <w:divsChild>
        <w:div w:id="226116386">
          <w:marLeft w:val="0"/>
          <w:marRight w:val="0"/>
          <w:marTop w:val="0"/>
          <w:marBottom w:val="0"/>
          <w:divBdr>
            <w:top w:val="none" w:sz="0" w:space="0" w:color="auto"/>
            <w:left w:val="none" w:sz="0" w:space="0" w:color="auto"/>
            <w:bottom w:val="none" w:sz="0" w:space="0" w:color="auto"/>
            <w:right w:val="none" w:sz="0" w:space="0" w:color="auto"/>
          </w:divBdr>
        </w:div>
      </w:divsChild>
    </w:div>
    <w:div w:id="464658698">
      <w:bodyDiv w:val="1"/>
      <w:marLeft w:val="0"/>
      <w:marRight w:val="0"/>
      <w:marTop w:val="0"/>
      <w:marBottom w:val="0"/>
      <w:divBdr>
        <w:top w:val="none" w:sz="0" w:space="0" w:color="auto"/>
        <w:left w:val="none" w:sz="0" w:space="0" w:color="auto"/>
        <w:bottom w:val="none" w:sz="0" w:space="0" w:color="auto"/>
        <w:right w:val="none" w:sz="0" w:space="0" w:color="auto"/>
      </w:divBdr>
    </w:div>
    <w:div w:id="721098183">
      <w:bodyDiv w:val="1"/>
      <w:marLeft w:val="0"/>
      <w:marRight w:val="0"/>
      <w:marTop w:val="0"/>
      <w:marBottom w:val="0"/>
      <w:divBdr>
        <w:top w:val="none" w:sz="0" w:space="0" w:color="auto"/>
        <w:left w:val="none" w:sz="0" w:space="0" w:color="auto"/>
        <w:bottom w:val="none" w:sz="0" w:space="0" w:color="auto"/>
        <w:right w:val="none" w:sz="0" w:space="0" w:color="auto"/>
      </w:divBdr>
    </w:div>
    <w:div w:id="775755795">
      <w:bodyDiv w:val="1"/>
      <w:marLeft w:val="0"/>
      <w:marRight w:val="0"/>
      <w:marTop w:val="0"/>
      <w:marBottom w:val="0"/>
      <w:divBdr>
        <w:top w:val="none" w:sz="0" w:space="0" w:color="auto"/>
        <w:left w:val="none" w:sz="0" w:space="0" w:color="auto"/>
        <w:bottom w:val="none" w:sz="0" w:space="0" w:color="auto"/>
        <w:right w:val="none" w:sz="0" w:space="0" w:color="auto"/>
      </w:divBdr>
    </w:div>
    <w:div w:id="881211296">
      <w:bodyDiv w:val="1"/>
      <w:marLeft w:val="0"/>
      <w:marRight w:val="0"/>
      <w:marTop w:val="0"/>
      <w:marBottom w:val="0"/>
      <w:divBdr>
        <w:top w:val="none" w:sz="0" w:space="0" w:color="auto"/>
        <w:left w:val="none" w:sz="0" w:space="0" w:color="auto"/>
        <w:bottom w:val="none" w:sz="0" w:space="0" w:color="auto"/>
        <w:right w:val="none" w:sz="0" w:space="0" w:color="auto"/>
      </w:divBdr>
    </w:div>
    <w:div w:id="907154317">
      <w:bodyDiv w:val="1"/>
      <w:marLeft w:val="0"/>
      <w:marRight w:val="0"/>
      <w:marTop w:val="0"/>
      <w:marBottom w:val="0"/>
      <w:divBdr>
        <w:top w:val="none" w:sz="0" w:space="0" w:color="auto"/>
        <w:left w:val="none" w:sz="0" w:space="0" w:color="auto"/>
        <w:bottom w:val="none" w:sz="0" w:space="0" w:color="auto"/>
        <w:right w:val="none" w:sz="0" w:space="0" w:color="auto"/>
      </w:divBdr>
    </w:div>
    <w:div w:id="994378377">
      <w:bodyDiv w:val="1"/>
      <w:marLeft w:val="0"/>
      <w:marRight w:val="0"/>
      <w:marTop w:val="0"/>
      <w:marBottom w:val="0"/>
      <w:divBdr>
        <w:top w:val="none" w:sz="0" w:space="0" w:color="auto"/>
        <w:left w:val="none" w:sz="0" w:space="0" w:color="auto"/>
        <w:bottom w:val="none" w:sz="0" w:space="0" w:color="auto"/>
        <w:right w:val="none" w:sz="0" w:space="0" w:color="auto"/>
      </w:divBdr>
    </w:div>
    <w:div w:id="1516113675">
      <w:bodyDiv w:val="1"/>
      <w:marLeft w:val="0"/>
      <w:marRight w:val="0"/>
      <w:marTop w:val="0"/>
      <w:marBottom w:val="0"/>
      <w:divBdr>
        <w:top w:val="none" w:sz="0" w:space="0" w:color="auto"/>
        <w:left w:val="none" w:sz="0" w:space="0" w:color="auto"/>
        <w:bottom w:val="none" w:sz="0" w:space="0" w:color="auto"/>
        <w:right w:val="none" w:sz="0" w:space="0" w:color="auto"/>
      </w:divBdr>
    </w:div>
    <w:div w:id="1545872083">
      <w:bodyDiv w:val="1"/>
      <w:marLeft w:val="0"/>
      <w:marRight w:val="0"/>
      <w:marTop w:val="0"/>
      <w:marBottom w:val="0"/>
      <w:divBdr>
        <w:top w:val="none" w:sz="0" w:space="0" w:color="auto"/>
        <w:left w:val="none" w:sz="0" w:space="0" w:color="auto"/>
        <w:bottom w:val="none" w:sz="0" w:space="0" w:color="auto"/>
        <w:right w:val="none" w:sz="0" w:space="0" w:color="auto"/>
      </w:divBdr>
    </w:div>
    <w:div w:id="1667631520">
      <w:bodyDiv w:val="1"/>
      <w:marLeft w:val="0"/>
      <w:marRight w:val="0"/>
      <w:marTop w:val="0"/>
      <w:marBottom w:val="0"/>
      <w:divBdr>
        <w:top w:val="none" w:sz="0" w:space="0" w:color="auto"/>
        <w:left w:val="none" w:sz="0" w:space="0" w:color="auto"/>
        <w:bottom w:val="none" w:sz="0" w:space="0" w:color="auto"/>
        <w:right w:val="none" w:sz="0" w:space="0" w:color="auto"/>
      </w:divBdr>
    </w:div>
    <w:div w:id="1899705787">
      <w:bodyDiv w:val="1"/>
      <w:marLeft w:val="0"/>
      <w:marRight w:val="0"/>
      <w:marTop w:val="0"/>
      <w:marBottom w:val="0"/>
      <w:divBdr>
        <w:top w:val="none" w:sz="0" w:space="0" w:color="auto"/>
        <w:left w:val="none" w:sz="0" w:space="0" w:color="auto"/>
        <w:bottom w:val="none" w:sz="0" w:space="0" w:color="auto"/>
        <w:right w:val="none" w:sz="0" w:space="0" w:color="auto"/>
      </w:divBdr>
    </w:div>
    <w:div w:id="208872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656b31e6-0ba5-4d3b-a005-84dc7fe32fc1@eurprd06.prod.outlook.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ussell.dunscombe@evelyngraceacademy.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evelyngraceacademy.org" TargetMode="External"/><Relationship Id="rId4" Type="http://schemas.openxmlformats.org/officeDocument/2006/relationships/numbering" Target="numbering.xml"/><Relationship Id="rId9" Type="http://schemas.openxmlformats.org/officeDocument/2006/relationships/hyperlink" Target="https://reports.ofsted.gov.uk/inspection-reports/find-inspection-report/provider/ELS/135389"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chool xmlns="19e20eaf-9297-4849-9e45-ba5274c17b5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9C392227629C40BE47589B3A5A43EC" ma:contentTypeVersion="3" ma:contentTypeDescription="Create a new document." ma:contentTypeScope="" ma:versionID="2c2bc1da3903a4d67d087e6dafb36763">
  <xsd:schema xmlns:xsd="http://www.w3.org/2001/XMLSchema" xmlns:xs="http://www.w3.org/2001/XMLSchema" xmlns:p="http://schemas.microsoft.com/office/2006/metadata/properties" xmlns:ns2="19e20eaf-9297-4849-9e45-ba5274c17b5d" targetNamespace="http://schemas.microsoft.com/office/2006/metadata/properties" ma:root="true" ma:fieldsID="9cfbe2ec804a2c931e7a13c542d69e75" ns2:_="">
    <xsd:import namespace="19e20eaf-9297-4849-9e45-ba5274c17b5d"/>
    <xsd:element name="properties">
      <xsd:complexType>
        <xsd:sequence>
          <xsd:element name="documentManagement">
            <xsd:complexType>
              <xsd:all>
                <xsd:element ref="ns2:School"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20eaf-9297-4849-9e45-ba5274c17b5d" elementFormDefault="qualified">
    <xsd:import namespace="http://schemas.microsoft.com/office/2006/documentManagement/types"/>
    <xsd:import namespace="http://schemas.microsoft.com/office/infopath/2007/PartnerControls"/>
    <xsd:element name="School" ma:index="8" nillable="true" ma:displayName="School" ma:format="Dropdown" ma:internalName="School">
      <xsd:simpleType>
        <xsd:restriction base="dms:Choice">
          <xsd:enumeration value="Ark 6th Form East Sussex"/>
          <xsd:enumeration value="All Saints"/>
          <xsd:enumeration value="Alpha Nursery"/>
          <xsd:enumeration value="Ark Academy"/>
          <xsd:enumeration value="Atwood"/>
          <xsd:enumeration value="Ayrton"/>
          <xsd:enumeration value="Bentworth"/>
          <xsd:enumeration value="Blacklands"/>
          <xsd:enumeration value="Bolingbroke"/>
          <xsd:enumeration value="Boulton"/>
          <xsd:enumeration value="Brunel"/>
          <xsd:enumeration value="Burlington Danes"/>
          <xsd:enumeration value="Burlington Danes Primary"/>
          <xsd:enumeration value="Byron"/>
          <xsd:enumeration value="Chamberlain"/>
          <xsd:enumeration value="Charter"/>
          <xsd:enumeration value="Conway"/>
          <xsd:enumeration value="Dickens"/>
          <xsd:enumeration value="Elvin"/>
          <xsd:enumeration value="Evelyn Grace"/>
          <xsd:enumeration value="Franklin"/>
          <xsd:enumeration value="Globe"/>
          <xsd:enumeration value="Helenswood"/>
          <xsd:enumeration value="Isaac Newton"/>
          <xsd:enumeration value="John Keats"/>
          <xsd:enumeration value="Kings"/>
          <xsd:enumeration value="King Solomon"/>
          <xsd:enumeration value="Little Ridge"/>
          <xsd:enumeration value="Network Wide"/>
          <xsd:enumeration value="Oval"/>
          <xsd:enumeration value="Paddington Green"/>
          <xsd:enumeration value="Priory"/>
          <xsd:enumeration value="Putney"/>
          <xsd:enumeration value="Rose"/>
          <xsd:enumeration value="St Alban's"/>
          <xsd:enumeration value="Swift"/>
          <xsd:enumeration value="Tindal"/>
          <xsd:enumeration value="Walworth"/>
          <xsd:enumeration value="William Parker"/>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ED6789-BC57-4DEB-9365-37AD776C1BAF}">
  <ds:schemaRefs>
    <ds:schemaRef ds:uri="19e20eaf-9297-4849-9e45-ba5274c17b5d"/>
    <ds:schemaRef ds:uri="http://www.w3.org/XML/1998/namespace"/>
    <ds:schemaRef ds:uri="http://schemas.microsoft.com/office/2006/documentManagement/types"/>
    <ds:schemaRef ds:uri="http://schemas.openxmlformats.org/package/2006/metadata/core-properties"/>
    <ds:schemaRef ds:uri="http://purl.org/dc/terms/"/>
    <ds:schemaRef ds:uri="http://purl.org/dc/dcmitype/"/>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1F6872F2-4289-4EBB-A080-CAF0D2A8810A}">
  <ds:schemaRefs>
    <ds:schemaRef ds:uri="http://schemas.microsoft.com/sharepoint/v3/contenttype/forms"/>
  </ds:schemaRefs>
</ds:datastoreItem>
</file>

<file path=customXml/itemProps3.xml><?xml version="1.0" encoding="utf-8"?>
<ds:datastoreItem xmlns:ds="http://schemas.openxmlformats.org/officeDocument/2006/customXml" ds:itemID="{3BD4D038-9748-4517-8CFB-C7BA7171F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20eaf-9297-4849-9e45-ba5274c17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Alistair Walker</dc:creator>
  <cp:lastModifiedBy>Russell Dunscombe</cp:lastModifiedBy>
  <cp:revision>7</cp:revision>
  <cp:lastPrinted>2016-06-07T09:49:00Z</cp:lastPrinted>
  <dcterms:created xsi:type="dcterms:W3CDTF">2018-09-18T09:32:00Z</dcterms:created>
  <dcterms:modified xsi:type="dcterms:W3CDTF">2018-10-29T10:31:00Z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0x0101007E9C392227629C40BE47589B3A5A43EC</vt:lpwstr>
  </property>
</Properties>
</file>