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4C0" w:rsidRPr="00205B4D" w:rsidRDefault="005674C0" w:rsidP="005674C0">
      <w:pPr>
        <w:pStyle w:val="NoSpacing"/>
        <w:rPr>
          <w:rFonts w:ascii="Arial" w:hAnsi="Arial" w:cs="Arial"/>
          <w:b/>
          <w:sz w:val="24"/>
          <w:szCs w:val="24"/>
        </w:rPr>
      </w:pPr>
    </w:p>
    <w:p w:rsidR="005674C0" w:rsidRPr="00205B4D" w:rsidRDefault="005674C0" w:rsidP="005674C0">
      <w:pPr>
        <w:pStyle w:val="NoSpacing"/>
        <w:rPr>
          <w:rFonts w:ascii="Arial" w:hAnsi="Arial" w:cs="Arial"/>
          <w:b/>
          <w:sz w:val="24"/>
          <w:szCs w:val="24"/>
        </w:rPr>
      </w:pPr>
    </w:p>
    <w:p w:rsidR="00F62C6C" w:rsidRPr="00205B4D" w:rsidRDefault="005674C0" w:rsidP="005674C0">
      <w:pPr>
        <w:pStyle w:val="NoSpacing"/>
        <w:rPr>
          <w:rFonts w:ascii="Arial" w:hAnsi="Arial" w:cs="Arial"/>
          <w:b/>
          <w:sz w:val="24"/>
          <w:szCs w:val="24"/>
        </w:rPr>
      </w:pPr>
      <w:r w:rsidRPr="00205B4D">
        <w:rPr>
          <w:rFonts w:ascii="Arial" w:hAnsi="Arial" w:cs="Arial"/>
          <w:b/>
          <w:sz w:val="24"/>
          <w:szCs w:val="24"/>
        </w:rPr>
        <w:t xml:space="preserve">Job Description: </w:t>
      </w:r>
      <w:r w:rsidR="008203AC" w:rsidRPr="00205B4D">
        <w:rPr>
          <w:rFonts w:ascii="Arial" w:hAnsi="Arial" w:cs="Arial"/>
          <w:b/>
          <w:sz w:val="24"/>
          <w:szCs w:val="24"/>
        </w:rPr>
        <w:t>Second in Faculty (</w:t>
      </w:r>
      <w:r w:rsidR="006D23B5" w:rsidRPr="00205B4D">
        <w:rPr>
          <w:rFonts w:ascii="Arial" w:hAnsi="Arial" w:cs="Arial"/>
          <w:b/>
          <w:sz w:val="24"/>
          <w:szCs w:val="24"/>
        </w:rPr>
        <w:t>Maths</w:t>
      </w:r>
      <w:r w:rsidR="008203AC" w:rsidRPr="00205B4D">
        <w:rPr>
          <w:rFonts w:ascii="Arial" w:hAnsi="Arial" w:cs="Arial"/>
          <w:b/>
          <w:sz w:val="24"/>
          <w:szCs w:val="24"/>
        </w:rPr>
        <w:t>)</w:t>
      </w:r>
      <w:r w:rsidR="006D23B5" w:rsidRPr="00205B4D">
        <w:rPr>
          <w:rFonts w:ascii="Arial" w:hAnsi="Arial" w:cs="Arial"/>
          <w:b/>
          <w:sz w:val="24"/>
          <w:szCs w:val="24"/>
        </w:rPr>
        <w:t xml:space="preserve"> </w:t>
      </w:r>
    </w:p>
    <w:p w:rsidR="005674C0" w:rsidRPr="00205B4D" w:rsidRDefault="005674C0" w:rsidP="005674C0">
      <w:pPr>
        <w:pStyle w:val="NoSpacing"/>
        <w:rPr>
          <w:rFonts w:ascii="Arial" w:hAnsi="Arial" w:cs="Arial"/>
          <w:b/>
          <w:sz w:val="24"/>
          <w:szCs w:val="24"/>
        </w:rPr>
      </w:pPr>
    </w:p>
    <w:p w:rsidR="005674C0" w:rsidRDefault="005674C0" w:rsidP="008203AC">
      <w:pPr>
        <w:pStyle w:val="NoSpacing"/>
        <w:jc w:val="both"/>
        <w:rPr>
          <w:rFonts w:ascii="Arial" w:hAnsi="Arial" w:cs="Arial"/>
          <w:b/>
          <w:sz w:val="24"/>
          <w:szCs w:val="24"/>
          <w:u w:val="single"/>
        </w:rPr>
      </w:pPr>
      <w:r w:rsidRPr="00205B4D">
        <w:rPr>
          <w:rFonts w:ascii="Arial" w:hAnsi="Arial" w:cs="Arial"/>
          <w:b/>
          <w:sz w:val="24"/>
          <w:szCs w:val="24"/>
          <w:u w:val="single"/>
        </w:rPr>
        <w:t>Role Specific</w:t>
      </w:r>
    </w:p>
    <w:p w:rsidR="00432BAE" w:rsidRPr="00205B4D" w:rsidRDefault="00432BAE" w:rsidP="008203AC">
      <w:pPr>
        <w:pStyle w:val="NoSpacing"/>
        <w:jc w:val="both"/>
        <w:rPr>
          <w:rFonts w:ascii="Arial" w:hAnsi="Arial" w:cs="Arial"/>
          <w:b/>
          <w:sz w:val="24"/>
          <w:szCs w:val="24"/>
          <w:u w:val="single"/>
        </w:rPr>
      </w:pPr>
    </w:p>
    <w:p w:rsidR="008203AC" w:rsidRPr="00205B4D" w:rsidRDefault="00205B4D" w:rsidP="008203AC">
      <w:pPr>
        <w:pStyle w:val="NoSpacing"/>
        <w:numPr>
          <w:ilvl w:val="0"/>
          <w:numId w:val="2"/>
        </w:numPr>
        <w:jc w:val="both"/>
        <w:rPr>
          <w:rFonts w:ascii="Arial" w:hAnsi="Arial" w:cs="Arial"/>
          <w:sz w:val="24"/>
          <w:szCs w:val="24"/>
        </w:rPr>
      </w:pPr>
      <w:r w:rsidRPr="00205B4D">
        <w:rPr>
          <w:rFonts w:ascii="Arial" w:hAnsi="Arial" w:cs="Arial"/>
          <w:sz w:val="24"/>
          <w:szCs w:val="24"/>
        </w:rPr>
        <w:t xml:space="preserve">To ensure </w:t>
      </w:r>
      <w:r w:rsidR="008203AC" w:rsidRPr="00205B4D">
        <w:rPr>
          <w:rFonts w:ascii="Arial" w:hAnsi="Arial" w:cs="Arial"/>
          <w:sz w:val="24"/>
          <w:szCs w:val="24"/>
        </w:rPr>
        <w:t>all students and staff are safe within the faculty and take any necessary steps to ens</w:t>
      </w:r>
      <w:r w:rsidR="008203AC" w:rsidRPr="00205B4D">
        <w:rPr>
          <w:rFonts w:ascii="Arial" w:hAnsi="Arial" w:cs="Arial"/>
          <w:sz w:val="24"/>
          <w:szCs w:val="24"/>
        </w:rPr>
        <w:t>ure a safe working environment</w:t>
      </w:r>
      <w:r w:rsidRPr="00205B4D">
        <w:rPr>
          <w:rFonts w:ascii="Arial" w:hAnsi="Arial" w:cs="Arial"/>
          <w:sz w:val="24"/>
          <w:szCs w:val="24"/>
        </w:rPr>
        <w:t xml:space="preserve">, </w:t>
      </w:r>
      <w:r w:rsidR="00136795">
        <w:rPr>
          <w:rFonts w:ascii="Arial" w:hAnsi="Arial" w:cs="Arial"/>
          <w:sz w:val="24"/>
          <w:szCs w:val="24"/>
        </w:rPr>
        <w:t>being responsible for safeguarding and promoting the welfare of children, young people and/or vulnerable adults</w:t>
      </w:r>
    </w:p>
    <w:p w:rsidR="008203AC" w:rsidRPr="00205B4D" w:rsidRDefault="008203AC" w:rsidP="008203AC">
      <w:pPr>
        <w:pStyle w:val="NoSpacing"/>
        <w:numPr>
          <w:ilvl w:val="0"/>
          <w:numId w:val="2"/>
        </w:numPr>
        <w:jc w:val="both"/>
        <w:rPr>
          <w:rFonts w:ascii="Arial" w:hAnsi="Arial" w:cs="Arial"/>
          <w:sz w:val="24"/>
          <w:szCs w:val="24"/>
        </w:rPr>
      </w:pPr>
      <w:r w:rsidRPr="00205B4D">
        <w:rPr>
          <w:rFonts w:ascii="Arial" w:hAnsi="Arial" w:cs="Arial"/>
          <w:sz w:val="24"/>
          <w:szCs w:val="24"/>
        </w:rPr>
        <w:t>To ensure that all students make progress in line with the school’s expectations</w:t>
      </w:r>
    </w:p>
    <w:p w:rsidR="008203AC" w:rsidRPr="00205B4D" w:rsidRDefault="008203AC" w:rsidP="008203AC">
      <w:pPr>
        <w:pStyle w:val="NoSpacing"/>
        <w:numPr>
          <w:ilvl w:val="0"/>
          <w:numId w:val="2"/>
        </w:numPr>
        <w:jc w:val="both"/>
        <w:rPr>
          <w:rFonts w:ascii="Arial" w:hAnsi="Arial" w:cs="Arial"/>
          <w:sz w:val="24"/>
          <w:szCs w:val="24"/>
        </w:rPr>
      </w:pPr>
      <w:r w:rsidRPr="00205B4D">
        <w:rPr>
          <w:rFonts w:ascii="Arial" w:hAnsi="Arial" w:cs="Arial"/>
          <w:sz w:val="24"/>
          <w:szCs w:val="24"/>
        </w:rPr>
        <w:t>To support the Head of Faculty in carrying out monitoring activities to ensure that the quality of provision within the faculty is in line with the school’s expectations, including the quality of teac</w:t>
      </w:r>
      <w:r w:rsidRPr="00205B4D">
        <w:rPr>
          <w:rFonts w:ascii="Arial" w:hAnsi="Arial" w:cs="Arial"/>
          <w:sz w:val="24"/>
          <w:szCs w:val="24"/>
        </w:rPr>
        <w:t>hing and standards of behaviour</w:t>
      </w:r>
      <w:r w:rsidRPr="00205B4D">
        <w:rPr>
          <w:rFonts w:ascii="Arial" w:hAnsi="Arial" w:cs="Arial"/>
          <w:sz w:val="24"/>
          <w:szCs w:val="24"/>
        </w:rPr>
        <w:t xml:space="preserve"> </w:t>
      </w:r>
    </w:p>
    <w:p w:rsidR="008203AC" w:rsidRPr="00205B4D" w:rsidRDefault="008203AC" w:rsidP="008203AC">
      <w:pPr>
        <w:pStyle w:val="NoSpacing"/>
        <w:numPr>
          <w:ilvl w:val="0"/>
          <w:numId w:val="2"/>
        </w:numPr>
        <w:jc w:val="both"/>
        <w:rPr>
          <w:rFonts w:ascii="Arial" w:hAnsi="Arial" w:cs="Arial"/>
          <w:sz w:val="24"/>
          <w:szCs w:val="24"/>
        </w:rPr>
      </w:pPr>
      <w:r w:rsidRPr="00205B4D">
        <w:rPr>
          <w:rFonts w:ascii="Arial" w:hAnsi="Arial" w:cs="Arial"/>
          <w:sz w:val="24"/>
          <w:szCs w:val="24"/>
        </w:rPr>
        <w:t>To support the Head of Faculty in the formulation of faculty policies, in accordance with school policies</w:t>
      </w:r>
      <w:r w:rsidRPr="00205B4D">
        <w:rPr>
          <w:rFonts w:ascii="Arial" w:hAnsi="Arial" w:cs="Arial"/>
          <w:sz w:val="24"/>
          <w:szCs w:val="24"/>
        </w:rPr>
        <w:t xml:space="preserve"> and procedures</w:t>
      </w:r>
    </w:p>
    <w:p w:rsidR="008203AC" w:rsidRDefault="008203AC" w:rsidP="008203AC">
      <w:pPr>
        <w:pStyle w:val="NoSpacing"/>
        <w:numPr>
          <w:ilvl w:val="0"/>
          <w:numId w:val="2"/>
        </w:numPr>
        <w:jc w:val="both"/>
        <w:rPr>
          <w:rFonts w:ascii="Arial" w:hAnsi="Arial" w:cs="Arial"/>
          <w:sz w:val="24"/>
          <w:szCs w:val="24"/>
        </w:rPr>
      </w:pPr>
      <w:r w:rsidRPr="00205B4D">
        <w:rPr>
          <w:rFonts w:ascii="Arial" w:hAnsi="Arial" w:cs="Arial"/>
          <w:sz w:val="24"/>
          <w:szCs w:val="24"/>
        </w:rPr>
        <w:t xml:space="preserve">To manage the performance of identified staff within the faculty, and carry out the role of appraisal team </w:t>
      </w:r>
      <w:r w:rsidRPr="00205B4D">
        <w:rPr>
          <w:rFonts w:ascii="Arial" w:hAnsi="Arial" w:cs="Arial"/>
          <w:sz w:val="24"/>
          <w:szCs w:val="24"/>
        </w:rPr>
        <w:t>leader for designated staff</w:t>
      </w:r>
    </w:p>
    <w:p w:rsidR="00205B4D" w:rsidRPr="00205B4D" w:rsidRDefault="00205B4D" w:rsidP="00205B4D">
      <w:pPr>
        <w:pStyle w:val="NoSpacing"/>
        <w:numPr>
          <w:ilvl w:val="0"/>
          <w:numId w:val="2"/>
        </w:numPr>
        <w:jc w:val="both"/>
        <w:rPr>
          <w:rFonts w:ascii="Arial" w:hAnsi="Arial" w:cs="Arial"/>
          <w:sz w:val="24"/>
          <w:szCs w:val="24"/>
        </w:rPr>
      </w:pPr>
      <w:r w:rsidRPr="00205B4D">
        <w:rPr>
          <w:rFonts w:ascii="Arial" w:hAnsi="Arial" w:cs="Arial"/>
          <w:sz w:val="24"/>
          <w:szCs w:val="24"/>
        </w:rPr>
        <w:t xml:space="preserve">To contribute to staffs’ continuous professional development </w:t>
      </w:r>
    </w:p>
    <w:p w:rsidR="005674C0" w:rsidRPr="00205B4D" w:rsidRDefault="008203AC" w:rsidP="008203AC">
      <w:pPr>
        <w:pStyle w:val="NoSpacing"/>
        <w:numPr>
          <w:ilvl w:val="0"/>
          <w:numId w:val="2"/>
        </w:numPr>
        <w:jc w:val="both"/>
        <w:rPr>
          <w:rFonts w:ascii="Arial" w:hAnsi="Arial" w:cs="Arial"/>
          <w:sz w:val="24"/>
          <w:szCs w:val="24"/>
        </w:rPr>
      </w:pPr>
      <w:r w:rsidRPr="00205B4D">
        <w:rPr>
          <w:rFonts w:ascii="Arial" w:hAnsi="Arial" w:cs="Arial"/>
          <w:sz w:val="24"/>
          <w:szCs w:val="24"/>
        </w:rPr>
        <w:t xml:space="preserve">Be up to date, plan, </w:t>
      </w:r>
      <w:r w:rsidR="005674C0" w:rsidRPr="00205B4D">
        <w:rPr>
          <w:rFonts w:ascii="Arial" w:hAnsi="Arial" w:cs="Arial"/>
          <w:sz w:val="24"/>
          <w:szCs w:val="24"/>
        </w:rPr>
        <w:t>prepare</w:t>
      </w:r>
      <w:r w:rsidRPr="00205B4D">
        <w:rPr>
          <w:rFonts w:ascii="Arial" w:hAnsi="Arial" w:cs="Arial"/>
          <w:sz w:val="24"/>
          <w:szCs w:val="24"/>
        </w:rPr>
        <w:t xml:space="preserve"> and manage</w:t>
      </w:r>
      <w:r w:rsidR="005674C0" w:rsidRPr="00205B4D">
        <w:rPr>
          <w:rFonts w:ascii="Arial" w:hAnsi="Arial" w:cs="Arial"/>
          <w:sz w:val="24"/>
          <w:szCs w:val="24"/>
        </w:rPr>
        <w:t xml:space="preserve"> high quality teaching on a range of programmes in </w:t>
      </w:r>
      <w:r w:rsidR="006D23B5" w:rsidRPr="00205B4D">
        <w:rPr>
          <w:rFonts w:ascii="Arial" w:hAnsi="Arial" w:cs="Arial"/>
          <w:sz w:val="24"/>
          <w:szCs w:val="24"/>
        </w:rPr>
        <w:t>Maths</w:t>
      </w:r>
      <w:r w:rsidR="00031F74" w:rsidRPr="00205B4D">
        <w:rPr>
          <w:rFonts w:ascii="Arial" w:hAnsi="Arial" w:cs="Arial"/>
          <w:sz w:val="24"/>
          <w:szCs w:val="24"/>
        </w:rPr>
        <w:t>,</w:t>
      </w:r>
      <w:r w:rsidR="005674C0" w:rsidRPr="00205B4D">
        <w:rPr>
          <w:rFonts w:ascii="Arial" w:hAnsi="Arial" w:cs="Arial"/>
          <w:sz w:val="24"/>
          <w:szCs w:val="24"/>
        </w:rPr>
        <w:t xml:space="preserve"> delivering effective learning for students</w:t>
      </w:r>
    </w:p>
    <w:p w:rsidR="005674C0" w:rsidRPr="00205B4D" w:rsidRDefault="005674C0" w:rsidP="008203AC">
      <w:pPr>
        <w:pStyle w:val="NoSpacing"/>
        <w:numPr>
          <w:ilvl w:val="0"/>
          <w:numId w:val="2"/>
        </w:numPr>
        <w:jc w:val="both"/>
        <w:rPr>
          <w:rFonts w:ascii="Arial" w:hAnsi="Arial" w:cs="Arial"/>
          <w:sz w:val="24"/>
          <w:szCs w:val="24"/>
        </w:rPr>
      </w:pPr>
      <w:r w:rsidRPr="00205B4D">
        <w:rPr>
          <w:rFonts w:ascii="Arial" w:hAnsi="Arial" w:cs="Arial"/>
          <w:sz w:val="24"/>
          <w:szCs w:val="24"/>
        </w:rPr>
        <w:t>Develop and share resources for the course/subject, including maintaining effective links across the Trust for resources</w:t>
      </w:r>
    </w:p>
    <w:p w:rsidR="005674C0" w:rsidRPr="00205B4D" w:rsidRDefault="005674C0" w:rsidP="008203AC">
      <w:pPr>
        <w:pStyle w:val="NoSpacing"/>
        <w:numPr>
          <w:ilvl w:val="0"/>
          <w:numId w:val="2"/>
        </w:numPr>
        <w:jc w:val="both"/>
        <w:rPr>
          <w:rFonts w:ascii="Arial" w:hAnsi="Arial" w:cs="Arial"/>
          <w:sz w:val="24"/>
          <w:szCs w:val="24"/>
        </w:rPr>
      </w:pPr>
      <w:r w:rsidRPr="00205B4D">
        <w:rPr>
          <w:rFonts w:ascii="Arial" w:hAnsi="Arial" w:cs="Arial"/>
          <w:sz w:val="24"/>
          <w:szCs w:val="24"/>
        </w:rPr>
        <w:t>Deliver enrichment and enhancement activities</w:t>
      </w:r>
    </w:p>
    <w:p w:rsidR="005674C0" w:rsidRPr="00205B4D" w:rsidRDefault="008203AC" w:rsidP="008203AC">
      <w:pPr>
        <w:pStyle w:val="NoSpacing"/>
        <w:numPr>
          <w:ilvl w:val="0"/>
          <w:numId w:val="2"/>
        </w:numPr>
        <w:jc w:val="both"/>
        <w:rPr>
          <w:rFonts w:ascii="Arial" w:hAnsi="Arial" w:cs="Arial"/>
          <w:sz w:val="24"/>
          <w:szCs w:val="24"/>
        </w:rPr>
      </w:pPr>
      <w:r w:rsidRPr="00205B4D">
        <w:rPr>
          <w:rFonts w:ascii="Arial" w:hAnsi="Arial" w:cs="Arial"/>
          <w:sz w:val="24"/>
          <w:szCs w:val="24"/>
        </w:rPr>
        <w:t xml:space="preserve">Effectively assess, </w:t>
      </w:r>
      <w:r w:rsidR="008E26D3" w:rsidRPr="00205B4D">
        <w:rPr>
          <w:rFonts w:ascii="Arial" w:hAnsi="Arial" w:cs="Arial"/>
          <w:sz w:val="24"/>
          <w:szCs w:val="24"/>
        </w:rPr>
        <w:t xml:space="preserve">cater </w:t>
      </w:r>
      <w:r w:rsidRPr="00205B4D">
        <w:rPr>
          <w:rFonts w:ascii="Arial" w:hAnsi="Arial" w:cs="Arial"/>
          <w:sz w:val="24"/>
          <w:szCs w:val="24"/>
        </w:rPr>
        <w:t xml:space="preserve">and manage for </w:t>
      </w:r>
      <w:r w:rsidR="008E26D3" w:rsidRPr="00205B4D">
        <w:rPr>
          <w:rFonts w:ascii="Arial" w:hAnsi="Arial" w:cs="Arial"/>
          <w:sz w:val="24"/>
          <w:szCs w:val="24"/>
        </w:rPr>
        <w:t>differentiation within lessons</w:t>
      </w:r>
    </w:p>
    <w:p w:rsidR="005674C0" w:rsidRPr="00205B4D" w:rsidRDefault="005674C0" w:rsidP="008203AC">
      <w:pPr>
        <w:pStyle w:val="NoSpacing"/>
        <w:numPr>
          <w:ilvl w:val="0"/>
          <w:numId w:val="2"/>
        </w:numPr>
        <w:jc w:val="both"/>
        <w:rPr>
          <w:rFonts w:ascii="Arial" w:hAnsi="Arial" w:cs="Arial"/>
          <w:sz w:val="24"/>
          <w:szCs w:val="24"/>
        </w:rPr>
      </w:pPr>
      <w:r w:rsidRPr="00205B4D">
        <w:rPr>
          <w:rFonts w:ascii="Arial" w:hAnsi="Arial" w:cs="Arial"/>
          <w:sz w:val="24"/>
          <w:szCs w:val="24"/>
        </w:rPr>
        <w:t>Maintain comprehensive, up to date, student/course/subject records and provide information as requested</w:t>
      </w:r>
    </w:p>
    <w:p w:rsidR="005674C0" w:rsidRPr="00205B4D" w:rsidRDefault="005674C0" w:rsidP="008203AC">
      <w:pPr>
        <w:pStyle w:val="NoSpacing"/>
        <w:numPr>
          <w:ilvl w:val="0"/>
          <w:numId w:val="2"/>
        </w:numPr>
        <w:jc w:val="both"/>
        <w:rPr>
          <w:rFonts w:ascii="Arial" w:hAnsi="Arial" w:cs="Arial"/>
          <w:sz w:val="24"/>
          <w:szCs w:val="24"/>
        </w:rPr>
      </w:pPr>
      <w:r w:rsidRPr="00205B4D">
        <w:rPr>
          <w:rFonts w:ascii="Arial" w:hAnsi="Arial" w:cs="Arial"/>
          <w:sz w:val="24"/>
          <w:szCs w:val="24"/>
        </w:rPr>
        <w:t xml:space="preserve">Be responsible for the appropriate administration of exam </w:t>
      </w:r>
      <w:r w:rsidR="008D7048">
        <w:rPr>
          <w:rFonts w:ascii="Arial" w:hAnsi="Arial" w:cs="Arial"/>
          <w:sz w:val="24"/>
          <w:szCs w:val="24"/>
        </w:rPr>
        <w:t>entries</w:t>
      </w:r>
    </w:p>
    <w:p w:rsidR="005674C0" w:rsidRPr="00205B4D" w:rsidRDefault="005674C0" w:rsidP="008203AC">
      <w:pPr>
        <w:pStyle w:val="NoSpacing"/>
        <w:numPr>
          <w:ilvl w:val="0"/>
          <w:numId w:val="2"/>
        </w:numPr>
        <w:jc w:val="both"/>
        <w:rPr>
          <w:rFonts w:ascii="Arial" w:hAnsi="Arial" w:cs="Arial"/>
          <w:sz w:val="24"/>
          <w:szCs w:val="24"/>
        </w:rPr>
      </w:pPr>
      <w:r w:rsidRPr="00205B4D">
        <w:rPr>
          <w:rFonts w:ascii="Arial" w:hAnsi="Arial" w:cs="Arial"/>
          <w:sz w:val="24"/>
          <w:szCs w:val="24"/>
        </w:rPr>
        <w:t>Ensure close liaison and good communications with other staff in matters concerning students</w:t>
      </w:r>
    </w:p>
    <w:p w:rsidR="005674C0" w:rsidRPr="00205B4D" w:rsidRDefault="005674C0" w:rsidP="008203AC">
      <w:pPr>
        <w:pStyle w:val="NoSpacing"/>
        <w:numPr>
          <w:ilvl w:val="0"/>
          <w:numId w:val="2"/>
        </w:numPr>
        <w:jc w:val="both"/>
        <w:rPr>
          <w:rFonts w:ascii="Arial" w:hAnsi="Arial" w:cs="Arial"/>
          <w:sz w:val="24"/>
          <w:szCs w:val="24"/>
        </w:rPr>
      </w:pPr>
      <w:r w:rsidRPr="00205B4D">
        <w:rPr>
          <w:rFonts w:ascii="Arial" w:hAnsi="Arial" w:cs="Arial"/>
          <w:sz w:val="24"/>
          <w:szCs w:val="24"/>
        </w:rPr>
        <w:t>Use Trust systems to track and communicate student progress</w:t>
      </w:r>
    </w:p>
    <w:p w:rsidR="008E26D3" w:rsidRPr="00205B4D" w:rsidRDefault="008E26D3" w:rsidP="008203AC">
      <w:pPr>
        <w:pStyle w:val="NoSpacing"/>
        <w:jc w:val="both"/>
        <w:rPr>
          <w:rFonts w:ascii="Arial" w:hAnsi="Arial" w:cs="Arial"/>
          <w:sz w:val="24"/>
          <w:szCs w:val="24"/>
        </w:rPr>
      </w:pPr>
    </w:p>
    <w:p w:rsidR="005674C0" w:rsidRDefault="005674C0" w:rsidP="008203AC">
      <w:pPr>
        <w:pStyle w:val="NoSpacing"/>
        <w:jc w:val="both"/>
        <w:rPr>
          <w:rFonts w:ascii="Arial" w:hAnsi="Arial" w:cs="Arial"/>
          <w:b/>
          <w:sz w:val="24"/>
          <w:szCs w:val="24"/>
          <w:u w:val="single"/>
        </w:rPr>
      </w:pPr>
      <w:r w:rsidRPr="00205B4D">
        <w:rPr>
          <w:rFonts w:ascii="Arial" w:hAnsi="Arial" w:cs="Arial"/>
          <w:b/>
          <w:sz w:val="24"/>
          <w:szCs w:val="24"/>
          <w:u w:val="single"/>
        </w:rPr>
        <w:t>Student Responsibilities</w:t>
      </w:r>
    </w:p>
    <w:p w:rsidR="00432BAE" w:rsidRPr="00205B4D" w:rsidRDefault="00432BAE" w:rsidP="008203AC">
      <w:pPr>
        <w:pStyle w:val="NoSpacing"/>
        <w:jc w:val="both"/>
        <w:rPr>
          <w:rFonts w:ascii="Arial" w:hAnsi="Arial" w:cs="Arial"/>
          <w:b/>
          <w:sz w:val="24"/>
          <w:szCs w:val="24"/>
          <w:u w:val="single"/>
        </w:rPr>
      </w:pPr>
    </w:p>
    <w:p w:rsidR="005674C0" w:rsidRPr="00205B4D" w:rsidRDefault="005674C0" w:rsidP="008203AC">
      <w:pPr>
        <w:pStyle w:val="NoSpacing"/>
        <w:numPr>
          <w:ilvl w:val="0"/>
          <w:numId w:val="3"/>
        </w:numPr>
        <w:jc w:val="both"/>
        <w:rPr>
          <w:rFonts w:ascii="Arial" w:hAnsi="Arial" w:cs="Arial"/>
          <w:sz w:val="24"/>
          <w:szCs w:val="24"/>
        </w:rPr>
      </w:pPr>
      <w:r w:rsidRPr="00205B4D">
        <w:rPr>
          <w:rFonts w:ascii="Arial" w:hAnsi="Arial" w:cs="Arial"/>
          <w:sz w:val="24"/>
          <w:szCs w:val="24"/>
        </w:rPr>
        <w:t>Value and support students to achieve their full potential</w:t>
      </w:r>
    </w:p>
    <w:p w:rsidR="008E26D3" w:rsidRPr="00205B4D" w:rsidRDefault="008E26D3" w:rsidP="008203AC">
      <w:pPr>
        <w:pStyle w:val="NoSpacing"/>
        <w:numPr>
          <w:ilvl w:val="0"/>
          <w:numId w:val="3"/>
        </w:numPr>
        <w:jc w:val="both"/>
        <w:rPr>
          <w:rFonts w:ascii="Arial" w:hAnsi="Arial" w:cs="Arial"/>
          <w:sz w:val="24"/>
          <w:szCs w:val="24"/>
        </w:rPr>
      </w:pPr>
      <w:r w:rsidRPr="00205B4D">
        <w:rPr>
          <w:rFonts w:ascii="Arial" w:hAnsi="Arial" w:cs="Arial"/>
          <w:sz w:val="24"/>
          <w:szCs w:val="24"/>
        </w:rPr>
        <w:t xml:space="preserve">Having high expectations of behavior and academic achievement for all </w:t>
      </w:r>
      <w:r w:rsidR="00031F74" w:rsidRPr="00205B4D">
        <w:rPr>
          <w:rFonts w:ascii="Arial" w:hAnsi="Arial" w:cs="Arial"/>
          <w:sz w:val="24"/>
          <w:szCs w:val="24"/>
        </w:rPr>
        <w:t>students</w:t>
      </w:r>
    </w:p>
    <w:p w:rsidR="005674C0" w:rsidRPr="00205B4D" w:rsidRDefault="00031F74" w:rsidP="008203AC">
      <w:pPr>
        <w:pStyle w:val="NoSpacing"/>
        <w:numPr>
          <w:ilvl w:val="0"/>
          <w:numId w:val="3"/>
        </w:numPr>
        <w:jc w:val="both"/>
        <w:rPr>
          <w:rFonts w:ascii="Arial" w:hAnsi="Arial" w:cs="Arial"/>
          <w:sz w:val="24"/>
          <w:szCs w:val="24"/>
        </w:rPr>
      </w:pPr>
      <w:r w:rsidRPr="00205B4D">
        <w:rPr>
          <w:rFonts w:ascii="Arial" w:hAnsi="Arial" w:cs="Arial"/>
          <w:sz w:val="24"/>
          <w:szCs w:val="24"/>
        </w:rPr>
        <w:t xml:space="preserve">Effectively manage the behaviour </w:t>
      </w:r>
      <w:r w:rsidR="005674C0" w:rsidRPr="00205B4D">
        <w:rPr>
          <w:rFonts w:ascii="Arial" w:hAnsi="Arial" w:cs="Arial"/>
          <w:sz w:val="24"/>
          <w:szCs w:val="24"/>
        </w:rPr>
        <w:t xml:space="preserve">of students </w:t>
      </w:r>
    </w:p>
    <w:p w:rsidR="005674C0" w:rsidRPr="00205B4D" w:rsidRDefault="005674C0" w:rsidP="008203AC">
      <w:pPr>
        <w:pStyle w:val="NoSpacing"/>
        <w:jc w:val="both"/>
        <w:rPr>
          <w:rFonts w:ascii="Arial" w:hAnsi="Arial" w:cs="Arial"/>
          <w:sz w:val="24"/>
          <w:szCs w:val="24"/>
        </w:rPr>
      </w:pPr>
    </w:p>
    <w:p w:rsidR="008203AC" w:rsidRPr="00205B4D" w:rsidRDefault="008203AC" w:rsidP="008203AC">
      <w:pPr>
        <w:pStyle w:val="NoSpacing"/>
        <w:jc w:val="both"/>
        <w:rPr>
          <w:rFonts w:ascii="Arial" w:hAnsi="Arial" w:cs="Arial"/>
          <w:sz w:val="24"/>
          <w:szCs w:val="24"/>
        </w:rPr>
      </w:pPr>
    </w:p>
    <w:p w:rsidR="008203AC" w:rsidRPr="00205B4D" w:rsidRDefault="008203AC" w:rsidP="005674C0">
      <w:pPr>
        <w:pStyle w:val="NoSpacing"/>
        <w:rPr>
          <w:rFonts w:ascii="Arial" w:hAnsi="Arial" w:cs="Arial"/>
          <w:sz w:val="24"/>
          <w:szCs w:val="24"/>
        </w:rPr>
      </w:pPr>
    </w:p>
    <w:p w:rsidR="008203AC" w:rsidRPr="00205B4D" w:rsidRDefault="008203AC" w:rsidP="005674C0">
      <w:pPr>
        <w:pStyle w:val="NoSpacing"/>
        <w:rPr>
          <w:rFonts w:ascii="Arial" w:hAnsi="Arial" w:cs="Arial"/>
          <w:sz w:val="24"/>
          <w:szCs w:val="24"/>
        </w:rPr>
      </w:pPr>
    </w:p>
    <w:p w:rsidR="008203AC" w:rsidRPr="00205B4D" w:rsidRDefault="008203AC" w:rsidP="005674C0">
      <w:pPr>
        <w:pStyle w:val="NoSpacing"/>
        <w:rPr>
          <w:rFonts w:ascii="Arial" w:hAnsi="Arial" w:cs="Arial"/>
          <w:sz w:val="24"/>
          <w:szCs w:val="24"/>
        </w:rPr>
      </w:pPr>
    </w:p>
    <w:p w:rsidR="008203AC" w:rsidRPr="00205B4D" w:rsidRDefault="008203AC" w:rsidP="005674C0">
      <w:pPr>
        <w:pStyle w:val="NoSpacing"/>
        <w:rPr>
          <w:rFonts w:ascii="Arial" w:hAnsi="Arial" w:cs="Arial"/>
          <w:sz w:val="24"/>
          <w:szCs w:val="24"/>
        </w:rPr>
      </w:pPr>
    </w:p>
    <w:p w:rsidR="008203AC" w:rsidRPr="00205B4D" w:rsidRDefault="008203AC" w:rsidP="005674C0">
      <w:pPr>
        <w:pStyle w:val="NoSpacing"/>
        <w:rPr>
          <w:rFonts w:ascii="Arial" w:hAnsi="Arial" w:cs="Arial"/>
          <w:sz w:val="24"/>
          <w:szCs w:val="24"/>
        </w:rPr>
      </w:pPr>
    </w:p>
    <w:p w:rsidR="008203AC" w:rsidRPr="00205B4D" w:rsidRDefault="008203AC" w:rsidP="005674C0">
      <w:pPr>
        <w:pStyle w:val="NoSpacing"/>
        <w:rPr>
          <w:rFonts w:ascii="Arial" w:hAnsi="Arial" w:cs="Arial"/>
          <w:sz w:val="24"/>
          <w:szCs w:val="24"/>
        </w:rPr>
      </w:pPr>
    </w:p>
    <w:p w:rsidR="008203AC" w:rsidRPr="00205B4D" w:rsidRDefault="008203AC" w:rsidP="005674C0">
      <w:pPr>
        <w:pStyle w:val="NoSpacing"/>
        <w:rPr>
          <w:rFonts w:ascii="Arial" w:hAnsi="Arial" w:cs="Arial"/>
          <w:sz w:val="24"/>
          <w:szCs w:val="24"/>
        </w:rPr>
      </w:pPr>
    </w:p>
    <w:p w:rsidR="00432BAE" w:rsidRDefault="00432BAE" w:rsidP="00205B4D">
      <w:pPr>
        <w:pStyle w:val="NoSpacing"/>
        <w:jc w:val="both"/>
        <w:rPr>
          <w:rFonts w:ascii="Arial" w:hAnsi="Arial" w:cs="Arial"/>
          <w:b/>
          <w:sz w:val="24"/>
          <w:szCs w:val="24"/>
          <w:u w:val="single"/>
        </w:rPr>
      </w:pPr>
    </w:p>
    <w:p w:rsidR="005674C0" w:rsidRDefault="005674C0" w:rsidP="00205B4D">
      <w:pPr>
        <w:pStyle w:val="NoSpacing"/>
        <w:jc w:val="both"/>
        <w:rPr>
          <w:rFonts w:ascii="Arial" w:hAnsi="Arial" w:cs="Arial"/>
          <w:b/>
          <w:sz w:val="24"/>
          <w:szCs w:val="24"/>
          <w:u w:val="single"/>
        </w:rPr>
      </w:pPr>
      <w:r w:rsidRPr="00205B4D">
        <w:rPr>
          <w:rFonts w:ascii="Arial" w:hAnsi="Arial" w:cs="Arial"/>
          <w:b/>
          <w:sz w:val="24"/>
          <w:szCs w:val="24"/>
          <w:u w:val="single"/>
        </w:rPr>
        <w:t>Trust Responsibilities</w:t>
      </w:r>
    </w:p>
    <w:p w:rsidR="00432BAE" w:rsidRPr="00205B4D" w:rsidRDefault="00432BAE" w:rsidP="00205B4D">
      <w:pPr>
        <w:pStyle w:val="NoSpacing"/>
        <w:jc w:val="both"/>
        <w:rPr>
          <w:rFonts w:ascii="Arial" w:hAnsi="Arial" w:cs="Arial"/>
          <w:b/>
          <w:sz w:val="24"/>
          <w:szCs w:val="24"/>
          <w:u w:val="single"/>
        </w:rPr>
      </w:pPr>
    </w:p>
    <w:p w:rsidR="005674C0" w:rsidRPr="00205B4D" w:rsidRDefault="005674C0" w:rsidP="00205B4D">
      <w:pPr>
        <w:pStyle w:val="NoSpacing"/>
        <w:numPr>
          <w:ilvl w:val="0"/>
          <w:numId w:val="5"/>
        </w:numPr>
        <w:jc w:val="both"/>
        <w:rPr>
          <w:rFonts w:ascii="Arial" w:hAnsi="Arial" w:cs="Arial"/>
          <w:sz w:val="24"/>
          <w:szCs w:val="24"/>
        </w:rPr>
      </w:pPr>
      <w:r w:rsidRPr="00205B4D">
        <w:rPr>
          <w:rFonts w:ascii="Arial" w:hAnsi="Arial" w:cs="Arial"/>
          <w:sz w:val="24"/>
          <w:szCs w:val="24"/>
        </w:rPr>
        <w:t>Share the Trust’s Vision, Mission, Values and Behavio</w:t>
      </w:r>
      <w:r w:rsidR="00031F74" w:rsidRPr="00205B4D">
        <w:rPr>
          <w:rFonts w:ascii="Arial" w:hAnsi="Arial" w:cs="Arial"/>
          <w:sz w:val="24"/>
          <w:szCs w:val="24"/>
        </w:rPr>
        <w:t>u</w:t>
      </w:r>
      <w:r w:rsidRPr="00205B4D">
        <w:rPr>
          <w:rFonts w:ascii="Arial" w:hAnsi="Arial" w:cs="Arial"/>
          <w:sz w:val="24"/>
          <w:szCs w:val="24"/>
        </w:rPr>
        <w:t>rs and communicate them effectively</w:t>
      </w:r>
    </w:p>
    <w:p w:rsidR="005674C0" w:rsidRPr="00205B4D" w:rsidRDefault="005674C0" w:rsidP="00205B4D">
      <w:pPr>
        <w:pStyle w:val="NoSpacing"/>
        <w:numPr>
          <w:ilvl w:val="0"/>
          <w:numId w:val="5"/>
        </w:numPr>
        <w:jc w:val="both"/>
        <w:rPr>
          <w:rFonts w:ascii="Arial" w:hAnsi="Arial" w:cs="Arial"/>
          <w:sz w:val="24"/>
          <w:szCs w:val="24"/>
        </w:rPr>
      </w:pPr>
      <w:r w:rsidRPr="00205B4D">
        <w:rPr>
          <w:rFonts w:ascii="Arial" w:hAnsi="Arial" w:cs="Arial"/>
          <w:sz w:val="24"/>
          <w:szCs w:val="24"/>
        </w:rPr>
        <w:t>Participate in Staff Review and Professional Development activities, and be actively involved in the Trust’s culture of high expectation</w:t>
      </w:r>
    </w:p>
    <w:p w:rsidR="005674C0" w:rsidRPr="00205B4D" w:rsidRDefault="005674C0" w:rsidP="00205B4D">
      <w:pPr>
        <w:pStyle w:val="NoSpacing"/>
        <w:numPr>
          <w:ilvl w:val="0"/>
          <w:numId w:val="5"/>
        </w:numPr>
        <w:jc w:val="both"/>
        <w:rPr>
          <w:rFonts w:ascii="Arial" w:hAnsi="Arial" w:cs="Arial"/>
          <w:sz w:val="24"/>
          <w:szCs w:val="24"/>
        </w:rPr>
      </w:pPr>
      <w:r w:rsidRPr="00205B4D">
        <w:rPr>
          <w:rFonts w:ascii="Arial" w:hAnsi="Arial" w:cs="Arial"/>
          <w:sz w:val="24"/>
          <w:szCs w:val="24"/>
        </w:rPr>
        <w:t>Value diversity and promote equality</w:t>
      </w:r>
    </w:p>
    <w:p w:rsidR="005674C0" w:rsidRPr="00205B4D" w:rsidRDefault="005674C0" w:rsidP="00205B4D">
      <w:pPr>
        <w:pStyle w:val="NoSpacing"/>
        <w:numPr>
          <w:ilvl w:val="0"/>
          <w:numId w:val="5"/>
        </w:numPr>
        <w:jc w:val="both"/>
        <w:rPr>
          <w:rFonts w:ascii="Arial" w:hAnsi="Arial" w:cs="Arial"/>
          <w:sz w:val="24"/>
          <w:szCs w:val="24"/>
        </w:rPr>
      </w:pPr>
      <w:r w:rsidRPr="00205B4D">
        <w:rPr>
          <w:rFonts w:ascii="Arial" w:hAnsi="Arial" w:cs="Arial"/>
          <w:sz w:val="24"/>
          <w:szCs w:val="24"/>
        </w:rPr>
        <w:t>Engage in marketing activities and liaison with employers and the wider community in line with Trust strategies</w:t>
      </w:r>
    </w:p>
    <w:p w:rsidR="005674C0" w:rsidRPr="00205B4D" w:rsidRDefault="005674C0" w:rsidP="00205B4D">
      <w:pPr>
        <w:pStyle w:val="NoSpacing"/>
        <w:numPr>
          <w:ilvl w:val="0"/>
          <w:numId w:val="5"/>
        </w:numPr>
        <w:jc w:val="both"/>
        <w:rPr>
          <w:rFonts w:ascii="Arial" w:hAnsi="Arial" w:cs="Arial"/>
          <w:sz w:val="24"/>
          <w:szCs w:val="24"/>
        </w:rPr>
      </w:pPr>
      <w:r w:rsidRPr="00205B4D">
        <w:rPr>
          <w:rFonts w:ascii="Arial" w:hAnsi="Arial" w:cs="Arial"/>
          <w:sz w:val="24"/>
          <w:szCs w:val="24"/>
        </w:rPr>
        <w:t>Contribute to cross-Trust events</w:t>
      </w:r>
    </w:p>
    <w:p w:rsidR="005674C0" w:rsidRPr="00205B4D" w:rsidRDefault="005674C0" w:rsidP="00205B4D">
      <w:pPr>
        <w:pStyle w:val="NoSpacing"/>
        <w:numPr>
          <w:ilvl w:val="0"/>
          <w:numId w:val="5"/>
        </w:numPr>
        <w:jc w:val="both"/>
        <w:rPr>
          <w:rFonts w:ascii="Arial" w:hAnsi="Arial" w:cs="Arial"/>
          <w:sz w:val="24"/>
          <w:szCs w:val="24"/>
        </w:rPr>
      </w:pPr>
      <w:r w:rsidRPr="00205B4D">
        <w:rPr>
          <w:rFonts w:ascii="Arial" w:hAnsi="Arial" w:cs="Arial"/>
          <w:sz w:val="24"/>
          <w:szCs w:val="24"/>
        </w:rPr>
        <w:t>Adhere to Trust policies and procedures including Health and Safety</w:t>
      </w:r>
    </w:p>
    <w:p w:rsidR="005674C0" w:rsidRPr="00205B4D" w:rsidRDefault="005674C0" w:rsidP="00205B4D">
      <w:pPr>
        <w:pStyle w:val="NoSpacing"/>
        <w:numPr>
          <w:ilvl w:val="0"/>
          <w:numId w:val="5"/>
        </w:numPr>
        <w:jc w:val="both"/>
        <w:rPr>
          <w:rFonts w:ascii="Arial" w:hAnsi="Arial" w:cs="Arial"/>
          <w:sz w:val="24"/>
          <w:szCs w:val="24"/>
        </w:rPr>
      </w:pPr>
      <w:r w:rsidRPr="00205B4D">
        <w:rPr>
          <w:rFonts w:ascii="Arial" w:hAnsi="Arial" w:cs="Arial"/>
          <w:sz w:val="24"/>
          <w:szCs w:val="24"/>
        </w:rPr>
        <w:t>Be responsible for safeguarding and promoting the welfare of children and young people</w:t>
      </w:r>
    </w:p>
    <w:p w:rsidR="005674C0" w:rsidRPr="00205B4D" w:rsidRDefault="005674C0" w:rsidP="00205B4D">
      <w:pPr>
        <w:pStyle w:val="NoSpacing"/>
        <w:numPr>
          <w:ilvl w:val="0"/>
          <w:numId w:val="5"/>
        </w:numPr>
        <w:jc w:val="both"/>
        <w:rPr>
          <w:rFonts w:ascii="Arial" w:hAnsi="Arial" w:cs="Arial"/>
          <w:sz w:val="24"/>
          <w:szCs w:val="24"/>
        </w:rPr>
      </w:pPr>
      <w:r w:rsidRPr="00205B4D">
        <w:rPr>
          <w:rFonts w:ascii="Arial" w:hAnsi="Arial" w:cs="Arial"/>
          <w:sz w:val="24"/>
          <w:szCs w:val="24"/>
        </w:rPr>
        <w:t xml:space="preserve">Any other duties that the </w:t>
      </w:r>
      <w:r w:rsidR="00031F74" w:rsidRPr="00205B4D">
        <w:rPr>
          <w:rFonts w:ascii="Arial" w:hAnsi="Arial" w:cs="Arial"/>
          <w:sz w:val="24"/>
          <w:szCs w:val="24"/>
        </w:rPr>
        <w:t>Head Teacher considers</w:t>
      </w:r>
      <w:r w:rsidRPr="00205B4D">
        <w:rPr>
          <w:rFonts w:ascii="Arial" w:hAnsi="Arial" w:cs="Arial"/>
          <w:sz w:val="24"/>
          <w:szCs w:val="24"/>
        </w:rPr>
        <w:t xml:space="preserve"> appropriate </w:t>
      </w:r>
    </w:p>
    <w:p w:rsidR="005674C0" w:rsidRDefault="005674C0" w:rsidP="00205B4D">
      <w:pPr>
        <w:pStyle w:val="NoSpacing"/>
        <w:jc w:val="both"/>
        <w:rPr>
          <w:sz w:val="24"/>
          <w:szCs w:val="24"/>
        </w:rPr>
      </w:pPr>
    </w:p>
    <w:p w:rsidR="005674C0" w:rsidRDefault="005674C0" w:rsidP="005674C0">
      <w:pPr>
        <w:pStyle w:val="NoSpacing"/>
        <w:rPr>
          <w:sz w:val="24"/>
          <w:szCs w:val="24"/>
        </w:rPr>
      </w:pPr>
    </w:p>
    <w:p w:rsidR="005674C0" w:rsidRDefault="005674C0" w:rsidP="005674C0">
      <w:pPr>
        <w:pStyle w:val="NoSpacing"/>
        <w:rPr>
          <w:sz w:val="24"/>
          <w:szCs w:val="24"/>
        </w:rPr>
      </w:pPr>
    </w:p>
    <w:p w:rsidR="005674C0" w:rsidRDefault="005674C0" w:rsidP="005674C0">
      <w:pPr>
        <w:pStyle w:val="NoSpacing"/>
        <w:rPr>
          <w:sz w:val="24"/>
          <w:szCs w:val="24"/>
        </w:rPr>
      </w:pPr>
    </w:p>
    <w:p w:rsidR="005674C0" w:rsidRDefault="005674C0" w:rsidP="005674C0">
      <w:pPr>
        <w:pStyle w:val="NoSpacing"/>
        <w:rPr>
          <w:b/>
          <w:sz w:val="28"/>
          <w:szCs w:val="28"/>
        </w:rPr>
      </w:pPr>
    </w:p>
    <w:p w:rsidR="00205B4D" w:rsidRDefault="00205B4D" w:rsidP="005674C0">
      <w:pPr>
        <w:pStyle w:val="NoSpacing"/>
        <w:rPr>
          <w:b/>
          <w:sz w:val="28"/>
          <w:szCs w:val="28"/>
        </w:rPr>
      </w:pPr>
    </w:p>
    <w:p w:rsidR="00205B4D" w:rsidRDefault="00205B4D" w:rsidP="005674C0">
      <w:pPr>
        <w:pStyle w:val="NoSpacing"/>
        <w:rPr>
          <w:b/>
          <w:sz w:val="28"/>
          <w:szCs w:val="28"/>
        </w:rPr>
      </w:pPr>
    </w:p>
    <w:p w:rsidR="00205B4D" w:rsidRDefault="00205B4D" w:rsidP="005674C0">
      <w:pPr>
        <w:pStyle w:val="NoSpacing"/>
        <w:rPr>
          <w:b/>
          <w:sz w:val="28"/>
          <w:szCs w:val="28"/>
        </w:rPr>
      </w:pPr>
    </w:p>
    <w:p w:rsidR="00205B4D" w:rsidRDefault="00205B4D" w:rsidP="005674C0">
      <w:pPr>
        <w:pStyle w:val="NoSpacing"/>
        <w:rPr>
          <w:b/>
          <w:sz w:val="28"/>
          <w:szCs w:val="28"/>
        </w:rPr>
      </w:pPr>
    </w:p>
    <w:p w:rsidR="00205B4D" w:rsidRDefault="00205B4D" w:rsidP="005674C0">
      <w:pPr>
        <w:pStyle w:val="NoSpacing"/>
        <w:rPr>
          <w:b/>
          <w:sz w:val="28"/>
          <w:szCs w:val="28"/>
        </w:rPr>
      </w:pPr>
    </w:p>
    <w:p w:rsidR="00205B4D" w:rsidRDefault="00205B4D" w:rsidP="005674C0">
      <w:pPr>
        <w:pStyle w:val="NoSpacing"/>
        <w:rPr>
          <w:b/>
          <w:sz w:val="28"/>
          <w:szCs w:val="28"/>
        </w:rPr>
      </w:pPr>
    </w:p>
    <w:p w:rsidR="00205B4D" w:rsidRDefault="00205B4D" w:rsidP="005674C0">
      <w:pPr>
        <w:pStyle w:val="NoSpacing"/>
        <w:rPr>
          <w:b/>
          <w:sz w:val="28"/>
          <w:szCs w:val="28"/>
        </w:rPr>
      </w:pPr>
    </w:p>
    <w:p w:rsidR="00205B4D" w:rsidRDefault="00205B4D" w:rsidP="005674C0">
      <w:pPr>
        <w:pStyle w:val="NoSpacing"/>
        <w:rPr>
          <w:b/>
          <w:sz w:val="28"/>
          <w:szCs w:val="28"/>
        </w:rPr>
      </w:pPr>
    </w:p>
    <w:p w:rsidR="00205B4D" w:rsidRDefault="00205B4D" w:rsidP="005674C0">
      <w:pPr>
        <w:pStyle w:val="NoSpacing"/>
        <w:rPr>
          <w:b/>
          <w:sz w:val="28"/>
          <w:szCs w:val="28"/>
        </w:rPr>
      </w:pPr>
    </w:p>
    <w:p w:rsidR="00205B4D" w:rsidRDefault="00205B4D" w:rsidP="005674C0">
      <w:pPr>
        <w:pStyle w:val="NoSpacing"/>
        <w:rPr>
          <w:b/>
          <w:sz w:val="28"/>
          <w:szCs w:val="28"/>
        </w:rPr>
      </w:pPr>
    </w:p>
    <w:p w:rsidR="00205B4D" w:rsidRDefault="00205B4D" w:rsidP="005674C0">
      <w:pPr>
        <w:pStyle w:val="NoSpacing"/>
        <w:rPr>
          <w:b/>
          <w:sz w:val="28"/>
          <w:szCs w:val="28"/>
        </w:rPr>
      </w:pPr>
    </w:p>
    <w:p w:rsidR="00205B4D" w:rsidRDefault="00205B4D" w:rsidP="005674C0">
      <w:pPr>
        <w:pStyle w:val="NoSpacing"/>
        <w:rPr>
          <w:b/>
          <w:sz w:val="28"/>
          <w:szCs w:val="28"/>
        </w:rPr>
      </w:pPr>
    </w:p>
    <w:p w:rsidR="00205B4D" w:rsidRDefault="00205B4D" w:rsidP="005674C0">
      <w:pPr>
        <w:pStyle w:val="NoSpacing"/>
        <w:rPr>
          <w:b/>
          <w:sz w:val="28"/>
          <w:szCs w:val="28"/>
        </w:rPr>
      </w:pPr>
    </w:p>
    <w:p w:rsidR="00205B4D" w:rsidRDefault="00205B4D" w:rsidP="005674C0">
      <w:pPr>
        <w:pStyle w:val="NoSpacing"/>
        <w:rPr>
          <w:b/>
          <w:sz w:val="28"/>
          <w:szCs w:val="28"/>
        </w:rPr>
      </w:pPr>
    </w:p>
    <w:p w:rsidR="00205B4D" w:rsidRDefault="00205B4D" w:rsidP="005674C0">
      <w:pPr>
        <w:pStyle w:val="NoSpacing"/>
        <w:rPr>
          <w:b/>
          <w:sz w:val="28"/>
          <w:szCs w:val="28"/>
        </w:rPr>
      </w:pPr>
    </w:p>
    <w:p w:rsidR="00205B4D" w:rsidRDefault="00205B4D" w:rsidP="005674C0">
      <w:pPr>
        <w:pStyle w:val="NoSpacing"/>
        <w:rPr>
          <w:b/>
          <w:sz w:val="28"/>
          <w:szCs w:val="28"/>
        </w:rPr>
      </w:pPr>
    </w:p>
    <w:p w:rsidR="00205B4D" w:rsidRDefault="00205B4D" w:rsidP="005674C0">
      <w:pPr>
        <w:pStyle w:val="NoSpacing"/>
        <w:rPr>
          <w:b/>
          <w:sz w:val="28"/>
          <w:szCs w:val="28"/>
        </w:rPr>
      </w:pPr>
    </w:p>
    <w:p w:rsidR="00205B4D" w:rsidRDefault="00205B4D" w:rsidP="005674C0">
      <w:pPr>
        <w:pStyle w:val="NoSpacing"/>
        <w:rPr>
          <w:b/>
          <w:sz w:val="28"/>
          <w:szCs w:val="28"/>
        </w:rPr>
      </w:pPr>
    </w:p>
    <w:p w:rsidR="00AF6C40" w:rsidRDefault="00AF6C40" w:rsidP="005674C0">
      <w:pPr>
        <w:pStyle w:val="NoSpacing"/>
        <w:rPr>
          <w:rFonts w:ascii="Arial" w:hAnsi="Arial" w:cs="Arial"/>
          <w:b/>
          <w:sz w:val="28"/>
          <w:szCs w:val="28"/>
        </w:rPr>
      </w:pPr>
    </w:p>
    <w:p w:rsidR="005674C0" w:rsidRPr="00432BAE" w:rsidRDefault="005674C0" w:rsidP="005674C0">
      <w:pPr>
        <w:pStyle w:val="NoSpacing"/>
        <w:rPr>
          <w:rFonts w:ascii="Arial" w:hAnsi="Arial" w:cs="Arial"/>
          <w:b/>
          <w:sz w:val="28"/>
          <w:szCs w:val="28"/>
        </w:rPr>
      </w:pPr>
      <w:r w:rsidRPr="00432BAE">
        <w:rPr>
          <w:rFonts w:ascii="Arial" w:hAnsi="Arial" w:cs="Arial"/>
          <w:b/>
          <w:sz w:val="28"/>
          <w:szCs w:val="28"/>
        </w:rPr>
        <w:t xml:space="preserve">Person Specification: </w:t>
      </w:r>
      <w:r w:rsidR="00205B4D" w:rsidRPr="00432BAE">
        <w:rPr>
          <w:rFonts w:ascii="Arial" w:hAnsi="Arial" w:cs="Arial"/>
          <w:b/>
          <w:sz w:val="28"/>
          <w:szCs w:val="28"/>
        </w:rPr>
        <w:t xml:space="preserve">Second in Faculty (Maths) </w:t>
      </w:r>
    </w:p>
    <w:p w:rsidR="00507CAF" w:rsidRPr="00432BAE" w:rsidRDefault="00507CAF" w:rsidP="008E26D3">
      <w:pPr>
        <w:spacing w:line="240" w:lineRule="auto"/>
        <w:rPr>
          <w:rFonts w:ascii="Arial" w:hAnsi="Arial" w:cs="Arial"/>
          <w:sz w:val="24"/>
          <w:szCs w:val="24"/>
        </w:rPr>
        <w:sectPr w:rsidR="00507CAF" w:rsidRPr="00432BAE">
          <w:headerReference w:type="default" r:id="rId8"/>
          <w:footerReference w:type="default" r:id="rId9"/>
          <w:pgSz w:w="12240" w:h="15840"/>
          <w:pgMar w:top="1440" w:right="1440" w:bottom="1440" w:left="1440" w:header="708" w:footer="708" w:gutter="0"/>
          <w:cols w:space="708"/>
          <w:docGrid w:linePitch="360"/>
        </w:sectPr>
      </w:pPr>
    </w:p>
    <w:p w:rsidR="00432BAE" w:rsidRDefault="00432BAE" w:rsidP="008E26D3">
      <w:pPr>
        <w:spacing w:line="240" w:lineRule="auto"/>
        <w:rPr>
          <w:rFonts w:ascii="Arial" w:hAnsi="Arial" w:cs="Arial"/>
          <w:b/>
          <w:sz w:val="21"/>
          <w:szCs w:val="21"/>
          <w:u w:val="single"/>
        </w:rPr>
      </w:pPr>
    </w:p>
    <w:p w:rsidR="005674C0" w:rsidRPr="00432BAE" w:rsidRDefault="00507CAF" w:rsidP="008E26D3">
      <w:pPr>
        <w:spacing w:line="240" w:lineRule="auto"/>
        <w:rPr>
          <w:rFonts w:ascii="Arial" w:hAnsi="Arial" w:cs="Arial"/>
          <w:b/>
          <w:sz w:val="21"/>
          <w:szCs w:val="21"/>
          <w:u w:val="single"/>
        </w:rPr>
      </w:pPr>
      <w:r w:rsidRPr="00432BAE">
        <w:rPr>
          <w:rFonts w:ascii="Arial" w:hAnsi="Arial" w:cs="Arial"/>
          <w:b/>
          <w:sz w:val="21"/>
          <w:szCs w:val="21"/>
          <w:u w:val="single"/>
        </w:rPr>
        <w:t>Qualifications and Attainments</w:t>
      </w:r>
    </w:p>
    <w:p w:rsidR="00507CAF" w:rsidRPr="00432BAE" w:rsidRDefault="008E26D3" w:rsidP="008E26D3">
      <w:pPr>
        <w:spacing w:line="240" w:lineRule="auto"/>
        <w:rPr>
          <w:rFonts w:ascii="Arial" w:hAnsi="Arial" w:cs="Arial"/>
          <w:sz w:val="21"/>
          <w:szCs w:val="21"/>
        </w:rPr>
      </w:pPr>
      <w:r w:rsidRPr="00432BAE">
        <w:rPr>
          <w:rFonts w:ascii="Arial" w:hAnsi="Arial" w:cs="Arial"/>
          <w:sz w:val="21"/>
          <w:szCs w:val="21"/>
        </w:rPr>
        <w:t>Qualified Teacher with QTS</w:t>
      </w:r>
    </w:p>
    <w:p w:rsidR="00507CAF" w:rsidRPr="00432BAE" w:rsidRDefault="00507CAF" w:rsidP="008E26D3">
      <w:pPr>
        <w:spacing w:line="240" w:lineRule="auto"/>
        <w:rPr>
          <w:rFonts w:ascii="Arial" w:hAnsi="Arial" w:cs="Arial"/>
          <w:sz w:val="21"/>
          <w:szCs w:val="21"/>
        </w:rPr>
      </w:pPr>
      <w:r w:rsidRPr="00432BAE">
        <w:rPr>
          <w:rFonts w:ascii="Arial" w:hAnsi="Arial" w:cs="Arial"/>
          <w:sz w:val="21"/>
          <w:szCs w:val="21"/>
        </w:rPr>
        <w:t xml:space="preserve">Degree in a relevant subject area </w:t>
      </w:r>
    </w:p>
    <w:p w:rsidR="00507CAF" w:rsidRPr="00432BAE" w:rsidRDefault="008E26D3" w:rsidP="008E26D3">
      <w:pPr>
        <w:spacing w:line="240" w:lineRule="auto"/>
        <w:rPr>
          <w:rFonts w:ascii="Arial" w:hAnsi="Arial" w:cs="Arial"/>
          <w:sz w:val="21"/>
          <w:szCs w:val="21"/>
        </w:rPr>
      </w:pPr>
      <w:r w:rsidRPr="00432BAE">
        <w:rPr>
          <w:rFonts w:ascii="Arial" w:hAnsi="Arial" w:cs="Arial"/>
          <w:sz w:val="21"/>
          <w:szCs w:val="21"/>
        </w:rPr>
        <w:t>A higher degree or advanced qualification</w:t>
      </w:r>
    </w:p>
    <w:p w:rsidR="00507CAF" w:rsidRPr="00432BAE" w:rsidRDefault="00507CAF" w:rsidP="008E26D3">
      <w:pPr>
        <w:spacing w:line="240" w:lineRule="auto"/>
        <w:rPr>
          <w:rFonts w:ascii="Arial" w:hAnsi="Arial" w:cs="Arial"/>
          <w:b/>
          <w:sz w:val="21"/>
          <w:szCs w:val="21"/>
          <w:u w:val="single"/>
        </w:rPr>
      </w:pPr>
      <w:r w:rsidRPr="00432BAE">
        <w:rPr>
          <w:rFonts w:ascii="Arial" w:hAnsi="Arial" w:cs="Arial"/>
          <w:b/>
          <w:sz w:val="21"/>
          <w:szCs w:val="21"/>
          <w:u w:val="single"/>
        </w:rPr>
        <w:t>Training, Experience and Knowledge</w:t>
      </w:r>
    </w:p>
    <w:p w:rsidR="008E26D3" w:rsidRPr="00432BAE" w:rsidRDefault="008E26D3" w:rsidP="008E26D3">
      <w:pPr>
        <w:spacing w:line="240" w:lineRule="auto"/>
        <w:rPr>
          <w:rFonts w:ascii="Arial" w:hAnsi="Arial" w:cs="Arial"/>
          <w:sz w:val="21"/>
          <w:szCs w:val="21"/>
        </w:rPr>
      </w:pPr>
      <w:r w:rsidRPr="00432BAE">
        <w:rPr>
          <w:rFonts w:ascii="Arial" w:hAnsi="Arial" w:cs="Arial"/>
          <w:sz w:val="21"/>
          <w:szCs w:val="21"/>
        </w:rPr>
        <w:t xml:space="preserve">Successful teaching experience in a relevant subject area </w:t>
      </w:r>
    </w:p>
    <w:p w:rsidR="00507CAF" w:rsidRPr="00432BAE" w:rsidRDefault="00031F74" w:rsidP="008E26D3">
      <w:pPr>
        <w:spacing w:line="240" w:lineRule="auto"/>
        <w:rPr>
          <w:rFonts w:ascii="Arial" w:hAnsi="Arial" w:cs="Arial"/>
          <w:sz w:val="21"/>
          <w:szCs w:val="21"/>
        </w:rPr>
      </w:pPr>
      <w:r w:rsidRPr="00432BAE">
        <w:rPr>
          <w:rFonts w:ascii="Arial" w:hAnsi="Arial" w:cs="Arial"/>
          <w:sz w:val="21"/>
          <w:szCs w:val="21"/>
        </w:rPr>
        <w:t xml:space="preserve">Thorough knowledge of the </w:t>
      </w:r>
      <w:r w:rsidR="008E26D3" w:rsidRPr="00432BAE">
        <w:rPr>
          <w:rFonts w:ascii="Arial" w:hAnsi="Arial" w:cs="Arial"/>
          <w:sz w:val="21"/>
          <w:szCs w:val="21"/>
        </w:rPr>
        <w:t xml:space="preserve">National Curriculum </w:t>
      </w:r>
    </w:p>
    <w:p w:rsidR="008E26D3" w:rsidRPr="00432BAE" w:rsidRDefault="008E26D3" w:rsidP="008E26D3">
      <w:pPr>
        <w:spacing w:line="240" w:lineRule="auto"/>
        <w:rPr>
          <w:rFonts w:ascii="Arial" w:hAnsi="Arial" w:cs="Arial"/>
          <w:sz w:val="21"/>
          <w:szCs w:val="21"/>
        </w:rPr>
      </w:pPr>
      <w:r w:rsidRPr="00432BAE">
        <w:rPr>
          <w:rFonts w:ascii="Arial" w:hAnsi="Arial" w:cs="Arial"/>
          <w:sz w:val="21"/>
          <w:szCs w:val="21"/>
        </w:rPr>
        <w:t xml:space="preserve">Demonstrate a student centered approach to teaching, including an appreciation of inclusive provision and practices  </w:t>
      </w:r>
    </w:p>
    <w:p w:rsidR="008E26D3" w:rsidRPr="00432BAE" w:rsidRDefault="008E26D3" w:rsidP="008E26D3">
      <w:pPr>
        <w:spacing w:line="240" w:lineRule="auto"/>
        <w:rPr>
          <w:rFonts w:ascii="Arial" w:hAnsi="Arial" w:cs="Arial"/>
          <w:sz w:val="21"/>
          <w:szCs w:val="21"/>
        </w:rPr>
      </w:pPr>
      <w:r w:rsidRPr="00432BAE">
        <w:rPr>
          <w:rFonts w:ascii="Arial" w:hAnsi="Arial" w:cs="Arial"/>
          <w:sz w:val="21"/>
          <w:szCs w:val="21"/>
        </w:rPr>
        <w:t>Ability to implement creative strategies for raising attainment in literacy and numeracy</w:t>
      </w:r>
    </w:p>
    <w:p w:rsidR="008E26D3" w:rsidRPr="00432BAE" w:rsidRDefault="008E26D3" w:rsidP="008E26D3">
      <w:pPr>
        <w:spacing w:line="240" w:lineRule="auto"/>
        <w:rPr>
          <w:rFonts w:ascii="Arial" w:hAnsi="Arial" w:cs="Arial"/>
          <w:sz w:val="21"/>
          <w:szCs w:val="21"/>
        </w:rPr>
      </w:pPr>
      <w:r w:rsidRPr="00432BAE">
        <w:rPr>
          <w:rFonts w:ascii="Arial" w:hAnsi="Arial" w:cs="Arial"/>
          <w:sz w:val="21"/>
          <w:szCs w:val="21"/>
        </w:rPr>
        <w:t>Knowledge and experience of writing lesson plans, developi</w:t>
      </w:r>
      <w:r w:rsidR="00031F74" w:rsidRPr="00432BAE">
        <w:rPr>
          <w:rFonts w:ascii="Arial" w:hAnsi="Arial" w:cs="Arial"/>
          <w:sz w:val="21"/>
          <w:szCs w:val="21"/>
        </w:rPr>
        <w:t>ng resources and assessing student</w:t>
      </w:r>
      <w:r w:rsidRPr="00432BAE">
        <w:rPr>
          <w:rFonts w:ascii="Arial" w:hAnsi="Arial" w:cs="Arial"/>
          <w:sz w:val="21"/>
          <w:szCs w:val="21"/>
        </w:rPr>
        <w:t>’s work</w:t>
      </w:r>
    </w:p>
    <w:p w:rsidR="008E26D3" w:rsidRPr="00432BAE" w:rsidRDefault="008E26D3" w:rsidP="008E26D3">
      <w:pPr>
        <w:spacing w:line="240" w:lineRule="auto"/>
        <w:rPr>
          <w:rFonts w:ascii="Arial" w:hAnsi="Arial" w:cs="Arial"/>
          <w:sz w:val="21"/>
          <w:szCs w:val="21"/>
        </w:rPr>
      </w:pPr>
      <w:r w:rsidRPr="00432BAE">
        <w:rPr>
          <w:rFonts w:ascii="Arial" w:hAnsi="Arial" w:cs="Arial"/>
          <w:sz w:val="21"/>
          <w:szCs w:val="21"/>
        </w:rPr>
        <w:t>Experience of working in partnership with parents/carers to facilitate effective links between home and school</w:t>
      </w:r>
    </w:p>
    <w:p w:rsidR="00507CAF" w:rsidRPr="00432BAE" w:rsidRDefault="00507CAF" w:rsidP="008E26D3">
      <w:pPr>
        <w:spacing w:line="240" w:lineRule="auto"/>
        <w:rPr>
          <w:rFonts w:ascii="Arial" w:hAnsi="Arial" w:cs="Arial"/>
          <w:b/>
          <w:sz w:val="21"/>
          <w:szCs w:val="21"/>
          <w:u w:val="single"/>
        </w:rPr>
      </w:pPr>
      <w:r w:rsidRPr="00432BAE">
        <w:rPr>
          <w:rFonts w:ascii="Arial" w:hAnsi="Arial" w:cs="Arial"/>
          <w:b/>
          <w:sz w:val="21"/>
          <w:szCs w:val="21"/>
          <w:u w:val="single"/>
        </w:rPr>
        <w:t xml:space="preserve">Personal Skills and Attitudes </w:t>
      </w:r>
    </w:p>
    <w:p w:rsidR="00507CAF" w:rsidRPr="00432BAE" w:rsidRDefault="00507CAF" w:rsidP="008E26D3">
      <w:pPr>
        <w:spacing w:line="240" w:lineRule="auto"/>
        <w:rPr>
          <w:rFonts w:ascii="Arial" w:hAnsi="Arial" w:cs="Arial"/>
          <w:sz w:val="21"/>
          <w:szCs w:val="21"/>
        </w:rPr>
      </w:pPr>
      <w:r w:rsidRPr="00432BAE">
        <w:rPr>
          <w:rFonts w:ascii="Arial" w:hAnsi="Arial" w:cs="Arial"/>
          <w:sz w:val="21"/>
          <w:szCs w:val="21"/>
        </w:rPr>
        <w:t>Display initiative, be positive and enthusiastic</w:t>
      </w:r>
    </w:p>
    <w:p w:rsidR="00507CAF" w:rsidRPr="00432BAE" w:rsidRDefault="00507CAF" w:rsidP="008E26D3">
      <w:pPr>
        <w:spacing w:line="240" w:lineRule="auto"/>
        <w:rPr>
          <w:rFonts w:ascii="Arial" w:hAnsi="Arial" w:cs="Arial"/>
          <w:sz w:val="21"/>
          <w:szCs w:val="21"/>
        </w:rPr>
      </w:pPr>
      <w:r w:rsidRPr="00432BAE">
        <w:rPr>
          <w:rFonts w:ascii="Arial" w:hAnsi="Arial" w:cs="Arial"/>
          <w:sz w:val="21"/>
          <w:szCs w:val="21"/>
        </w:rPr>
        <w:t>Demonstrate a commitment to equality and diversity, custome</w:t>
      </w:r>
      <w:r w:rsidR="008E26D3" w:rsidRPr="00432BAE">
        <w:rPr>
          <w:rFonts w:ascii="Arial" w:hAnsi="Arial" w:cs="Arial"/>
          <w:sz w:val="21"/>
          <w:szCs w:val="21"/>
        </w:rPr>
        <w:t>r service and quality assurance</w:t>
      </w:r>
    </w:p>
    <w:p w:rsidR="00507CAF" w:rsidRPr="00432BAE" w:rsidRDefault="00507CAF" w:rsidP="008E26D3">
      <w:pPr>
        <w:spacing w:line="240" w:lineRule="auto"/>
        <w:rPr>
          <w:rFonts w:ascii="Arial" w:hAnsi="Arial" w:cs="Arial"/>
          <w:sz w:val="21"/>
          <w:szCs w:val="21"/>
        </w:rPr>
      </w:pPr>
      <w:r w:rsidRPr="00432BAE">
        <w:rPr>
          <w:rFonts w:ascii="Arial" w:hAnsi="Arial" w:cs="Arial"/>
          <w:sz w:val="21"/>
          <w:szCs w:val="21"/>
        </w:rPr>
        <w:t xml:space="preserve">Possess excellent communication </w:t>
      </w:r>
      <w:r w:rsidR="008E26D3" w:rsidRPr="00432BAE">
        <w:rPr>
          <w:rFonts w:ascii="Arial" w:hAnsi="Arial" w:cs="Arial"/>
          <w:sz w:val="21"/>
          <w:szCs w:val="21"/>
        </w:rPr>
        <w:t xml:space="preserve">and relationship building </w:t>
      </w:r>
      <w:r w:rsidRPr="00432BAE">
        <w:rPr>
          <w:rFonts w:ascii="Arial" w:hAnsi="Arial" w:cs="Arial"/>
          <w:sz w:val="21"/>
          <w:szCs w:val="21"/>
        </w:rPr>
        <w:t>skills</w:t>
      </w:r>
    </w:p>
    <w:p w:rsidR="00507CAF" w:rsidRPr="00432BAE" w:rsidRDefault="00507CAF" w:rsidP="008E26D3">
      <w:pPr>
        <w:spacing w:line="240" w:lineRule="auto"/>
        <w:rPr>
          <w:rFonts w:ascii="Arial" w:hAnsi="Arial" w:cs="Arial"/>
          <w:sz w:val="21"/>
          <w:szCs w:val="21"/>
        </w:rPr>
      </w:pPr>
      <w:r w:rsidRPr="00432BAE">
        <w:rPr>
          <w:rFonts w:ascii="Arial" w:hAnsi="Arial" w:cs="Arial"/>
          <w:sz w:val="21"/>
          <w:szCs w:val="21"/>
        </w:rPr>
        <w:t>Be a team player</w:t>
      </w:r>
    </w:p>
    <w:p w:rsidR="00507CAF" w:rsidRPr="00432BAE" w:rsidRDefault="00507CAF" w:rsidP="008E26D3">
      <w:pPr>
        <w:spacing w:line="240" w:lineRule="auto"/>
        <w:rPr>
          <w:rFonts w:ascii="Arial" w:hAnsi="Arial" w:cs="Arial"/>
          <w:sz w:val="21"/>
          <w:szCs w:val="21"/>
        </w:rPr>
      </w:pPr>
      <w:r w:rsidRPr="00432BAE">
        <w:rPr>
          <w:rFonts w:ascii="Arial" w:hAnsi="Arial" w:cs="Arial"/>
          <w:sz w:val="21"/>
          <w:szCs w:val="21"/>
        </w:rPr>
        <w:t xml:space="preserve">Demonstrate a </w:t>
      </w:r>
      <w:r w:rsidR="008E26D3" w:rsidRPr="00432BAE">
        <w:rPr>
          <w:rFonts w:ascii="Arial" w:hAnsi="Arial" w:cs="Arial"/>
          <w:sz w:val="21"/>
          <w:szCs w:val="21"/>
        </w:rPr>
        <w:t xml:space="preserve">flexible, adaptable, resilient and results orientated approach </w:t>
      </w:r>
    </w:p>
    <w:p w:rsidR="00507CAF" w:rsidRPr="00432BAE" w:rsidRDefault="00507CAF" w:rsidP="008E26D3">
      <w:pPr>
        <w:spacing w:line="240" w:lineRule="auto"/>
        <w:rPr>
          <w:rFonts w:ascii="Arial" w:hAnsi="Arial" w:cs="Arial"/>
          <w:sz w:val="21"/>
          <w:szCs w:val="21"/>
        </w:rPr>
      </w:pPr>
      <w:r w:rsidRPr="00432BAE">
        <w:rPr>
          <w:rFonts w:ascii="Arial" w:hAnsi="Arial" w:cs="Arial"/>
          <w:sz w:val="21"/>
          <w:szCs w:val="21"/>
        </w:rPr>
        <w:t xml:space="preserve">Ability to </w:t>
      </w:r>
      <w:r w:rsidR="008E26D3" w:rsidRPr="00432BAE">
        <w:rPr>
          <w:rFonts w:ascii="Arial" w:hAnsi="Arial" w:cs="Arial"/>
          <w:sz w:val="21"/>
          <w:szCs w:val="21"/>
        </w:rPr>
        <w:t>lead and manage own workload effectively, and take responsibility for own professional development</w:t>
      </w:r>
    </w:p>
    <w:p w:rsidR="00507CAF" w:rsidRPr="00432BAE" w:rsidRDefault="00507CAF" w:rsidP="008E26D3">
      <w:pPr>
        <w:spacing w:line="240" w:lineRule="auto"/>
        <w:rPr>
          <w:rFonts w:ascii="Arial" w:hAnsi="Arial" w:cs="Arial"/>
          <w:sz w:val="21"/>
          <w:szCs w:val="21"/>
        </w:rPr>
      </w:pPr>
      <w:r w:rsidRPr="00432BAE">
        <w:rPr>
          <w:rFonts w:ascii="Arial" w:hAnsi="Arial" w:cs="Arial"/>
          <w:sz w:val="21"/>
          <w:szCs w:val="21"/>
        </w:rPr>
        <w:t>Suitability to work with children and young people</w:t>
      </w:r>
    </w:p>
    <w:p w:rsidR="00507CAF" w:rsidRPr="00432BAE" w:rsidRDefault="00507CAF" w:rsidP="008E26D3">
      <w:pPr>
        <w:spacing w:line="240" w:lineRule="auto"/>
        <w:rPr>
          <w:rFonts w:ascii="Arial" w:hAnsi="Arial" w:cs="Arial"/>
          <w:sz w:val="21"/>
          <w:szCs w:val="21"/>
        </w:rPr>
      </w:pPr>
      <w:r w:rsidRPr="00432BAE">
        <w:rPr>
          <w:rFonts w:ascii="Arial" w:hAnsi="Arial" w:cs="Arial"/>
          <w:sz w:val="21"/>
          <w:szCs w:val="21"/>
        </w:rPr>
        <w:t xml:space="preserve">Ability to use ILT in classroom delivery, including interactive whiteboard technology </w:t>
      </w:r>
    </w:p>
    <w:p w:rsidR="002F7FCE" w:rsidRPr="00432BAE" w:rsidRDefault="002F7FCE" w:rsidP="008E26D3">
      <w:pPr>
        <w:spacing w:line="240" w:lineRule="auto"/>
        <w:rPr>
          <w:rFonts w:ascii="Arial" w:hAnsi="Arial" w:cs="Arial"/>
          <w:sz w:val="21"/>
          <w:szCs w:val="21"/>
        </w:rPr>
      </w:pPr>
    </w:p>
    <w:p w:rsidR="008D7048" w:rsidRPr="00432BAE" w:rsidRDefault="008D7048" w:rsidP="008E26D3">
      <w:pPr>
        <w:spacing w:line="240" w:lineRule="auto"/>
        <w:rPr>
          <w:rFonts w:ascii="Arial" w:hAnsi="Arial" w:cs="Arial"/>
          <w:sz w:val="21"/>
          <w:szCs w:val="21"/>
        </w:rPr>
      </w:pPr>
    </w:p>
    <w:p w:rsidR="00432BAE" w:rsidRDefault="00432BAE" w:rsidP="008E26D3">
      <w:pPr>
        <w:spacing w:line="240" w:lineRule="auto"/>
        <w:rPr>
          <w:rFonts w:ascii="Arial" w:hAnsi="Arial" w:cs="Arial"/>
          <w:sz w:val="21"/>
          <w:szCs w:val="21"/>
        </w:rPr>
      </w:pPr>
    </w:p>
    <w:p w:rsidR="00AF6C40" w:rsidRDefault="00AF6C40" w:rsidP="008E26D3">
      <w:pPr>
        <w:spacing w:line="240" w:lineRule="auto"/>
        <w:rPr>
          <w:rFonts w:ascii="Arial" w:hAnsi="Arial" w:cs="Arial"/>
          <w:sz w:val="21"/>
          <w:szCs w:val="21"/>
        </w:rPr>
      </w:pPr>
    </w:p>
    <w:p w:rsidR="00507CAF" w:rsidRPr="00432BAE" w:rsidRDefault="008E26D3" w:rsidP="008E26D3">
      <w:pPr>
        <w:spacing w:line="240" w:lineRule="auto"/>
        <w:rPr>
          <w:rFonts w:ascii="Arial" w:hAnsi="Arial" w:cs="Arial"/>
          <w:sz w:val="21"/>
          <w:szCs w:val="21"/>
        </w:rPr>
      </w:pPr>
      <w:bookmarkStart w:id="0" w:name="_GoBack"/>
      <w:bookmarkEnd w:id="0"/>
      <w:r w:rsidRPr="00432BAE">
        <w:rPr>
          <w:rFonts w:ascii="Arial" w:hAnsi="Arial" w:cs="Arial"/>
          <w:sz w:val="21"/>
          <w:szCs w:val="21"/>
        </w:rPr>
        <w:t>Essential</w:t>
      </w:r>
    </w:p>
    <w:p w:rsidR="00507CAF" w:rsidRPr="00432BAE" w:rsidRDefault="00031F74" w:rsidP="008E26D3">
      <w:pPr>
        <w:spacing w:line="240" w:lineRule="auto"/>
        <w:rPr>
          <w:rFonts w:ascii="Arial" w:hAnsi="Arial" w:cs="Arial"/>
          <w:sz w:val="21"/>
          <w:szCs w:val="21"/>
        </w:rPr>
      </w:pPr>
      <w:r w:rsidRPr="00432BAE">
        <w:rPr>
          <w:rFonts w:ascii="Arial" w:hAnsi="Arial" w:cs="Arial"/>
          <w:sz w:val="21"/>
          <w:szCs w:val="21"/>
        </w:rPr>
        <w:t>Essential</w:t>
      </w:r>
    </w:p>
    <w:p w:rsidR="008E26D3" w:rsidRPr="00432BAE" w:rsidRDefault="008E26D3" w:rsidP="008E26D3">
      <w:pPr>
        <w:spacing w:line="240" w:lineRule="auto"/>
        <w:rPr>
          <w:rFonts w:ascii="Arial" w:hAnsi="Arial" w:cs="Arial"/>
          <w:sz w:val="21"/>
          <w:szCs w:val="21"/>
        </w:rPr>
      </w:pPr>
      <w:r w:rsidRPr="00432BAE">
        <w:rPr>
          <w:rFonts w:ascii="Arial" w:hAnsi="Arial" w:cs="Arial"/>
          <w:sz w:val="21"/>
          <w:szCs w:val="21"/>
        </w:rPr>
        <w:t>Desirable</w:t>
      </w:r>
    </w:p>
    <w:p w:rsidR="008E26D3" w:rsidRPr="00432BAE" w:rsidRDefault="008E26D3" w:rsidP="008E26D3">
      <w:pPr>
        <w:spacing w:line="240" w:lineRule="auto"/>
        <w:rPr>
          <w:rFonts w:ascii="Arial" w:hAnsi="Arial" w:cs="Arial"/>
          <w:sz w:val="21"/>
          <w:szCs w:val="21"/>
        </w:rPr>
      </w:pPr>
    </w:p>
    <w:p w:rsidR="008E26D3" w:rsidRPr="00432BAE" w:rsidRDefault="008E26D3" w:rsidP="008E26D3">
      <w:pPr>
        <w:spacing w:line="240" w:lineRule="auto"/>
        <w:rPr>
          <w:rFonts w:ascii="Arial" w:hAnsi="Arial" w:cs="Arial"/>
          <w:sz w:val="21"/>
          <w:szCs w:val="21"/>
        </w:rPr>
      </w:pPr>
      <w:r w:rsidRPr="00432BAE">
        <w:rPr>
          <w:rFonts w:ascii="Arial" w:hAnsi="Arial" w:cs="Arial"/>
          <w:sz w:val="21"/>
          <w:szCs w:val="21"/>
        </w:rPr>
        <w:t>Essential</w:t>
      </w:r>
    </w:p>
    <w:p w:rsidR="008E26D3" w:rsidRPr="00432BAE" w:rsidRDefault="008E26D3" w:rsidP="008E26D3">
      <w:pPr>
        <w:spacing w:line="240" w:lineRule="auto"/>
        <w:rPr>
          <w:rFonts w:ascii="Arial" w:hAnsi="Arial" w:cs="Arial"/>
          <w:sz w:val="21"/>
          <w:szCs w:val="21"/>
        </w:rPr>
      </w:pPr>
      <w:r w:rsidRPr="00432BAE">
        <w:rPr>
          <w:rFonts w:ascii="Arial" w:hAnsi="Arial" w:cs="Arial"/>
          <w:sz w:val="21"/>
          <w:szCs w:val="21"/>
        </w:rPr>
        <w:t>Essential</w:t>
      </w:r>
    </w:p>
    <w:p w:rsidR="00507CAF" w:rsidRPr="00432BAE" w:rsidRDefault="008E26D3" w:rsidP="008E26D3">
      <w:pPr>
        <w:spacing w:line="240" w:lineRule="auto"/>
        <w:rPr>
          <w:rFonts w:ascii="Arial" w:hAnsi="Arial" w:cs="Arial"/>
          <w:sz w:val="21"/>
          <w:szCs w:val="21"/>
        </w:rPr>
      </w:pPr>
      <w:r w:rsidRPr="00432BAE">
        <w:rPr>
          <w:rFonts w:ascii="Arial" w:hAnsi="Arial" w:cs="Arial"/>
          <w:sz w:val="21"/>
          <w:szCs w:val="21"/>
        </w:rPr>
        <w:t>Essential</w:t>
      </w:r>
    </w:p>
    <w:p w:rsidR="00507CAF" w:rsidRPr="00432BAE" w:rsidRDefault="00507CAF" w:rsidP="008E26D3">
      <w:pPr>
        <w:spacing w:after="0" w:line="240" w:lineRule="auto"/>
        <w:rPr>
          <w:rFonts w:ascii="Arial" w:hAnsi="Arial" w:cs="Arial"/>
          <w:sz w:val="21"/>
          <w:szCs w:val="21"/>
        </w:rPr>
      </w:pPr>
    </w:p>
    <w:p w:rsidR="008E26D3" w:rsidRPr="00432BAE" w:rsidRDefault="008E26D3" w:rsidP="008E26D3">
      <w:pPr>
        <w:spacing w:line="240" w:lineRule="auto"/>
        <w:rPr>
          <w:rFonts w:ascii="Arial" w:hAnsi="Arial" w:cs="Arial"/>
          <w:sz w:val="21"/>
          <w:szCs w:val="21"/>
        </w:rPr>
      </w:pPr>
      <w:r w:rsidRPr="00432BAE">
        <w:rPr>
          <w:rFonts w:ascii="Arial" w:hAnsi="Arial" w:cs="Arial"/>
          <w:sz w:val="21"/>
          <w:szCs w:val="21"/>
        </w:rPr>
        <w:t>Essential</w:t>
      </w:r>
    </w:p>
    <w:p w:rsidR="00507CAF" w:rsidRPr="00432BAE" w:rsidRDefault="00507CAF" w:rsidP="008E26D3">
      <w:pPr>
        <w:spacing w:after="0" w:line="240" w:lineRule="auto"/>
        <w:rPr>
          <w:rFonts w:ascii="Arial" w:hAnsi="Arial" w:cs="Arial"/>
          <w:sz w:val="21"/>
          <w:szCs w:val="21"/>
        </w:rPr>
      </w:pPr>
    </w:p>
    <w:p w:rsidR="008E26D3" w:rsidRPr="00432BAE" w:rsidRDefault="008E26D3" w:rsidP="008E26D3">
      <w:pPr>
        <w:spacing w:line="240" w:lineRule="auto"/>
        <w:rPr>
          <w:rFonts w:ascii="Arial" w:hAnsi="Arial" w:cs="Arial"/>
          <w:sz w:val="21"/>
          <w:szCs w:val="21"/>
        </w:rPr>
      </w:pPr>
      <w:r w:rsidRPr="00432BAE">
        <w:rPr>
          <w:rFonts w:ascii="Arial" w:hAnsi="Arial" w:cs="Arial"/>
          <w:sz w:val="21"/>
          <w:szCs w:val="21"/>
        </w:rPr>
        <w:t>Essential</w:t>
      </w:r>
    </w:p>
    <w:p w:rsidR="00507CAF" w:rsidRPr="00432BAE" w:rsidRDefault="00507CAF" w:rsidP="008E26D3">
      <w:pPr>
        <w:spacing w:after="0" w:line="240" w:lineRule="auto"/>
        <w:rPr>
          <w:rFonts w:ascii="Arial" w:hAnsi="Arial" w:cs="Arial"/>
          <w:sz w:val="21"/>
          <w:szCs w:val="21"/>
        </w:rPr>
      </w:pPr>
    </w:p>
    <w:p w:rsidR="00507CAF" w:rsidRPr="00432BAE" w:rsidRDefault="008E26D3" w:rsidP="008E26D3">
      <w:pPr>
        <w:spacing w:after="0" w:line="240" w:lineRule="auto"/>
        <w:rPr>
          <w:rFonts w:ascii="Arial" w:hAnsi="Arial" w:cs="Arial"/>
          <w:sz w:val="21"/>
          <w:szCs w:val="21"/>
        </w:rPr>
      </w:pPr>
      <w:r w:rsidRPr="00432BAE">
        <w:rPr>
          <w:rFonts w:ascii="Arial" w:hAnsi="Arial" w:cs="Arial"/>
          <w:sz w:val="21"/>
          <w:szCs w:val="21"/>
        </w:rPr>
        <w:t>Essential</w:t>
      </w:r>
    </w:p>
    <w:p w:rsidR="00507CAF" w:rsidRPr="00432BAE" w:rsidRDefault="00507CAF" w:rsidP="008E26D3">
      <w:pPr>
        <w:spacing w:line="240" w:lineRule="auto"/>
        <w:rPr>
          <w:rFonts w:ascii="Arial" w:hAnsi="Arial" w:cs="Arial"/>
          <w:sz w:val="21"/>
          <w:szCs w:val="21"/>
        </w:rPr>
      </w:pPr>
    </w:p>
    <w:p w:rsidR="008E26D3" w:rsidRPr="00432BAE" w:rsidRDefault="008E26D3" w:rsidP="008E26D3">
      <w:pPr>
        <w:spacing w:line="240" w:lineRule="auto"/>
        <w:rPr>
          <w:rFonts w:ascii="Arial" w:hAnsi="Arial" w:cs="Arial"/>
          <w:sz w:val="21"/>
          <w:szCs w:val="21"/>
        </w:rPr>
      </w:pPr>
    </w:p>
    <w:p w:rsidR="00507CAF" w:rsidRPr="00432BAE" w:rsidRDefault="008E26D3" w:rsidP="008E26D3">
      <w:pPr>
        <w:spacing w:line="240" w:lineRule="auto"/>
        <w:rPr>
          <w:rFonts w:ascii="Arial" w:hAnsi="Arial" w:cs="Arial"/>
          <w:sz w:val="21"/>
          <w:szCs w:val="21"/>
        </w:rPr>
      </w:pPr>
      <w:r w:rsidRPr="00432BAE">
        <w:rPr>
          <w:rFonts w:ascii="Arial" w:hAnsi="Arial" w:cs="Arial"/>
          <w:sz w:val="21"/>
          <w:szCs w:val="21"/>
        </w:rPr>
        <w:t>Essential</w:t>
      </w:r>
    </w:p>
    <w:p w:rsidR="00507CAF" w:rsidRPr="00432BAE" w:rsidRDefault="008E26D3" w:rsidP="008E26D3">
      <w:pPr>
        <w:spacing w:line="240" w:lineRule="auto"/>
        <w:rPr>
          <w:rFonts w:ascii="Arial" w:hAnsi="Arial" w:cs="Arial"/>
          <w:sz w:val="21"/>
          <w:szCs w:val="21"/>
        </w:rPr>
      </w:pPr>
      <w:r w:rsidRPr="00432BAE">
        <w:rPr>
          <w:rFonts w:ascii="Arial" w:hAnsi="Arial" w:cs="Arial"/>
          <w:sz w:val="21"/>
          <w:szCs w:val="21"/>
        </w:rPr>
        <w:t>Essential</w:t>
      </w:r>
    </w:p>
    <w:p w:rsidR="00507CAF" w:rsidRPr="00432BAE" w:rsidRDefault="00507CAF" w:rsidP="008E26D3">
      <w:pPr>
        <w:spacing w:after="0" w:line="240" w:lineRule="auto"/>
        <w:rPr>
          <w:rFonts w:ascii="Arial" w:hAnsi="Arial" w:cs="Arial"/>
          <w:sz w:val="21"/>
          <w:szCs w:val="21"/>
        </w:rPr>
      </w:pPr>
    </w:p>
    <w:p w:rsidR="00507CAF" w:rsidRPr="00432BAE" w:rsidRDefault="008E26D3" w:rsidP="008E26D3">
      <w:pPr>
        <w:spacing w:line="240" w:lineRule="auto"/>
        <w:rPr>
          <w:rFonts w:ascii="Arial" w:hAnsi="Arial" w:cs="Arial"/>
          <w:sz w:val="21"/>
          <w:szCs w:val="21"/>
        </w:rPr>
      </w:pPr>
      <w:r w:rsidRPr="00432BAE">
        <w:rPr>
          <w:rFonts w:ascii="Arial" w:hAnsi="Arial" w:cs="Arial"/>
          <w:sz w:val="21"/>
          <w:szCs w:val="21"/>
        </w:rPr>
        <w:t>Essential</w:t>
      </w:r>
    </w:p>
    <w:p w:rsidR="008E26D3" w:rsidRPr="00432BAE" w:rsidRDefault="008E26D3" w:rsidP="008E26D3">
      <w:pPr>
        <w:spacing w:line="240" w:lineRule="auto"/>
        <w:rPr>
          <w:rFonts w:ascii="Arial" w:hAnsi="Arial" w:cs="Arial"/>
          <w:sz w:val="21"/>
          <w:szCs w:val="21"/>
        </w:rPr>
      </w:pPr>
      <w:r w:rsidRPr="00432BAE">
        <w:rPr>
          <w:rFonts w:ascii="Arial" w:hAnsi="Arial" w:cs="Arial"/>
          <w:sz w:val="21"/>
          <w:szCs w:val="21"/>
        </w:rPr>
        <w:t>Essential</w:t>
      </w:r>
    </w:p>
    <w:p w:rsidR="008E26D3" w:rsidRPr="00432BAE" w:rsidRDefault="008E26D3" w:rsidP="008E26D3">
      <w:pPr>
        <w:spacing w:line="240" w:lineRule="auto"/>
        <w:rPr>
          <w:rFonts w:ascii="Arial" w:hAnsi="Arial" w:cs="Arial"/>
          <w:sz w:val="21"/>
          <w:szCs w:val="21"/>
        </w:rPr>
      </w:pPr>
      <w:r w:rsidRPr="00432BAE">
        <w:rPr>
          <w:rFonts w:ascii="Arial" w:hAnsi="Arial" w:cs="Arial"/>
          <w:sz w:val="21"/>
          <w:szCs w:val="21"/>
        </w:rPr>
        <w:t>Essential</w:t>
      </w:r>
    </w:p>
    <w:p w:rsidR="008E26D3" w:rsidRPr="00432BAE" w:rsidRDefault="008E26D3" w:rsidP="008E26D3">
      <w:pPr>
        <w:spacing w:line="240" w:lineRule="auto"/>
        <w:rPr>
          <w:rFonts w:ascii="Arial" w:hAnsi="Arial" w:cs="Arial"/>
          <w:sz w:val="21"/>
          <w:szCs w:val="21"/>
        </w:rPr>
      </w:pPr>
      <w:r w:rsidRPr="00432BAE">
        <w:rPr>
          <w:rFonts w:ascii="Arial" w:hAnsi="Arial" w:cs="Arial"/>
          <w:sz w:val="21"/>
          <w:szCs w:val="21"/>
        </w:rPr>
        <w:t>Essential</w:t>
      </w:r>
    </w:p>
    <w:p w:rsidR="008E26D3" w:rsidRPr="00432BAE" w:rsidRDefault="008E26D3" w:rsidP="008E26D3">
      <w:pPr>
        <w:spacing w:after="0" w:line="240" w:lineRule="auto"/>
        <w:rPr>
          <w:rFonts w:ascii="Arial" w:hAnsi="Arial" w:cs="Arial"/>
          <w:sz w:val="21"/>
          <w:szCs w:val="21"/>
        </w:rPr>
      </w:pPr>
    </w:p>
    <w:p w:rsidR="008E26D3" w:rsidRPr="00432BAE" w:rsidRDefault="008E26D3" w:rsidP="008E26D3">
      <w:pPr>
        <w:spacing w:line="240" w:lineRule="auto"/>
        <w:rPr>
          <w:rFonts w:ascii="Arial" w:hAnsi="Arial" w:cs="Arial"/>
          <w:sz w:val="21"/>
          <w:szCs w:val="21"/>
        </w:rPr>
      </w:pPr>
      <w:r w:rsidRPr="00432BAE">
        <w:rPr>
          <w:rFonts w:ascii="Arial" w:hAnsi="Arial" w:cs="Arial"/>
          <w:sz w:val="21"/>
          <w:szCs w:val="21"/>
        </w:rPr>
        <w:t>Essential</w:t>
      </w:r>
    </w:p>
    <w:p w:rsidR="008E26D3" w:rsidRPr="00432BAE" w:rsidRDefault="008E26D3" w:rsidP="008E26D3">
      <w:pPr>
        <w:spacing w:line="240" w:lineRule="auto"/>
        <w:rPr>
          <w:rFonts w:ascii="Arial" w:hAnsi="Arial" w:cs="Arial"/>
          <w:sz w:val="21"/>
          <w:szCs w:val="21"/>
        </w:rPr>
      </w:pPr>
      <w:r w:rsidRPr="00432BAE">
        <w:rPr>
          <w:rFonts w:ascii="Arial" w:hAnsi="Arial" w:cs="Arial"/>
          <w:sz w:val="21"/>
          <w:szCs w:val="21"/>
        </w:rPr>
        <w:t>Essential</w:t>
      </w:r>
    </w:p>
    <w:sectPr w:rsidR="008E26D3" w:rsidRPr="00432BAE" w:rsidSect="00507CAF">
      <w:type w:val="continuous"/>
      <w:pgSz w:w="12240" w:h="15840"/>
      <w:pgMar w:top="1440" w:right="900" w:bottom="1440" w:left="1440" w:header="708" w:footer="708" w:gutter="0"/>
      <w:cols w:num="2" w:space="1361" w:equalWidth="0">
        <w:col w:w="7065" w:space="709"/>
        <w:col w:w="212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598" w:rsidRDefault="006B7598" w:rsidP="005674C0">
      <w:pPr>
        <w:spacing w:after="0" w:line="240" w:lineRule="auto"/>
      </w:pPr>
      <w:r>
        <w:separator/>
      </w:r>
    </w:p>
  </w:endnote>
  <w:endnote w:type="continuationSeparator" w:id="0">
    <w:p w:rsidR="006B7598" w:rsidRDefault="006B7598" w:rsidP="0056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4C0" w:rsidRDefault="008C029F" w:rsidP="008C029F">
    <w:pPr>
      <w:pStyle w:val="Footer"/>
      <w:tabs>
        <w:tab w:val="clear" w:pos="4680"/>
        <w:tab w:val="clear" w:pos="9360"/>
        <w:tab w:val="left" w:pos="646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598" w:rsidRDefault="006B7598" w:rsidP="005674C0">
      <w:pPr>
        <w:spacing w:after="0" w:line="240" w:lineRule="auto"/>
      </w:pPr>
      <w:r>
        <w:separator/>
      </w:r>
    </w:p>
  </w:footnote>
  <w:footnote w:type="continuationSeparator" w:id="0">
    <w:p w:rsidR="006B7598" w:rsidRDefault="006B7598" w:rsidP="00567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4C0" w:rsidRDefault="008C029F" w:rsidP="005674C0">
    <w:pPr>
      <w:pStyle w:val="Header"/>
      <w:jc w:val="center"/>
    </w:pPr>
    <w:r>
      <w:rPr>
        <w:noProof/>
        <w:sz w:val="20"/>
        <w:szCs w:val="20"/>
        <w:lang w:val="en-GB" w:eastAsia="en-GB"/>
      </w:rPr>
      <w:drawing>
        <wp:inline distT="0" distB="0" distL="0" distR="0" wp14:anchorId="39674C8C" wp14:editId="4AF0714C">
          <wp:extent cx="53625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257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63D40"/>
    <w:multiLevelType w:val="hybridMultilevel"/>
    <w:tmpl w:val="9F5C1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44059"/>
    <w:multiLevelType w:val="hybridMultilevel"/>
    <w:tmpl w:val="D03E8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F2850"/>
    <w:multiLevelType w:val="hybridMultilevel"/>
    <w:tmpl w:val="D062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6E7A93"/>
    <w:multiLevelType w:val="hybridMultilevel"/>
    <w:tmpl w:val="517C6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8E476B"/>
    <w:multiLevelType w:val="hybridMultilevel"/>
    <w:tmpl w:val="7820E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4C0"/>
    <w:rsid w:val="00005070"/>
    <w:rsid w:val="00013D6E"/>
    <w:rsid w:val="00031F74"/>
    <w:rsid w:val="00136795"/>
    <w:rsid w:val="00205B4D"/>
    <w:rsid w:val="0026638F"/>
    <w:rsid w:val="002F7FCE"/>
    <w:rsid w:val="00432BAE"/>
    <w:rsid w:val="00507CAF"/>
    <w:rsid w:val="005674C0"/>
    <w:rsid w:val="005B2F3D"/>
    <w:rsid w:val="005C35B4"/>
    <w:rsid w:val="005D1604"/>
    <w:rsid w:val="006B7598"/>
    <w:rsid w:val="006D23B5"/>
    <w:rsid w:val="008203AC"/>
    <w:rsid w:val="008C029F"/>
    <w:rsid w:val="008D7048"/>
    <w:rsid w:val="008E26D3"/>
    <w:rsid w:val="00AF6C40"/>
    <w:rsid w:val="00DA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D0C821A-C1BB-4495-9094-2916E473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4C0"/>
  </w:style>
  <w:style w:type="paragraph" w:styleId="Footer">
    <w:name w:val="footer"/>
    <w:basedOn w:val="Normal"/>
    <w:link w:val="FooterChar"/>
    <w:uiPriority w:val="99"/>
    <w:unhideWhenUsed/>
    <w:rsid w:val="00567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4C0"/>
  </w:style>
  <w:style w:type="paragraph" w:styleId="BalloonText">
    <w:name w:val="Balloon Text"/>
    <w:basedOn w:val="Normal"/>
    <w:link w:val="BalloonTextChar"/>
    <w:uiPriority w:val="99"/>
    <w:semiHidden/>
    <w:unhideWhenUsed/>
    <w:rsid w:val="00567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4C0"/>
    <w:rPr>
      <w:rFonts w:ascii="Tahoma" w:hAnsi="Tahoma" w:cs="Tahoma"/>
      <w:sz w:val="16"/>
      <w:szCs w:val="16"/>
    </w:rPr>
  </w:style>
  <w:style w:type="paragraph" w:styleId="NoSpacing">
    <w:name w:val="No Spacing"/>
    <w:uiPriority w:val="1"/>
    <w:qFormat/>
    <w:rsid w:val="005674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58263-14C4-4A39-B4EB-0727C0E9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Duckworth</dc:creator>
  <cp:lastModifiedBy>Shaistha Shah</cp:lastModifiedBy>
  <cp:revision>7</cp:revision>
  <dcterms:created xsi:type="dcterms:W3CDTF">2017-03-07T11:44:00Z</dcterms:created>
  <dcterms:modified xsi:type="dcterms:W3CDTF">2017-09-28T08:44:00Z</dcterms:modified>
</cp:coreProperties>
</file>