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4" w:rsidRPr="00CA3826" w:rsidRDefault="00AA2CF4" w:rsidP="00AA2CF4">
      <w:pPr>
        <w:spacing w:before="100" w:beforeAutospacing="1" w:after="100" w:afterAutospacing="1"/>
        <w:outlineLvl w:val="1"/>
        <w:rPr>
          <w:rFonts w:asciiTheme="minorHAnsi" w:hAnsiTheme="minorHAnsi"/>
          <w:i/>
          <w:color w:val="000000" w:themeColor="text1"/>
        </w:rPr>
      </w:pPr>
      <w:r w:rsidRPr="00CA3826">
        <w:rPr>
          <w:rFonts w:asciiTheme="minorHAnsi" w:hAnsiTheme="minorHAnsi"/>
          <w:b/>
          <w:bCs/>
          <w:color w:val="000000" w:themeColor="text1"/>
        </w:rPr>
        <w:t xml:space="preserve">Our Vision – </w:t>
      </w:r>
      <w:r w:rsidRPr="00CA3826">
        <w:rPr>
          <w:rFonts w:asciiTheme="minorHAnsi" w:hAnsiTheme="minorHAnsi"/>
          <w:bCs/>
          <w:i/>
          <w:color w:val="000000" w:themeColor="text1"/>
        </w:rPr>
        <w:t>This job role will play a critical part in enabling the Sc</w:t>
      </w:r>
      <w:r w:rsidR="006D3549" w:rsidRPr="00CA3826">
        <w:rPr>
          <w:rFonts w:asciiTheme="minorHAnsi" w:hAnsiTheme="minorHAnsi"/>
          <w:bCs/>
          <w:i/>
          <w:color w:val="000000" w:themeColor="text1"/>
        </w:rPr>
        <w:t xml:space="preserve">hool to achieve its vision - </w:t>
      </w:r>
      <w:r w:rsidRPr="00CA3826">
        <w:rPr>
          <w:rFonts w:asciiTheme="minorHAnsi" w:hAnsiTheme="minorHAnsi"/>
          <w:i/>
          <w:color w:val="000000" w:themeColor="text1"/>
        </w:rPr>
        <w:t>To be a centre of excellent education where outstanding teaching and pastoral care underpins academic success.  This is combined with the development of the whole person equipping children and young adults with the capacity to succeed in their life's journey.</w:t>
      </w:r>
    </w:p>
    <w:p w:rsidR="00B057B8" w:rsidRPr="002E4AD4" w:rsidRDefault="00487C9D" w:rsidP="00437D56">
      <w:pPr>
        <w:pStyle w:val="NoSpacing"/>
        <w:rPr>
          <w:rFonts w:asciiTheme="minorHAnsi" w:hAnsiTheme="minorHAnsi"/>
        </w:rPr>
      </w:pPr>
      <w:r w:rsidRPr="002E4AD4">
        <w:rPr>
          <w:rFonts w:asciiTheme="minorHAnsi" w:hAnsiTheme="minorHAnsi"/>
          <w:b/>
        </w:rPr>
        <w:t>Job Description:</w:t>
      </w:r>
      <w:r w:rsidRPr="002E4AD4">
        <w:rPr>
          <w:rFonts w:asciiTheme="minorHAnsi" w:hAnsiTheme="minorHAnsi"/>
        </w:rPr>
        <w:t xml:space="preserve"> </w:t>
      </w:r>
      <w:r w:rsidR="00C5074C" w:rsidRPr="002E4AD4">
        <w:rPr>
          <w:rFonts w:asciiTheme="minorHAnsi" w:hAnsiTheme="minorHAnsi"/>
        </w:rPr>
        <w:t xml:space="preserve">  </w:t>
      </w:r>
      <w:r w:rsidR="00B57A5C">
        <w:rPr>
          <w:rFonts w:asciiTheme="minorHAnsi" w:hAnsiTheme="minorHAnsi"/>
        </w:rPr>
        <w:t>Learning Support Assistant</w:t>
      </w:r>
    </w:p>
    <w:p w:rsidR="00403BEF" w:rsidRPr="002E4AD4" w:rsidRDefault="00403BEF" w:rsidP="00437D56">
      <w:pPr>
        <w:pStyle w:val="NoSpacing"/>
        <w:rPr>
          <w:rFonts w:asciiTheme="minorHAnsi" w:hAnsiTheme="minorHAnsi"/>
        </w:rPr>
      </w:pPr>
      <w:r w:rsidRPr="002E4AD4">
        <w:rPr>
          <w:rFonts w:asciiTheme="minorHAnsi" w:hAnsiTheme="minorHAnsi"/>
          <w:b/>
        </w:rPr>
        <w:t>Responsible to</w:t>
      </w:r>
      <w:r w:rsidR="00697BEC" w:rsidRPr="002E4AD4">
        <w:rPr>
          <w:rFonts w:asciiTheme="minorHAnsi" w:hAnsiTheme="minorHAnsi"/>
          <w:b/>
        </w:rPr>
        <w:t>:</w:t>
      </w:r>
      <w:r w:rsidR="00697BEC" w:rsidRPr="002E4AD4">
        <w:rPr>
          <w:rFonts w:asciiTheme="minorHAnsi" w:hAnsiTheme="minorHAnsi"/>
        </w:rPr>
        <w:t xml:space="preserve"> </w:t>
      </w:r>
      <w:r w:rsidR="00B57A5C">
        <w:rPr>
          <w:rFonts w:asciiTheme="minorHAnsi" w:hAnsiTheme="minorHAnsi"/>
        </w:rPr>
        <w:t xml:space="preserve"> SENDCO (SEND Co-ordinator)</w:t>
      </w:r>
    </w:p>
    <w:p w:rsidR="00403BEF" w:rsidRPr="002E4AD4" w:rsidRDefault="00403BEF" w:rsidP="00437D56">
      <w:pPr>
        <w:pStyle w:val="NoSpacing"/>
        <w:rPr>
          <w:rFonts w:asciiTheme="minorHAnsi" w:hAnsiTheme="minorHAnsi"/>
          <w:b/>
        </w:rPr>
      </w:pPr>
      <w:r w:rsidRPr="002E4AD4">
        <w:rPr>
          <w:rFonts w:asciiTheme="minorHAnsi" w:hAnsiTheme="minorHAnsi"/>
          <w:b/>
        </w:rPr>
        <w:t xml:space="preserve">Supervisory responsibility:  </w:t>
      </w:r>
      <w:r w:rsidR="00B057B8" w:rsidRPr="002E4AD4">
        <w:rPr>
          <w:rFonts w:asciiTheme="minorHAnsi" w:hAnsiTheme="minorHAnsi"/>
        </w:rPr>
        <w:t>Not applicable</w:t>
      </w:r>
    </w:p>
    <w:p w:rsidR="00CA3826" w:rsidRPr="00B57A5C" w:rsidRDefault="00CA3826" w:rsidP="00CA3826">
      <w:pPr>
        <w:pStyle w:val="NoSpacing"/>
        <w:rPr>
          <w:rFonts w:asciiTheme="minorHAnsi" w:hAnsiTheme="minorHAnsi"/>
          <w:sz w:val="22"/>
          <w:szCs w:val="22"/>
        </w:rPr>
      </w:pPr>
      <w:r w:rsidRPr="002E4AD4">
        <w:rPr>
          <w:rFonts w:asciiTheme="minorHAnsi" w:hAnsiTheme="minorHAnsi"/>
          <w:b/>
        </w:rPr>
        <w:t>Other information</w:t>
      </w:r>
      <w:r w:rsidR="00B057B8" w:rsidRPr="002E4AD4">
        <w:rPr>
          <w:rFonts w:asciiTheme="minorHAnsi" w:hAnsiTheme="minorHAnsi"/>
        </w:rPr>
        <w:t xml:space="preserve">:  </w:t>
      </w:r>
      <w:r w:rsidR="00B57A5C" w:rsidRPr="00B57A5C">
        <w:rPr>
          <w:rFonts w:asciiTheme="minorHAnsi" w:hAnsiTheme="minorHAnsi"/>
          <w:color w:val="000000" w:themeColor="text1"/>
          <w:sz w:val="22"/>
          <w:szCs w:val="22"/>
        </w:rPr>
        <w:t>Hours of work: Time 8.50 a.m.  – 12.50 p.m.</w:t>
      </w:r>
      <w:r w:rsidR="00B57A5C" w:rsidRPr="00B57A5C">
        <w:rPr>
          <w:rFonts w:asciiTheme="minorHAnsi" w:hAnsiTheme="minorHAnsi"/>
          <w:bCs/>
          <w:color w:val="000000" w:themeColor="text1"/>
          <w:sz w:val="22"/>
          <w:szCs w:val="22"/>
        </w:rPr>
        <w:t xml:space="preserve"> 4 hours per day</w:t>
      </w:r>
      <w:r w:rsidR="00B57A5C" w:rsidRPr="00B57A5C">
        <w:rPr>
          <w:rFonts w:asciiTheme="minorHAnsi" w:hAnsiTheme="minorHAnsi"/>
          <w:sz w:val="22"/>
          <w:szCs w:val="22"/>
        </w:rPr>
        <w:t xml:space="preserve"> – Term time only</w:t>
      </w:r>
    </w:p>
    <w:p w:rsidR="00CA3826" w:rsidRPr="001F59F3" w:rsidRDefault="00CA3826" w:rsidP="00CA3826">
      <w:pPr>
        <w:pStyle w:val="NoSpacing"/>
        <w:rPr>
          <w:rFonts w:asciiTheme="minorHAnsi" w:hAnsiTheme="minorHAnsi"/>
        </w:rPr>
      </w:pPr>
    </w:p>
    <w:p w:rsidR="00C74D6B" w:rsidRPr="00CA3826" w:rsidRDefault="00C74D6B" w:rsidP="00CA3826">
      <w:pPr>
        <w:pStyle w:val="NoSpacing"/>
        <w:rPr>
          <w:rFonts w:asciiTheme="minorHAnsi" w:hAnsiTheme="minorHAnsi"/>
          <w:b/>
        </w:rPr>
      </w:pPr>
      <w:r w:rsidRPr="001F59F3">
        <w:rPr>
          <w:rFonts w:asciiTheme="minorHAnsi" w:hAnsiTheme="minorHAnsi"/>
          <w:b/>
        </w:rPr>
        <w:t>Organisation Chart</w:t>
      </w:r>
      <w:r w:rsidRPr="00CA3826">
        <w:rPr>
          <w:rFonts w:asciiTheme="minorHAnsi" w:hAnsiTheme="minorHAnsi"/>
          <w:b/>
        </w:rPr>
        <w:t xml:space="preserve"> </w:t>
      </w:r>
      <w:r w:rsidR="007D491D" w:rsidRPr="00CA3826">
        <w:rPr>
          <w:rFonts w:asciiTheme="minorHAnsi" w:hAnsiTheme="minorHAnsi"/>
          <w:b/>
        </w:rPr>
        <w:t>reporting</w:t>
      </w:r>
      <w:r w:rsidRPr="00CA3826">
        <w:rPr>
          <w:rFonts w:asciiTheme="minorHAnsi" w:hAnsiTheme="minorHAnsi"/>
          <w:b/>
        </w:rPr>
        <w:t xml:space="preserve"> lines</w:t>
      </w:r>
      <w:r w:rsidR="00E35EB8" w:rsidRPr="00CA3826">
        <w:rPr>
          <w:rFonts w:asciiTheme="minorHAnsi" w:hAnsiTheme="minorHAnsi"/>
          <w:b/>
        </w:rPr>
        <w:t>:</w:t>
      </w:r>
    </w:p>
    <w:p w:rsidR="000F2D79" w:rsidRDefault="000F2D79" w:rsidP="00437D56">
      <w:pPr>
        <w:pStyle w:val="NoSpacing"/>
        <w:rPr>
          <w:rFonts w:asciiTheme="minorHAnsi" w:hAnsiTheme="minorHAnsi"/>
          <w:b/>
        </w:rPr>
      </w:pPr>
    </w:p>
    <w:tbl>
      <w:tblPr>
        <w:tblStyle w:val="TableGrid"/>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858"/>
      </w:tblGrid>
      <w:tr w:rsidR="000F2D79" w:rsidTr="000F2D79">
        <w:tc>
          <w:tcPr>
            <w:tcW w:w="2670" w:type="dxa"/>
          </w:tcPr>
          <w:p w:rsidR="000F2D79" w:rsidRDefault="00B57A5C" w:rsidP="00DA2C47">
            <w:pPr>
              <w:pStyle w:val="NoSpacing"/>
              <w:jc w:val="center"/>
              <w:rPr>
                <w:rFonts w:asciiTheme="minorHAnsi" w:hAnsiTheme="minorHAnsi"/>
                <w:b/>
              </w:rPr>
            </w:pPr>
            <w:r>
              <w:rPr>
                <w:rFonts w:ascii="Calibri" w:hAnsi="Calibri" w:cs="Calibri"/>
                <w:b/>
                <w:noProof/>
              </w:rPr>
              <w:t xml:space="preserve">Vice </w:t>
            </w:r>
            <w:r w:rsidR="00CA3826">
              <w:rPr>
                <w:rFonts w:ascii="Calibri" w:hAnsi="Calibri" w:cs="Calibri"/>
                <w:b/>
                <w:noProof/>
              </w:rPr>
              <w:t>Principal</w:t>
            </w:r>
          </w:p>
        </w:tc>
        <w:tc>
          <w:tcPr>
            <w:tcW w:w="2858" w:type="dxa"/>
          </w:tcPr>
          <w:p w:rsidR="000F2D79" w:rsidRDefault="000F2D79" w:rsidP="00437D56">
            <w:pPr>
              <w:pStyle w:val="NoSpacing"/>
              <w:rPr>
                <w:rFonts w:asciiTheme="minorHAnsi" w:hAnsiTheme="minorHAnsi"/>
                <w:b/>
              </w:rPr>
            </w:pPr>
          </w:p>
        </w:tc>
      </w:tr>
      <w:tr w:rsidR="000F2D79" w:rsidTr="000F2D79">
        <w:tc>
          <w:tcPr>
            <w:tcW w:w="2670" w:type="dxa"/>
          </w:tcPr>
          <w:p w:rsidR="000F2D79" w:rsidRDefault="000F2D79" w:rsidP="000F2D79">
            <w:pPr>
              <w:pStyle w:val="NoSpacing"/>
              <w:jc w:val="center"/>
              <w:rPr>
                <w:rFonts w:asciiTheme="minorHAnsi" w:hAnsiTheme="minorHAnsi"/>
                <w:b/>
              </w:rPr>
            </w:pPr>
            <w:r>
              <w:rPr>
                <w:rFonts w:ascii="Calibri" w:hAnsi="Calibri" w:cs="Calibri"/>
                <w:b/>
                <w:noProof/>
              </w:rPr>
              <w:t>I</w:t>
            </w:r>
          </w:p>
        </w:tc>
        <w:tc>
          <w:tcPr>
            <w:tcW w:w="2858" w:type="dxa"/>
          </w:tcPr>
          <w:p w:rsidR="000F2D79" w:rsidRDefault="000F2D79" w:rsidP="00437D56">
            <w:pPr>
              <w:pStyle w:val="NoSpacing"/>
              <w:rPr>
                <w:rFonts w:asciiTheme="minorHAnsi" w:hAnsiTheme="minorHAnsi"/>
                <w:b/>
              </w:rPr>
            </w:pPr>
          </w:p>
        </w:tc>
      </w:tr>
      <w:tr w:rsidR="000F2D79" w:rsidTr="000F2D79">
        <w:tc>
          <w:tcPr>
            <w:tcW w:w="2670" w:type="dxa"/>
          </w:tcPr>
          <w:p w:rsidR="000F2D79" w:rsidRDefault="00B57A5C" w:rsidP="000F2D79">
            <w:pPr>
              <w:pStyle w:val="NoSpacing"/>
              <w:jc w:val="center"/>
              <w:rPr>
                <w:rFonts w:asciiTheme="minorHAnsi" w:hAnsiTheme="minorHAnsi"/>
                <w:b/>
              </w:rPr>
            </w:pPr>
            <w:r>
              <w:rPr>
                <w:rFonts w:asciiTheme="minorHAnsi" w:hAnsiTheme="minorHAnsi"/>
                <w:b/>
              </w:rPr>
              <w:t>SENDCO</w:t>
            </w:r>
          </w:p>
        </w:tc>
        <w:tc>
          <w:tcPr>
            <w:tcW w:w="2858" w:type="dxa"/>
          </w:tcPr>
          <w:p w:rsidR="000F2D79" w:rsidRDefault="000F2D79" w:rsidP="00437D56">
            <w:pPr>
              <w:pStyle w:val="NoSpacing"/>
              <w:rPr>
                <w:rFonts w:asciiTheme="minorHAnsi" w:hAnsiTheme="minorHAnsi"/>
                <w:b/>
              </w:rPr>
            </w:pPr>
          </w:p>
        </w:tc>
      </w:tr>
      <w:tr w:rsidR="000F2D79" w:rsidRPr="00A004F9" w:rsidTr="000F2D79">
        <w:tc>
          <w:tcPr>
            <w:tcW w:w="2670" w:type="dxa"/>
          </w:tcPr>
          <w:p w:rsidR="000F2D79" w:rsidRPr="00A004F9" w:rsidRDefault="001F59F3" w:rsidP="000F2D79">
            <w:pPr>
              <w:pStyle w:val="NoSpacing"/>
              <w:jc w:val="center"/>
              <w:rPr>
                <w:rFonts w:ascii="Calibri" w:hAnsi="Calibri" w:cs="Calibri"/>
                <w:b/>
                <w:i/>
                <w:noProof/>
              </w:rPr>
            </w:pPr>
            <w:r w:rsidRPr="00A004F9">
              <w:rPr>
                <w:rFonts w:ascii="Calibri" w:hAnsi="Calibri" w:cs="Calibri"/>
                <w:b/>
                <w:i/>
                <w:noProof/>
              </w:rPr>
              <w:t>I</w:t>
            </w:r>
          </w:p>
          <w:p w:rsidR="0097683C" w:rsidRPr="00D641E5" w:rsidRDefault="00B57A5C" w:rsidP="0097683C">
            <w:pPr>
              <w:pStyle w:val="NoSpacing"/>
              <w:jc w:val="center"/>
              <w:rPr>
                <w:rFonts w:ascii="Calibri" w:hAnsi="Calibri" w:cs="Calibri"/>
                <w:b/>
                <w:i/>
                <w:noProof/>
              </w:rPr>
            </w:pPr>
            <w:r w:rsidRPr="00D641E5">
              <w:rPr>
                <w:rFonts w:asciiTheme="minorHAnsi" w:hAnsiTheme="minorHAnsi"/>
                <w:b/>
                <w:i/>
              </w:rPr>
              <w:t>Learning Support Assistant</w:t>
            </w:r>
          </w:p>
        </w:tc>
        <w:tc>
          <w:tcPr>
            <w:tcW w:w="2858" w:type="dxa"/>
          </w:tcPr>
          <w:p w:rsidR="000F2D79" w:rsidRPr="00A004F9" w:rsidRDefault="000F2D79" w:rsidP="00437D56">
            <w:pPr>
              <w:pStyle w:val="NoSpacing"/>
              <w:rPr>
                <w:rFonts w:asciiTheme="minorHAnsi" w:hAnsiTheme="minorHAnsi"/>
                <w:b/>
                <w:i/>
              </w:rPr>
            </w:pPr>
          </w:p>
        </w:tc>
      </w:tr>
      <w:tr w:rsidR="000F2D79" w:rsidTr="000F2D79">
        <w:tc>
          <w:tcPr>
            <w:tcW w:w="2670" w:type="dxa"/>
          </w:tcPr>
          <w:p w:rsidR="000F2D79" w:rsidRDefault="000F2D79" w:rsidP="000F2D79">
            <w:pPr>
              <w:pStyle w:val="NoSpacing"/>
              <w:jc w:val="center"/>
              <w:rPr>
                <w:rFonts w:asciiTheme="minorHAnsi" w:hAnsiTheme="minorHAnsi"/>
                <w:b/>
              </w:rPr>
            </w:pPr>
          </w:p>
        </w:tc>
        <w:tc>
          <w:tcPr>
            <w:tcW w:w="2858" w:type="dxa"/>
          </w:tcPr>
          <w:p w:rsidR="000F2D79" w:rsidRPr="00581E97" w:rsidRDefault="000F2D79" w:rsidP="000F2D79">
            <w:pPr>
              <w:rPr>
                <w:rFonts w:asciiTheme="minorHAnsi" w:hAnsiTheme="minorHAnsi" w:cs="Arial"/>
                <w:sz w:val="20"/>
                <w:szCs w:val="20"/>
              </w:rPr>
            </w:pPr>
            <w:r w:rsidRPr="00581E97">
              <w:rPr>
                <w:rFonts w:asciiTheme="minorHAnsi" w:hAnsiTheme="minorHAnsi" w:cs="Arial"/>
                <w:sz w:val="20"/>
                <w:szCs w:val="20"/>
              </w:rPr>
              <w:t>Customer service required to:</w:t>
            </w:r>
          </w:p>
          <w:p w:rsidR="000F2D79" w:rsidRPr="00581E97" w:rsidRDefault="000F2D79" w:rsidP="00C84DBC">
            <w:pPr>
              <w:pStyle w:val="ListParagraph"/>
              <w:numPr>
                <w:ilvl w:val="0"/>
                <w:numId w:val="3"/>
              </w:numPr>
              <w:rPr>
                <w:rFonts w:asciiTheme="minorHAnsi" w:hAnsiTheme="minorHAnsi" w:cs="Arial"/>
                <w:sz w:val="20"/>
                <w:szCs w:val="20"/>
              </w:rPr>
            </w:pPr>
            <w:r w:rsidRPr="00581E97">
              <w:rPr>
                <w:rFonts w:asciiTheme="minorHAnsi" w:hAnsiTheme="minorHAnsi" w:cs="Arial"/>
                <w:sz w:val="20"/>
                <w:szCs w:val="20"/>
              </w:rPr>
              <w:t>Parents</w:t>
            </w:r>
          </w:p>
          <w:p w:rsidR="000F2D79" w:rsidRPr="00581E97" w:rsidRDefault="00CA3826" w:rsidP="00C84DBC">
            <w:pPr>
              <w:pStyle w:val="ListParagraph"/>
              <w:numPr>
                <w:ilvl w:val="0"/>
                <w:numId w:val="3"/>
              </w:numPr>
              <w:rPr>
                <w:rFonts w:asciiTheme="minorHAnsi" w:hAnsiTheme="minorHAnsi" w:cs="Arial"/>
                <w:sz w:val="20"/>
                <w:szCs w:val="20"/>
              </w:rPr>
            </w:pPr>
            <w:r>
              <w:rPr>
                <w:rFonts w:asciiTheme="minorHAnsi" w:hAnsiTheme="minorHAnsi" w:cs="Arial"/>
                <w:sz w:val="20"/>
                <w:szCs w:val="20"/>
              </w:rPr>
              <w:t>Pupils</w:t>
            </w:r>
          </w:p>
          <w:p w:rsidR="000F2D79" w:rsidRPr="00581E97" w:rsidRDefault="000F2D79" w:rsidP="00C84DBC">
            <w:pPr>
              <w:pStyle w:val="ListParagraph"/>
              <w:numPr>
                <w:ilvl w:val="0"/>
                <w:numId w:val="3"/>
              </w:numPr>
              <w:rPr>
                <w:rFonts w:asciiTheme="minorHAnsi" w:hAnsiTheme="minorHAnsi" w:cs="Arial"/>
                <w:sz w:val="20"/>
                <w:szCs w:val="20"/>
              </w:rPr>
            </w:pPr>
            <w:r w:rsidRPr="00581E97">
              <w:rPr>
                <w:rFonts w:asciiTheme="minorHAnsi" w:hAnsiTheme="minorHAnsi" w:cs="Arial"/>
                <w:sz w:val="20"/>
                <w:szCs w:val="20"/>
              </w:rPr>
              <w:t xml:space="preserve">Staff </w:t>
            </w:r>
          </w:p>
          <w:p w:rsidR="000F2D79" w:rsidRDefault="000F2D79" w:rsidP="00C84DBC">
            <w:pPr>
              <w:pStyle w:val="NoSpacing"/>
              <w:numPr>
                <w:ilvl w:val="0"/>
                <w:numId w:val="3"/>
              </w:numPr>
              <w:rPr>
                <w:rFonts w:asciiTheme="minorHAnsi" w:hAnsiTheme="minorHAnsi"/>
                <w:b/>
              </w:rPr>
            </w:pPr>
            <w:r w:rsidRPr="00581E97">
              <w:rPr>
                <w:rFonts w:asciiTheme="minorHAnsi" w:hAnsiTheme="minorHAnsi" w:cs="Arial"/>
                <w:sz w:val="20"/>
                <w:szCs w:val="20"/>
              </w:rPr>
              <w:t>Contractors</w:t>
            </w:r>
          </w:p>
        </w:tc>
      </w:tr>
    </w:tbl>
    <w:p w:rsidR="00C06A80" w:rsidRDefault="00C06A80" w:rsidP="006D3549">
      <w:pPr>
        <w:rPr>
          <w:rFonts w:ascii="Calibri" w:hAnsi="Calibri" w:cs="Calibri"/>
          <w:b/>
        </w:rPr>
      </w:pPr>
    </w:p>
    <w:p w:rsidR="00403BEF" w:rsidRDefault="00166242" w:rsidP="00C84DBC">
      <w:pPr>
        <w:pStyle w:val="ListParagraph"/>
        <w:numPr>
          <w:ilvl w:val="0"/>
          <w:numId w:val="2"/>
        </w:numPr>
        <w:rPr>
          <w:rFonts w:ascii="Calibri" w:hAnsi="Calibri" w:cs="Calibri"/>
          <w:b/>
        </w:rPr>
      </w:pPr>
      <w:r w:rsidRPr="006A0ED1">
        <w:rPr>
          <w:rFonts w:ascii="Calibri" w:hAnsi="Calibri" w:cs="Calibri"/>
          <w:b/>
        </w:rPr>
        <w:t xml:space="preserve">Main </w:t>
      </w:r>
      <w:r w:rsidR="00403BEF" w:rsidRPr="006A0ED1">
        <w:rPr>
          <w:rFonts w:ascii="Calibri" w:hAnsi="Calibri" w:cs="Calibri"/>
          <w:b/>
        </w:rPr>
        <w:t>purpose of the job</w:t>
      </w:r>
      <w:r w:rsidR="008022F0" w:rsidRPr="006A0ED1">
        <w:rPr>
          <w:rFonts w:ascii="Calibri" w:hAnsi="Calibri" w:cs="Calibri"/>
          <w:b/>
        </w:rPr>
        <w:t xml:space="preserve"> role</w:t>
      </w:r>
      <w:r w:rsidR="00403BEF" w:rsidRPr="006A0ED1">
        <w:rPr>
          <w:rFonts w:ascii="Calibri" w:hAnsi="Calibri" w:cs="Calibri"/>
          <w:b/>
        </w:rPr>
        <w:t>:</w:t>
      </w:r>
    </w:p>
    <w:p w:rsidR="00220A2A" w:rsidRPr="006A0ED1" w:rsidRDefault="00220A2A" w:rsidP="00220A2A">
      <w:pPr>
        <w:pStyle w:val="ListParagraph"/>
        <w:ind w:left="360"/>
        <w:rPr>
          <w:rFonts w:ascii="Calibri" w:hAnsi="Calibri" w:cs="Calibri"/>
          <w:b/>
        </w:rPr>
      </w:pPr>
    </w:p>
    <w:p w:rsidR="00220A2A" w:rsidRPr="00220A2A" w:rsidRDefault="00220A2A" w:rsidP="00220A2A">
      <w:pPr>
        <w:jc w:val="both"/>
        <w:rPr>
          <w:rFonts w:asciiTheme="minorHAnsi" w:hAnsiTheme="minorHAnsi"/>
        </w:rPr>
      </w:pPr>
      <w:r w:rsidRPr="00220A2A">
        <w:rPr>
          <w:rFonts w:asciiTheme="minorHAnsi" w:hAnsiTheme="minorHAnsi"/>
        </w:rPr>
        <w:t xml:space="preserve">This is a key role at the school through which you will be supporting one of our pupils </w:t>
      </w:r>
      <w:r w:rsidR="00A23912">
        <w:rPr>
          <w:rFonts w:asciiTheme="minorHAnsi" w:hAnsiTheme="minorHAnsi"/>
        </w:rPr>
        <w:t xml:space="preserve">with mobility issues, </w:t>
      </w:r>
      <w:r w:rsidRPr="00220A2A">
        <w:rPr>
          <w:rFonts w:asciiTheme="minorHAnsi" w:hAnsiTheme="minorHAnsi"/>
        </w:rPr>
        <w:t>during her school day.  You will help her to move to and from lessons, help with books and note taking during lessons</w:t>
      </w:r>
      <w:r w:rsidR="00A23912">
        <w:rPr>
          <w:rFonts w:asciiTheme="minorHAnsi" w:hAnsiTheme="minorHAnsi"/>
        </w:rPr>
        <w:t>.  The role may require you to push a wheelchair and assist the pupil to move in and out of the wheelchair. Flexibility as to the needs of the child</w:t>
      </w:r>
      <w:r w:rsidR="00C51793">
        <w:rPr>
          <w:rFonts w:asciiTheme="minorHAnsi" w:hAnsiTheme="minorHAnsi"/>
        </w:rPr>
        <w:t>, which includes their physical needs will also need to be met.</w:t>
      </w:r>
    </w:p>
    <w:p w:rsidR="00220A2A" w:rsidRDefault="00220A2A" w:rsidP="0097683C">
      <w:pPr>
        <w:ind w:left="720" w:firstLine="360"/>
        <w:rPr>
          <w:rFonts w:ascii="Calibri" w:hAnsi="Calibri" w:cs="Calibri"/>
        </w:rPr>
      </w:pPr>
    </w:p>
    <w:p w:rsidR="00C84DBC" w:rsidRDefault="00166242" w:rsidP="00C84DBC">
      <w:pPr>
        <w:pStyle w:val="ListParagraph"/>
        <w:numPr>
          <w:ilvl w:val="0"/>
          <w:numId w:val="2"/>
        </w:numPr>
        <w:rPr>
          <w:rFonts w:ascii="Calibri" w:hAnsi="Calibri" w:cs="Calibri"/>
          <w:b/>
        </w:rPr>
      </w:pPr>
      <w:r w:rsidRPr="006A0ED1">
        <w:rPr>
          <w:rFonts w:ascii="Calibri" w:hAnsi="Calibri" w:cs="Calibri"/>
          <w:b/>
        </w:rPr>
        <w:t>Main Duties and Responsibilities:</w:t>
      </w:r>
    </w:p>
    <w:p w:rsidR="00220A2A" w:rsidRDefault="00220A2A" w:rsidP="00220A2A">
      <w:pPr>
        <w:pStyle w:val="ListParagraph"/>
        <w:ind w:left="360"/>
        <w:rPr>
          <w:rFonts w:ascii="Calibri" w:hAnsi="Calibri" w:cs="Calibri"/>
          <w:b/>
        </w:rPr>
      </w:pPr>
    </w:p>
    <w:p w:rsidR="00C84DBC" w:rsidRPr="00220A2A" w:rsidRDefault="00220A2A" w:rsidP="00C84DBC">
      <w:pPr>
        <w:rPr>
          <w:rFonts w:asciiTheme="minorHAnsi" w:eastAsiaTheme="minorHAnsi" w:hAnsiTheme="minorHAnsi" w:cstheme="minorHAnsi"/>
          <w:b/>
          <w:bCs/>
          <w:lang w:eastAsia="en-US"/>
        </w:rPr>
      </w:pPr>
      <w:r w:rsidRPr="00220A2A">
        <w:rPr>
          <w:rFonts w:asciiTheme="minorHAnsi" w:eastAsiaTheme="minorHAnsi" w:hAnsiTheme="minorHAnsi" w:cstheme="minorHAnsi"/>
          <w:b/>
          <w:bCs/>
          <w:lang w:eastAsia="en-US"/>
        </w:rPr>
        <w:t>Your role will:</w:t>
      </w:r>
    </w:p>
    <w:p w:rsidR="00C84DBC" w:rsidRPr="00C84DBC" w:rsidRDefault="00C84DBC" w:rsidP="00C84DBC">
      <w:pPr>
        <w:rPr>
          <w:rFonts w:ascii="Calibri" w:hAnsi="Calibri" w:cs="Calibri"/>
          <w:b/>
        </w:rPr>
      </w:pPr>
      <w:r w:rsidRPr="00C84DBC">
        <w:rPr>
          <w:rFonts w:asciiTheme="minorHAnsi" w:eastAsiaTheme="minorHAnsi" w:hAnsiTheme="minorHAnsi" w:cstheme="minorHAnsi"/>
          <w:b/>
          <w:bCs/>
          <w:lang w:eastAsia="en-US"/>
        </w:rPr>
        <w:t xml:space="preserve">In relation to the individual </w:t>
      </w:r>
      <w:r w:rsidR="00220A2A">
        <w:rPr>
          <w:rFonts w:asciiTheme="minorHAnsi" w:eastAsiaTheme="minorHAnsi" w:hAnsiTheme="minorHAnsi" w:cstheme="minorHAnsi"/>
          <w:b/>
          <w:bCs/>
          <w:lang w:eastAsia="en-US"/>
        </w:rPr>
        <w:t>Pupil</w:t>
      </w:r>
      <w:r w:rsidRPr="00C84DBC">
        <w:rPr>
          <w:rFonts w:asciiTheme="minorHAnsi" w:eastAsiaTheme="minorHAnsi" w:hAnsiTheme="minorHAnsi" w:cstheme="minorHAnsi"/>
          <w:b/>
          <w:bCs/>
          <w:lang w:eastAsia="en-US"/>
        </w:rPr>
        <w:t>:</w:t>
      </w:r>
    </w:p>
    <w:p w:rsidR="00C84DBC" w:rsidRPr="00C84DBC" w:rsidRDefault="00C84DBC" w:rsidP="00C84DBC">
      <w:pPr>
        <w:pStyle w:val="ListParagraph"/>
        <w:numPr>
          <w:ilvl w:val="0"/>
          <w:numId w:val="4"/>
        </w:numPr>
        <w:spacing w:line="276" w:lineRule="auto"/>
        <w:rPr>
          <w:rFonts w:asciiTheme="minorHAnsi" w:eastAsiaTheme="minorHAnsi" w:hAnsiTheme="minorHAnsi" w:cstheme="minorHAnsi"/>
          <w:bCs/>
          <w:lang w:eastAsia="en-US"/>
        </w:rPr>
      </w:pPr>
      <w:r w:rsidRPr="00C84DBC">
        <w:rPr>
          <w:rFonts w:asciiTheme="minorHAnsi" w:eastAsiaTheme="minorHAnsi" w:hAnsiTheme="minorHAnsi" w:cstheme="minorHAnsi"/>
          <w:bCs/>
          <w:lang w:eastAsia="en-US"/>
        </w:rPr>
        <w:t xml:space="preserve">Develop an understanding of the special needs of the </w:t>
      </w:r>
      <w:r w:rsidR="00220A2A">
        <w:rPr>
          <w:rFonts w:asciiTheme="minorHAnsi" w:eastAsiaTheme="minorHAnsi" w:hAnsiTheme="minorHAnsi" w:cstheme="minorHAnsi"/>
          <w:bCs/>
          <w:lang w:eastAsia="en-US"/>
        </w:rPr>
        <w:t>Pupil</w:t>
      </w:r>
      <w:r w:rsidRPr="00C84DBC">
        <w:rPr>
          <w:rFonts w:asciiTheme="minorHAnsi" w:eastAsiaTheme="minorHAnsi" w:hAnsiTheme="minorHAnsi" w:cstheme="minorHAnsi"/>
          <w:bCs/>
          <w:lang w:eastAsia="en-US"/>
        </w:rPr>
        <w:t xml:space="preserve"> concerned.</w:t>
      </w:r>
    </w:p>
    <w:p w:rsidR="00C84DBC" w:rsidRPr="00C84DBC" w:rsidRDefault="00C84DBC" w:rsidP="00C84DBC">
      <w:pPr>
        <w:pStyle w:val="ListParagraph"/>
        <w:numPr>
          <w:ilvl w:val="0"/>
          <w:numId w:val="4"/>
        </w:numPr>
        <w:spacing w:line="276" w:lineRule="auto"/>
        <w:rPr>
          <w:rFonts w:asciiTheme="minorHAnsi" w:eastAsiaTheme="minorHAnsi" w:hAnsiTheme="minorHAnsi" w:cstheme="minorHAnsi"/>
          <w:bCs/>
          <w:lang w:eastAsia="en-US"/>
        </w:rPr>
      </w:pPr>
      <w:r w:rsidRPr="00C84DBC">
        <w:rPr>
          <w:rFonts w:asciiTheme="minorHAnsi" w:eastAsiaTheme="minorHAnsi" w:hAnsiTheme="minorHAnsi" w:cstheme="minorHAnsi"/>
          <w:bCs/>
          <w:lang w:eastAsia="en-US"/>
        </w:rPr>
        <w:t xml:space="preserve">Take into account the </w:t>
      </w:r>
      <w:r w:rsidR="00220A2A">
        <w:rPr>
          <w:rFonts w:asciiTheme="minorHAnsi" w:eastAsiaTheme="minorHAnsi" w:hAnsiTheme="minorHAnsi" w:cstheme="minorHAnsi"/>
          <w:bCs/>
          <w:lang w:eastAsia="en-US"/>
        </w:rPr>
        <w:t>Pupil</w:t>
      </w:r>
      <w:r w:rsidRPr="00C84DBC">
        <w:rPr>
          <w:rFonts w:asciiTheme="minorHAnsi" w:eastAsiaTheme="minorHAnsi" w:hAnsiTheme="minorHAnsi" w:cstheme="minorHAnsi"/>
          <w:bCs/>
          <w:lang w:eastAsia="en-US"/>
        </w:rPr>
        <w:t>’s special needs and ensure their access to the lesson and its content through appropriate help as required.</w:t>
      </w:r>
    </w:p>
    <w:p w:rsidR="00C84DBC" w:rsidRPr="00C84DBC" w:rsidRDefault="00C84DBC" w:rsidP="00C84DBC">
      <w:pPr>
        <w:pStyle w:val="ListParagraph"/>
        <w:numPr>
          <w:ilvl w:val="0"/>
          <w:numId w:val="4"/>
        </w:numPr>
        <w:spacing w:line="276" w:lineRule="auto"/>
        <w:rPr>
          <w:rFonts w:asciiTheme="minorHAnsi" w:eastAsiaTheme="minorHAnsi" w:hAnsiTheme="minorHAnsi" w:cstheme="minorHAnsi"/>
          <w:bCs/>
          <w:lang w:eastAsia="en-US"/>
        </w:rPr>
      </w:pPr>
      <w:r w:rsidRPr="00C84DBC">
        <w:rPr>
          <w:rFonts w:asciiTheme="minorHAnsi" w:eastAsiaTheme="minorHAnsi" w:hAnsiTheme="minorHAnsi" w:cstheme="minorHAnsi"/>
          <w:bCs/>
          <w:lang w:eastAsia="en-US"/>
        </w:rPr>
        <w:t xml:space="preserve">Build and maintain successful relationships with the </w:t>
      </w:r>
      <w:r w:rsidR="00220A2A">
        <w:rPr>
          <w:rFonts w:asciiTheme="minorHAnsi" w:eastAsiaTheme="minorHAnsi" w:hAnsiTheme="minorHAnsi" w:cstheme="minorHAnsi"/>
          <w:bCs/>
          <w:lang w:eastAsia="en-US"/>
        </w:rPr>
        <w:t>Pupil</w:t>
      </w:r>
      <w:r w:rsidRPr="00C84DBC">
        <w:rPr>
          <w:rFonts w:asciiTheme="minorHAnsi" w:eastAsiaTheme="minorHAnsi" w:hAnsiTheme="minorHAnsi" w:cstheme="minorHAnsi"/>
          <w:bCs/>
          <w:lang w:eastAsia="en-US"/>
        </w:rPr>
        <w:t xml:space="preserve"> and treat her consistently with respect and consideration.</w:t>
      </w:r>
    </w:p>
    <w:p w:rsidR="00C84DBC" w:rsidRPr="00C84DBC" w:rsidRDefault="00C84DBC" w:rsidP="00C84DBC">
      <w:pPr>
        <w:pStyle w:val="ListParagraph"/>
        <w:numPr>
          <w:ilvl w:val="0"/>
          <w:numId w:val="4"/>
        </w:numPr>
        <w:spacing w:line="276" w:lineRule="auto"/>
        <w:rPr>
          <w:rFonts w:asciiTheme="minorHAnsi" w:eastAsiaTheme="minorHAnsi" w:hAnsiTheme="minorHAnsi" w:cstheme="minorHAnsi"/>
          <w:bCs/>
          <w:lang w:eastAsia="en-US"/>
        </w:rPr>
      </w:pPr>
      <w:r w:rsidRPr="00C84DBC">
        <w:rPr>
          <w:rFonts w:asciiTheme="minorHAnsi" w:eastAsiaTheme="minorHAnsi" w:hAnsiTheme="minorHAnsi" w:cstheme="minorHAnsi"/>
          <w:bCs/>
          <w:lang w:eastAsia="en-US"/>
        </w:rPr>
        <w:t>Help promote independent learning and life skills.</w:t>
      </w:r>
    </w:p>
    <w:p w:rsidR="00C84DBC" w:rsidRPr="00C84DBC" w:rsidRDefault="00C84DBC" w:rsidP="00C84DBC">
      <w:pPr>
        <w:pStyle w:val="ListParagraph"/>
        <w:numPr>
          <w:ilvl w:val="0"/>
          <w:numId w:val="4"/>
        </w:numPr>
        <w:spacing w:line="276" w:lineRule="auto"/>
        <w:rPr>
          <w:rFonts w:asciiTheme="minorHAnsi" w:eastAsiaTheme="minorHAnsi" w:hAnsiTheme="minorHAnsi" w:cstheme="minorHAnsi"/>
          <w:bCs/>
          <w:lang w:eastAsia="en-US"/>
        </w:rPr>
      </w:pPr>
      <w:r w:rsidRPr="00C84DBC">
        <w:rPr>
          <w:rFonts w:asciiTheme="minorHAnsi" w:eastAsiaTheme="minorHAnsi" w:hAnsiTheme="minorHAnsi" w:cstheme="minorHAnsi"/>
          <w:bCs/>
          <w:lang w:eastAsia="en-US"/>
        </w:rPr>
        <w:t xml:space="preserve">Assist the </w:t>
      </w:r>
      <w:r w:rsidR="00220A2A">
        <w:rPr>
          <w:rFonts w:asciiTheme="minorHAnsi" w:eastAsiaTheme="minorHAnsi" w:hAnsiTheme="minorHAnsi" w:cstheme="minorHAnsi"/>
          <w:bCs/>
          <w:lang w:eastAsia="en-US"/>
        </w:rPr>
        <w:t>Pupil</w:t>
      </w:r>
      <w:r w:rsidRPr="00C84DBC">
        <w:rPr>
          <w:rFonts w:asciiTheme="minorHAnsi" w:eastAsiaTheme="minorHAnsi" w:hAnsiTheme="minorHAnsi" w:cstheme="minorHAnsi"/>
          <w:bCs/>
          <w:lang w:eastAsia="en-US"/>
        </w:rPr>
        <w:t xml:space="preserve"> with her physical needs including on school trips.</w:t>
      </w:r>
    </w:p>
    <w:p w:rsidR="00C84DBC" w:rsidRPr="00C84DBC" w:rsidRDefault="00C84DBC" w:rsidP="00C84DBC">
      <w:pPr>
        <w:pStyle w:val="ListParagraph"/>
        <w:numPr>
          <w:ilvl w:val="0"/>
          <w:numId w:val="4"/>
        </w:numPr>
        <w:spacing w:line="276" w:lineRule="auto"/>
        <w:rPr>
          <w:rFonts w:asciiTheme="minorHAnsi" w:eastAsiaTheme="minorHAnsi" w:hAnsiTheme="minorHAnsi" w:cstheme="minorHAnsi"/>
          <w:bCs/>
          <w:lang w:eastAsia="en-US"/>
        </w:rPr>
      </w:pPr>
      <w:r w:rsidRPr="00C84DBC">
        <w:rPr>
          <w:rFonts w:asciiTheme="minorHAnsi" w:eastAsiaTheme="minorHAnsi" w:hAnsiTheme="minorHAnsi" w:cstheme="minorHAnsi"/>
          <w:bCs/>
          <w:lang w:eastAsia="en-US"/>
        </w:rPr>
        <w:t xml:space="preserve">Help build the </w:t>
      </w:r>
      <w:r w:rsidR="00220A2A">
        <w:rPr>
          <w:rFonts w:asciiTheme="minorHAnsi" w:eastAsiaTheme="minorHAnsi" w:hAnsiTheme="minorHAnsi" w:cstheme="minorHAnsi"/>
          <w:bCs/>
          <w:lang w:eastAsia="en-US"/>
        </w:rPr>
        <w:t>Pupil</w:t>
      </w:r>
      <w:r w:rsidRPr="00C84DBC">
        <w:rPr>
          <w:rFonts w:asciiTheme="minorHAnsi" w:eastAsiaTheme="minorHAnsi" w:hAnsiTheme="minorHAnsi" w:cstheme="minorHAnsi"/>
          <w:bCs/>
          <w:lang w:eastAsia="en-US"/>
        </w:rPr>
        <w:t>’s confidence and enhance self-esteem.</w:t>
      </w:r>
    </w:p>
    <w:p w:rsidR="00C84DBC" w:rsidRPr="00C84DBC" w:rsidRDefault="00C84DBC" w:rsidP="00C84DBC">
      <w:pPr>
        <w:pStyle w:val="NoSpacing"/>
        <w:numPr>
          <w:ilvl w:val="0"/>
          <w:numId w:val="4"/>
        </w:numPr>
        <w:rPr>
          <w:rFonts w:asciiTheme="minorHAnsi" w:hAnsiTheme="minorHAnsi"/>
        </w:rPr>
      </w:pPr>
      <w:r w:rsidRPr="00C84DBC">
        <w:rPr>
          <w:rFonts w:asciiTheme="minorHAnsi" w:hAnsiTheme="minorHAnsi"/>
        </w:rPr>
        <w:lastRenderedPageBreak/>
        <w:t xml:space="preserve">Perform other ad hoc duties as requested by the </w:t>
      </w:r>
      <w:r w:rsidR="00220A2A">
        <w:rPr>
          <w:rFonts w:asciiTheme="minorHAnsi" w:hAnsiTheme="minorHAnsi"/>
        </w:rPr>
        <w:t xml:space="preserve">Line Manager, </w:t>
      </w:r>
      <w:r>
        <w:rPr>
          <w:rFonts w:asciiTheme="minorHAnsi" w:hAnsiTheme="minorHAnsi"/>
        </w:rPr>
        <w:t>Vice Principals &amp; Principal</w:t>
      </w:r>
      <w:r w:rsidRPr="00C84DBC">
        <w:rPr>
          <w:rFonts w:asciiTheme="minorHAnsi" w:hAnsiTheme="minorHAnsi"/>
        </w:rPr>
        <w:t>.</w:t>
      </w:r>
    </w:p>
    <w:p w:rsidR="007814CE" w:rsidRDefault="007814CE" w:rsidP="001F59F3">
      <w:pPr>
        <w:rPr>
          <w:rFonts w:ascii="Calibri" w:hAnsi="Calibri" w:cs="Calibri"/>
          <w:b/>
        </w:rPr>
      </w:pPr>
    </w:p>
    <w:p w:rsidR="00C84DBC" w:rsidRPr="00C84DBC" w:rsidRDefault="00C84DBC" w:rsidP="00C84DBC">
      <w:pPr>
        <w:spacing w:line="276" w:lineRule="auto"/>
        <w:rPr>
          <w:rFonts w:asciiTheme="minorHAnsi" w:eastAsiaTheme="minorHAnsi" w:hAnsiTheme="minorHAnsi" w:cstheme="minorHAnsi"/>
          <w:b/>
          <w:bCs/>
          <w:lang w:eastAsia="en-US"/>
        </w:rPr>
      </w:pPr>
      <w:r w:rsidRPr="00C84DBC">
        <w:rPr>
          <w:rFonts w:asciiTheme="minorHAnsi" w:eastAsiaTheme="minorHAnsi" w:hAnsiTheme="minorHAnsi" w:cstheme="minorHAnsi"/>
          <w:b/>
          <w:bCs/>
          <w:lang w:eastAsia="en-US"/>
        </w:rPr>
        <w:t>In relation to the Teachers</w:t>
      </w:r>
    </w:p>
    <w:p w:rsidR="00C84DBC" w:rsidRPr="00220A2A" w:rsidRDefault="00220A2A" w:rsidP="00220A2A">
      <w:pPr>
        <w:pStyle w:val="ListParagraph"/>
        <w:numPr>
          <w:ilvl w:val="0"/>
          <w:numId w:val="5"/>
        </w:numPr>
        <w:spacing w:line="276" w:lineRule="auto"/>
        <w:rPr>
          <w:rFonts w:asciiTheme="minorHAnsi" w:eastAsiaTheme="minorHAnsi" w:hAnsiTheme="minorHAnsi" w:cstheme="minorBidi"/>
          <w:lang w:eastAsia="en-US"/>
        </w:rPr>
      </w:pPr>
      <w:r w:rsidRPr="00220A2A">
        <w:rPr>
          <w:rFonts w:asciiTheme="minorHAnsi" w:eastAsiaTheme="minorHAnsi" w:hAnsiTheme="minorHAnsi" w:cstheme="minorBidi"/>
          <w:lang w:eastAsia="en-US"/>
        </w:rPr>
        <w:t xml:space="preserve">Support subject </w:t>
      </w:r>
      <w:r w:rsidR="00C84DBC" w:rsidRPr="00220A2A">
        <w:rPr>
          <w:rFonts w:asciiTheme="minorHAnsi" w:eastAsiaTheme="minorHAnsi" w:hAnsiTheme="minorHAnsi" w:cstheme="minorBidi"/>
          <w:lang w:eastAsia="en-US"/>
        </w:rPr>
        <w:t>teachers in implementing specific teaching programmes (as required)</w:t>
      </w:r>
    </w:p>
    <w:p w:rsidR="00C84DBC" w:rsidRPr="00220A2A" w:rsidRDefault="00220A2A" w:rsidP="00220A2A">
      <w:pPr>
        <w:pStyle w:val="ListParagraph"/>
        <w:numPr>
          <w:ilvl w:val="0"/>
          <w:numId w:val="5"/>
        </w:numPr>
        <w:spacing w:line="276" w:lineRule="auto"/>
        <w:rPr>
          <w:rFonts w:asciiTheme="minorHAnsi" w:eastAsiaTheme="minorHAnsi" w:hAnsiTheme="minorHAnsi" w:cstheme="minorBidi"/>
          <w:lang w:eastAsia="en-US"/>
        </w:rPr>
      </w:pPr>
      <w:r w:rsidRPr="00220A2A">
        <w:rPr>
          <w:rFonts w:asciiTheme="minorHAnsi" w:eastAsiaTheme="minorHAnsi" w:hAnsiTheme="minorHAnsi" w:cstheme="minorBidi"/>
          <w:lang w:eastAsia="en-US"/>
        </w:rPr>
        <w:t>S</w:t>
      </w:r>
      <w:r w:rsidR="00C84DBC" w:rsidRPr="00220A2A">
        <w:rPr>
          <w:rFonts w:asciiTheme="minorHAnsi" w:eastAsiaTheme="minorHAnsi" w:hAnsiTheme="minorHAnsi" w:cstheme="minorBidi"/>
          <w:lang w:eastAsia="en-US"/>
        </w:rPr>
        <w:t>upervise practical tasks and assist as necessary</w:t>
      </w:r>
    </w:p>
    <w:p w:rsidR="00C84DBC" w:rsidRPr="00220A2A" w:rsidRDefault="00220A2A" w:rsidP="00220A2A">
      <w:pPr>
        <w:pStyle w:val="ListParagraph"/>
        <w:numPr>
          <w:ilvl w:val="0"/>
          <w:numId w:val="5"/>
        </w:numPr>
        <w:spacing w:line="276" w:lineRule="auto"/>
        <w:rPr>
          <w:rFonts w:asciiTheme="minorHAnsi" w:eastAsiaTheme="minorHAnsi" w:hAnsiTheme="minorHAnsi" w:cstheme="minorBidi"/>
          <w:lang w:eastAsia="en-US"/>
        </w:rPr>
      </w:pPr>
      <w:r w:rsidRPr="00220A2A">
        <w:rPr>
          <w:rFonts w:asciiTheme="minorHAnsi" w:eastAsiaTheme="minorHAnsi" w:hAnsiTheme="minorHAnsi" w:cstheme="minorBidi"/>
          <w:lang w:eastAsia="en-US"/>
        </w:rPr>
        <w:t>B</w:t>
      </w:r>
      <w:r w:rsidR="00C84DBC" w:rsidRPr="00220A2A">
        <w:rPr>
          <w:rFonts w:asciiTheme="minorHAnsi" w:eastAsiaTheme="minorHAnsi" w:hAnsiTheme="minorHAnsi" w:cstheme="minorBidi"/>
          <w:lang w:eastAsia="en-US"/>
        </w:rPr>
        <w:t xml:space="preserve">e involved in evaluating identified </w:t>
      </w:r>
      <w:r w:rsidRPr="00220A2A">
        <w:rPr>
          <w:rFonts w:asciiTheme="minorHAnsi" w:eastAsiaTheme="minorHAnsi" w:hAnsiTheme="minorHAnsi" w:cstheme="minorBidi"/>
          <w:lang w:eastAsia="en-US"/>
        </w:rPr>
        <w:t>Pupil</w:t>
      </w:r>
      <w:r w:rsidR="00C84DBC" w:rsidRPr="00220A2A">
        <w:rPr>
          <w:rFonts w:asciiTheme="minorHAnsi" w:eastAsiaTheme="minorHAnsi" w:hAnsiTheme="minorHAnsi" w:cstheme="minorBidi"/>
          <w:lang w:eastAsia="en-US"/>
        </w:rPr>
        <w:t>’s progress</w:t>
      </w:r>
    </w:p>
    <w:p w:rsidR="00C84DBC" w:rsidRPr="00C84DBC" w:rsidRDefault="00C84DBC" w:rsidP="00C84DBC">
      <w:pPr>
        <w:spacing w:line="276" w:lineRule="auto"/>
        <w:rPr>
          <w:rFonts w:asciiTheme="minorHAnsi" w:eastAsiaTheme="minorHAnsi" w:hAnsiTheme="minorHAnsi" w:cstheme="minorBidi"/>
          <w:lang w:eastAsia="en-US"/>
        </w:rPr>
      </w:pPr>
    </w:p>
    <w:p w:rsidR="00C84DBC" w:rsidRPr="00C84DBC" w:rsidRDefault="00220A2A" w:rsidP="00C84DBC">
      <w:pPr>
        <w:spacing w:line="276" w:lineRule="auto"/>
        <w:rPr>
          <w:rFonts w:asciiTheme="minorHAnsi" w:eastAsiaTheme="minorHAnsi" w:hAnsiTheme="minorHAnsi" w:cstheme="minorBidi"/>
          <w:b/>
          <w:lang w:eastAsia="en-US"/>
        </w:rPr>
      </w:pPr>
      <w:r>
        <w:rPr>
          <w:rFonts w:asciiTheme="minorHAnsi" w:eastAsiaTheme="minorHAnsi" w:hAnsiTheme="minorHAnsi" w:cstheme="minorBidi"/>
          <w:b/>
          <w:lang w:eastAsia="en-US"/>
        </w:rPr>
        <w:t>In relation to the s</w:t>
      </w:r>
      <w:r w:rsidR="00C84DBC" w:rsidRPr="00C84DBC">
        <w:rPr>
          <w:rFonts w:asciiTheme="minorHAnsi" w:eastAsiaTheme="minorHAnsi" w:hAnsiTheme="minorHAnsi" w:cstheme="minorBidi"/>
          <w:b/>
          <w:lang w:eastAsia="en-US"/>
        </w:rPr>
        <w:t>chool</w:t>
      </w:r>
    </w:p>
    <w:p w:rsidR="00C84DBC" w:rsidRPr="00220A2A" w:rsidRDefault="00220A2A" w:rsidP="00220A2A">
      <w:pPr>
        <w:pStyle w:val="ListParagraph"/>
        <w:numPr>
          <w:ilvl w:val="0"/>
          <w:numId w:val="6"/>
        </w:numPr>
        <w:spacing w:line="276" w:lineRule="auto"/>
        <w:rPr>
          <w:rFonts w:asciiTheme="minorHAnsi" w:eastAsiaTheme="minorHAnsi" w:hAnsiTheme="minorHAnsi" w:cstheme="minorBidi"/>
          <w:lang w:eastAsia="en-US"/>
        </w:rPr>
      </w:pPr>
      <w:r w:rsidRPr="00220A2A">
        <w:rPr>
          <w:rFonts w:asciiTheme="minorHAnsi" w:eastAsiaTheme="minorHAnsi" w:hAnsiTheme="minorHAnsi" w:cstheme="minorBidi"/>
          <w:lang w:eastAsia="en-US"/>
        </w:rPr>
        <w:t>W</w:t>
      </w:r>
      <w:r w:rsidR="00C84DBC" w:rsidRPr="00220A2A">
        <w:rPr>
          <w:rFonts w:asciiTheme="minorHAnsi" w:eastAsiaTheme="minorHAnsi" w:hAnsiTheme="minorHAnsi" w:cstheme="minorBidi"/>
          <w:lang w:eastAsia="en-US"/>
        </w:rPr>
        <w:t xml:space="preserve">ork as part of the team in relation to the </w:t>
      </w:r>
      <w:r w:rsidRPr="00220A2A">
        <w:rPr>
          <w:rFonts w:asciiTheme="minorHAnsi" w:eastAsiaTheme="minorHAnsi" w:hAnsiTheme="minorHAnsi" w:cstheme="minorBidi"/>
          <w:lang w:eastAsia="en-US"/>
        </w:rPr>
        <w:t>Pupil</w:t>
      </w:r>
      <w:r w:rsidR="00C84DBC" w:rsidRPr="00220A2A">
        <w:rPr>
          <w:rFonts w:asciiTheme="minorHAnsi" w:eastAsiaTheme="minorHAnsi" w:hAnsiTheme="minorHAnsi" w:cstheme="minorBidi"/>
          <w:lang w:eastAsia="en-US"/>
        </w:rPr>
        <w:t>, liaising, advising, consulting and providing feedback where appropriate</w:t>
      </w:r>
    </w:p>
    <w:p w:rsidR="00C84DBC" w:rsidRPr="00220A2A" w:rsidRDefault="00220A2A" w:rsidP="00220A2A">
      <w:pPr>
        <w:pStyle w:val="ListParagraph"/>
        <w:numPr>
          <w:ilvl w:val="0"/>
          <w:numId w:val="6"/>
        </w:numPr>
        <w:spacing w:line="276" w:lineRule="auto"/>
        <w:rPr>
          <w:rFonts w:asciiTheme="minorHAnsi" w:eastAsiaTheme="minorHAnsi" w:hAnsiTheme="minorHAnsi" w:cstheme="minorBidi"/>
          <w:lang w:eastAsia="en-US"/>
        </w:rPr>
      </w:pPr>
      <w:r w:rsidRPr="00220A2A">
        <w:rPr>
          <w:rFonts w:asciiTheme="minorHAnsi" w:eastAsiaTheme="minorHAnsi" w:hAnsiTheme="minorHAnsi" w:cstheme="minorBidi"/>
          <w:lang w:eastAsia="en-US"/>
        </w:rPr>
        <w:t>S</w:t>
      </w:r>
      <w:r w:rsidR="00C84DBC" w:rsidRPr="00220A2A">
        <w:rPr>
          <w:rFonts w:asciiTheme="minorHAnsi" w:eastAsiaTheme="minorHAnsi" w:hAnsiTheme="minorHAnsi" w:cstheme="minorBidi"/>
          <w:lang w:eastAsia="en-US"/>
        </w:rPr>
        <w:t>upport implementation of school policies and procedures, including those relating to confidentiality and behaviour</w:t>
      </w:r>
    </w:p>
    <w:p w:rsidR="00C84DBC" w:rsidRPr="00220A2A" w:rsidRDefault="00220A2A" w:rsidP="00220A2A">
      <w:pPr>
        <w:pStyle w:val="ListParagraph"/>
        <w:numPr>
          <w:ilvl w:val="0"/>
          <w:numId w:val="6"/>
        </w:numPr>
        <w:spacing w:line="276" w:lineRule="auto"/>
        <w:rPr>
          <w:rFonts w:asciiTheme="minorHAnsi" w:eastAsiaTheme="minorHAnsi" w:hAnsiTheme="minorHAnsi" w:cstheme="minorBidi"/>
          <w:lang w:eastAsia="en-US"/>
        </w:rPr>
      </w:pPr>
      <w:r w:rsidRPr="00220A2A">
        <w:rPr>
          <w:rFonts w:asciiTheme="minorHAnsi" w:eastAsiaTheme="minorHAnsi" w:hAnsiTheme="minorHAnsi" w:cstheme="minorBidi"/>
          <w:lang w:eastAsia="en-US"/>
        </w:rPr>
        <w:t>I</w:t>
      </w:r>
      <w:r w:rsidR="00C84DBC" w:rsidRPr="00220A2A">
        <w:rPr>
          <w:rFonts w:asciiTheme="minorHAnsi" w:eastAsiaTheme="minorHAnsi" w:hAnsiTheme="minorHAnsi" w:cstheme="minorBidi"/>
          <w:lang w:eastAsia="en-US"/>
        </w:rPr>
        <w:t>dentify personal training needs and to attend appropriate internal and external in-service training</w:t>
      </w:r>
    </w:p>
    <w:p w:rsidR="00C84DBC" w:rsidRDefault="00C84DBC" w:rsidP="001F59F3">
      <w:pPr>
        <w:rPr>
          <w:rFonts w:ascii="Calibri" w:hAnsi="Calibri" w:cs="Calibri"/>
          <w:b/>
        </w:rPr>
      </w:pPr>
    </w:p>
    <w:p w:rsidR="001F59F3" w:rsidRPr="000315F1" w:rsidRDefault="004D6864" w:rsidP="004D6864">
      <w:pPr>
        <w:pStyle w:val="NoSpacing"/>
        <w:rPr>
          <w:rFonts w:asciiTheme="minorHAnsi" w:hAnsiTheme="minorHAnsi"/>
          <w:b/>
        </w:rPr>
      </w:pPr>
      <w:r>
        <w:rPr>
          <w:rFonts w:asciiTheme="minorHAnsi" w:hAnsiTheme="minorHAnsi"/>
          <w:b/>
        </w:rPr>
        <w:t>You will also be required to per</w:t>
      </w:r>
      <w:r w:rsidR="001F59F3" w:rsidRPr="000315F1">
        <w:rPr>
          <w:rFonts w:asciiTheme="minorHAnsi" w:hAnsiTheme="minorHAnsi"/>
          <w:b/>
        </w:rPr>
        <w:t xml:space="preserve">form other ad hoc duties as requested by the </w:t>
      </w:r>
      <w:r w:rsidR="00C84DBC">
        <w:rPr>
          <w:rFonts w:asciiTheme="minorHAnsi" w:hAnsiTheme="minorHAnsi"/>
          <w:b/>
        </w:rPr>
        <w:t xml:space="preserve">Line Manager, </w:t>
      </w:r>
      <w:r>
        <w:rPr>
          <w:rFonts w:asciiTheme="minorHAnsi" w:hAnsiTheme="minorHAnsi"/>
          <w:b/>
        </w:rPr>
        <w:t xml:space="preserve">Vice Principals and our </w:t>
      </w:r>
      <w:proofErr w:type="gramStart"/>
      <w:r w:rsidR="00C84DBC">
        <w:rPr>
          <w:rFonts w:asciiTheme="minorHAnsi" w:hAnsiTheme="minorHAnsi"/>
          <w:b/>
        </w:rPr>
        <w:t xml:space="preserve">Principal </w:t>
      </w:r>
      <w:r w:rsidR="001F59F3" w:rsidRPr="000315F1">
        <w:rPr>
          <w:rFonts w:asciiTheme="minorHAnsi" w:hAnsiTheme="minorHAnsi"/>
          <w:b/>
        </w:rPr>
        <w:t>.</w:t>
      </w:r>
      <w:proofErr w:type="gramEnd"/>
    </w:p>
    <w:p w:rsidR="000315F1" w:rsidRPr="000315F1" w:rsidRDefault="000315F1" w:rsidP="00C84DBC">
      <w:pPr>
        <w:numPr>
          <w:ilvl w:val="0"/>
          <w:numId w:val="1"/>
        </w:numPr>
        <w:tabs>
          <w:tab w:val="clear" w:pos="360"/>
          <w:tab w:val="num" w:pos="709"/>
          <w:tab w:val="left" w:pos="1300"/>
          <w:tab w:val="left" w:pos="2140"/>
        </w:tabs>
        <w:overflowPunct w:val="0"/>
        <w:autoSpaceDE w:val="0"/>
        <w:autoSpaceDN w:val="0"/>
        <w:adjustRightInd w:val="0"/>
        <w:ind w:left="709" w:hanging="294"/>
        <w:jc w:val="both"/>
        <w:textAlignment w:val="baseline"/>
        <w:rPr>
          <w:rFonts w:asciiTheme="minorHAnsi" w:hAnsiTheme="minorHAnsi" w:cs="Arial"/>
          <w:color w:val="000000"/>
          <w:szCs w:val="20"/>
          <w:u w:val="single"/>
          <w:lang w:val="en-US" w:eastAsia="en-US"/>
        </w:rPr>
      </w:pPr>
      <w:r w:rsidRPr="000315F1">
        <w:rPr>
          <w:rFonts w:asciiTheme="minorHAnsi" w:hAnsiTheme="minorHAnsi" w:cs="Arial"/>
          <w:color w:val="000000"/>
          <w:szCs w:val="20"/>
          <w:lang w:val="en-US" w:eastAsia="en-US"/>
        </w:rPr>
        <w:t xml:space="preserve">Any other duties as may be required from time to time in support </w:t>
      </w:r>
      <w:r w:rsidR="004D6864">
        <w:rPr>
          <w:rFonts w:asciiTheme="minorHAnsi" w:hAnsiTheme="minorHAnsi" w:cs="Arial"/>
          <w:color w:val="000000"/>
          <w:szCs w:val="20"/>
          <w:lang w:val="en-US" w:eastAsia="en-US"/>
        </w:rPr>
        <w:t xml:space="preserve">the pupil and for the </w:t>
      </w:r>
      <w:r w:rsidRPr="000315F1">
        <w:rPr>
          <w:rFonts w:asciiTheme="minorHAnsi" w:hAnsiTheme="minorHAnsi" w:cs="Arial"/>
          <w:color w:val="000000"/>
          <w:szCs w:val="20"/>
          <w:lang w:val="en-US" w:eastAsia="en-US"/>
        </w:rPr>
        <w:t>overall activities and smooth running of the School</w:t>
      </w:r>
      <w:r w:rsidR="004D6864">
        <w:rPr>
          <w:rFonts w:asciiTheme="minorHAnsi" w:hAnsiTheme="minorHAnsi" w:cs="Arial"/>
          <w:color w:val="000000"/>
          <w:szCs w:val="20"/>
          <w:lang w:val="en-US" w:eastAsia="en-US"/>
        </w:rPr>
        <w:t>.</w:t>
      </w:r>
    </w:p>
    <w:p w:rsidR="000315F1" w:rsidRPr="000315F1" w:rsidRDefault="000315F1" w:rsidP="00C84DBC">
      <w:pPr>
        <w:numPr>
          <w:ilvl w:val="0"/>
          <w:numId w:val="1"/>
        </w:numPr>
        <w:tabs>
          <w:tab w:val="clear" w:pos="360"/>
          <w:tab w:val="num" w:pos="709"/>
          <w:tab w:val="left" w:pos="1300"/>
          <w:tab w:val="left" w:pos="2140"/>
        </w:tabs>
        <w:overflowPunct w:val="0"/>
        <w:autoSpaceDE w:val="0"/>
        <w:autoSpaceDN w:val="0"/>
        <w:adjustRightInd w:val="0"/>
        <w:ind w:firstLine="66"/>
        <w:jc w:val="both"/>
        <w:textAlignment w:val="baseline"/>
        <w:rPr>
          <w:rFonts w:asciiTheme="minorHAnsi" w:hAnsiTheme="minorHAnsi" w:cs="Arial"/>
          <w:color w:val="000000"/>
          <w:szCs w:val="20"/>
          <w:u w:val="single"/>
          <w:lang w:val="en-US" w:eastAsia="en-US"/>
        </w:rPr>
      </w:pPr>
      <w:r w:rsidRPr="000315F1">
        <w:rPr>
          <w:rFonts w:asciiTheme="minorHAnsi" w:hAnsiTheme="minorHAnsi" w:cs="Arial"/>
          <w:color w:val="000000"/>
          <w:szCs w:val="20"/>
          <w:lang w:val="en-US" w:eastAsia="en-US"/>
        </w:rPr>
        <w:t>Undertake any training considered appropriate for the better performance of the job</w:t>
      </w:r>
    </w:p>
    <w:p w:rsidR="008A0A34" w:rsidRDefault="008A0A34" w:rsidP="000315F1">
      <w:pPr>
        <w:pStyle w:val="NoSpacing"/>
        <w:ind w:left="270"/>
        <w:rPr>
          <w:rFonts w:asciiTheme="minorHAnsi" w:hAnsiTheme="minorHAnsi"/>
        </w:rPr>
      </w:pPr>
    </w:p>
    <w:p w:rsidR="000B0D26" w:rsidRPr="001F59F3" w:rsidRDefault="000B0D26" w:rsidP="008A0A34">
      <w:pPr>
        <w:pStyle w:val="NoSpacing"/>
        <w:ind w:left="360"/>
        <w:rPr>
          <w:rFonts w:asciiTheme="minorHAnsi" w:hAnsiTheme="minorHAnsi"/>
        </w:rPr>
      </w:pPr>
    </w:p>
    <w:p w:rsidR="00697BEC" w:rsidRPr="00A83EA0" w:rsidRDefault="0026300A" w:rsidP="00FF235D">
      <w:pPr>
        <w:rPr>
          <w:rFonts w:asciiTheme="minorHAnsi" w:hAnsiTheme="minorHAnsi" w:cs="Arial"/>
          <w:bCs/>
        </w:rPr>
      </w:pPr>
      <w:r w:rsidRPr="00FF235D">
        <w:rPr>
          <w:rFonts w:ascii="Calibri" w:hAnsi="Calibri" w:cs="Calibri"/>
          <w:b/>
        </w:rPr>
        <w:t>This job description is not necessarily a comprehensive definition of the post.  It is representative only.  Other reasonable duties may be allocated from time to time commensurate with the general character of this post and its grading.</w:t>
      </w:r>
    </w:p>
    <w:p w:rsidR="00767FF6" w:rsidRDefault="00767FF6" w:rsidP="00403BEF">
      <w:pPr>
        <w:rPr>
          <w:rFonts w:ascii="Calibri" w:hAnsi="Calibri" w:cs="Calibri"/>
        </w:rPr>
      </w:pPr>
    </w:p>
    <w:p w:rsidR="008022F0" w:rsidRPr="008C0AFC" w:rsidRDefault="008022F0" w:rsidP="008C0AFC">
      <w:pPr>
        <w:rPr>
          <w:rFonts w:ascii="Calibri" w:hAnsi="Calibri" w:cs="Calibri"/>
        </w:rPr>
      </w:pPr>
      <w:r w:rsidRPr="008C0AFC">
        <w:rPr>
          <w:rFonts w:ascii="Calibri" w:hAnsi="Calibri" w:cs="Calibri"/>
          <w:b/>
        </w:rPr>
        <w:t>Health and Safety Responsibilities:</w:t>
      </w:r>
      <w:r w:rsidRPr="008C0AFC">
        <w:rPr>
          <w:rFonts w:ascii="Calibri" w:hAnsi="Calibri" w:cs="Calibri"/>
        </w:rPr>
        <w:t xml:space="preserve">  In accordance with the provisions of the Health and Safety at Work Act 1974 it is the responsibility of the post holder to take reasonable care for the health and safety of yourself and of other persons who may be affected by your acts or omissions at work; and co-operate with the School Bursar, </w:t>
      </w:r>
      <w:r w:rsidR="007D491D" w:rsidRPr="008C0AFC">
        <w:rPr>
          <w:rFonts w:ascii="Calibri" w:hAnsi="Calibri" w:cs="Calibri"/>
        </w:rPr>
        <w:t>Head teachers</w:t>
      </w:r>
      <w:r w:rsidRPr="008C0AFC">
        <w:rPr>
          <w:rFonts w:ascii="Calibri" w:hAnsi="Calibri" w:cs="Calibri"/>
        </w:rPr>
        <w:t>, Governors and staff to enable them to perform or comply with its duties under statutory health and safety provision.</w:t>
      </w:r>
    </w:p>
    <w:p w:rsidR="00767FF6" w:rsidRDefault="00767FF6" w:rsidP="00403BEF">
      <w:pPr>
        <w:rPr>
          <w:rFonts w:ascii="Calibri" w:hAnsi="Calibri" w:cs="Calibri"/>
        </w:rPr>
      </w:pPr>
    </w:p>
    <w:p w:rsidR="00403BEF" w:rsidRDefault="00403BEF" w:rsidP="00403BEF">
      <w:pPr>
        <w:rPr>
          <w:rFonts w:ascii="Calibri" w:hAnsi="Calibri" w:cs="Calibri"/>
        </w:rPr>
      </w:pPr>
    </w:p>
    <w:p w:rsidR="00403BEF" w:rsidRPr="00D46AD8" w:rsidRDefault="00403BEF" w:rsidP="00403BEF">
      <w:pPr>
        <w:rPr>
          <w:rFonts w:ascii="Calibri" w:hAnsi="Calibri" w:cs="Calibri"/>
          <w:b/>
        </w:rPr>
      </w:pPr>
      <w:r w:rsidRPr="00D46AD8">
        <w:rPr>
          <w:rFonts w:ascii="Calibri" w:hAnsi="Calibri" w:cs="Calibri"/>
          <w:b/>
        </w:rPr>
        <w:t>Review and amendment</w:t>
      </w:r>
    </w:p>
    <w:p w:rsidR="00403BEF" w:rsidRDefault="00403BEF" w:rsidP="00403BEF">
      <w:pPr>
        <w:rPr>
          <w:rFonts w:ascii="Calibri" w:hAnsi="Calibri" w:cs="Calibri"/>
        </w:rPr>
      </w:pPr>
      <w:r>
        <w:rPr>
          <w:rFonts w:ascii="Calibri" w:hAnsi="Calibri" w:cs="Calibri"/>
        </w:rPr>
        <w:t>This job description will be reviewed at least once a year and may be subject to modification at any time after consultation with the post holder.</w:t>
      </w:r>
    </w:p>
    <w:p w:rsidR="00403BEF" w:rsidRDefault="00403BEF" w:rsidP="00403BEF">
      <w:pPr>
        <w:rPr>
          <w:rFonts w:ascii="Calibri" w:hAnsi="Calibri" w:cs="Calibri"/>
        </w:rPr>
      </w:pPr>
    </w:p>
    <w:p w:rsidR="00403BEF" w:rsidRDefault="00403BEF" w:rsidP="00403BEF">
      <w:pPr>
        <w:rPr>
          <w:rFonts w:ascii="Calibri" w:hAnsi="Calibri" w:cs="Calibri"/>
        </w:rPr>
      </w:pPr>
      <w:r>
        <w:rPr>
          <w:rFonts w:ascii="Calibri" w:hAnsi="Calibri" w:cs="Calibri"/>
        </w:rPr>
        <w:t>Signature of post holder</w:t>
      </w:r>
      <w:proofErr w:type="gramStart"/>
      <w:r>
        <w:rPr>
          <w:rFonts w:ascii="Calibri" w:hAnsi="Calibri" w:cs="Calibri"/>
        </w:rPr>
        <w:t xml:space="preserve">:  </w:t>
      </w:r>
      <w:r>
        <w:rPr>
          <w:rFonts w:ascii="Calibri" w:hAnsi="Calibri" w:cs="Calibri"/>
        </w:rPr>
        <w:tab/>
        <w:t>……………………………………………………..</w:t>
      </w:r>
      <w:proofErr w:type="gramEnd"/>
      <w:r>
        <w:rPr>
          <w:rFonts w:ascii="Calibri" w:hAnsi="Calibri" w:cs="Calibri"/>
        </w:rPr>
        <w:t xml:space="preserve"> </w:t>
      </w:r>
      <w:r>
        <w:rPr>
          <w:rFonts w:ascii="Calibri" w:hAnsi="Calibri" w:cs="Calibri"/>
        </w:rPr>
        <w:tab/>
        <w:t xml:space="preserve">Date:          /         /    </w:t>
      </w:r>
    </w:p>
    <w:p w:rsidR="00403BEF" w:rsidRDefault="00403BEF" w:rsidP="00403BEF">
      <w:pPr>
        <w:rPr>
          <w:rFonts w:ascii="Calibri" w:hAnsi="Calibri" w:cs="Calibri"/>
        </w:rPr>
      </w:pPr>
    </w:p>
    <w:p w:rsidR="00403BEF" w:rsidRDefault="00403BEF" w:rsidP="00403BEF">
      <w:pPr>
        <w:rPr>
          <w:rFonts w:ascii="Calibri" w:hAnsi="Calibri" w:cs="Calibri"/>
        </w:rPr>
      </w:pPr>
      <w:r>
        <w:rPr>
          <w:rFonts w:ascii="Calibri" w:hAnsi="Calibri" w:cs="Calibri"/>
        </w:rPr>
        <w:lastRenderedPageBreak/>
        <w:t>Signature of</w:t>
      </w:r>
      <w:r w:rsidR="003C51E5">
        <w:rPr>
          <w:rFonts w:ascii="Calibri" w:hAnsi="Calibri" w:cs="Calibri"/>
        </w:rPr>
        <w:t xml:space="preserve"> Line Manager</w:t>
      </w:r>
      <w:r>
        <w:rPr>
          <w:rFonts w:ascii="Calibri" w:hAnsi="Calibri" w:cs="Calibri"/>
        </w:rPr>
        <w:tab/>
      </w:r>
      <w:r>
        <w:rPr>
          <w:rFonts w:ascii="Calibri" w:hAnsi="Calibri" w:cs="Calibri"/>
        </w:rPr>
        <w:tab/>
        <w:t>………………………………………………………</w:t>
      </w:r>
      <w:r>
        <w:rPr>
          <w:rFonts w:ascii="Calibri" w:hAnsi="Calibri" w:cs="Calibri"/>
        </w:rPr>
        <w:tab/>
        <w:t>Date:         /          /</w:t>
      </w:r>
    </w:p>
    <w:p w:rsidR="00403BEF" w:rsidRDefault="00403BEF">
      <w:pPr>
        <w:rPr>
          <w:rFonts w:ascii="Calibri" w:hAnsi="Calibri" w:cs="Calibri"/>
        </w:rPr>
      </w:pPr>
    </w:p>
    <w:p w:rsidR="009C4B29" w:rsidRDefault="009C4B29">
      <w:pPr>
        <w:rPr>
          <w:rFonts w:ascii="Calibri" w:hAnsi="Calibri" w:cs="Calibri"/>
        </w:rPr>
      </w:pPr>
    </w:p>
    <w:p w:rsidR="009C4B29" w:rsidRDefault="009C4B29">
      <w:pPr>
        <w:rPr>
          <w:rFonts w:ascii="Calibri" w:hAnsi="Calibri" w:cs="Calibri"/>
          <w:color w:val="000000" w:themeColor="text1"/>
        </w:rPr>
      </w:pPr>
    </w:p>
    <w:p w:rsidR="003F05C0" w:rsidRDefault="003F05C0">
      <w:pPr>
        <w:rPr>
          <w:rFonts w:ascii="Calibri" w:hAnsi="Calibri" w:cs="Calibri"/>
          <w:color w:val="000000" w:themeColor="text1"/>
        </w:rPr>
      </w:pPr>
    </w:p>
    <w:p w:rsidR="003F05C0" w:rsidRDefault="003F05C0">
      <w:pPr>
        <w:rPr>
          <w:rFonts w:ascii="Calibri" w:hAnsi="Calibri" w:cs="Calibri"/>
          <w:color w:val="000000" w:themeColor="text1"/>
        </w:rPr>
      </w:pPr>
    </w:p>
    <w:p w:rsidR="003F05C0" w:rsidRDefault="003F05C0">
      <w:pPr>
        <w:rPr>
          <w:rFonts w:ascii="Calibri" w:hAnsi="Calibri" w:cs="Calibri"/>
          <w:color w:val="000000" w:themeColor="text1"/>
        </w:rPr>
      </w:pPr>
    </w:p>
    <w:p w:rsidR="003F05C0" w:rsidRDefault="003F05C0">
      <w:pPr>
        <w:rPr>
          <w:rFonts w:ascii="Calibri" w:hAnsi="Calibri" w:cs="Calibri"/>
          <w:color w:val="000000" w:themeColor="text1"/>
        </w:rPr>
      </w:pPr>
    </w:p>
    <w:p w:rsidR="003F05C0" w:rsidRPr="001F59F3" w:rsidRDefault="003F05C0">
      <w:pPr>
        <w:rPr>
          <w:rFonts w:ascii="Calibri" w:hAnsi="Calibri" w:cs="Calibri"/>
          <w:color w:val="000000" w:themeColor="text1"/>
        </w:rPr>
      </w:pPr>
    </w:p>
    <w:p w:rsidR="00093EFD" w:rsidRPr="00093EFD" w:rsidRDefault="009C4B29" w:rsidP="008D1A1C">
      <w:pPr>
        <w:pStyle w:val="NoSpacing"/>
        <w:rPr>
          <w:rFonts w:ascii="Calibri" w:eastAsia="Cambria" w:hAnsi="Calibri" w:cs="Arial"/>
          <w:b/>
          <w:sz w:val="28"/>
          <w:lang w:val="en-US" w:eastAsia="en-US"/>
        </w:rPr>
      </w:pPr>
      <w:r w:rsidRPr="001F59F3">
        <w:rPr>
          <w:rFonts w:ascii="Calibri" w:hAnsi="Calibri" w:cs="Calibri"/>
          <w:b/>
          <w:color w:val="000000" w:themeColor="text1"/>
        </w:rPr>
        <w:t>Person Specification</w:t>
      </w:r>
      <w:r w:rsidR="00A11AF3" w:rsidRPr="001F59F3">
        <w:rPr>
          <w:rFonts w:asciiTheme="minorHAnsi" w:hAnsiTheme="minorHAnsi"/>
          <w:b/>
          <w:color w:val="000000" w:themeColor="text1"/>
        </w:rPr>
        <w:t xml:space="preserve"> </w:t>
      </w:r>
      <w:r w:rsidR="0097683C">
        <w:rPr>
          <w:rFonts w:asciiTheme="minorHAnsi" w:hAnsiTheme="minorHAnsi"/>
          <w:b/>
          <w:color w:val="000000" w:themeColor="text1"/>
        </w:rPr>
        <w:t>–</w:t>
      </w:r>
      <w:r w:rsidR="00A11AF3" w:rsidRPr="001F59F3">
        <w:rPr>
          <w:rFonts w:asciiTheme="minorHAnsi" w:hAnsiTheme="minorHAnsi"/>
          <w:b/>
          <w:color w:val="000000" w:themeColor="text1"/>
        </w:rPr>
        <w:t xml:space="preserve"> </w:t>
      </w:r>
    </w:p>
    <w:p w:rsidR="00093EFD" w:rsidRPr="00093EFD" w:rsidRDefault="00093EFD" w:rsidP="00093EFD">
      <w:pPr>
        <w:jc w:val="both"/>
        <w:rPr>
          <w:rFonts w:ascii="Calibri" w:eastAsia="Cambria" w:hAnsi="Calibri" w:cs="Arial"/>
          <w:b/>
          <w:lang w:val="en-US" w:eastAsia="en-US"/>
        </w:rPr>
      </w:pPr>
    </w:p>
    <w:p w:rsidR="00093EFD" w:rsidRPr="00093EFD" w:rsidRDefault="00093EFD" w:rsidP="00093EFD">
      <w:pPr>
        <w:jc w:val="both"/>
        <w:rPr>
          <w:rFonts w:ascii="Calibri" w:eastAsia="Cambria" w:hAnsi="Calibri" w:cs="Arial"/>
          <w:b/>
          <w:lang w:val="en-US" w:eastAsia="en-US"/>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168"/>
        <w:gridCol w:w="1156"/>
      </w:tblGrid>
      <w:tr w:rsidR="00093EFD" w:rsidRPr="00093EFD" w:rsidTr="00E04F66">
        <w:trPr>
          <w:trHeight w:val="338"/>
        </w:trPr>
        <w:tc>
          <w:tcPr>
            <w:tcW w:w="6912" w:type="dxa"/>
            <w:shd w:val="clear" w:color="auto" w:fill="B8CCE4" w:themeFill="accent1" w:themeFillTint="66"/>
          </w:tcPr>
          <w:p w:rsidR="00093EFD" w:rsidRPr="00093EFD" w:rsidRDefault="00093EFD" w:rsidP="00093EFD">
            <w:pPr>
              <w:rPr>
                <w:rFonts w:asciiTheme="minorHAnsi" w:eastAsia="Cambria" w:hAnsiTheme="minorHAnsi" w:cs="Arial"/>
                <w:b/>
                <w:lang w:val="en-US" w:eastAsia="en-US"/>
              </w:rPr>
            </w:pPr>
            <w:r w:rsidRPr="00093EFD">
              <w:rPr>
                <w:rFonts w:asciiTheme="minorHAnsi" w:eastAsia="Cambria" w:hAnsiTheme="minorHAnsi" w:cs="Arial"/>
                <w:b/>
                <w:lang w:val="en-US" w:eastAsia="en-US"/>
              </w:rPr>
              <w:t>Qualifications</w:t>
            </w:r>
          </w:p>
        </w:tc>
        <w:tc>
          <w:tcPr>
            <w:tcW w:w="1168" w:type="dxa"/>
            <w:shd w:val="clear" w:color="auto" w:fill="B8CCE4" w:themeFill="accent1" w:themeFillTint="66"/>
          </w:tcPr>
          <w:p w:rsidR="00093EFD" w:rsidRPr="00093EFD" w:rsidRDefault="00093EFD" w:rsidP="00093EFD">
            <w:pPr>
              <w:jc w:val="center"/>
              <w:rPr>
                <w:rFonts w:ascii="Calibri" w:eastAsia="Cambria" w:hAnsi="Calibri" w:cs="Arial"/>
                <w:b/>
                <w:lang w:val="en-US" w:eastAsia="en-US"/>
              </w:rPr>
            </w:pPr>
            <w:r w:rsidRPr="00093EFD">
              <w:rPr>
                <w:rFonts w:ascii="Calibri" w:eastAsia="Cambria" w:hAnsi="Calibri" w:cs="Arial"/>
                <w:b/>
                <w:lang w:val="en-US" w:eastAsia="en-US"/>
              </w:rPr>
              <w:t>Essential</w:t>
            </w:r>
          </w:p>
        </w:tc>
        <w:tc>
          <w:tcPr>
            <w:tcW w:w="1156" w:type="dxa"/>
            <w:shd w:val="clear" w:color="auto" w:fill="B8CCE4" w:themeFill="accent1" w:themeFillTint="66"/>
          </w:tcPr>
          <w:p w:rsidR="00093EFD" w:rsidRPr="00093EFD" w:rsidRDefault="00093EFD" w:rsidP="00093EFD">
            <w:pPr>
              <w:rPr>
                <w:rFonts w:ascii="Calibri" w:eastAsia="Cambria" w:hAnsi="Calibri" w:cs="Arial"/>
                <w:lang w:val="en-US" w:eastAsia="en-US"/>
              </w:rPr>
            </w:pPr>
            <w:r w:rsidRPr="00093EFD">
              <w:rPr>
                <w:rFonts w:ascii="Calibri" w:eastAsia="Cambria" w:hAnsi="Calibri" w:cs="Arial"/>
                <w:b/>
                <w:lang w:val="en-US" w:eastAsia="en-US"/>
              </w:rPr>
              <w:t>Desirable</w:t>
            </w:r>
          </w:p>
        </w:tc>
      </w:tr>
      <w:tr w:rsidR="00093EFD" w:rsidRPr="00093EFD" w:rsidTr="00E04F66">
        <w:tc>
          <w:tcPr>
            <w:tcW w:w="6912" w:type="dxa"/>
          </w:tcPr>
          <w:p w:rsidR="00093EFD" w:rsidRPr="00093EFD" w:rsidRDefault="004D6864" w:rsidP="00093EFD">
            <w:pPr>
              <w:rPr>
                <w:rFonts w:asciiTheme="minorHAnsi" w:eastAsia="Cambria" w:hAnsiTheme="minorHAnsi" w:cstheme="minorHAnsi"/>
                <w:lang w:val="en-US" w:eastAsia="en-US"/>
              </w:rPr>
            </w:pPr>
            <w:r>
              <w:rPr>
                <w:rFonts w:ascii="Calibri" w:hAnsi="Calibri" w:cs="Calibri"/>
              </w:rPr>
              <w:t xml:space="preserve">Evidence of a good general education </w:t>
            </w:r>
          </w:p>
        </w:tc>
        <w:tc>
          <w:tcPr>
            <w:tcW w:w="1168" w:type="dxa"/>
          </w:tcPr>
          <w:p w:rsidR="00093EFD" w:rsidRPr="00093EFD" w:rsidRDefault="004D6864" w:rsidP="00093EFD">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jc w:val="center"/>
              <w:rPr>
                <w:rFonts w:ascii="Calibri" w:eastAsia="Cambria" w:hAnsi="Calibri" w:cs="Arial"/>
                <w:b/>
                <w:lang w:val="en-US" w:eastAsia="en-US"/>
              </w:rPr>
            </w:pPr>
          </w:p>
        </w:tc>
      </w:tr>
      <w:tr w:rsidR="00093EFD" w:rsidRPr="00093EFD" w:rsidTr="00E04F66">
        <w:tc>
          <w:tcPr>
            <w:tcW w:w="6912" w:type="dxa"/>
          </w:tcPr>
          <w:p w:rsidR="00093EFD" w:rsidRPr="00093EFD" w:rsidRDefault="004D6864" w:rsidP="00093EFD">
            <w:pPr>
              <w:rPr>
                <w:rFonts w:asciiTheme="minorHAnsi" w:eastAsia="Cambria" w:hAnsiTheme="minorHAnsi" w:cstheme="minorHAnsi"/>
                <w:lang w:val="en-US" w:eastAsia="en-US"/>
              </w:rPr>
            </w:pPr>
            <w:r>
              <w:rPr>
                <w:rFonts w:asciiTheme="minorHAnsi" w:eastAsia="Cambria" w:hAnsiTheme="minorHAnsi" w:cstheme="minorHAnsi"/>
                <w:lang w:val="en-US" w:eastAsia="en-US"/>
              </w:rPr>
              <w:t>First Aid – have a current first aid certificate or be prepared to undertake training to obtain the certificate</w:t>
            </w:r>
          </w:p>
        </w:tc>
        <w:tc>
          <w:tcPr>
            <w:tcW w:w="1168" w:type="dxa"/>
          </w:tcPr>
          <w:p w:rsidR="00093EFD" w:rsidRPr="00093EFD" w:rsidRDefault="004D6864" w:rsidP="00093EFD">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b/>
                <w:lang w:val="en-US" w:eastAsia="en-US"/>
              </w:rPr>
            </w:pPr>
          </w:p>
        </w:tc>
      </w:tr>
      <w:tr w:rsidR="004D6864" w:rsidRPr="00093EFD" w:rsidTr="00E04F66">
        <w:tc>
          <w:tcPr>
            <w:tcW w:w="6912" w:type="dxa"/>
          </w:tcPr>
          <w:p w:rsidR="004D6864" w:rsidRPr="00723C64" w:rsidRDefault="00723C64" w:rsidP="00093EFD">
            <w:pPr>
              <w:rPr>
                <w:rFonts w:asciiTheme="minorHAnsi" w:eastAsia="Cambria" w:hAnsiTheme="minorHAnsi" w:cstheme="minorHAnsi"/>
                <w:lang w:val="en-US" w:eastAsia="en-US"/>
              </w:rPr>
            </w:pPr>
            <w:r w:rsidRPr="00723C64">
              <w:rPr>
                <w:rFonts w:asciiTheme="minorHAnsi" w:hAnsiTheme="minorHAnsi" w:cstheme="minorHAnsi"/>
              </w:rPr>
              <w:t>Evidence of qualifications in the area of learning support / special educational needs</w:t>
            </w:r>
          </w:p>
        </w:tc>
        <w:tc>
          <w:tcPr>
            <w:tcW w:w="1168" w:type="dxa"/>
          </w:tcPr>
          <w:p w:rsidR="004D6864" w:rsidRPr="00093EFD" w:rsidRDefault="004D6864" w:rsidP="00093EFD">
            <w:pPr>
              <w:jc w:val="center"/>
              <w:rPr>
                <w:rFonts w:ascii="Calibri" w:eastAsia="Cambria" w:hAnsi="Calibri" w:cs="Arial"/>
                <w:lang w:val="en-US" w:eastAsia="en-US"/>
              </w:rPr>
            </w:pPr>
          </w:p>
        </w:tc>
        <w:tc>
          <w:tcPr>
            <w:tcW w:w="1156" w:type="dxa"/>
          </w:tcPr>
          <w:p w:rsidR="004D6864" w:rsidRPr="00093EFD" w:rsidRDefault="00723C64" w:rsidP="00093EFD">
            <w:pPr>
              <w:rPr>
                <w:rFonts w:ascii="Calibri" w:eastAsia="Cambria" w:hAnsi="Calibri" w:cs="Arial"/>
                <w:b/>
                <w:lang w:val="en-US" w:eastAsia="en-US"/>
              </w:rPr>
            </w:pPr>
            <w:r w:rsidRPr="00093EFD">
              <w:rPr>
                <w:rFonts w:ascii="Calibri" w:eastAsia="Cambria" w:hAnsi="Calibri" w:cs="Arial"/>
                <w:lang w:val="en-US" w:eastAsia="en-US"/>
              </w:rPr>
              <w:sym w:font="Wingdings" w:char="F0FC"/>
            </w:r>
          </w:p>
        </w:tc>
      </w:tr>
      <w:tr w:rsidR="00093EFD" w:rsidRPr="00093EFD" w:rsidTr="00E04F66">
        <w:tc>
          <w:tcPr>
            <w:tcW w:w="6912" w:type="dxa"/>
            <w:shd w:val="clear" w:color="auto" w:fill="B8CCE4" w:themeFill="accent1" w:themeFillTint="66"/>
          </w:tcPr>
          <w:p w:rsidR="00093EFD" w:rsidRPr="00093EFD" w:rsidRDefault="00093EFD" w:rsidP="00093EFD">
            <w:pPr>
              <w:rPr>
                <w:rFonts w:asciiTheme="minorHAnsi" w:eastAsia="Cambria" w:hAnsiTheme="minorHAnsi" w:cs="Arial"/>
                <w:lang w:val="en-US" w:eastAsia="en-US"/>
              </w:rPr>
            </w:pPr>
            <w:r w:rsidRPr="00093EFD">
              <w:rPr>
                <w:rFonts w:asciiTheme="minorHAnsi" w:eastAsia="Cambria" w:hAnsiTheme="minorHAnsi" w:cs="Arial"/>
                <w:b/>
                <w:lang w:val="en-US" w:eastAsia="en-US"/>
              </w:rPr>
              <w:t xml:space="preserve">Skills, aptitude, knowledge </w:t>
            </w:r>
          </w:p>
        </w:tc>
        <w:tc>
          <w:tcPr>
            <w:tcW w:w="1168" w:type="dxa"/>
            <w:shd w:val="clear" w:color="auto" w:fill="B8CCE4" w:themeFill="accent1" w:themeFillTint="66"/>
          </w:tcPr>
          <w:p w:rsidR="00093EFD" w:rsidRPr="00093EFD" w:rsidRDefault="00093EFD" w:rsidP="00093EFD">
            <w:pPr>
              <w:jc w:val="center"/>
              <w:rPr>
                <w:rFonts w:ascii="Calibri" w:eastAsia="Cambria" w:hAnsi="Calibri" w:cs="Arial"/>
                <w:b/>
                <w:lang w:val="en-US" w:eastAsia="en-US"/>
              </w:rPr>
            </w:pPr>
            <w:r w:rsidRPr="00093EFD">
              <w:rPr>
                <w:rFonts w:ascii="Calibri" w:eastAsia="Cambria" w:hAnsi="Calibri" w:cs="Arial"/>
                <w:b/>
                <w:lang w:val="en-US" w:eastAsia="en-US"/>
              </w:rPr>
              <w:t>Essential</w:t>
            </w:r>
          </w:p>
        </w:tc>
        <w:tc>
          <w:tcPr>
            <w:tcW w:w="1156" w:type="dxa"/>
            <w:shd w:val="clear" w:color="auto" w:fill="B8CCE4" w:themeFill="accent1" w:themeFillTint="66"/>
          </w:tcPr>
          <w:p w:rsidR="00093EFD" w:rsidRPr="00093EFD" w:rsidRDefault="00093EFD" w:rsidP="00093EFD">
            <w:pPr>
              <w:rPr>
                <w:rFonts w:ascii="Calibri" w:eastAsia="Cambria" w:hAnsi="Calibri" w:cs="Arial"/>
                <w:lang w:val="en-US" w:eastAsia="en-US"/>
              </w:rPr>
            </w:pPr>
            <w:r w:rsidRPr="00093EFD">
              <w:rPr>
                <w:rFonts w:ascii="Calibri" w:eastAsia="Cambria" w:hAnsi="Calibri" w:cs="Arial"/>
                <w:b/>
                <w:lang w:val="en-US" w:eastAsia="en-US"/>
              </w:rPr>
              <w:t>Desirable</w:t>
            </w:r>
          </w:p>
        </w:tc>
      </w:tr>
      <w:tr w:rsidR="00093EFD" w:rsidRPr="00093EFD" w:rsidTr="00E04F66">
        <w:tc>
          <w:tcPr>
            <w:tcW w:w="6912" w:type="dxa"/>
          </w:tcPr>
          <w:p w:rsidR="00093EFD" w:rsidRPr="00093EFD" w:rsidRDefault="008D1A1C" w:rsidP="00723C64">
            <w:pPr>
              <w:autoSpaceDE w:val="0"/>
              <w:autoSpaceDN w:val="0"/>
              <w:adjustRightInd w:val="0"/>
              <w:spacing w:after="120" w:line="276" w:lineRule="auto"/>
              <w:rPr>
                <w:rFonts w:asciiTheme="minorHAnsi" w:eastAsia="Cambria" w:hAnsiTheme="minorHAnsi" w:cstheme="minorHAnsi"/>
                <w:lang w:val="en-US" w:eastAsia="en-US"/>
              </w:rPr>
            </w:pPr>
            <w:r w:rsidRPr="00723C64">
              <w:rPr>
                <w:rFonts w:asciiTheme="minorHAnsi" w:eastAsia="Cambria" w:hAnsiTheme="minorHAnsi" w:cstheme="minorHAnsi"/>
                <w:lang w:val="en-US" w:eastAsia="en-US"/>
              </w:rPr>
              <w:t xml:space="preserve">Professional, with both Excellent </w:t>
            </w:r>
            <w:proofErr w:type="spellStart"/>
            <w:r w:rsidRPr="00723C64">
              <w:rPr>
                <w:rFonts w:asciiTheme="minorHAnsi" w:eastAsia="Cambria" w:hAnsiTheme="minorHAnsi" w:cstheme="minorHAnsi"/>
                <w:lang w:val="en-US" w:eastAsia="en-US"/>
              </w:rPr>
              <w:t>O</w:t>
            </w:r>
            <w:r w:rsidR="00093EFD" w:rsidRPr="00723C64">
              <w:rPr>
                <w:rFonts w:asciiTheme="minorHAnsi" w:eastAsia="Cambria" w:hAnsiTheme="minorHAnsi" w:cstheme="minorHAnsi"/>
                <w:lang w:val="en-US" w:eastAsia="en-US"/>
              </w:rPr>
              <w:t>rganis</w:t>
            </w:r>
            <w:r w:rsidRPr="00723C64">
              <w:rPr>
                <w:rFonts w:asciiTheme="minorHAnsi" w:eastAsia="Cambria" w:hAnsiTheme="minorHAnsi" w:cstheme="minorHAnsi"/>
                <w:lang w:val="en-US" w:eastAsia="en-US"/>
              </w:rPr>
              <w:t>ation</w:t>
            </w:r>
            <w:proofErr w:type="spellEnd"/>
            <w:r w:rsidRPr="00723C64">
              <w:rPr>
                <w:rFonts w:asciiTheme="minorHAnsi" w:eastAsia="Cambria" w:hAnsiTheme="minorHAnsi" w:cstheme="minorHAnsi"/>
                <w:lang w:val="en-US" w:eastAsia="en-US"/>
              </w:rPr>
              <w:t xml:space="preserve"> and Customer Service Skills</w:t>
            </w:r>
            <w:r w:rsidR="00723C64">
              <w:rPr>
                <w:rFonts w:asciiTheme="minorHAnsi" w:eastAsia="Cambria" w:hAnsiTheme="minorHAnsi" w:cstheme="minorHAnsi"/>
                <w:lang w:val="en-US" w:eastAsia="en-US"/>
              </w:rPr>
              <w:t xml:space="preserve"> </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723C64" w:rsidRPr="00093EFD" w:rsidTr="00E04F66">
        <w:tc>
          <w:tcPr>
            <w:tcW w:w="6912" w:type="dxa"/>
          </w:tcPr>
          <w:p w:rsidR="00723C64" w:rsidRPr="00723C64" w:rsidRDefault="00723C64" w:rsidP="00723C64">
            <w:pPr>
              <w:autoSpaceDE w:val="0"/>
              <w:autoSpaceDN w:val="0"/>
              <w:adjustRightInd w:val="0"/>
              <w:spacing w:after="120" w:line="276" w:lineRule="auto"/>
              <w:rPr>
                <w:rFonts w:asciiTheme="minorHAnsi" w:hAnsiTheme="minorHAnsi" w:cstheme="minorHAnsi"/>
              </w:rPr>
            </w:pPr>
            <w:r w:rsidRPr="00723C64">
              <w:rPr>
                <w:rFonts w:asciiTheme="minorHAnsi" w:hAnsiTheme="minorHAnsi" w:cstheme="minorHAnsi"/>
              </w:rPr>
              <w:t xml:space="preserve">A positive interest in working with </w:t>
            </w:r>
            <w:r>
              <w:rPr>
                <w:rFonts w:asciiTheme="minorHAnsi" w:hAnsiTheme="minorHAnsi" w:cstheme="minorHAnsi"/>
              </w:rPr>
              <w:t>young people.</w:t>
            </w:r>
          </w:p>
          <w:p w:rsidR="00723C64" w:rsidRPr="008D1A1C" w:rsidRDefault="00723C64" w:rsidP="008D1A1C">
            <w:pPr>
              <w:rPr>
                <w:rFonts w:ascii="Calibri" w:hAnsi="Calibri" w:cs="Calibri"/>
              </w:rPr>
            </w:pPr>
          </w:p>
        </w:tc>
        <w:tc>
          <w:tcPr>
            <w:tcW w:w="1168" w:type="dxa"/>
          </w:tcPr>
          <w:p w:rsidR="00723C64" w:rsidRPr="00093EFD" w:rsidRDefault="00C51793"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bookmarkStart w:id="0" w:name="_GoBack"/>
            <w:bookmarkEnd w:id="0"/>
          </w:p>
        </w:tc>
        <w:tc>
          <w:tcPr>
            <w:tcW w:w="1156" w:type="dxa"/>
          </w:tcPr>
          <w:p w:rsidR="00723C64" w:rsidRPr="00093EFD" w:rsidRDefault="00723C64" w:rsidP="00093EFD">
            <w:pPr>
              <w:rPr>
                <w:rFonts w:ascii="Calibri" w:eastAsia="Cambria" w:hAnsi="Calibri" w:cs="Arial"/>
                <w:lang w:val="en-US" w:eastAsia="en-US"/>
              </w:rPr>
            </w:pPr>
          </w:p>
        </w:tc>
      </w:tr>
      <w:tr w:rsidR="008D1A1C" w:rsidRPr="00093EFD" w:rsidTr="00E04F66">
        <w:tc>
          <w:tcPr>
            <w:tcW w:w="6912" w:type="dxa"/>
          </w:tcPr>
          <w:p w:rsidR="008D1A1C" w:rsidRPr="00093EFD" w:rsidRDefault="008D1A1C" w:rsidP="008D1A1C">
            <w:pPr>
              <w:rPr>
                <w:rFonts w:asciiTheme="minorHAnsi" w:eastAsia="Cambria" w:hAnsiTheme="minorHAnsi" w:cstheme="minorHAnsi"/>
                <w:lang w:val="en-US" w:eastAsia="en-US"/>
              </w:rPr>
            </w:pPr>
            <w:r w:rsidRPr="008D1A1C">
              <w:rPr>
                <w:rFonts w:ascii="Calibri" w:hAnsi="Calibri" w:cs="Calibri"/>
              </w:rPr>
              <w:t>Excellent communication and interpersonal skills including an empathetic manner</w:t>
            </w:r>
            <w:r>
              <w:rPr>
                <w:rFonts w:ascii="Calibri" w:hAnsi="Calibri" w:cs="Calibri"/>
              </w:rPr>
              <w:t>.</w:t>
            </w:r>
          </w:p>
        </w:tc>
        <w:tc>
          <w:tcPr>
            <w:tcW w:w="1168" w:type="dxa"/>
          </w:tcPr>
          <w:p w:rsidR="008D1A1C" w:rsidRPr="00093EFD" w:rsidRDefault="008D1A1C"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8D1A1C" w:rsidRPr="00093EFD" w:rsidRDefault="008D1A1C" w:rsidP="00093EFD">
            <w:pPr>
              <w:rPr>
                <w:rFonts w:ascii="Calibri" w:eastAsia="Cambria" w:hAnsi="Calibri" w:cs="Arial"/>
                <w:lang w:val="en-US" w:eastAsia="en-US"/>
              </w:rPr>
            </w:pPr>
          </w:p>
        </w:tc>
      </w:tr>
      <w:tr w:rsidR="00093EFD" w:rsidRPr="00093EFD" w:rsidTr="00E04F66">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 xml:space="preserve">High level of </w:t>
            </w:r>
            <w:r w:rsidR="00A23912">
              <w:rPr>
                <w:rFonts w:asciiTheme="minorHAnsi" w:eastAsia="Cambria" w:hAnsiTheme="minorHAnsi" w:cstheme="minorHAnsi"/>
                <w:lang w:val="en-US" w:eastAsia="en-US"/>
              </w:rPr>
              <w:t>confidentiality, tact and sensitivity</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093EFD" w:rsidRPr="00093EFD" w:rsidTr="00E04F66">
        <w:tc>
          <w:tcPr>
            <w:tcW w:w="6912" w:type="dxa"/>
          </w:tcPr>
          <w:p w:rsidR="00723C64" w:rsidRPr="00093EFD" w:rsidRDefault="008D1A1C" w:rsidP="00723C64">
            <w:pPr>
              <w:rPr>
                <w:rFonts w:asciiTheme="minorHAnsi" w:eastAsia="Cambria" w:hAnsiTheme="minorHAnsi" w:cstheme="minorHAnsi"/>
                <w:lang w:val="en-US" w:eastAsia="en-US"/>
              </w:rPr>
            </w:pPr>
            <w:r w:rsidRPr="008D1A1C">
              <w:rPr>
                <w:rFonts w:ascii="Calibri" w:hAnsi="Calibri" w:cs="Calibri"/>
              </w:rPr>
              <w:t xml:space="preserve">Flexible approach </w:t>
            </w:r>
            <w:r w:rsidR="00723C64">
              <w:rPr>
                <w:rFonts w:ascii="Calibri" w:hAnsi="Calibri" w:cs="Calibri"/>
              </w:rPr>
              <w:t>to addressing the needs of our Pupil.</w:t>
            </w:r>
          </w:p>
          <w:p w:rsidR="00093EFD" w:rsidRPr="00093EFD" w:rsidRDefault="00093EFD" w:rsidP="00093EFD">
            <w:pPr>
              <w:rPr>
                <w:rFonts w:asciiTheme="minorHAnsi" w:eastAsia="Cambria" w:hAnsiTheme="minorHAnsi" w:cstheme="minorHAnsi"/>
                <w:lang w:val="en-US" w:eastAsia="en-US"/>
              </w:rPr>
            </w:pP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093EFD" w:rsidRPr="00093EFD" w:rsidTr="00E04F66">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Able to work as part of a team</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jc w:val="center"/>
              <w:rPr>
                <w:rFonts w:ascii="Calibri" w:eastAsia="Cambria" w:hAnsi="Calibri" w:cs="Arial"/>
                <w:lang w:val="en-US" w:eastAsia="en-US"/>
              </w:rPr>
            </w:pPr>
          </w:p>
        </w:tc>
      </w:tr>
      <w:tr w:rsidR="00093EFD" w:rsidRPr="00093EFD" w:rsidTr="00E04F66">
        <w:tc>
          <w:tcPr>
            <w:tcW w:w="6912" w:type="dxa"/>
          </w:tcPr>
          <w:p w:rsidR="00093EFD" w:rsidRPr="00093EFD" w:rsidRDefault="00093EFD" w:rsidP="00093EFD">
            <w:pPr>
              <w:rPr>
                <w:rFonts w:asciiTheme="minorHAnsi" w:eastAsia="Cambria" w:hAnsiTheme="minorHAnsi" w:cs="Arial"/>
                <w:lang w:val="en-US" w:eastAsia="en-US"/>
              </w:rPr>
            </w:pPr>
            <w:r w:rsidRPr="00093EFD">
              <w:rPr>
                <w:rFonts w:asciiTheme="minorHAnsi" w:eastAsia="Cambria" w:hAnsiTheme="minorHAnsi" w:cs="Arial"/>
                <w:lang w:val="en-US" w:eastAsia="en-US"/>
              </w:rPr>
              <w:t xml:space="preserve">Proficient with Microsoft Office (i.e. Word, Excel, Email </w:t>
            </w:r>
            <w:proofErr w:type="spellStart"/>
            <w:r w:rsidRPr="00093EFD">
              <w:rPr>
                <w:rFonts w:asciiTheme="minorHAnsi" w:eastAsia="Cambria" w:hAnsiTheme="minorHAnsi" w:cs="Arial"/>
                <w:lang w:val="en-US" w:eastAsia="en-US"/>
              </w:rPr>
              <w:t>etc</w:t>
            </w:r>
            <w:proofErr w:type="spellEnd"/>
            <w:r w:rsidRPr="00093EFD">
              <w:rPr>
                <w:rFonts w:asciiTheme="minorHAnsi" w:eastAsia="Cambria" w:hAnsiTheme="minorHAnsi" w:cs="Arial"/>
                <w:lang w:val="en-US" w:eastAsia="en-US"/>
              </w:rPr>
              <w:t>)</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jc w:val="center"/>
              <w:rPr>
                <w:rFonts w:ascii="Calibri" w:eastAsia="Cambria" w:hAnsi="Calibri" w:cs="Arial"/>
                <w:lang w:val="en-US" w:eastAsia="en-US"/>
              </w:rPr>
            </w:pPr>
          </w:p>
        </w:tc>
      </w:tr>
      <w:tr w:rsidR="00093EFD" w:rsidRPr="00093EFD" w:rsidTr="00E04F66">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Knowledge of First Aid</w:t>
            </w:r>
          </w:p>
        </w:tc>
        <w:tc>
          <w:tcPr>
            <w:tcW w:w="1168" w:type="dxa"/>
          </w:tcPr>
          <w:p w:rsidR="00093EFD" w:rsidRPr="00093EFD" w:rsidRDefault="00093EFD" w:rsidP="00093EFD">
            <w:pPr>
              <w:jc w:val="center"/>
              <w:rPr>
                <w:rFonts w:ascii="Calibri" w:eastAsia="Cambria" w:hAnsi="Calibri" w:cs="Arial"/>
                <w:lang w:val="en-US" w:eastAsia="en-US"/>
              </w:rPr>
            </w:pPr>
          </w:p>
        </w:tc>
        <w:tc>
          <w:tcPr>
            <w:tcW w:w="1156" w:type="dxa"/>
          </w:tcPr>
          <w:p w:rsidR="00093EFD" w:rsidRPr="00093EFD" w:rsidRDefault="00093EFD" w:rsidP="00093EFD">
            <w:pPr>
              <w:jc w:val="center"/>
              <w:rPr>
                <w:rFonts w:ascii="Cambria" w:eastAsia="Cambria" w:hAnsi="Cambria"/>
                <w:lang w:val="en-US" w:eastAsia="en-US"/>
              </w:rPr>
            </w:pPr>
            <w:r w:rsidRPr="00093EFD">
              <w:rPr>
                <w:rFonts w:ascii="Calibri" w:eastAsia="Cambria" w:hAnsi="Calibri" w:cs="Arial"/>
                <w:lang w:val="en-US" w:eastAsia="en-US"/>
              </w:rPr>
              <w:sym w:font="Wingdings" w:char="F0FC"/>
            </w:r>
          </w:p>
        </w:tc>
      </w:tr>
      <w:tr w:rsidR="00093EFD" w:rsidRPr="00093EFD" w:rsidTr="00E04F66">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Good written communication skills</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jc w:val="center"/>
              <w:rPr>
                <w:rFonts w:ascii="Cambria" w:eastAsia="Cambria" w:hAnsi="Cambria"/>
                <w:lang w:val="en-US" w:eastAsia="en-US"/>
              </w:rPr>
            </w:pPr>
          </w:p>
        </w:tc>
      </w:tr>
      <w:tr w:rsidR="00093EFD" w:rsidRPr="00093EFD" w:rsidTr="00E04F66">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Ability to be polite but firm when dealing with difficult</w:t>
            </w:r>
            <w:r>
              <w:rPr>
                <w:rFonts w:asciiTheme="minorHAnsi" w:eastAsia="Cambria" w:hAnsiTheme="minorHAnsi" w:cstheme="minorHAnsi"/>
                <w:lang w:val="en-US" w:eastAsia="en-US"/>
              </w:rPr>
              <w:t xml:space="preserve"> situations</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jc w:val="center"/>
              <w:rPr>
                <w:rFonts w:ascii="Cambria" w:eastAsia="Cambria" w:hAnsi="Cambria"/>
                <w:lang w:val="en-US" w:eastAsia="en-US"/>
              </w:rPr>
            </w:pPr>
          </w:p>
        </w:tc>
      </w:tr>
      <w:tr w:rsidR="00093EFD" w:rsidRPr="00093EFD" w:rsidTr="00E04F66">
        <w:tc>
          <w:tcPr>
            <w:tcW w:w="6912" w:type="dxa"/>
            <w:shd w:val="clear" w:color="auto" w:fill="B8CCE4" w:themeFill="accent1" w:themeFillTint="66"/>
          </w:tcPr>
          <w:p w:rsidR="00093EFD" w:rsidRPr="00093EFD" w:rsidRDefault="00093EFD" w:rsidP="00093EFD">
            <w:pPr>
              <w:rPr>
                <w:rFonts w:asciiTheme="minorHAnsi" w:eastAsia="Cambria" w:hAnsiTheme="minorHAnsi" w:cs="Arial"/>
                <w:b/>
                <w:lang w:val="en-US" w:eastAsia="en-US"/>
              </w:rPr>
            </w:pPr>
            <w:r w:rsidRPr="00093EFD">
              <w:rPr>
                <w:rFonts w:asciiTheme="minorHAnsi" w:eastAsia="Cambria" w:hAnsiTheme="minorHAnsi" w:cs="Arial"/>
                <w:b/>
                <w:lang w:val="en-US" w:eastAsia="en-US"/>
              </w:rPr>
              <w:t>Experience</w:t>
            </w:r>
          </w:p>
        </w:tc>
        <w:tc>
          <w:tcPr>
            <w:tcW w:w="1168" w:type="dxa"/>
            <w:shd w:val="clear" w:color="auto" w:fill="B8CCE4" w:themeFill="accent1" w:themeFillTint="66"/>
          </w:tcPr>
          <w:p w:rsidR="00093EFD" w:rsidRPr="00093EFD" w:rsidRDefault="00093EFD" w:rsidP="00093EFD">
            <w:pPr>
              <w:jc w:val="center"/>
              <w:rPr>
                <w:rFonts w:ascii="Calibri" w:eastAsia="Cambria" w:hAnsi="Calibri" w:cs="Arial"/>
                <w:b/>
                <w:lang w:val="en-US" w:eastAsia="en-US"/>
              </w:rPr>
            </w:pPr>
          </w:p>
        </w:tc>
        <w:tc>
          <w:tcPr>
            <w:tcW w:w="1156" w:type="dxa"/>
            <w:shd w:val="clear" w:color="auto" w:fill="B8CCE4" w:themeFill="accent1" w:themeFillTint="66"/>
          </w:tcPr>
          <w:p w:rsidR="00093EFD" w:rsidRPr="00093EFD" w:rsidRDefault="00093EFD" w:rsidP="00093EFD">
            <w:pPr>
              <w:jc w:val="center"/>
              <w:rPr>
                <w:rFonts w:ascii="Calibri" w:eastAsia="Cambria" w:hAnsi="Calibri" w:cs="Arial"/>
                <w:b/>
                <w:lang w:val="en-US" w:eastAsia="en-US"/>
              </w:rPr>
            </w:pPr>
          </w:p>
        </w:tc>
      </w:tr>
      <w:tr w:rsidR="00093EFD" w:rsidRPr="00093EFD" w:rsidTr="00E04F66">
        <w:tc>
          <w:tcPr>
            <w:tcW w:w="6912" w:type="dxa"/>
            <w:shd w:val="clear" w:color="auto" w:fill="auto"/>
          </w:tcPr>
          <w:p w:rsidR="00093EFD" w:rsidRPr="00093EFD" w:rsidRDefault="00093EFD" w:rsidP="00A23912">
            <w:pPr>
              <w:rPr>
                <w:rFonts w:asciiTheme="minorHAnsi" w:eastAsia="Cambria" w:hAnsiTheme="minorHAnsi" w:cs="Arial"/>
                <w:lang w:val="en-US" w:eastAsia="en-US"/>
              </w:rPr>
            </w:pPr>
            <w:r w:rsidRPr="00093EFD">
              <w:rPr>
                <w:rFonts w:asciiTheme="minorHAnsi" w:eastAsia="Cambria" w:hAnsiTheme="minorHAnsi" w:cs="Arial"/>
                <w:lang w:val="en-US" w:eastAsia="en-US"/>
              </w:rPr>
              <w:t xml:space="preserve">Experience of working </w:t>
            </w:r>
            <w:r w:rsidR="00723C64">
              <w:rPr>
                <w:rFonts w:asciiTheme="minorHAnsi" w:eastAsia="Cambria" w:hAnsiTheme="minorHAnsi" w:cs="Arial"/>
                <w:lang w:val="en-US" w:eastAsia="en-US"/>
              </w:rPr>
              <w:t xml:space="preserve">with </w:t>
            </w:r>
            <w:r w:rsidR="00A23912">
              <w:rPr>
                <w:rFonts w:asciiTheme="minorHAnsi" w:eastAsia="Cambria" w:hAnsiTheme="minorHAnsi" w:cs="Arial"/>
                <w:lang w:val="en-US" w:eastAsia="en-US"/>
              </w:rPr>
              <w:t>young people</w:t>
            </w:r>
          </w:p>
        </w:tc>
        <w:tc>
          <w:tcPr>
            <w:tcW w:w="1168" w:type="dxa"/>
            <w:shd w:val="clear" w:color="auto" w:fill="auto"/>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shd w:val="clear" w:color="auto" w:fill="auto"/>
          </w:tcPr>
          <w:p w:rsidR="00093EFD" w:rsidRPr="00093EFD" w:rsidRDefault="00093EFD" w:rsidP="00093EFD">
            <w:pPr>
              <w:jc w:val="center"/>
              <w:rPr>
                <w:rFonts w:ascii="Calibri" w:eastAsia="Cambria" w:hAnsi="Calibri" w:cs="Arial"/>
                <w:b/>
                <w:lang w:val="en-US" w:eastAsia="en-US"/>
              </w:rPr>
            </w:pPr>
          </w:p>
        </w:tc>
      </w:tr>
      <w:tr w:rsidR="00093EFD" w:rsidRPr="00093EFD" w:rsidTr="00E04F66">
        <w:tc>
          <w:tcPr>
            <w:tcW w:w="6912" w:type="dxa"/>
            <w:shd w:val="clear" w:color="auto" w:fill="auto"/>
          </w:tcPr>
          <w:p w:rsidR="00093EFD" w:rsidRPr="00723C64" w:rsidRDefault="00723C64" w:rsidP="00723C64">
            <w:pPr>
              <w:autoSpaceDE w:val="0"/>
              <w:autoSpaceDN w:val="0"/>
              <w:adjustRightInd w:val="0"/>
              <w:spacing w:after="120" w:line="276" w:lineRule="auto"/>
              <w:rPr>
                <w:rFonts w:asciiTheme="minorHAnsi" w:eastAsia="Cambria" w:hAnsiTheme="minorHAnsi" w:cs="Arial"/>
                <w:lang w:val="en-US" w:eastAsia="en-US"/>
              </w:rPr>
            </w:pPr>
            <w:r w:rsidRPr="00723C64">
              <w:rPr>
                <w:rFonts w:asciiTheme="minorHAnsi" w:hAnsiTheme="minorHAnsi" w:cstheme="minorHAnsi"/>
              </w:rPr>
              <w:t xml:space="preserve">Relevant work experience in a similar environment </w:t>
            </w:r>
          </w:p>
        </w:tc>
        <w:tc>
          <w:tcPr>
            <w:tcW w:w="1168" w:type="dxa"/>
            <w:shd w:val="clear" w:color="auto" w:fill="auto"/>
          </w:tcPr>
          <w:p w:rsidR="00093EFD" w:rsidRPr="00093EFD" w:rsidRDefault="00093EFD" w:rsidP="00093EFD">
            <w:pPr>
              <w:jc w:val="center"/>
              <w:rPr>
                <w:rFonts w:ascii="Calibri" w:eastAsia="Cambria" w:hAnsi="Calibri" w:cs="Arial"/>
                <w:lang w:val="en-US" w:eastAsia="en-US"/>
              </w:rPr>
            </w:pPr>
          </w:p>
        </w:tc>
        <w:tc>
          <w:tcPr>
            <w:tcW w:w="1156" w:type="dxa"/>
            <w:shd w:val="clear" w:color="auto" w:fill="auto"/>
          </w:tcPr>
          <w:p w:rsidR="00093EFD" w:rsidRPr="00093EFD" w:rsidRDefault="00723C64" w:rsidP="00093EFD">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r>
      <w:tr w:rsidR="00093EFD" w:rsidRPr="00093EFD" w:rsidTr="00E04F66">
        <w:tc>
          <w:tcPr>
            <w:tcW w:w="6912" w:type="dxa"/>
            <w:shd w:val="clear" w:color="auto" w:fill="auto"/>
          </w:tcPr>
          <w:p w:rsidR="00093EFD" w:rsidRPr="00723C64" w:rsidRDefault="00723C64" w:rsidP="00A23912">
            <w:pPr>
              <w:rPr>
                <w:rFonts w:asciiTheme="minorHAnsi" w:eastAsia="Cambria" w:hAnsiTheme="minorHAnsi" w:cs="Arial"/>
                <w:lang w:val="en-US" w:eastAsia="en-US"/>
              </w:rPr>
            </w:pPr>
            <w:r w:rsidRPr="00723C64">
              <w:rPr>
                <w:rFonts w:asciiTheme="minorHAnsi" w:hAnsiTheme="minorHAnsi" w:cstheme="minorHAnsi"/>
              </w:rPr>
              <w:t xml:space="preserve">Experience of working with </w:t>
            </w:r>
            <w:r w:rsidR="00A23912">
              <w:rPr>
                <w:rFonts w:asciiTheme="minorHAnsi" w:hAnsiTheme="minorHAnsi" w:cstheme="minorHAnsi"/>
              </w:rPr>
              <w:t>young people</w:t>
            </w:r>
            <w:r w:rsidRPr="00723C64">
              <w:rPr>
                <w:rFonts w:asciiTheme="minorHAnsi" w:hAnsiTheme="minorHAnsi" w:cstheme="minorHAnsi"/>
              </w:rPr>
              <w:t xml:space="preserve"> with SEN, preferably at secondary age</w:t>
            </w:r>
          </w:p>
        </w:tc>
        <w:tc>
          <w:tcPr>
            <w:tcW w:w="1168" w:type="dxa"/>
            <w:shd w:val="clear" w:color="auto" w:fill="auto"/>
          </w:tcPr>
          <w:p w:rsidR="00093EFD" w:rsidRPr="00093EFD" w:rsidRDefault="00093EFD" w:rsidP="00093EFD">
            <w:pPr>
              <w:jc w:val="center"/>
              <w:rPr>
                <w:rFonts w:ascii="Calibri" w:eastAsia="Cambria" w:hAnsi="Calibri" w:cs="Arial"/>
                <w:b/>
                <w:lang w:val="en-US" w:eastAsia="en-US"/>
              </w:rPr>
            </w:pPr>
          </w:p>
        </w:tc>
        <w:tc>
          <w:tcPr>
            <w:tcW w:w="1156" w:type="dxa"/>
            <w:shd w:val="clear" w:color="auto" w:fill="auto"/>
          </w:tcPr>
          <w:p w:rsidR="00093EFD" w:rsidRPr="00093EFD" w:rsidRDefault="00723C64" w:rsidP="00093EFD">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r>
      <w:tr w:rsidR="00093EFD" w:rsidRPr="00093EFD" w:rsidTr="00E04F66">
        <w:tc>
          <w:tcPr>
            <w:tcW w:w="6912" w:type="dxa"/>
            <w:shd w:val="clear" w:color="auto" w:fill="auto"/>
          </w:tcPr>
          <w:p w:rsidR="00093EFD" w:rsidRPr="00093EFD" w:rsidRDefault="00093EFD" w:rsidP="00723C64">
            <w:pPr>
              <w:rPr>
                <w:rFonts w:asciiTheme="minorHAnsi" w:eastAsia="Cambria" w:hAnsiTheme="minorHAnsi" w:cs="Arial"/>
                <w:lang w:val="en-US" w:eastAsia="en-US"/>
              </w:rPr>
            </w:pPr>
            <w:r w:rsidRPr="00093EFD">
              <w:rPr>
                <w:rFonts w:asciiTheme="minorHAnsi" w:eastAsia="Cambria" w:hAnsiTheme="minorHAnsi" w:cs="Arial"/>
                <w:lang w:val="en-US" w:eastAsia="en-US"/>
              </w:rPr>
              <w:t xml:space="preserve">Knowledge </w:t>
            </w:r>
            <w:r>
              <w:rPr>
                <w:rFonts w:asciiTheme="minorHAnsi" w:eastAsia="Cambria" w:hAnsiTheme="minorHAnsi" w:cs="Arial"/>
                <w:lang w:val="en-US" w:eastAsia="en-US"/>
              </w:rPr>
              <w:t>of</w:t>
            </w:r>
            <w:r w:rsidRPr="00093EFD">
              <w:rPr>
                <w:rFonts w:asciiTheme="minorHAnsi" w:eastAsia="Cambria" w:hAnsiTheme="minorHAnsi" w:cs="Arial"/>
                <w:lang w:val="en-US" w:eastAsia="en-US"/>
              </w:rPr>
              <w:t xml:space="preserve"> </w:t>
            </w:r>
            <w:r w:rsidR="00483755">
              <w:rPr>
                <w:rFonts w:asciiTheme="minorHAnsi" w:eastAsia="Cambria" w:hAnsiTheme="minorHAnsi" w:cs="Arial"/>
                <w:lang w:val="en-US" w:eastAsia="en-US"/>
              </w:rPr>
              <w:t xml:space="preserve">IT Databases i.e. </w:t>
            </w:r>
            <w:r w:rsidR="00723C64">
              <w:rPr>
                <w:rFonts w:asciiTheme="minorHAnsi" w:eastAsia="Cambria" w:hAnsiTheme="minorHAnsi" w:cs="Arial"/>
                <w:lang w:val="en-US" w:eastAsia="en-US"/>
              </w:rPr>
              <w:t>Word , Excel</w:t>
            </w:r>
          </w:p>
        </w:tc>
        <w:tc>
          <w:tcPr>
            <w:tcW w:w="1168" w:type="dxa"/>
            <w:shd w:val="clear" w:color="auto" w:fill="auto"/>
          </w:tcPr>
          <w:p w:rsidR="00093EFD" w:rsidRPr="00093EFD" w:rsidRDefault="00A23912" w:rsidP="00093EFD">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shd w:val="clear" w:color="auto" w:fill="auto"/>
          </w:tcPr>
          <w:p w:rsidR="00093EFD" w:rsidRPr="00093EFD" w:rsidRDefault="00093EFD" w:rsidP="00093EFD">
            <w:pPr>
              <w:jc w:val="center"/>
              <w:rPr>
                <w:rFonts w:ascii="Calibri" w:eastAsia="Cambria" w:hAnsi="Calibri" w:cs="Arial"/>
                <w:b/>
                <w:lang w:val="en-US" w:eastAsia="en-US"/>
              </w:rPr>
            </w:pPr>
          </w:p>
        </w:tc>
      </w:tr>
      <w:tr w:rsidR="00093EFD" w:rsidRPr="00093EFD" w:rsidTr="00E04F66">
        <w:tc>
          <w:tcPr>
            <w:tcW w:w="6912" w:type="dxa"/>
            <w:shd w:val="clear" w:color="auto" w:fill="B8CCE4" w:themeFill="accent1" w:themeFillTint="66"/>
          </w:tcPr>
          <w:p w:rsidR="00093EFD" w:rsidRPr="00093EFD" w:rsidRDefault="00093EFD" w:rsidP="00093EFD">
            <w:pPr>
              <w:rPr>
                <w:rFonts w:asciiTheme="minorHAnsi" w:eastAsia="Cambria" w:hAnsiTheme="minorHAnsi" w:cs="Arial"/>
                <w:b/>
                <w:lang w:val="en-US" w:eastAsia="en-US"/>
              </w:rPr>
            </w:pPr>
            <w:r w:rsidRPr="00093EFD">
              <w:rPr>
                <w:rFonts w:asciiTheme="minorHAnsi" w:eastAsia="Cambria" w:hAnsiTheme="minorHAnsi" w:cs="Arial"/>
                <w:b/>
                <w:lang w:val="en-US" w:eastAsia="en-US"/>
              </w:rPr>
              <w:t>Personal qualities</w:t>
            </w:r>
          </w:p>
        </w:tc>
        <w:tc>
          <w:tcPr>
            <w:tcW w:w="1168" w:type="dxa"/>
            <w:shd w:val="clear" w:color="auto" w:fill="B8CCE4" w:themeFill="accent1" w:themeFillTint="66"/>
          </w:tcPr>
          <w:p w:rsidR="00093EFD" w:rsidRPr="00093EFD" w:rsidRDefault="00093EFD" w:rsidP="00093EFD">
            <w:pPr>
              <w:jc w:val="center"/>
              <w:rPr>
                <w:rFonts w:ascii="Calibri" w:eastAsia="Cambria" w:hAnsi="Calibri" w:cs="Arial"/>
                <w:b/>
                <w:lang w:val="en-US" w:eastAsia="en-US"/>
              </w:rPr>
            </w:pPr>
            <w:r w:rsidRPr="00093EFD">
              <w:rPr>
                <w:rFonts w:ascii="Calibri" w:eastAsia="Cambria" w:hAnsi="Calibri" w:cs="Arial"/>
                <w:b/>
                <w:lang w:val="en-US" w:eastAsia="en-US"/>
              </w:rPr>
              <w:t>Essential</w:t>
            </w:r>
          </w:p>
        </w:tc>
        <w:tc>
          <w:tcPr>
            <w:tcW w:w="1156" w:type="dxa"/>
            <w:shd w:val="clear" w:color="auto" w:fill="B8CCE4" w:themeFill="accent1" w:themeFillTint="66"/>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b/>
                <w:lang w:val="en-US" w:eastAsia="en-US"/>
              </w:rPr>
              <w:t>Desirable</w:t>
            </w:r>
          </w:p>
        </w:tc>
      </w:tr>
      <w:tr w:rsidR="00093EFD" w:rsidRPr="00093EFD" w:rsidTr="00E04F66">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A friendly and confident personality</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093EFD" w:rsidRPr="00093EFD" w:rsidTr="00E04F66">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A smart appearance</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093EFD" w:rsidRPr="00093EFD" w:rsidTr="00E04F66">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lastRenderedPageBreak/>
              <w:t>Be a positive role model in terms of behavior, work and attitudes</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093EFD" w:rsidRPr="00093EFD" w:rsidTr="00E04F66">
        <w:tc>
          <w:tcPr>
            <w:tcW w:w="6912" w:type="dxa"/>
          </w:tcPr>
          <w:p w:rsidR="00093EFD" w:rsidRPr="00093EFD" w:rsidRDefault="00093EFD" w:rsidP="00093EFD">
            <w:pPr>
              <w:spacing w:line="276" w:lineRule="auto"/>
              <w:rPr>
                <w:rFonts w:asciiTheme="minorHAnsi" w:eastAsiaTheme="minorHAnsi" w:hAnsiTheme="minorHAnsi" w:cstheme="minorHAnsi"/>
                <w:lang w:eastAsia="en-US"/>
              </w:rPr>
            </w:pPr>
            <w:r w:rsidRPr="00093EFD">
              <w:rPr>
                <w:rFonts w:asciiTheme="minorHAnsi" w:eastAsiaTheme="minorHAnsi" w:hAnsiTheme="minorHAnsi" w:cstheme="minorHAnsi"/>
                <w:lang w:eastAsia="en-US"/>
              </w:rPr>
              <w:t>Calm, courteous and professional manner</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093EFD" w:rsidRPr="00093EFD" w:rsidTr="00E04F66">
        <w:tc>
          <w:tcPr>
            <w:tcW w:w="69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3EFD" w:rsidRPr="00093EFD" w:rsidRDefault="004D6864" w:rsidP="00093EFD">
            <w:pPr>
              <w:spacing w:after="100" w:afterAutospacing="1"/>
              <w:rPr>
                <w:rFonts w:asciiTheme="minorHAnsi" w:eastAsia="Cambria" w:hAnsiTheme="minorHAnsi" w:cstheme="minorHAnsi"/>
                <w:b/>
                <w:lang w:val="en-US" w:eastAsia="en-US"/>
              </w:rPr>
            </w:pPr>
            <w:r>
              <w:rPr>
                <w:rFonts w:asciiTheme="minorHAnsi" w:eastAsia="Cambria" w:hAnsiTheme="minorHAnsi" w:cstheme="minorHAnsi"/>
                <w:b/>
                <w:lang w:val="en-US" w:eastAsia="en-US"/>
              </w:rPr>
              <w:t xml:space="preserve">Marist </w:t>
            </w:r>
            <w:r w:rsidR="00093EFD" w:rsidRPr="00093EFD">
              <w:rPr>
                <w:rFonts w:asciiTheme="minorHAnsi" w:eastAsia="Cambria" w:hAnsiTheme="minorHAnsi" w:cstheme="minorHAnsi"/>
                <w:b/>
                <w:lang w:val="en-US" w:eastAsia="en-US"/>
              </w:rPr>
              <w:t xml:space="preserve">Commitment </w:t>
            </w:r>
          </w:p>
        </w:tc>
        <w:tc>
          <w:tcPr>
            <w:tcW w:w="11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3EFD" w:rsidRPr="00093EFD" w:rsidRDefault="00093EFD" w:rsidP="00093EFD">
            <w:pPr>
              <w:spacing w:after="100" w:afterAutospacing="1"/>
              <w:jc w:val="center"/>
              <w:rPr>
                <w:rFonts w:ascii="Calibri" w:eastAsia="Cambria" w:hAnsi="Calibri" w:cs="Arial"/>
                <w:b/>
                <w:lang w:val="en-US" w:eastAsia="en-US"/>
              </w:rPr>
            </w:pPr>
            <w:r w:rsidRPr="00093EFD">
              <w:rPr>
                <w:rFonts w:ascii="Calibri" w:eastAsia="Cambria" w:hAnsi="Calibri" w:cs="Arial"/>
                <w:b/>
                <w:lang w:val="en-US" w:eastAsia="en-US"/>
              </w:rPr>
              <w:t>Essential</w:t>
            </w:r>
          </w:p>
        </w:tc>
        <w:tc>
          <w:tcPr>
            <w:tcW w:w="11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3EFD" w:rsidRPr="00093EFD" w:rsidRDefault="00093EFD" w:rsidP="00093EFD">
            <w:pPr>
              <w:spacing w:after="100" w:afterAutospacing="1"/>
              <w:rPr>
                <w:rFonts w:ascii="Calibri" w:eastAsia="Cambria" w:hAnsi="Calibri" w:cs="Arial"/>
                <w:b/>
                <w:lang w:val="en-US" w:eastAsia="en-US"/>
              </w:rPr>
            </w:pPr>
            <w:r w:rsidRPr="00093EFD">
              <w:rPr>
                <w:rFonts w:ascii="Calibri" w:eastAsia="Cambria" w:hAnsi="Calibri" w:cs="Arial"/>
                <w:b/>
                <w:lang w:val="en-US" w:eastAsia="en-US"/>
              </w:rPr>
              <w:t>Desirable</w:t>
            </w:r>
          </w:p>
        </w:tc>
      </w:tr>
      <w:tr w:rsidR="00093EFD" w:rsidRPr="00093EFD" w:rsidTr="00E04F66">
        <w:trPr>
          <w:trHeight w:val="96"/>
        </w:trPr>
        <w:tc>
          <w:tcPr>
            <w:tcW w:w="6912" w:type="dxa"/>
            <w:tcBorders>
              <w:top w:val="single" w:sz="4" w:space="0" w:color="auto"/>
              <w:left w:val="single" w:sz="4" w:space="0" w:color="auto"/>
              <w:bottom w:val="single" w:sz="4" w:space="0" w:color="auto"/>
              <w:right w:val="single" w:sz="4" w:space="0" w:color="auto"/>
            </w:tcBorders>
            <w:shd w:val="clear" w:color="auto" w:fill="auto"/>
          </w:tcPr>
          <w:p w:rsidR="00093EFD" w:rsidRPr="00093EFD" w:rsidRDefault="00093EFD" w:rsidP="00093EFD">
            <w:pPr>
              <w:spacing w:after="100" w:afterAutospacing="1"/>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Able to support the ethos of a Catholic school</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093EFD" w:rsidRPr="00093EFD" w:rsidRDefault="00093EFD" w:rsidP="00093EFD">
            <w:pPr>
              <w:spacing w:after="100" w:afterAutospacing="1"/>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93EFD" w:rsidRPr="00093EFD" w:rsidRDefault="00093EFD" w:rsidP="00093EFD">
            <w:pPr>
              <w:spacing w:after="100" w:afterAutospacing="1"/>
              <w:rPr>
                <w:rFonts w:ascii="Calibri" w:eastAsia="Cambria" w:hAnsi="Calibri" w:cs="Arial"/>
                <w:b/>
                <w:lang w:val="en-US" w:eastAsia="en-US"/>
              </w:rPr>
            </w:pPr>
          </w:p>
        </w:tc>
      </w:tr>
    </w:tbl>
    <w:p w:rsidR="00093EFD" w:rsidRPr="00093EFD" w:rsidRDefault="00093EFD" w:rsidP="00093EFD">
      <w:pPr>
        <w:rPr>
          <w:rFonts w:ascii="Cambria" w:eastAsia="Cambria" w:hAnsi="Cambria"/>
          <w:lang w:val="en-US" w:eastAsia="en-US"/>
        </w:rPr>
      </w:pPr>
    </w:p>
    <w:p w:rsidR="00093EFD" w:rsidRDefault="00093EFD" w:rsidP="00093EFD">
      <w:pPr>
        <w:rPr>
          <w:rFonts w:ascii="Calibri" w:hAnsi="Calibri" w:cs="Calibri"/>
        </w:rPr>
      </w:pPr>
    </w:p>
    <w:p w:rsidR="00093EFD" w:rsidRPr="00093EFD" w:rsidRDefault="00093EFD" w:rsidP="00093EFD">
      <w:pPr>
        <w:rPr>
          <w:rFonts w:ascii="Calibri" w:hAnsi="Calibri" w:cs="Calibri"/>
        </w:rPr>
      </w:pPr>
    </w:p>
    <w:sectPr w:rsidR="00093EFD" w:rsidRPr="00093EFD" w:rsidSect="00487C9D">
      <w:headerReference w:type="default" r:id="rId7"/>
      <w:footerReference w:type="default" r:id="rId8"/>
      <w:pgSz w:w="11906" w:h="16838"/>
      <w:pgMar w:top="1440" w:right="144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66" w:rsidRDefault="00E04F66" w:rsidP="00076905">
      <w:r>
        <w:separator/>
      </w:r>
    </w:p>
  </w:endnote>
  <w:endnote w:type="continuationSeparator" w:id="0">
    <w:p w:rsidR="00E04F66" w:rsidRDefault="00E04F66" w:rsidP="0007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F5" w:rsidRPr="00220A2A" w:rsidRDefault="00731ACD" w:rsidP="000414F5">
    <w:pPr>
      <w:jc w:val="right"/>
      <w:rPr>
        <w:rFonts w:asciiTheme="minorHAnsi" w:hAnsiTheme="minorHAnsi"/>
      </w:rPr>
    </w:pPr>
    <w:r>
      <w:rPr>
        <w:rFonts w:asciiTheme="minorHAnsi" w:hAnsiTheme="minorHAnsi"/>
        <w:sz w:val="16"/>
        <w:szCs w:val="16"/>
      </w:rPr>
      <w:tab/>
    </w:r>
    <w:r>
      <w:rPr>
        <w:rFonts w:asciiTheme="minorHAnsi" w:hAnsiTheme="minorHAnsi"/>
        <w:sz w:val="16"/>
        <w:szCs w:val="16"/>
      </w:rPr>
      <w:tab/>
    </w:r>
    <w:r w:rsidR="00220A2A" w:rsidRPr="00220A2A">
      <w:rPr>
        <w:rFonts w:asciiTheme="minorHAnsi" w:hAnsiTheme="minorHAnsi"/>
      </w:rPr>
      <w:t>Learning Support Assistant</w:t>
    </w:r>
    <w:r w:rsidR="00220A2A" w:rsidRPr="00220A2A">
      <w:rPr>
        <w:rFonts w:asciiTheme="minorHAnsi" w:hAnsiTheme="minorHAnsi"/>
      </w:rPr>
      <w:t xml:space="preserve"> </w:t>
    </w:r>
    <w:r w:rsidR="00483755" w:rsidRPr="00220A2A">
      <w:rPr>
        <w:rFonts w:asciiTheme="minorHAnsi" w:hAnsiTheme="minorHAnsi"/>
      </w:rPr>
      <w:t>– July 2017</w:t>
    </w:r>
  </w:p>
  <w:p w:rsidR="00076905" w:rsidRPr="00076905" w:rsidRDefault="00076905">
    <w:pPr>
      <w:pStyle w:val="Foote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66" w:rsidRDefault="00E04F66" w:rsidP="00076905">
      <w:r>
        <w:separator/>
      </w:r>
    </w:p>
  </w:footnote>
  <w:footnote w:type="continuationSeparator" w:id="0">
    <w:p w:rsidR="00E04F66" w:rsidRDefault="00E04F66" w:rsidP="00076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CC" w:rsidRPr="00CA3826" w:rsidRDefault="00043DCC">
    <w:pPr>
      <w:pStyle w:val="Header"/>
      <w:rPr>
        <w:color w:val="FF0000"/>
      </w:rPr>
    </w:pPr>
    <w:r w:rsidRPr="00CA3826">
      <w:rPr>
        <w:noProof/>
        <w:highlight w:val="red"/>
      </w:rPr>
      <w:drawing>
        <wp:inline distT="0" distB="0" distL="0" distR="0" wp14:anchorId="56C650F1" wp14:editId="111C1CAC">
          <wp:extent cx="56007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6288"/>
    <w:multiLevelType w:val="hybridMultilevel"/>
    <w:tmpl w:val="8718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E1647"/>
    <w:multiLevelType w:val="hybridMultilevel"/>
    <w:tmpl w:val="9FDA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33AA5"/>
    <w:multiLevelType w:val="hybridMultilevel"/>
    <w:tmpl w:val="22849D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3B6E0F"/>
    <w:multiLevelType w:val="hybridMultilevel"/>
    <w:tmpl w:val="31CCA46C"/>
    <w:lvl w:ilvl="0" w:tplc="A6E08DD8">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B1B2D"/>
    <w:multiLevelType w:val="multilevel"/>
    <w:tmpl w:val="A2C83A6C"/>
    <w:lvl w:ilvl="0">
      <w:start w:val="1"/>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5" w15:restartNumberingAfterBreak="0">
    <w:nsid w:val="6F8F0420"/>
    <w:multiLevelType w:val="hybridMultilevel"/>
    <w:tmpl w:val="F1E8E390"/>
    <w:lvl w:ilvl="0" w:tplc="1F32219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5D839CB"/>
    <w:multiLevelType w:val="hybridMultilevel"/>
    <w:tmpl w:val="E92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D4"/>
    <w:rsid w:val="00001ABE"/>
    <w:rsid w:val="00007456"/>
    <w:rsid w:val="00021AB3"/>
    <w:rsid w:val="000315F1"/>
    <w:rsid w:val="00034543"/>
    <w:rsid w:val="000414F5"/>
    <w:rsid w:val="00043DCC"/>
    <w:rsid w:val="0005072C"/>
    <w:rsid w:val="00060C3C"/>
    <w:rsid w:val="0006740E"/>
    <w:rsid w:val="00072874"/>
    <w:rsid w:val="00076315"/>
    <w:rsid w:val="00076905"/>
    <w:rsid w:val="00093EFD"/>
    <w:rsid w:val="000A596F"/>
    <w:rsid w:val="000B0D26"/>
    <w:rsid w:val="000B2A30"/>
    <w:rsid w:val="000D3A84"/>
    <w:rsid w:val="000E20DA"/>
    <w:rsid w:val="000F2D79"/>
    <w:rsid w:val="001010E3"/>
    <w:rsid w:val="00115117"/>
    <w:rsid w:val="001214BD"/>
    <w:rsid w:val="00130C6F"/>
    <w:rsid w:val="00166242"/>
    <w:rsid w:val="001764D9"/>
    <w:rsid w:val="00183F03"/>
    <w:rsid w:val="001972EE"/>
    <w:rsid w:val="001A1CF6"/>
    <w:rsid w:val="001B428C"/>
    <w:rsid w:val="001F39D3"/>
    <w:rsid w:val="001F59F3"/>
    <w:rsid w:val="00220A2A"/>
    <w:rsid w:val="0026300A"/>
    <w:rsid w:val="002A0754"/>
    <w:rsid w:val="002C3F37"/>
    <w:rsid w:val="002C7F8B"/>
    <w:rsid w:val="002D5300"/>
    <w:rsid w:val="002E4AD4"/>
    <w:rsid w:val="002F1367"/>
    <w:rsid w:val="00317BFA"/>
    <w:rsid w:val="00336810"/>
    <w:rsid w:val="00356B37"/>
    <w:rsid w:val="00366D21"/>
    <w:rsid w:val="003A585F"/>
    <w:rsid w:val="003B7C38"/>
    <w:rsid w:val="003C51E5"/>
    <w:rsid w:val="003F05C0"/>
    <w:rsid w:val="003F05D2"/>
    <w:rsid w:val="00403BEF"/>
    <w:rsid w:val="00437D56"/>
    <w:rsid w:val="00441647"/>
    <w:rsid w:val="004419B5"/>
    <w:rsid w:val="00471784"/>
    <w:rsid w:val="00483755"/>
    <w:rsid w:val="00487C9D"/>
    <w:rsid w:val="004A7161"/>
    <w:rsid w:val="004A71A3"/>
    <w:rsid w:val="004C36A3"/>
    <w:rsid w:val="004D2A36"/>
    <w:rsid w:val="004D6864"/>
    <w:rsid w:val="004F6D46"/>
    <w:rsid w:val="0057496E"/>
    <w:rsid w:val="00594262"/>
    <w:rsid w:val="005D6103"/>
    <w:rsid w:val="005E2CE2"/>
    <w:rsid w:val="006450E0"/>
    <w:rsid w:val="00653E07"/>
    <w:rsid w:val="00675A72"/>
    <w:rsid w:val="00697BEC"/>
    <w:rsid w:val="006A0ED1"/>
    <w:rsid w:val="006A29F2"/>
    <w:rsid w:val="006D3549"/>
    <w:rsid w:val="006D36FD"/>
    <w:rsid w:val="006E26D3"/>
    <w:rsid w:val="0071428A"/>
    <w:rsid w:val="00723C64"/>
    <w:rsid w:val="00731ACD"/>
    <w:rsid w:val="00767FF6"/>
    <w:rsid w:val="00780863"/>
    <w:rsid w:val="007814CE"/>
    <w:rsid w:val="007B175E"/>
    <w:rsid w:val="007D491D"/>
    <w:rsid w:val="007F5512"/>
    <w:rsid w:val="008022F0"/>
    <w:rsid w:val="00822A5D"/>
    <w:rsid w:val="00844524"/>
    <w:rsid w:val="00851A17"/>
    <w:rsid w:val="008A0A34"/>
    <w:rsid w:val="008C0AFC"/>
    <w:rsid w:val="008D1A1C"/>
    <w:rsid w:val="008F1F4A"/>
    <w:rsid w:val="00904A33"/>
    <w:rsid w:val="00932BEC"/>
    <w:rsid w:val="00934D28"/>
    <w:rsid w:val="0097683C"/>
    <w:rsid w:val="009A7CB4"/>
    <w:rsid w:val="009B00DF"/>
    <w:rsid w:val="009C1C67"/>
    <w:rsid w:val="009C3DCF"/>
    <w:rsid w:val="009C4B29"/>
    <w:rsid w:val="00A004F9"/>
    <w:rsid w:val="00A11AF3"/>
    <w:rsid w:val="00A204B1"/>
    <w:rsid w:val="00A23912"/>
    <w:rsid w:val="00A24EEF"/>
    <w:rsid w:val="00A42A6D"/>
    <w:rsid w:val="00AA1DD4"/>
    <w:rsid w:val="00AA2CF4"/>
    <w:rsid w:val="00AA34AE"/>
    <w:rsid w:val="00AB7741"/>
    <w:rsid w:val="00AD29BA"/>
    <w:rsid w:val="00B057B8"/>
    <w:rsid w:val="00B15F5E"/>
    <w:rsid w:val="00B41F55"/>
    <w:rsid w:val="00B57A5C"/>
    <w:rsid w:val="00B71818"/>
    <w:rsid w:val="00BB0C0D"/>
    <w:rsid w:val="00BC69D2"/>
    <w:rsid w:val="00C02DFD"/>
    <w:rsid w:val="00C06A80"/>
    <w:rsid w:val="00C106EA"/>
    <w:rsid w:val="00C16645"/>
    <w:rsid w:val="00C5074C"/>
    <w:rsid w:val="00C51793"/>
    <w:rsid w:val="00C74D6B"/>
    <w:rsid w:val="00C84DBC"/>
    <w:rsid w:val="00C86B5D"/>
    <w:rsid w:val="00CA3826"/>
    <w:rsid w:val="00CB53D9"/>
    <w:rsid w:val="00CC01E0"/>
    <w:rsid w:val="00CC10BE"/>
    <w:rsid w:val="00CD100E"/>
    <w:rsid w:val="00CD5BB4"/>
    <w:rsid w:val="00D00F9F"/>
    <w:rsid w:val="00D641E5"/>
    <w:rsid w:val="00D655BC"/>
    <w:rsid w:val="00D82DA9"/>
    <w:rsid w:val="00DA2C47"/>
    <w:rsid w:val="00DC0998"/>
    <w:rsid w:val="00E04F66"/>
    <w:rsid w:val="00E1036D"/>
    <w:rsid w:val="00E22CB5"/>
    <w:rsid w:val="00E35EB8"/>
    <w:rsid w:val="00E82C08"/>
    <w:rsid w:val="00ED0520"/>
    <w:rsid w:val="00F26FED"/>
    <w:rsid w:val="00F307AB"/>
    <w:rsid w:val="00F91190"/>
    <w:rsid w:val="00FB4318"/>
    <w:rsid w:val="00FF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D8D48DBD-0868-48D3-917C-8969EC5A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umanst521 BT" w:eastAsia="Calibri" w:hAnsi="Humanst521 B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EF"/>
    <w:rPr>
      <w:rFonts w:ascii="Times New Roman" w:eastAsia="Times New Roman" w:hAnsi="Times New Roman"/>
      <w:sz w:val="24"/>
      <w:szCs w:val="24"/>
    </w:rPr>
  </w:style>
  <w:style w:type="paragraph" w:styleId="Heading2">
    <w:name w:val="heading 2"/>
    <w:basedOn w:val="Normal"/>
    <w:next w:val="Normal"/>
    <w:link w:val="Heading2Char"/>
    <w:qFormat/>
    <w:rsid w:val="00403BEF"/>
    <w:pPr>
      <w:keepNext/>
      <w:overflowPunct w:val="0"/>
      <w:autoSpaceDE w:val="0"/>
      <w:autoSpaceDN w:val="0"/>
      <w:adjustRightInd w:val="0"/>
      <w:jc w:val="center"/>
      <w:textAlignment w:val="baseline"/>
      <w:outlineLvl w:val="1"/>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3BEF"/>
    <w:rPr>
      <w:rFonts w:ascii="Times New Roman" w:eastAsia="Times New Roman" w:hAnsi="Times New Roman" w:cs="Times New Roman"/>
      <w:b/>
      <w:sz w:val="44"/>
      <w:szCs w:val="20"/>
      <w:lang w:eastAsia="en-GB"/>
    </w:rPr>
  </w:style>
  <w:style w:type="paragraph" w:styleId="BalloonText">
    <w:name w:val="Balloon Text"/>
    <w:basedOn w:val="Normal"/>
    <w:link w:val="BalloonTextChar"/>
    <w:uiPriority w:val="99"/>
    <w:semiHidden/>
    <w:unhideWhenUsed/>
    <w:rsid w:val="009A7CB4"/>
    <w:rPr>
      <w:rFonts w:ascii="Tahoma" w:hAnsi="Tahoma" w:cs="Tahoma"/>
      <w:sz w:val="16"/>
      <w:szCs w:val="16"/>
    </w:rPr>
  </w:style>
  <w:style w:type="character" w:customStyle="1" w:styleId="BalloonTextChar">
    <w:name w:val="Balloon Text Char"/>
    <w:basedOn w:val="DefaultParagraphFont"/>
    <w:link w:val="BalloonText"/>
    <w:uiPriority w:val="99"/>
    <w:semiHidden/>
    <w:rsid w:val="009A7CB4"/>
    <w:rPr>
      <w:rFonts w:ascii="Tahoma" w:eastAsia="Times New Roman" w:hAnsi="Tahoma" w:cs="Tahoma"/>
      <w:sz w:val="16"/>
      <w:szCs w:val="16"/>
    </w:rPr>
  </w:style>
  <w:style w:type="paragraph" w:customStyle="1" w:styleId="NL1SubListBold">
    <w:name w:val="NL1 SubList Bold"/>
    <w:basedOn w:val="Normal"/>
    <w:rsid w:val="00697BEC"/>
    <w:pPr>
      <w:tabs>
        <w:tab w:val="left" w:pos="1300"/>
        <w:tab w:val="left" w:pos="2140"/>
      </w:tabs>
      <w:overflowPunct w:val="0"/>
      <w:autoSpaceDE w:val="0"/>
      <w:autoSpaceDN w:val="0"/>
      <w:adjustRightInd w:val="0"/>
      <w:spacing w:line="360" w:lineRule="exact"/>
      <w:textAlignment w:val="baseline"/>
    </w:pPr>
    <w:rPr>
      <w:color w:val="000000"/>
      <w:szCs w:val="20"/>
      <w:lang w:val="en-US" w:eastAsia="en-US"/>
    </w:rPr>
  </w:style>
  <w:style w:type="paragraph" w:styleId="Header">
    <w:name w:val="header"/>
    <w:basedOn w:val="Normal"/>
    <w:link w:val="HeaderChar"/>
    <w:uiPriority w:val="99"/>
    <w:unhideWhenUsed/>
    <w:rsid w:val="00076905"/>
    <w:pPr>
      <w:tabs>
        <w:tab w:val="center" w:pos="4513"/>
        <w:tab w:val="right" w:pos="9026"/>
      </w:tabs>
    </w:pPr>
  </w:style>
  <w:style w:type="character" w:customStyle="1" w:styleId="HeaderChar">
    <w:name w:val="Header Char"/>
    <w:basedOn w:val="DefaultParagraphFont"/>
    <w:link w:val="Header"/>
    <w:uiPriority w:val="99"/>
    <w:rsid w:val="00076905"/>
    <w:rPr>
      <w:rFonts w:ascii="Times New Roman" w:eastAsia="Times New Roman" w:hAnsi="Times New Roman"/>
      <w:sz w:val="24"/>
      <w:szCs w:val="24"/>
    </w:rPr>
  </w:style>
  <w:style w:type="paragraph" w:styleId="Footer">
    <w:name w:val="footer"/>
    <w:basedOn w:val="Normal"/>
    <w:link w:val="FooterChar"/>
    <w:uiPriority w:val="99"/>
    <w:unhideWhenUsed/>
    <w:rsid w:val="00076905"/>
    <w:pPr>
      <w:tabs>
        <w:tab w:val="center" w:pos="4513"/>
        <w:tab w:val="right" w:pos="9026"/>
      </w:tabs>
    </w:pPr>
  </w:style>
  <w:style w:type="character" w:customStyle="1" w:styleId="FooterChar">
    <w:name w:val="Footer Char"/>
    <w:basedOn w:val="DefaultParagraphFont"/>
    <w:link w:val="Footer"/>
    <w:uiPriority w:val="99"/>
    <w:rsid w:val="00076905"/>
    <w:rPr>
      <w:rFonts w:ascii="Times New Roman" w:eastAsia="Times New Roman" w:hAnsi="Times New Roman"/>
      <w:sz w:val="24"/>
      <w:szCs w:val="24"/>
    </w:rPr>
  </w:style>
  <w:style w:type="paragraph" w:styleId="NoSpacing">
    <w:name w:val="No Spacing"/>
    <w:uiPriority w:val="1"/>
    <w:qFormat/>
    <w:rsid w:val="00D82DA9"/>
    <w:rPr>
      <w:rFonts w:ascii="Times New Roman" w:eastAsia="Times New Roman" w:hAnsi="Times New Roman"/>
      <w:sz w:val="24"/>
      <w:szCs w:val="24"/>
    </w:rPr>
  </w:style>
  <w:style w:type="paragraph" w:styleId="ListParagraph">
    <w:name w:val="List Paragraph"/>
    <w:basedOn w:val="Normal"/>
    <w:uiPriority w:val="34"/>
    <w:qFormat/>
    <w:rsid w:val="002D5300"/>
    <w:pPr>
      <w:ind w:left="720"/>
      <w:contextualSpacing/>
    </w:pPr>
  </w:style>
  <w:style w:type="table" w:styleId="TableGrid">
    <w:name w:val="Table Grid"/>
    <w:basedOn w:val="TableNormal"/>
    <w:uiPriority w:val="59"/>
    <w:rsid w:val="0043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382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97953">
      <w:bodyDiv w:val="1"/>
      <w:marLeft w:val="0"/>
      <w:marRight w:val="0"/>
      <w:marTop w:val="0"/>
      <w:marBottom w:val="0"/>
      <w:divBdr>
        <w:top w:val="none" w:sz="0" w:space="0" w:color="auto"/>
        <w:left w:val="none" w:sz="0" w:space="0" w:color="auto"/>
        <w:bottom w:val="none" w:sz="0" w:space="0" w:color="auto"/>
        <w:right w:val="none" w:sz="0" w:space="0" w:color="auto"/>
      </w:divBdr>
    </w:div>
    <w:div w:id="1068266423">
      <w:bodyDiv w:val="1"/>
      <w:marLeft w:val="0"/>
      <w:marRight w:val="0"/>
      <w:marTop w:val="0"/>
      <w:marBottom w:val="0"/>
      <w:divBdr>
        <w:top w:val="none" w:sz="0" w:space="0" w:color="auto"/>
        <w:left w:val="none" w:sz="0" w:space="0" w:color="auto"/>
        <w:bottom w:val="none" w:sz="0" w:space="0" w:color="auto"/>
        <w:right w:val="none" w:sz="0" w:space="0" w:color="auto"/>
      </w:divBdr>
    </w:div>
    <w:div w:id="1177114345">
      <w:bodyDiv w:val="1"/>
      <w:marLeft w:val="0"/>
      <w:marRight w:val="0"/>
      <w:marTop w:val="0"/>
      <w:marBottom w:val="0"/>
      <w:divBdr>
        <w:top w:val="none" w:sz="0" w:space="0" w:color="auto"/>
        <w:left w:val="none" w:sz="0" w:space="0" w:color="auto"/>
        <w:bottom w:val="none" w:sz="0" w:space="0" w:color="auto"/>
        <w:right w:val="none" w:sz="0" w:space="0" w:color="auto"/>
      </w:divBdr>
    </w:div>
    <w:div w:id="1422289132">
      <w:bodyDiv w:val="1"/>
      <w:marLeft w:val="0"/>
      <w:marRight w:val="0"/>
      <w:marTop w:val="0"/>
      <w:marBottom w:val="0"/>
      <w:divBdr>
        <w:top w:val="none" w:sz="0" w:space="0" w:color="auto"/>
        <w:left w:val="none" w:sz="0" w:space="0" w:color="auto"/>
        <w:bottom w:val="none" w:sz="0" w:space="0" w:color="auto"/>
        <w:right w:val="none" w:sz="0" w:space="0" w:color="auto"/>
      </w:divBdr>
    </w:div>
    <w:div w:id="1678388792">
      <w:bodyDiv w:val="1"/>
      <w:marLeft w:val="0"/>
      <w:marRight w:val="0"/>
      <w:marTop w:val="0"/>
      <w:marBottom w:val="0"/>
      <w:divBdr>
        <w:top w:val="none" w:sz="0" w:space="0" w:color="auto"/>
        <w:left w:val="none" w:sz="0" w:space="0" w:color="auto"/>
        <w:bottom w:val="none" w:sz="0" w:space="0" w:color="auto"/>
        <w:right w:val="none" w:sz="0" w:space="0" w:color="auto"/>
      </w:divBdr>
    </w:div>
    <w:div w:id="1953127367">
      <w:bodyDiv w:val="1"/>
      <w:marLeft w:val="0"/>
      <w:marRight w:val="0"/>
      <w:marTop w:val="0"/>
      <w:marBottom w:val="0"/>
      <w:divBdr>
        <w:top w:val="none" w:sz="0" w:space="0" w:color="auto"/>
        <w:left w:val="none" w:sz="0" w:space="0" w:color="auto"/>
        <w:bottom w:val="none" w:sz="0" w:space="0" w:color="auto"/>
        <w:right w:val="none" w:sz="0" w:space="0" w:color="auto"/>
      </w:divBdr>
    </w:div>
    <w:div w:id="21439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Marist Sisters</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Alex.SHILL</dc:creator>
  <cp:keywords/>
  <dc:description/>
  <cp:lastModifiedBy>Alison James</cp:lastModifiedBy>
  <cp:revision>2</cp:revision>
  <cp:lastPrinted>2017-07-10T14:21:00Z</cp:lastPrinted>
  <dcterms:created xsi:type="dcterms:W3CDTF">2017-07-19T16:57:00Z</dcterms:created>
  <dcterms:modified xsi:type="dcterms:W3CDTF">2017-07-19T16:57:00Z</dcterms:modified>
</cp:coreProperties>
</file>