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72B" w:rsidRPr="004A0201" w:rsidRDefault="0067772B">
      <w:pPr>
        <w:rPr>
          <w:rFonts w:asciiTheme="minorHAnsi" w:hAnsiTheme="minorHAnsi" w:cstheme="minorHAnsi"/>
        </w:rPr>
      </w:pPr>
    </w:p>
    <w:p w:rsidR="0067772B" w:rsidRPr="004A0201" w:rsidRDefault="0067772B" w:rsidP="0067772B">
      <w:pPr>
        <w:pStyle w:val="Heading3"/>
        <w:jc w:val="center"/>
        <w:rPr>
          <w:rFonts w:asciiTheme="minorHAnsi" w:hAnsiTheme="minorHAnsi" w:cstheme="minorHAnsi"/>
          <w:sz w:val="36"/>
          <w:szCs w:val="36"/>
        </w:rPr>
      </w:pPr>
      <w:r w:rsidRPr="004A0201">
        <w:rPr>
          <w:rFonts w:asciiTheme="minorHAnsi" w:hAnsiTheme="minorHAnsi" w:cstheme="minorHAnsi"/>
          <w:sz w:val="36"/>
          <w:szCs w:val="36"/>
        </w:rPr>
        <w:t>ST. BARTHOLOMEW’S SCHOOL</w:t>
      </w:r>
    </w:p>
    <w:p w:rsidR="0067772B" w:rsidRPr="004A0201" w:rsidRDefault="0067772B" w:rsidP="0067772B">
      <w:pPr>
        <w:jc w:val="center"/>
        <w:rPr>
          <w:rFonts w:asciiTheme="minorHAnsi" w:hAnsiTheme="minorHAnsi" w:cstheme="minorHAnsi"/>
          <w:b/>
          <w:caps/>
          <w:sz w:val="26"/>
          <w:u w:val="single"/>
        </w:rPr>
      </w:pPr>
    </w:p>
    <w:p w:rsidR="0067772B" w:rsidRPr="004A0201" w:rsidRDefault="0067772B" w:rsidP="0067772B">
      <w:pPr>
        <w:jc w:val="center"/>
        <w:rPr>
          <w:rFonts w:asciiTheme="minorHAnsi" w:hAnsiTheme="minorHAnsi" w:cstheme="minorHAnsi"/>
          <w:sz w:val="20"/>
        </w:rPr>
      </w:pPr>
      <w:r w:rsidRPr="004A0201">
        <w:rPr>
          <w:rFonts w:asciiTheme="minorHAnsi" w:hAnsiTheme="minorHAnsi" w:cstheme="minorHAnsi"/>
          <w:noProof/>
          <w:sz w:val="20"/>
        </w:rPr>
        <w:drawing>
          <wp:inline distT="0" distB="0" distL="0" distR="0" wp14:anchorId="5D485607" wp14:editId="3B192A4D">
            <wp:extent cx="514350" cy="63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67772B" w:rsidRPr="004A0201" w:rsidRDefault="0067772B" w:rsidP="0067772B">
      <w:pPr>
        <w:jc w:val="center"/>
        <w:rPr>
          <w:rFonts w:asciiTheme="minorHAnsi" w:hAnsiTheme="minorHAnsi" w:cstheme="minorHAnsi"/>
          <w:sz w:val="20"/>
        </w:rPr>
      </w:pPr>
    </w:p>
    <w:p w:rsidR="0067772B" w:rsidRPr="004A0201" w:rsidRDefault="0067772B" w:rsidP="0067772B">
      <w:pPr>
        <w:jc w:val="center"/>
        <w:rPr>
          <w:rFonts w:asciiTheme="minorHAnsi" w:hAnsiTheme="minorHAnsi" w:cstheme="minorHAnsi"/>
          <w:b/>
          <w:sz w:val="28"/>
        </w:rPr>
      </w:pPr>
      <w:r w:rsidRPr="004A0201">
        <w:rPr>
          <w:rFonts w:asciiTheme="minorHAnsi" w:hAnsiTheme="minorHAnsi" w:cstheme="minorHAnsi"/>
          <w:b/>
          <w:sz w:val="28"/>
        </w:rPr>
        <w:t>JOB DESCRIPTION</w:t>
      </w:r>
    </w:p>
    <w:p w:rsidR="0067772B" w:rsidRPr="004A0201" w:rsidRDefault="0067772B">
      <w:pPr>
        <w:rPr>
          <w:rFonts w:asciiTheme="minorHAnsi" w:hAnsiTheme="minorHAnsi" w:cstheme="minorHAnsi"/>
          <w:b/>
          <w:sz w:val="28"/>
        </w:rPr>
      </w:pPr>
    </w:p>
    <w:p w:rsidR="0067772B" w:rsidRPr="004A0201" w:rsidRDefault="0067772B" w:rsidP="0067772B">
      <w:pPr>
        <w:keepNext/>
        <w:ind w:left="2160" w:right="-399" w:hanging="2160"/>
        <w:outlineLvl w:val="0"/>
        <w:rPr>
          <w:rFonts w:asciiTheme="minorHAnsi" w:hAnsiTheme="minorHAnsi" w:cstheme="minorHAnsi"/>
          <w:b/>
          <w:bCs/>
          <w:sz w:val="28"/>
          <w:szCs w:val="24"/>
          <w:lang w:eastAsia="en-US"/>
        </w:rPr>
      </w:pPr>
      <w:r w:rsidRPr="004A0201">
        <w:rPr>
          <w:rFonts w:asciiTheme="minorHAnsi" w:hAnsiTheme="minorHAnsi" w:cstheme="minorHAnsi"/>
          <w:b/>
          <w:bCs/>
          <w:sz w:val="28"/>
          <w:szCs w:val="24"/>
          <w:lang w:eastAsia="en-US"/>
        </w:rPr>
        <w:t>Post:</w:t>
      </w:r>
      <w:r w:rsidRPr="004A0201">
        <w:rPr>
          <w:rFonts w:asciiTheme="minorHAnsi" w:hAnsiTheme="minorHAnsi" w:cstheme="minorHAnsi"/>
          <w:b/>
          <w:bCs/>
          <w:sz w:val="28"/>
          <w:szCs w:val="24"/>
          <w:lang w:eastAsia="en-US"/>
        </w:rPr>
        <w:tab/>
      </w:r>
      <w:r w:rsidR="007E4590" w:rsidRPr="004A0201">
        <w:rPr>
          <w:rFonts w:asciiTheme="minorHAnsi" w:hAnsiTheme="minorHAnsi" w:cstheme="minorHAnsi"/>
          <w:b/>
          <w:bCs/>
          <w:sz w:val="28"/>
          <w:szCs w:val="24"/>
          <w:lang w:eastAsia="en-US"/>
        </w:rPr>
        <w:t>H</w:t>
      </w:r>
      <w:r w:rsidR="004A0201" w:rsidRPr="004A0201">
        <w:rPr>
          <w:rFonts w:asciiTheme="minorHAnsi" w:hAnsiTheme="minorHAnsi" w:cstheme="minorHAnsi"/>
          <w:b/>
          <w:bCs/>
          <w:sz w:val="28"/>
          <w:szCs w:val="24"/>
          <w:lang w:eastAsia="en-US"/>
        </w:rPr>
        <w:t>ead of</w:t>
      </w:r>
      <w:r w:rsidRPr="004A0201">
        <w:rPr>
          <w:rFonts w:asciiTheme="minorHAnsi" w:hAnsiTheme="minorHAnsi" w:cstheme="minorHAnsi"/>
          <w:b/>
          <w:bCs/>
          <w:sz w:val="28"/>
          <w:szCs w:val="24"/>
          <w:lang w:eastAsia="en-US"/>
        </w:rPr>
        <w:t xml:space="preserve"> Vocational &amp; Technical Qualifications</w:t>
      </w:r>
    </w:p>
    <w:p w:rsidR="0067772B" w:rsidRPr="004A0201" w:rsidRDefault="0067772B" w:rsidP="0067772B">
      <w:pPr>
        <w:rPr>
          <w:rFonts w:asciiTheme="minorHAnsi" w:eastAsiaTheme="minorHAnsi" w:hAnsiTheme="minorHAnsi" w:cstheme="minorHAnsi"/>
          <w:sz w:val="22"/>
          <w:szCs w:val="22"/>
          <w:lang w:eastAsia="en-US"/>
        </w:rPr>
      </w:pPr>
    </w:p>
    <w:p w:rsidR="0067772B" w:rsidRPr="004A0201" w:rsidRDefault="0067772B" w:rsidP="0067772B">
      <w:pPr>
        <w:keepNext/>
        <w:outlineLvl w:val="0"/>
        <w:rPr>
          <w:rFonts w:asciiTheme="minorHAnsi" w:hAnsiTheme="minorHAnsi" w:cstheme="minorHAnsi"/>
          <w:b/>
          <w:bCs/>
          <w:sz w:val="28"/>
          <w:szCs w:val="24"/>
          <w:lang w:eastAsia="en-US"/>
        </w:rPr>
      </w:pPr>
      <w:r w:rsidRPr="004A0201">
        <w:rPr>
          <w:rFonts w:asciiTheme="minorHAnsi" w:hAnsiTheme="minorHAnsi" w:cstheme="minorHAnsi"/>
          <w:b/>
          <w:bCs/>
          <w:sz w:val="28"/>
          <w:szCs w:val="24"/>
          <w:lang w:eastAsia="en-US"/>
        </w:rPr>
        <w:t>Responsible to:</w:t>
      </w:r>
      <w:r w:rsidRPr="004A0201">
        <w:rPr>
          <w:rFonts w:asciiTheme="minorHAnsi" w:hAnsiTheme="minorHAnsi" w:cstheme="minorHAnsi"/>
          <w:b/>
          <w:bCs/>
          <w:sz w:val="28"/>
          <w:szCs w:val="24"/>
          <w:lang w:eastAsia="en-US"/>
        </w:rPr>
        <w:tab/>
      </w:r>
      <w:r w:rsidR="007E4590" w:rsidRPr="004A0201">
        <w:rPr>
          <w:rFonts w:asciiTheme="minorHAnsi" w:hAnsiTheme="minorHAnsi" w:cstheme="minorHAnsi"/>
          <w:b/>
          <w:bCs/>
          <w:sz w:val="28"/>
          <w:szCs w:val="24"/>
          <w:lang w:eastAsia="en-US"/>
        </w:rPr>
        <w:t>D</w:t>
      </w:r>
      <w:r w:rsidR="004A0201" w:rsidRPr="004A0201">
        <w:rPr>
          <w:rFonts w:asciiTheme="minorHAnsi" w:hAnsiTheme="minorHAnsi" w:cstheme="minorHAnsi"/>
          <w:b/>
          <w:bCs/>
          <w:sz w:val="28"/>
          <w:szCs w:val="24"/>
          <w:lang w:eastAsia="en-US"/>
        </w:rPr>
        <w:t>eputy Headteacher</w:t>
      </w:r>
      <w:r w:rsidR="007E4590" w:rsidRPr="004A0201">
        <w:rPr>
          <w:rFonts w:asciiTheme="minorHAnsi" w:hAnsiTheme="minorHAnsi" w:cstheme="minorHAnsi"/>
          <w:b/>
          <w:bCs/>
          <w:sz w:val="28"/>
          <w:szCs w:val="24"/>
          <w:lang w:eastAsia="en-US"/>
        </w:rPr>
        <w:t xml:space="preserve"> – T</w:t>
      </w:r>
      <w:r w:rsidR="004A0201" w:rsidRPr="004A0201">
        <w:rPr>
          <w:rFonts w:asciiTheme="minorHAnsi" w:hAnsiTheme="minorHAnsi" w:cstheme="minorHAnsi"/>
          <w:b/>
          <w:bCs/>
          <w:sz w:val="28"/>
          <w:szCs w:val="24"/>
          <w:lang w:eastAsia="en-US"/>
        </w:rPr>
        <w:t>eaching and Learning</w:t>
      </w:r>
    </w:p>
    <w:p w:rsidR="0067772B" w:rsidRPr="004A0201" w:rsidRDefault="0067772B" w:rsidP="0067772B">
      <w:pPr>
        <w:rPr>
          <w:rFonts w:asciiTheme="minorHAnsi" w:eastAsiaTheme="minorHAnsi" w:hAnsiTheme="minorHAnsi" w:cstheme="minorHAnsi"/>
          <w:sz w:val="22"/>
          <w:szCs w:val="22"/>
          <w:lang w:eastAsia="en-US"/>
        </w:rPr>
      </w:pPr>
    </w:p>
    <w:p w:rsidR="0067772B" w:rsidRPr="004A0201" w:rsidRDefault="0067772B" w:rsidP="0067772B">
      <w:pPr>
        <w:spacing w:after="200" w:line="276" w:lineRule="auto"/>
        <w:rPr>
          <w:rFonts w:asciiTheme="minorHAnsi" w:eastAsiaTheme="minorHAnsi" w:hAnsiTheme="minorHAnsi" w:cstheme="minorHAnsi"/>
          <w:b/>
          <w:sz w:val="28"/>
          <w:szCs w:val="28"/>
          <w:lang w:eastAsia="en-US"/>
        </w:rPr>
      </w:pPr>
      <w:r w:rsidRPr="004A0201">
        <w:rPr>
          <w:rFonts w:asciiTheme="minorHAnsi" w:eastAsiaTheme="minorHAnsi" w:hAnsiTheme="minorHAnsi" w:cstheme="minorHAnsi"/>
          <w:b/>
          <w:sz w:val="28"/>
          <w:szCs w:val="28"/>
          <w:lang w:eastAsia="en-US"/>
        </w:rPr>
        <w:t>Salary:</w:t>
      </w:r>
      <w:r w:rsidRPr="004A0201">
        <w:rPr>
          <w:rFonts w:asciiTheme="minorHAnsi" w:eastAsiaTheme="minorHAnsi" w:hAnsiTheme="minorHAnsi" w:cstheme="minorHAnsi"/>
          <w:b/>
          <w:sz w:val="28"/>
          <w:szCs w:val="28"/>
          <w:lang w:eastAsia="en-US"/>
        </w:rPr>
        <w:tab/>
      </w:r>
      <w:r w:rsidRPr="004A0201">
        <w:rPr>
          <w:rFonts w:asciiTheme="minorHAnsi" w:eastAsiaTheme="minorHAnsi" w:hAnsiTheme="minorHAnsi" w:cstheme="minorHAnsi"/>
          <w:b/>
          <w:sz w:val="28"/>
          <w:szCs w:val="28"/>
          <w:lang w:eastAsia="en-US"/>
        </w:rPr>
        <w:tab/>
        <w:t>TLR</w:t>
      </w:r>
      <w:r w:rsidR="00A95648">
        <w:rPr>
          <w:rFonts w:asciiTheme="minorHAnsi" w:eastAsiaTheme="minorHAnsi" w:hAnsiTheme="minorHAnsi" w:cstheme="minorHAnsi"/>
          <w:b/>
          <w:sz w:val="28"/>
          <w:szCs w:val="28"/>
          <w:lang w:eastAsia="en-US"/>
        </w:rPr>
        <w:t>2b</w:t>
      </w:r>
      <w:r w:rsidRPr="004A0201">
        <w:rPr>
          <w:rFonts w:asciiTheme="minorHAnsi" w:eastAsiaTheme="minorHAnsi" w:hAnsiTheme="minorHAnsi" w:cstheme="minorHAnsi"/>
          <w:b/>
          <w:sz w:val="28"/>
          <w:szCs w:val="28"/>
          <w:lang w:eastAsia="en-US"/>
        </w:rPr>
        <w:t xml:space="preserve">  </w:t>
      </w:r>
    </w:p>
    <w:p w:rsidR="0067772B" w:rsidRPr="004A0201" w:rsidRDefault="0067772B">
      <w:pPr>
        <w:rPr>
          <w:rFonts w:asciiTheme="minorHAnsi" w:hAnsiTheme="minorHAnsi" w:cstheme="minorHAnsi"/>
        </w:rPr>
      </w:pPr>
    </w:p>
    <w:p w:rsidR="0067772B" w:rsidRPr="004A0201" w:rsidRDefault="0067772B">
      <w:pPr>
        <w:rPr>
          <w:rFonts w:asciiTheme="minorHAnsi" w:hAnsiTheme="minorHAnsi" w:cstheme="minorHAnsi"/>
          <w:b/>
          <w:sz w:val="28"/>
        </w:rPr>
      </w:pPr>
      <w:r w:rsidRPr="004A0201">
        <w:rPr>
          <w:rFonts w:asciiTheme="minorHAnsi" w:hAnsiTheme="minorHAnsi" w:cstheme="minorHAnsi"/>
          <w:b/>
          <w:sz w:val="28"/>
        </w:rPr>
        <w:t>Job Purpose:</w:t>
      </w:r>
    </w:p>
    <w:p w:rsidR="0067772B" w:rsidRPr="004A0201" w:rsidRDefault="0067772B">
      <w:pPr>
        <w:rPr>
          <w:rFonts w:asciiTheme="minorHAnsi" w:hAnsiTheme="minorHAnsi" w:cstheme="minorHAnsi"/>
        </w:rPr>
      </w:pPr>
    </w:p>
    <w:p w:rsidR="0067772B" w:rsidRPr="004A0201" w:rsidRDefault="0067772B" w:rsidP="0067772B">
      <w:pPr>
        <w:rPr>
          <w:rFonts w:asciiTheme="minorHAnsi" w:hAnsiTheme="minorHAnsi" w:cstheme="minorHAnsi"/>
          <w:szCs w:val="24"/>
        </w:rPr>
      </w:pPr>
      <w:r w:rsidRPr="004A0201">
        <w:rPr>
          <w:rFonts w:asciiTheme="minorHAnsi" w:hAnsiTheme="minorHAnsi" w:cstheme="minorHAnsi"/>
          <w:szCs w:val="24"/>
        </w:rPr>
        <w:t>To be responsible for all aspects of Technical/Vocational Qualifications across the school, including quality assurance and all associated administration.</w:t>
      </w:r>
    </w:p>
    <w:p w:rsidR="0067772B" w:rsidRPr="004A0201" w:rsidRDefault="0067772B">
      <w:pPr>
        <w:rPr>
          <w:rFonts w:asciiTheme="minorHAnsi" w:hAnsiTheme="minorHAnsi" w:cstheme="minorHAnsi"/>
          <w:szCs w:val="24"/>
        </w:rPr>
      </w:pPr>
    </w:p>
    <w:p w:rsidR="0067772B" w:rsidRPr="004A0201" w:rsidRDefault="0067772B">
      <w:pPr>
        <w:rPr>
          <w:rFonts w:asciiTheme="minorHAnsi" w:hAnsiTheme="minorHAnsi" w:cstheme="minorHAnsi"/>
          <w:b/>
          <w:sz w:val="28"/>
          <w:szCs w:val="24"/>
        </w:rPr>
      </w:pPr>
      <w:r w:rsidRPr="004A0201">
        <w:rPr>
          <w:rFonts w:asciiTheme="minorHAnsi" w:hAnsiTheme="minorHAnsi" w:cstheme="minorHAnsi"/>
          <w:b/>
          <w:sz w:val="28"/>
          <w:szCs w:val="24"/>
        </w:rPr>
        <w:t>Main Duties and Responsibilities:</w:t>
      </w:r>
    </w:p>
    <w:p w:rsidR="0067772B" w:rsidRPr="004A0201" w:rsidRDefault="0067772B">
      <w:pPr>
        <w:rPr>
          <w:rFonts w:asciiTheme="minorHAnsi" w:hAnsiTheme="minorHAnsi" w:cstheme="minorHAnsi"/>
          <w:szCs w:val="24"/>
        </w:rPr>
      </w:pPr>
    </w:p>
    <w:p w:rsidR="0067772B" w:rsidRPr="004A0201" w:rsidRDefault="0067772B" w:rsidP="0067772B">
      <w:pPr>
        <w:pStyle w:val="PBdyText"/>
        <w:suppressAutoHyphens/>
        <w:spacing w:line="240" w:lineRule="auto"/>
        <w:rPr>
          <w:rFonts w:asciiTheme="minorHAnsi" w:hAnsiTheme="minorHAnsi" w:cstheme="minorHAnsi"/>
          <w:b/>
          <w:color w:val="auto"/>
        </w:rPr>
      </w:pPr>
      <w:r w:rsidRPr="004A0201">
        <w:rPr>
          <w:rFonts w:asciiTheme="minorHAnsi" w:hAnsiTheme="minorHAnsi" w:cstheme="minorHAnsi"/>
          <w:b/>
          <w:color w:val="auto"/>
        </w:rPr>
        <w:t>Technical Qualifications Coordinator</w:t>
      </w:r>
    </w:p>
    <w:p w:rsidR="0067772B" w:rsidRPr="004A0201" w:rsidRDefault="0067772B" w:rsidP="0067772B">
      <w:pPr>
        <w:pStyle w:val="PBdyText"/>
        <w:numPr>
          <w:ilvl w:val="0"/>
          <w:numId w:val="9"/>
        </w:numPr>
        <w:suppressAutoHyphens/>
        <w:spacing w:line="240" w:lineRule="auto"/>
        <w:rPr>
          <w:rFonts w:asciiTheme="minorHAnsi" w:hAnsiTheme="minorHAnsi" w:cstheme="minorHAnsi"/>
          <w:color w:val="auto"/>
        </w:rPr>
      </w:pPr>
      <w:r w:rsidRPr="004A0201">
        <w:rPr>
          <w:rFonts w:asciiTheme="minorHAnsi" w:hAnsiTheme="minorHAnsi" w:cstheme="minorHAnsi"/>
          <w:color w:val="auto"/>
        </w:rPr>
        <w:t>To quality assure the teaching and learning of technical/vocational qualifications across the school.</w:t>
      </w:r>
    </w:p>
    <w:p w:rsidR="0067772B" w:rsidRPr="004A0201" w:rsidRDefault="0067772B" w:rsidP="0067772B">
      <w:pPr>
        <w:pStyle w:val="PBdyText"/>
        <w:numPr>
          <w:ilvl w:val="0"/>
          <w:numId w:val="9"/>
        </w:numPr>
        <w:suppressAutoHyphens/>
        <w:spacing w:line="240" w:lineRule="auto"/>
        <w:rPr>
          <w:rFonts w:asciiTheme="minorHAnsi" w:hAnsiTheme="minorHAnsi" w:cstheme="minorHAnsi"/>
          <w:color w:val="auto"/>
        </w:rPr>
      </w:pPr>
      <w:r w:rsidRPr="004A0201">
        <w:rPr>
          <w:rFonts w:asciiTheme="minorHAnsi" w:hAnsiTheme="minorHAnsi" w:cstheme="minorHAnsi"/>
          <w:color w:val="auto"/>
        </w:rPr>
        <w:t>Work with Heads of Faculty to ensure robust adherence to procedures are followed for all technical/vocational qualifications.</w:t>
      </w:r>
    </w:p>
    <w:p w:rsidR="0067772B" w:rsidRPr="004A0201" w:rsidRDefault="0067772B" w:rsidP="0067772B">
      <w:pPr>
        <w:pStyle w:val="PBdyText"/>
        <w:numPr>
          <w:ilvl w:val="0"/>
          <w:numId w:val="9"/>
        </w:numPr>
        <w:suppressAutoHyphens/>
        <w:spacing w:line="240" w:lineRule="auto"/>
        <w:rPr>
          <w:rFonts w:asciiTheme="minorHAnsi" w:hAnsiTheme="minorHAnsi" w:cstheme="minorHAnsi"/>
          <w:color w:val="auto"/>
        </w:rPr>
      </w:pPr>
      <w:r w:rsidRPr="004A0201">
        <w:rPr>
          <w:rFonts w:asciiTheme="minorHAnsi" w:hAnsiTheme="minorHAnsi" w:cstheme="minorHAnsi"/>
          <w:color w:val="auto"/>
        </w:rPr>
        <w:t>To work closely with the Examination Officer to ensure that all administrative tasks are being met with regard to technical/vocational qualifications.</w:t>
      </w:r>
    </w:p>
    <w:p w:rsidR="0067772B" w:rsidRPr="004A0201" w:rsidRDefault="0067772B" w:rsidP="0067772B">
      <w:pPr>
        <w:pStyle w:val="PBdyText"/>
        <w:numPr>
          <w:ilvl w:val="0"/>
          <w:numId w:val="9"/>
        </w:numPr>
        <w:suppressAutoHyphens/>
        <w:spacing w:line="240" w:lineRule="auto"/>
        <w:rPr>
          <w:rFonts w:asciiTheme="minorHAnsi" w:hAnsiTheme="minorHAnsi" w:cstheme="minorHAnsi"/>
          <w:color w:val="auto"/>
        </w:rPr>
      </w:pPr>
      <w:r w:rsidRPr="004A0201">
        <w:rPr>
          <w:rFonts w:asciiTheme="minorHAnsi" w:hAnsiTheme="minorHAnsi" w:cstheme="minorHAnsi"/>
          <w:color w:val="auto"/>
        </w:rPr>
        <w:t>To organise the moderation of technical qualification work across the school.</w:t>
      </w:r>
    </w:p>
    <w:p w:rsidR="0067772B" w:rsidRPr="004A0201" w:rsidRDefault="0067772B" w:rsidP="0067772B">
      <w:pPr>
        <w:pStyle w:val="PBdyText"/>
        <w:numPr>
          <w:ilvl w:val="0"/>
          <w:numId w:val="9"/>
        </w:numPr>
        <w:suppressAutoHyphens/>
        <w:spacing w:line="240" w:lineRule="auto"/>
        <w:rPr>
          <w:rFonts w:asciiTheme="minorHAnsi" w:hAnsiTheme="minorHAnsi" w:cstheme="minorHAnsi"/>
          <w:color w:val="auto"/>
        </w:rPr>
      </w:pPr>
      <w:r w:rsidRPr="004A0201">
        <w:rPr>
          <w:rFonts w:asciiTheme="minorHAnsi" w:hAnsiTheme="minorHAnsi" w:cstheme="minorHAnsi"/>
          <w:color w:val="auto"/>
        </w:rPr>
        <w:t xml:space="preserve">To act as the Quality Nominee for the Trust.  </w:t>
      </w:r>
    </w:p>
    <w:p w:rsidR="0067772B" w:rsidRPr="004A0201" w:rsidRDefault="0067772B" w:rsidP="0067772B">
      <w:pPr>
        <w:pStyle w:val="ListParagraph"/>
        <w:numPr>
          <w:ilvl w:val="0"/>
          <w:numId w:val="9"/>
        </w:numPr>
        <w:contextualSpacing w:val="0"/>
        <w:rPr>
          <w:rFonts w:asciiTheme="minorHAnsi" w:hAnsiTheme="minorHAnsi" w:cstheme="minorHAnsi"/>
          <w:szCs w:val="24"/>
        </w:rPr>
      </w:pPr>
      <w:r w:rsidRPr="004A0201">
        <w:rPr>
          <w:rFonts w:asciiTheme="minorHAnsi" w:hAnsiTheme="minorHAnsi" w:cstheme="minorHAnsi"/>
          <w:szCs w:val="24"/>
        </w:rPr>
        <w:t>Coordinate with Lead Internal Verifiers from each subject area to ensure high standards are maintained</w:t>
      </w:r>
    </w:p>
    <w:p w:rsidR="007E4590" w:rsidRPr="004A0201" w:rsidRDefault="007E4590" w:rsidP="0067772B">
      <w:pPr>
        <w:pStyle w:val="ListParagraph"/>
        <w:numPr>
          <w:ilvl w:val="0"/>
          <w:numId w:val="9"/>
        </w:numPr>
        <w:contextualSpacing w:val="0"/>
        <w:rPr>
          <w:rFonts w:asciiTheme="minorHAnsi" w:hAnsiTheme="minorHAnsi" w:cstheme="minorHAnsi"/>
          <w:szCs w:val="24"/>
        </w:rPr>
      </w:pPr>
      <w:r w:rsidRPr="004A0201">
        <w:rPr>
          <w:rFonts w:asciiTheme="minorHAnsi" w:hAnsiTheme="minorHAnsi" w:cstheme="minorHAnsi"/>
          <w:szCs w:val="24"/>
        </w:rPr>
        <w:t>To maintain appropriate levels of training, qualifications and competence to carry out the role to the highest standard</w:t>
      </w:r>
    </w:p>
    <w:p w:rsidR="0067772B" w:rsidRPr="004A0201" w:rsidRDefault="0067772B">
      <w:pPr>
        <w:rPr>
          <w:rFonts w:asciiTheme="minorHAnsi" w:hAnsiTheme="minorHAnsi" w:cstheme="minorHAnsi"/>
          <w:szCs w:val="24"/>
        </w:rPr>
      </w:pPr>
    </w:p>
    <w:p w:rsidR="0067772B" w:rsidRPr="004A0201" w:rsidRDefault="0067772B" w:rsidP="0067772B">
      <w:pPr>
        <w:pStyle w:val="PBdyText"/>
        <w:suppressAutoHyphens/>
        <w:spacing w:line="240" w:lineRule="auto"/>
        <w:rPr>
          <w:rFonts w:asciiTheme="minorHAnsi" w:hAnsiTheme="minorHAnsi" w:cstheme="minorHAnsi"/>
          <w:b/>
          <w:color w:val="auto"/>
        </w:rPr>
      </w:pPr>
      <w:r w:rsidRPr="004A0201">
        <w:rPr>
          <w:rFonts w:asciiTheme="minorHAnsi" w:hAnsiTheme="minorHAnsi" w:cstheme="minorHAnsi"/>
          <w:b/>
          <w:color w:val="auto"/>
        </w:rPr>
        <w:t>Teaching and Learning</w:t>
      </w:r>
    </w:p>
    <w:p w:rsidR="0067772B" w:rsidRPr="004A0201" w:rsidRDefault="0067772B" w:rsidP="0067772B">
      <w:pPr>
        <w:pStyle w:val="BodyTextIndent"/>
        <w:numPr>
          <w:ilvl w:val="0"/>
          <w:numId w:val="9"/>
        </w:numPr>
        <w:rPr>
          <w:rFonts w:asciiTheme="minorHAnsi" w:hAnsiTheme="minorHAnsi" w:cstheme="minorHAnsi"/>
          <w:sz w:val="24"/>
          <w:szCs w:val="24"/>
        </w:rPr>
      </w:pPr>
      <w:r w:rsidRPr="004A0201">
        <w:rPr>
          <w:rFonts w:asciiTheme="minorHAnsi" w:hAnsiTheme="minorHAnsi" w:cstheme="minorHAnsi"/>
          <w:sz w:val="24"/>
          <w:szCs w:val="24"/>
        </w:rPr>
        <w:t>To teach, students according to their educational needs, including the setting and marking of work to be carried out by the student in school and elsewhere.</w:t>
      </w:r>
    </w:p>
    <w:p w:rsidR="0067772B" w:rsidRPr="004A0201" w:rsidRDefault="0067772B" w:rsidP="0067772B">
      <w:pPr>
        <w:pStyle w:val="BodyTextIndent"/>
        <w:numPr>
          <w:ilvl w:val="0"/>
          <w:numId w:val="9"/>
        </w:numPr>
        <w:rPr>
          <w:rFonts w:asciiTheme="minorHAnsi" w:hAnsiTheme="minorHAnsi" w:cstheme="minorHAnsi"/>
          <w:sz w:val="24"/>
          <w:szCs w:val="24"/>
        </w:rPr>
      </w:pPr>
      <w:r w:rsidRPr="004A0201">
        <w:rPr>
          <w:rFonts w:asciiTheme="minorHAnsi" w:hAnsiTheme="minorHAnsi" w:cstheme="minorHAnsi"/>
          <w:sz w:val="24"/>
          <w:szCs w:val="24"/>
        </w:rPr>
        <w:t>To assess, record and report on the attendance, progress, development and attainment of students and to keep such records as are required.</w:t>
      </w:r>
    </w:p>
    <w:p w:rsidR="0067772B" w:rsidRPr="004A0201" w:rsidRDefault="0067772B" w:rsidP="0067772B">
      <w:pPr>
        <w:pStyle w:val="BodyTextIndent"/>
        <w:numPr>
          <w:ilvl w:val="0"/>
          <w:numId w:val="9"/>
        </w:numPr>
        <w:rPr>
          <w:rFonts w:asciiTheme="minorHAnsi" w:hAnsiTheme="minorHAnsi" w:cstheme="minorHAnsi"/>
          <w:sz w:val="24"/>
          <w:szCs w:val="24"/>
        </w:rPr>
      </w:pPr>
      <w:r w:rsidRPr="004A0201">
        <w:rPr>
          <w:rFonts w:asciiTheme="minorHAnsi" w:hAnsiTheme="minorHAnsi" w:cstheme="minorHAnsi"/>
          <w:sz w:val="24"/>
          <w:szCs w:val="24"/>
        </w:rPr>
        <w:t>To provide, or contribute to, oral and written assessments, reports and references relating to individual students and groups of students.</w:t>
      </w:r>
    </w:p>
    <w:p w:rsidR="0067772B" w:rsidRPr="004A0201" w:rsidRDefault="0067772B" w:rsidP="0067772B">
      <w:pPr>
        <w:pStyle w:val="BodyTextIndent"/>
        <w:numPr>
          <w:ilvl w:val="0"/>
          <w:numId w:val="9"/>
        </w:numPr>
        <w:rPr>
          <w:rFonts w:asciiTheme="minorHAnsi" w:hAnsiTheme="minorHAnsi" w:cstheme="minorHAnsi"/>
          <w:sz w:val="24"/>
          <w:szCs w:val="24"/>
        </w:rPr>
      </w:pPr>
      <w:r w:rsidRPr="004A0201">
        <w:rPr>
          <w:rFonts w:asciiTheme="minorHAnsi" w:hAnsiTheme="minorHAnsi" w:cstheme="minorHAnsi"/>
          <w:sz w:val="24"/>
          <w:szCs w:val="24"/>
        </w:rPr>
        <w:t>To ensure that ICT, Literacy, Numeracy and school subject specialism(s) are reflected in the teaching/learning experience of students</w:t>
      </w:r>
    </w:p>
    <w:p w:rsidR="0067772B" w:rsidRPr="004A0201" w:rsidRDefault="0067772B" w:rsidP="0067772B">
      <w:pPr>
        <w:pStyle w:val="BodyTextIndent"/>
        <w:numPr>
          <w:ilvl w:val="0"/>
          <w:numId w:val="9"/>
        </w:numPr>
        <w:rPr>
          <w:rFonts w:asciiTheme="minorHAnsi" w:hAnsiTheme="minorHAnsi" w:cstheme="minorHAnsi"/>
          <w:sz w:val="24"/>
          <w:szCs w:val="24"/>
        </w:rPr>
      </w:pPr>
      <w:r w:rsidRPr="004A0201">
        <w:rPr>
          <w:rFonts w:asciiTheme="minorHAnsi" w:hAnsiTheme="minorHAnsi" w:cstheme="minorHAnsi"/>
          <w:sz w:val="24"/>
          <w:szCs w:val="24"/>
        </w:rPr>
        <w:t>To undertake a designated programme of teaching.</w:t>
      </w:r>
    </w:p>
    <w:p w:rsidR="0067772B" w:rsidRPr="004A0201" w:rsidRDefault="0067772B" w:rsidP="0067772B">
      <w:pPr>
        <w:pStyle w:val="BodyTextIndent"/>
        <w:numPr>
          <w:ilvl w:val="0"/>
          <w:numId w:val="9"/>
        </w:numPr>
        <w:rPr>
          <w:rFonts w:asciiTheme="minorHAnsi" w:hAnsiTheme="minorHAnsi" w:cstheme="minorHAnsi"/>
          <w:sz w:val="24"/>
          <w:szCs w:val="24"/>
        </w:rPr>
      </w:pPr>
      <w:r w:rsidRPr="004A0201">
        <w:rPr>
          <w:rFonts w:asciiTheme="minorHAnsi" w:hAnsiTheme="minorHAnsi" w:cstheme="minorHAnsi"/>
          <w:sz w:val="24"/>
          <w:szCs w:val="24"/>
        </w:rPr>
        <w:t>To ensure a high quality learning experience for students which meets internal and external quality standards.</w:t>
      </w:r>
    </w:p>
    <w:p w:rsidR="0067772B" w:rsidRPr="004A0201" w:rsidRDefault="0067772B" w:rsidP="0067772B">
      <w:pPr>
        <w:pStyle w:val="BodyTextIndent"/>
        <w:numPr>
          <w:ilvl w:val="0"/>
          <w:numId w:val="9"/>
        </w:numPr>
        <w:rPr>
          <w:rFonts w:asciiTheme="minorHAnsi" w:hAnsiTheme="minorHAnsi" w:cstheme="minorHAnsi"/>
          <w:sz w:val="24"/>
          <w:szCs w:val="24"/>
        </w:rPr>
      </w:pPr>
      <w:r w:rsidRPr="004A0201">
        <w:rPr>
          <w:rFonts w:asciiTheme="minorHAnsi" w:hAnsiTheme="minorHAnsi" w:cstheme="minorHAnsi"/>
          <w:sz w:val="24"/>
          <w:szCs w:val="24"/>
        </w:rPr>
        <w:t>To prepare and update subject materials.</w:t>
      </w:r>
    </w:p>
    <w:p w:rsidR="0067772B" w:rsidRPr="004A0201" w:rsidRDefault="0067772B" w:rsidP="0067772B">
      <w:pPr>
        <w:pStyle w:val="BodyTextIndent"/>
        <w:numPr>
          <w:ilvl w:val="0"/>
          <w:numId w:val="9"/>
        </w:numPr>
        <w:rPr>
          <w:rFonts w:asciiTheme="minorHAnsi" w:hAnsiTheme="minorHAnsi" w:cstheme="minorHAnsi"/>
          <w:sz w:val="24"/>
          <w:szCs w:val="24"/>
        </w:rPr>
      </w:pPr>
      <w:r w:rsidRPr="004A0201">
        <w:rPr>
          <w:rFonts w:asciiTheme="minorHAnsi" w:hAnsiTheme="minorHAnsi" w:cstheme="minorHAnsi"/>
          <w:sz w:val="24"/>
          <w:szCs w:val="24"/>
        </w:rPr>
        <w:lastRenderedPageBreak/>
        <w:t>To use a variety of delivery methods which will stimulate learning appropriate to student needs and demands of the syllabus.</w:t>
      </w:r>
    </w:p>
    <w:p w:rsidR="0067772B" w:rsidRPr="004A0201" w:rsidRDefault="0067772B" w:rsidP="0067772B">
      <w:pPr>
        <w:pStyle w:val="BodyTextIndent"/>
        <w:numPr>
          <w:ilvl w:val="0"/>
          <w:numId w:val="9"/>
        </w:numPr>
        <w:rPr>
          <w:rFonts w:asciiTheme="minorHAnsi" w:hAnsiTheme="minorHAnsi" w:cstheme="minorHAnsi"/>
          <w:sz w:val="24"/>
          <w:szCs w:val="24"/>
        </w:rPr>
      </w:pPr>
      <w:r w:rsidRPr="004A0201">
        <w:rPr>
          <w:rFonts w:asciiTheme="minorHAnsi" w:hAnsiTheme="minorHAnsi" w:cstheme="minorHAnsi"/>
          <w:sz w:val="24"/>
          <w:szCs w:val="24"/>
        </w:rPr>
        <w:t>To maintain discipline in accordance with the school’s procedures, and to encourage good practice with regard to punctuality, behaviour, standards of work and homework.</w:t>
      </w:r>
    </w:p>
    <w:p w:rsidR="0067772B" w:rsidRPr="004A0201" w:rsidRDefault="0067772B" w:rsidP="0067772B">
      <w:pPr>
        <w:numPr>
          <w:ilvl w:val="0"/>
          <w:numId w:val="9"/>
        </w:numPr>
        <w:jc w:val="both"/>
        <w:rPr>
          <w:rFonts w:asciiTheme="minorHAnsi" w:hAnsiTheme="minorHAnsi" w:cstheme="minorHAnsi"/>
          <w:szCs w:val="24"/>
        </w:rPr>
      </w:pPr>
      <w:r w:rsidRPr="004A0201">
        <w:rPr>
          <w:rFonts w:asciiTheme="minorHAnsi" w:hAnsiTheme="minorHAnsi" w:cstheme="minorHAnsi"/>
          <w:szCs w:val="24"/>
        </w:rPr>
        <w:t>To undertake assessment of students as requested by external examination bodies, curriculum and school procedures.</w:t>
      </w:r>
    </w:p>
    <w:p w:rsidR="0067772B" w:rsidRPr="004A0201" w:rsidRDefault="0067772B" w:rsidP="0067772B">
      <w:pPr>
        <w:pStyle w:val="BodyTextIndent"/>
        <w:numPr>
          <w:ilvl w:val="0"/>
          <w:numId w:val="9"/>
        </w:numPr>
        <w:rPr>
          <w:rFonts w:asciiTheme="minorHAnsi" w:hAnsiTheme="minorHAnsi" w:cstheme="minorHAnsi"/>
          <w:sz w:val="24"/>
          <w:szCs w:val="24"/>
        </w:rPr>
      </w:pPr>
      <w:r w:rsidRPr="004A0201">
        <w:rPr>
          <w:rFonts w:asciiTheme="minorHAnsi" w:hAnsiTheme="minorHAnsi" w:cstheme="minorHAnsi"/>
          <w:sz w:val="24"/>
          <w:szCs w:val="24"/>
        </w:rPr>
        <w:t>To mark, grade and give written/verbal and diagnostic feedback as required.</w:t>
      </w:r>
    </w:p>
    <w:p w:rsidR="0067772B" w:rsidRPr="004A0201" w:rsidRDefault="0067772B" w:rsidP="0067772B">
      <w:pPr>
        <w:numPr>
          <w:ilvl w:val="0"/>
          <w:numId w:val="9"/>
        </w:numPr>
        <w:jc w:val="both"/>
        <w:rPr>
          <w:rFonts w:asciiTheme="minorHAnsi" w:hAnsiTheme="minorHAnsi" w:cstheme="minorHAnsi"/>
          <w:szCs w:val="24"/>
        </w:rPr>
      </w:pPr>
      <w:r w:rsidRPr="004A0201">
        <w:rPr>
          <w:rFonts w:asciiTheme="minorHAnsi" w:hAnsiTheme="minorHAnsi" w:cstheme="minorHAnsi"/>
          <w:szCs w:val="24"/>
        </w:rPr>
        <w:t>To assist in the development of appropriate syllabuses, resources, schemes of work, marking policies and teaching strategies in the Curriculum Area and subject</w:t>
      </w:r>
    </w:p>
    <w:p w:rsidR="0067772B" w:rsidRPr="004A0201" w:rsidRDefault="0067772B" w:rsidP="0067772B">
      <w:pPr>
        <w:pStyle w:val="BodyTextIndent"/>
        <w:numPr>
          <w:ilvl w:val="0"/>
          <w:numId w:val="9"/>
        </w:numPr>
        <w:rPr>
          <w:rFonts w:asciiTheme="minorHAnsi" w:hAnsiTheme="minorHAnsi" w:cstheme="minorHAnsi"/>
          <w:sz w:val="24"/>
          <w:szCs w:val="24"/>
        </w:rPr>
      </w:pPr>
      <w:r w:rsidRPr="004A0201">
        <w:rPr>
          <w:rFonts w:asciiTheme="minorHAnsi" w:hAnsiTheme="minorHAnsi" w:cstheme="minorHAnsi"/>
          <w:sz w:val="24"/>
          <w:szCs w:val="24"/>
        </w:rPr>
        <w:t>To contribute to the Curriculum Area and subject’s development plan and its implementation.</w:t>
      </w:r>
    </w:p>
    <w:p w:rsidR="0067772B" w:rsidRPr="004A0201" w:rsidRDefault="0067772B" w:rsidP="0067772B">
      <w:pPr>
        <w:pStyle w:val="BodyTextIndent"/>
        <w:numPr>
          <w:ilvl w:val="0"/>
          <w:numId w:val="9"/>
        </w:numPr>
        <w:rPr>
          <w:rFonts w:asciiTheme="minorHAnsi" w:hAnsiTheme="minorHAnsi" w:cstheme="minorHAnsi"/>
          <w:sz w:val="24"/>
          <w:szCs w:val="24"/>
        </w:rPr>
      </w:pPr>
      <w:r w:rsidRPr="004A0201">
        <w:rPr>
          <w:rFonts w:asciiTheme="minorHAnsi" w:hAnsiTheme="minorHAnsi" w:cstheme="minorHAnsi"/>
          <w:sz w:val="24"/>
          <w:szCs w:val="24"/>
        </w:rPr>
        <w:t>To plan and prepare courses and lessons.</w:t>
      </w:r>
    </w:p>
    <w:p w:rsidR="0067772B" w:rsidRPr="004A0201" w:rsidRDefault="0067772B" w:rsidP="0067772B">
      <w:pPr>
        <w:pStyle w:val="BodyTextIndent"/>
        <w:numPr>
          <w:ilvl w:val="0"/>
          <w:numId w:val="9"/>
        </w:numPr>
        <w:rPr>
          <w:rFonts w:asciiTheme="minorHAnsi" w:hAnsiTheme="minorHAnsi" w:cstheme="minorHAnsi"/>
          <w:sz w:val="24"/>
          <w:szCs w:val="24"/>
        </w:rPr>
      </w:pPr>
      <w:r w:rsidRPr="004A0201">
        <w:rPr>
          <w:rFonts w:asciiTheme="minorHAnsi" w:hAnsiTheme="minorHAnsi" w:cstheme="minorHAnsi"/>
          <w:sz w:val="24"/>
          <w:szCs w:val="24"/>
        </w:rPr>
        <w:t>To contribute to the whole school’s planning activities.</w:t>
      </w:r>
    </w:p>
    <w:p w:rsidR="0067772B" w:rsidRPr="004A0201" w:rsidRDefault="0067772B" w:rsidP="0067772B">
      <w:pPr>
        <w:pStyle w:val="BodyTextIndent"/>
        <w:numPr>
          <w:ilvl w:val="0"/>
          <w:numId w:val="9"/>
        </w:numPr>
        <w:rPr>
          <w:rFonts w:asciiTheme="minorHAnsi" w:hAnsiTheme="minorHAnsi" w:cstheme="minorHAnsi"/>
          <w:sz w:val="24"/>
          <w:szCs w:val="24"/>
        </w:rPr>
      </w:pPr>
      <w:r w:rsidRPr="004A0201">
        <w:rPr>
          <w:rFonts w:asciiTheme="minorHAnsi" w:hAnsiTheme="minorHAnsi" w:cstheme="minorHAnsi"/>
          <w:sz w:val="24"/>
          <w:szCs w:val="24"/>
        </w:rPr>
        <w:t>To maintain appropriate records and to provide relevant accurate and up-to-date information for MIS, registers, etc.</w:t>
      </w:r>
    </w:p>
    <w:p w:rsidR="0067772B" w:rsidRPr="004A0201" w:rsidRDefault="0067772B" w:rsidP="0067772B">
      <w:pPr>
        <w:pStyle w:val="BodyTextIndent"/>
        <w:numPr>
          <w:ilvl w:val="0"/>
          <w:numId w:val="9"/>
        </w:numPr>
        <w:rPr>
          <w:rFonts w:asciiTheme="minorHAnsi" w:hAnsiTheme="minorHAnsi" w:cstheme="minorHAnsi"/>
          <w:sz w:val="24"/>
          <w:szCs w:val="24"/>
        </w:rPr>
      </w:pPr>
      <w:r w:rsidRPr="004A0201">
        <w:rPr>
          <w:rFonts w:asciiTheme="minorHAnsi" w:hAnsiTheme="minorHAnsi" w:cstheme="minorHAnsi"/>
          <w:sz w:val="24"/>
          <w:szCs w:val="24"/>
        </w:rPr>
        <w:t>To complete the relevant documentation to assist in the tracking of students.</w:t>
      </w:r>
    </w:p>
    <w:p w:rsidR="0067772B" w:rsidRPr="004A0201" w:rsidRDefault="0067772B" w:rsidP="0067772B">
      <w:pPr>
        <w:pStyle w:val="BodyTextIndent"/>
        <w:numPr>
          <w:ilvl w:val="0"/>
          <w:numId w:val="9"/>
        </w:numPr>
        <w:rPr>
          <w:rFonts w:asciiTheme="minorHAnsi" w:hAnsiTheme="minorHAnsi" w:cstheme="minorHAnsi"/>
          <w:sz w:val="24"/>
          <w:szCs w:val="24"/>
        </w:rPr>
      </w:pPr>
      <w:r w:rsidRPr="004A0201">
        <w:rPr>
          <w:rFonts w:asciiTheme="minorHAnsi" w:hAnsiTheme="minorHAnsi" w:cstheme="minorHAnsi"/>
          <w:sz w:val="24"/>
          <w:szCs w:val="24"/>
        </w:rPr>
        <w:t>To track student progress and use information to inform teaching and learning.</w:t>
      </w:r>
    </w:p>
    <w:p w:rsidR="0067772B" w:rsidRPr="004A0201" w:rsidRDefault="0067772B" w:rsidP="0067772B">
      <w:pPr>
        <w:pStyle w:val="BodyTextIndent"/>
        <w:numPr>
          <w:ilvl w:val="0"/>
          <w:numId w:val="9"/>
        </w:numPr>
        <w:rPr>
          <w:rFonts w:asciiTheme="minorHAnsi" w:hAnsiTheme="minorHAnsi" w:cstheme="minorHAnsi"/>
          <w:sz w:val="24"/>
          <w:szCs w:val="24"/>
        </w:rPr>
      </w:pPr>
      <w:r w:rsidRPr="004A0201">
        <w:rPr>
          <w:rFonts w:asciiTheme="minorHAnsi" w:hAnsiTheme="minorHAnsi" w:cstheme="minorHAnsi"/>
          <w:sz w:val="24"/>
          <w:szCs w:val="24"/>
        </w:rPr>
        <w:t>To communicate effectively with the parents of students as appropriate.</w:t>
      </w:r>
    </w:p>
    <w:p w:rsidR="0067772B" w:rsidRPr="004A0201" w:rsidRDefault="0067772B" w:rsidP="0067772B">
      <w:pPr>
        <w:pStyle w:val="BodyTextIndent"/>
        <w:numPr>
          <w:ilvl w:val="0"/>
          <w:numId w:val="9"/>
        </w:numPr>
        <w:rPr>
          <w:rFonts w:asciiTheme="minorHAnsi" w:hAnsiTheme="minorHAnsi" w:cstheme="minorHAnsi"/>
          <w:sz w:val="24"/>
          <w:szCs w:val="24"/>
        </w:rPr>
      </w:pPr>
      <w:r w:rsidRPr="004A0201">
        <w:rPr>
          <w:rFonts w:asciiTheme="minorHAnsi" w:hAnsiTheme="minorHAnsi" w:cstheme="minorHAnsi"/>
          <w:sz w:val="24"/>
          <w:szCs w:val="24"/>
        </w:rPr>
        <w:t>Where appropriate, to communicate and co-operate with persons or bodies outside the school.</w:t>
      </w:r>
    </w:p>
    <w:p w:rsidR="0067772B" w:rsidRPr="004A0201" w:rsidRDefault="0067772B" w:rsidP="0067772B">
      <w:pPr>
        <w:pStyle w:val="BodyTextIndent"/>
        <w:numPr>
          <w:ilvl w:val="0"/>
          <w:numId w:val="9"/>
        </w:numPr>
        <w:rPr>
          <w:rFonts w:asciiTheme="minorHAnsi" w:hAnsiTheme="minorHAnsi" w:cstheme="minorHAnsi"/>
          <w:sz w:val="24"/>
          <w:szCs w:val="24"/>
        </w:rPr>
      </w:pPr>
      <w:r w:rsidRPr="004A0201">
        <w:rPr>
          <w:rFonts w:asciiTheme="minorHAnsi" w:hAnsiTheme="minorHAnsi" w:cstheme="minorHAnsi"/>
          <w:sz w:val="24"/>
          <w:szCs w:val="24"/>
        </w:rPr>
        <w:t>To follow agreed policies for communications in the school.</w:t>
      </w:r>
    </w:p>
    <w:p w:rsidR="0067772B" w:rsidRPr="004A0201" w:rsidRDefault="0067772B" w:rsidP="0067772B">
      <w:pPr>
        <w:numPr>
          <w:ilvl w:val="0"/>
          <w:numId w:val="9"/>
        </w:numPr>
        <w:jc w:val="both"/>
        <w:rPr>
          <w:rFonts w:asciiTheme="minorHAnsi" w:hAnsiTheme="minorHAnsi" w:cstheme="minorHAnsi"/>
          <w:szCs w:val="24"/>
        </w:rPr>
      </w:pPr>
      <w:r w:rsidRPr="004A0201">
        <w:rPr>
          <w:rFonts w:asciiTheme="minorHAnsi" w:hAnsiTheme="minorHAnsi" w:cstheme="minorHAnsi"/>
          <w:szCs w:val="24"/>
        </w:rPr>
        <w:t>To be responsible for ensuring that the school child protection policy is adhered to and concerns are raised in accordance with this policy</w:t>
      </w:r>
    </w:p>
    <w:p w:rsidR="0067772B" w:rsidRPr="004A0201" w:rsidRDefault="0067772B" w:rsidP="0067772B">
      <w:pPr>
        <w:numPr>
          <w:ilvl w:val="0"/>
          <w:numId w:val="9"/>
        </w:numPr>
        <w:rPr>
          <w:rFonts w:asciiTheme="minorHAnsi" w:hAnsiTheme="minorHAnsi" w:cstheme="minorHAnsi"/>
          <w:szCs w:val="24"/>
        </w:rPr>
      </w:pPr>
      <w:r w:rsidRPr="004A0201">
        <w:rPr>
          <w:rFonts w:asciiTheme="minorHAnsi" w:hAnsiTheme="minorHAnsi" w:cstheme="minorHAnsi"/>
          <w:szCs w:val="24"/>
        </w:rPr>
        <w:t>To play a full part in the life of the school community, to support its distinctive mission and ethos and to encourage staff and students to follow this example.</w:t>
      </w:r>
    </w:p>
    <w:p w:rsidR="0067772B" w:rsidRPr="004A0201" w:rsidRDefault="0067772B" w:rsidP="0067772B">
      <w:pPr>
        <w:numPr>
          <w:ilvl w:val="0"/>
          <w:numId w:val="9"/>
        </w:numPr>
        <w:rPr>
          <w:rFonts w:asciiTheme="minorHAnsi" w:hAnsiTheme="minorHAnsi" w:cstheme="minorHAnsi"/>
          <w:szCs w:val="24"/>
        </w:rPr>
      </w:pPr>
      <w:r w:rsidRPr="004A0201">
        <w:rPr>
          <w:rFonts w:asciiTheme="minorHAnsi" w:hAnsiTheme="minorHAnsi" w:cstheme="minorHAnsi"/>
          <w:szCs w:val="24"/>
        </w:rPr>
        <w:t>To support the school in meeting its legal requirements for worship.</w:t>
      </w:r>
    </w:p>
    <w:p w:rsidR="0067772B" w:rsidRPr="004A0201" w:rsidRDefault="0067772B" w:rsidP="0067772B">
      <w:pPr>
        <w:numPr>
          <w:ilvl w:val="0"/>
          <w:numId w:val="9"/>
        </w:numPr>
        <w:rPr>
          <w:rFonts w:asciiTheme="minorHAnsi" w:hAnsiTheme="minorHAnsi" w:cstheme="minorHAnsi"/>
          <w:szCs w:val="24"/>
        </w:rPr>
      </w:pPr>
      <w:r w:rsidRPr="004A0201">
        <w:rPr>
          <w:rFonts w:asciiTheme="minorHAnsi" w:hAnsiTheme="minorHAnsi" w:cstheme="minorHAnsi"/>
          <w:szCs w:val="24"/>
        </w:rPr>
        <w:t>To promote actively the school’s corporate policies.</w:t>
      </w:r>
    </w:p>
    <w:p w:rsidR="0067772B" w:rsidRPr="004A0201" w:rsidRDefault="0067772B" w:rsidP="0067772B">
      <w:pPr>
        <w:numPr>
          <w:ilvl w:val="0"/>
          <w:numId w:val="9"/>
        </w:numPr>
        <w:rPr>
          <w:rFonts w:asciiTheme="minorHAnsi" w:hAnsiTheme="minorHAnsi" w:cstheme="minorHAnsi"/>
          <w:szCs w:val="24"/>
        </w:rPr>
      </w:pPr>
      <w:r w:rsidRPr="004A0201">
        <w:rPr>
          <w:rFonts w:asciiTheme="minorHAnsi" w:hAnsiTheme="minorHAnsi" w:cstheme="minorHAnsi"/>
          <w:szCs w:val="24"/>
        </w:rPr>
        <w:t>To continue personal development as agreed.</w:t>
      </w:r>
    </w:p>
    <w:p w:rsidR="0067772B" w:rsidRPr="004A0201" w:rsidRDefault="0067772B" w:rsidP="0067772B">
      <w:pPr>
        <w:numPr>
          <w:ilvl w:val="0"/>
          <w:numId w:val="9"/>
        </w:numPr>
        <w:rPr>
          <w:rFonts w:asciiTheme="minorHAnsi" w:hAnsiTheme="minorHAnsi" w:cstheme="minorHAnsi"/>
          <w:szCs w:val="24"/>
        </w:rPr>
      </w:pPr>
      <w:r w:rsidRPr="004A0201">
        <w:rPr>
          <w:rFonts w:asciiTheme="minorHAnsi" w:hAnsiTheme="minorHAnsi" w:cstheme="minorHAnsi"/>
          <w:szCs w:val="24"/>
        </w:rPr>
        <w:t>To comply with the school’s Health and safety policy and undertake risk assessments as appropriate.</w:t>
      </w:r>
    </w:p>
    <w:p w:rsidR="0067772B" w:rsidRPr="004A0201" w:rsidRDefault="0067772B" w:rsidP="0067772B">
      <w:pPr>
        <w:numPr>
          <w:ilvl w:val="0"/>
          <w:numId w:val="9"/>
        </w:numPr>
        <w:rPr>
          <w:rFonts w:asciiTheme="minorHAnsi" w:hAnsiTheme="minorHAnsi" w:cstheme="minorHAnsi"/>
          <w:b/>
          <w:szCs w:val="24"/>
        </w:rPr>
      </w:pPr>
      <w:r w:rsidRPr="004A0201">
        <w:rPr>
          <w:rFonts w:asciiTheme="minorHAnsi" w:hAnsiTheme="minorHAnsi" w:cstheme="minorHAnsi"/>
          <w:szCs w:val="24"/>
        </w:rPr>
        <w:t>To undertake any other duty as specified by STPCB not mentioned in the above.</w:t>
      </w:r>
    </w:p>
    <w:p w:rsidR="0067772B" w:rsidRPr="004A0201" w:rsidRDefault="0067772B" w:rsidP="0067772B">
      <w:pPr>
        <w:pStyle w:val="PBdyText"/>
        <w:suppressAutoHyphens/>
        <w:spacing w:line="240" w:lineRule="auto"/>
        <w:rPr>
          <w:rFonts w:asciiTheme="minorHAnsi" w:hAnsiTheme="minorHAnsi" w:cstheme="minorHAnsi"/>
          <w:color w:val="auto"/>
        </w:rPr>
      </w:pPr>
    </w:p>
    <w:p w:rsidR="0067772B" w:rsidRPr="004A0201" w:rsidRDefault="0067772B" w:rsidP="0067772B">
      <w:pPr>
        <w:rPr>
          <w:rFonts w:asciiTheme="minorHAnsi" w:hAnsiTheme="minorHAnsi" w:cstheme="minorHAnsi"/>
          <w:b/>
          <w:szCs w:val="24"/>
        </w:rPr>
      </w:pPr>
      <w:r w:rsidRPr="004A0201">
        <w:rPr>
          <w:rFonts w:asciiTheme="minorHAnsi" w:hAnsiTheme="minorHAnsi" w:cstheme="minorHAnsi"/>
          <w:b/>
          <w:szCs w:val="24"/>
        </w:rPr>
        <w:t>Staff Development and Recruitment/ Deployment of Staff</w:t>
      </w:r>
    </w:p>
    <w:p w:rsidR="0067772B" w:rsidRPr="004A0201" w:rsidRDefault="0067772B" w:rsidP="0067772B">
      <w:pPr>
        <w:numPr>
          <w:ilvl w:val="0"/>
          <w:numId w:val="9"/>
        </w:numPr>
        <w:rPr>
          <w:rFonts w:asciiTheme="minorHAnsi" w:hAnsiTheme="minorHAnsi" w:cstheme="minorHAnsi"/>
          <w:szCs w:val="24"/>
        </w:rPr>
      </w:pPr>
      <w:r w:rsidRPr="004A0201">
        <w:rPr>
          <w:rFonts w:asciiTheme="minorHAnsi" w:hAnsiTheme="minorHAnsi" w:cstheme="minorHAnsi"/>
          <w:szCs w:val="24"/>
        </w:rPr>
        <w:t>To take part in the school’s staff development programme by participating in arrangements for further training and professional development.</w:t>
      </w:r>
    </w:p>
    <w:p w:rsidR="0067772B" w:rsidRPr="004A0201" w:rsidRDefault="0067772B" w:rsidP="0067772B">
      <w:pPr>
        <w:numPr>
          <w:ilvl w:val="0"/>
          <w:numId w:val="9"/>
        </w:numPr>
        <w:rPr>
          <w:rFonts w:asciiTheme="minorHAnsi" w:hAnsiTheme="minorHAnsi" w:cstheme="minorHAnsi"/>
          <w:szCs w:val="24"/>
        </w:rPr>
      </w:pPr>
      <w:r w:rsidRPr="004A0201">
        <w:rPr>
          <w:rFonts w:asciiTheme="minorHAnsi" w:hAnsiTheme="minorHAnsi" w:cstheme="minorHAnsi"/>
          <w:szCs w:val="24"/>
        </w:rPr>
        <w:t>To continue personal development in the relevant areas including subject knowledge and teaching methods.</w:t>
      </w:r>
    </w:p>
    <w:p w:rsidR="0067772B" w:rsidRPr="004A0201" w:rsidRDefault="0067772B" w:rsidP="0067772B">
      <w:pPr>
        <w:numPr>
          <w:ilvl w:val="0"/>
          <w:numId w:val="9"/>
        </w:numPr>
        <w:rPr>
          <w:rFonts w:asciiTheme="minorHAnsi" w:hAnsiTheme="minorHAnsi" w:cstheme="minorHAnsi"/>
          <w:szCs w:val="24"/>
        </w:rPr>
      </w:pPr>
      <w:r w:rsidRPr="004A0201">
        <w:rPr>
          <w:rFonts w:asciiTheme="minorHAnsi" w:hAnsiTheme="minorHAnsi" w:cstheme="minorHAnsi"/>
          <w:szCs w:val="24"/>
        </w:rPr>
        <w:t>To engage actively in the Performance Management Review process.</w:t>
      </w:r>
    </w:p>
    <w:p w:rsidR="0067772B" w:rsidRPr="004A0201" w:rsidRDefault="0067772B" w:rsidP="0067772B">
      <w:pPr>
        <w:numPr>
          <w:ilvl w:val="0"/>
          <w:numId w:val="9"/>
        </w:numPr>
        <w:rPr>
          <w:rFonts w:asciiTheme="minorHAnsi" w:hAnsiTheme="minorHAnsi" w:cstheme="minorHAnsi"/>
          <w:szCs w:val="24"/>
        </w:rPr>
      </w:pPr>
      <w:r w:rsidRPr="004A0201">
        <w:rPr>
          <w:rFonts w:asciiTheme="minorHAnsi" w:hAnsiTheme="minorHAnsi" w:cstheme="minorHAnsi"/>
          <w:szCs w:val="24"/>
        </w:rPr>
        <w:t>To ensure the effective/efficient deployment of classroom support</w:t>
      </w:r>
    </w:p>
    <w:p w:rsidR="0067772B" w:rsidRPr="004A0201" w:rsidRDefault="0067772B" w:rsidP="0067772B">
      <w:pPr>
        <w:pStyle w:val="PBdyText"/>
        <w:numPr>
          <w:ilvl w:val="0"/>
          <w:numId w:val="9"/>
        </w:numPr>
        <w:suppressAutoHyphens/>
        <w:spacing w:line="240" w:lineRule="auto"/>
        <w:rPr>
          <w:rFonts w:asciiTheme="minorHAnsi" w:hAnsiTheme="minorHAnsi" w:cstheme="minorHAnsi"/>
          <w:color w:val="auto"/>
        </w:rPr>
      </w:pPr>
      <w:r w:rsidRPr="004A0201">
        <w:rPr>
          <w:rFonts w:asciiTheme="minorHAnsi" w:hAnsiTheme="minorHAnsi" w:cstheme="minorHAnsi"/>
          <w:color w:val="auto"/>
        </w:rPr>
        <w:t>To work as a member of a designated team and to contribute positively to effective working relations within the school.</w:t>
      </w:r>
    </w:p>
    <w:p w:rsidR="0067772B" w:rsidRPr="004A0201" w:rsidRDefault="0067772B" w:rsidP="0067772B">
      <w:pPr>
        <w:pStyle w:val="PBdyText"/>
        <w:suppressAutoHyphens/>
        <w:spacing w:line="240" w:lineRule="auto"/>
        <w:rPr>
          <w:rFonts w:asciiTheme="minorHAnsi" w:hAnsiTheme="minorHAnsi" w:cstheme="minorHAnsi"/>
          <w:color w:val="auto"/>
        </w:rPr>
      </w:pPr>
    </w:p>
    <w:p w:rsidR="0067772B" w:rsidRPr="004A0201" w:rsidRDefault="0067772B" w:rsidP="0067772B">
      <w:pPr>
        <w:pStyle w:val="PBdyText"/>
        <w:suppressAutoHyphens/>
        <w:spacing w:line="240" w:lineRule="auto"/>
        <w:rPr>
          <w:rFonts w:asciiTheme="minorHAnsi" w:hAnsiTheme="minorHAnsi" w:cstheme="minorHAnsi"/>
          <w:color w:val="auto"/>
        </w:rPr>
      </w:pPr>
      <w:r w:rsidRPr="004A0201">
        <w:rPr>
          <w:rFonts w:asciiTheme="minorHAnsi" w:hAnsiTheme="minorHAnsi" w:cstheme="minorHAnsi"/>
          <w:b/>
          <w:color w:val="auto"/>
        </w:rPr>
        <w:t>Other Specific Duties</w:t>
      </w:r>
      <w:r w:rsidRPr="004A0201">
        <w:rPr>
          <w:rFonts w:asciiTheme="minorHAnsi" w:hAnsiTheme="minorHAnsi" w:cstheme="minorHAnsi"/>
          <w:color w:val="auto"/>
        </w:rPr>
        <w:t>:</w:t>
      </w:r>
    </w:p>
    <w:p w:rsidR="0067772B" w:rsidRPr="004A0201" w:rsidRDefault="0067772B" w:rsidP="0067772B">
      <w:pPr>
        <w:rPr>
          <w:rFonts w:asciiTheme="minorHAnsi" w:hAnsiTheme="minorHAnsi" w:cstheme="minorHAnsi"/>
          <w:szCs w:val="24"/>
        </w:rPr>
      </w:pPr>
      <w:r w:rsidRPr="004A0201">
        <w:rPr>
          <w:rFonts w:asciiTheme="minorHAnsi" w:hAnsiTheme="minorHAnsi" w:cstheme="minorHAnsi"/>
          <w:szCs w:val="24"/>
        </w:rPr>
        <w:t>Whilst every effort has been made to explain the main duties and responsibilities of the post, each individual task undertaken may not be identified.</w:t>
      </w:r>
    </w:p>
    <w:p w:rsidR="0067772B" w:rsidRPr="004A0201" w:rsidRDefault="0067772B" w:rsidP="0067772B">
      <w:pPr>
        <w:rPr>
          <w:rFonts w:asciiTheme="minorHAnsi" w:hAnsiTheme="minorHAnsi" w:cstheme="minorHAnsi"/>
          <w:szCs w:val="24"/>
        </w:rPr>
      </w:pPr>
    </w:p>
    <w:p w:rsidR="0067772B" w:rsidRPr="004A0201" w:rsidRDefault="0067772B" w:rsidP="0067772B">
      <w:pPr>
        <w:pStyle w:val="PBdyText"/>
        <w:suppressAutoHyphens/>
        <w:spacing w:line="240" w:lineRule="auto"/>
        <w:rPr>
          <w:rFonts w:asciiTheme="minorHAnsi" w:hAnsiTheme="minorHAnsi" w:cstheme="minorHAnsi"/>
          <w:color w:val="auto"/>
        </w:rPr>
      </w:pPr>
      <w:r w:rsidRPr="004A0201">
        <w:rPr>
          <w:rFonts w:asciiTheme="minorHAnsi" w:hAnsiTheme="minorHAnsi" w:cstheme="minorHAnsi"/>
          <w:color w:val="auto"/>
        </w:rPr>
        <w:t>Employees will be expected to comply with any reasonable request from a manager to undertake work of a similar level that is not specified in this job description.</w:t>
      </w:r>
    </w:p>
    <w:p w:rsidR="0067772B" w:rsidRPr="004A0201" w:rsidRDefault="0067772B" w:rsidP="0067772B">
      <w:pPr>
        <w:rPr>
          <w:rFonts w:asciiTheme="minorHAnsi" w:hAnsiTheme="minorHAnsi" w:cstheme="minorHAnsi"/>
          <w:szCs w:val="24"/>
        </w:rPr>
      </w:pPr>
      <w:r w:rsidRPr="004A0201">
        <w:rPr>
          <w:rFonts w:asciiTheme="minorHAnsi" w:hAnsiTheme="minorHAnsi" w:cstheme="minorHAnsi"/>
          <w:szCs w:val="24"/>
        </w:rPr>
        <w:t>Employees are expected to be courteous to colleagues and provide a welcoming environment to visitors and telephone callers.</w:t>
      </w:r>
    </w:p>
    <w:p w:rsidR="0067772B" w:rsidRPr="004A0201" w:rsidRDefault="0067772B" w:rsidP="0067772B">
      <w:pPr>
        <w:rPr>
          <w:rFonts w:asciiTheme="minorHAnsi" w:hAnsiTheme="minorHAnsi" w:cstheme="minorHAnsi"/>
          <w:szCs w:val="24"/>
        </w:rPr>
      </w:pPr>
    </w:p>
    <w:p w:rsidR="0067772B" w:rsidRPr="004A0201" w:rsidRDefault="0067772B" w:rsidP="0067772B">
      <w:pPr>
        <w:pStyle w:val="PBdyText"/>
        <w:suppressAutoHyphens/>
        <w:spacing w:line="240" w:lineRule="auto"/>
        <w:rPr>
          <w:rFonts w:asciiTheme="minorHAnsi" w:hAnsiTheme="minorHAnsi" w:cstheme="minorHAnsi"/>
          <w:color w:val="auto"/>
        </w:rPr>
      </w:pPr>
      <w:r w:rsidRPr="004A0201">
        <w:rPr>
          <w:rFonts w:asciiTheme="minorHAnsi" w:hAnsiTheme="minorHAnsi" w:cstheme="minorHAnsi"/>
          <w:color w:val="auto"/>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67772B" w:rsidRPr="004A0201" w:rsidRDefault="0067772B" w:rsidP="0067772B">
      <w:pPr>
        <w:pStyle w:val="PBdyText"/>
        <w:suppressAutoHyphens/>
        <w:spacing w:line="240" w:lineRule="auto"/>
        <w:rPr>
          <w:rFonts w:asciiTheme="minorHAnsi" w:hAnsiTheme="minorHAnsi" w:cstheme="minorHAnsi"/>
          <w:color w:val="auto"/>
        </w:rPr>
      </w:pPr>
    </w:p>
    <w:p w:rsidR="0067772B" w:rsidRPr="004A0201" w:rsidRDefault="0067772B" w:rsidP="0067772B">
      <w:pPr>
        <w:pStyle w:val="PBdyText"/>
        <w:suppressAutoHyphens/>
        <w:spacing w:line="240" w:lineRule="auto"/>
        <w:rPr>
          <w:rFonts w:asciiTheme="minorHAnsi" w:hAnsiTheme="minorHAnsi" w:cstheme="minorHAnsi"/>
          <w:i/>
          <w:color w:val="auto"/>
        </w:rPr>
      </w:pPr>
      <w:r w:rsidRPr="004A0201">
        <w:rPr>
          <w:rFonts w:asciiTheme="minorHAnsi" w:hAnsiTheme="minorHAnsi" w:cstheme="minorHAnsi"/>
          <w:i/>
          <w:color w:val="auto"/>
        </w:rPr>
        <w:t>This job description is current at the date shown, but following consultation with you, may be changed by Management to reflect or anticipate changes in the job which are commensurate with the salary and job title.</w:t>
      </w:r>
    </w:p>
    <w:p w:rsidR="0067772B" w:rsidRPr="004A0201" w:rsidRDefault="0067772B">
      <w:pPr>
        <w:rPr>
          <w:rFonts w:asciiTheme="minorHAnsi" w:hAnsiTheme="minorHAnsi" w:cstheme="minorHAnsi"/>
          <w:szCs w:val="24"/>
        </w:rPr>
      </w:pPr>
    </w:p>
    <w:p w:rsidR="004171A2" w:rsidRPr="004A0201" w:rsidRDefault="004171A2">
      <w:pPr>
        <w:rPr>
          <w:rFonts w:asciiTheme="minorHAnsi" w:hAnsiTheme="minorHAnsi" w:cstheme="minorHAnsi"/>
          <w:szCs w:val="24"/>
        </w:rPr>
      </w:pPr>
    </w:p>
    <w:p w:rsidR="004171A2" w:rsidRPr="004A0201" w:rsidRDefault="004171A2">
      <w:pPr>
        <w:rPr>
          <w:rFonts w:asciiTheme="minorHAnsi" w:hAnsiTheme="minorHAnsi" w:cstheme="minorHAnsi"/>
          <w:szCs w:val="24"/>
        </w:rPr>
      </w:pPr>
      <w:r w:rsidRPr="004A0201">
        <w:rPr>
          <w:rFonts w:asciiTheme="minorHAnsi" w:hAnsiTheme="minorHAnsi" w:cstheme="minorHAnsi"/>
          <w:szCs w:val="24"/>
        </w:rPr>
        <w:t>Signed: ________________________________________</w:t>
      </w:r>
      <w:r w:rsidRPr="004A0201">
        <w:rPr>
          <w:rFonts w:asciiTheme="minorHAnsi" w:hAnsiTheme="minorHAnsi" w:cstheme="minorHAnsi"/>
          <w:szCs w:val="24"/>
        </w:rPr>
        <w:tab/>
        <w:t>Date: ___________________________</w:t>
      </w:r>
    </w:p>
    <w:p w:rsidR="004171A2" w:rsidRPr="004A0201" w:rsidRDefault="004171A2">
      <w:pPr>
        <w:rPr>
          <w:rFonts w:asciiTheme="minorHAnsi" w:hAnsiTheme="minorHAnsi" w:cstheme="minorHAnsi"/>
          <w:szCs w:val="24"/>
        </w:rPr>
      </w:pPr>
      <w:r w:rsidRPr="004A0201">
        <w:rPr>
          <w:rFonts w:asciiTheme="minorHAnsi" w:hAnsiTheme="minorHAnsi" w:cstheme="minorHAnsi"/>
          <w:szCs w:val="24"/>
        </w:rPr>
        <w:tab/>
      </w:r>
      <w:r w:rsidRPr="004A0201">
        <w:rPr>
          <w:rFonts w:asciiTheme="minorHAnsi" w:hAnsiTheme="minorHAnsi" w:cstheme="minorHAnsi"/>
          <w:szCs w:val="24"/>
        </w:rPr>
        <w:tab/>
        <w:t xml:space="preserve">Headteacher, J Mortimore </w:t>
      </w:r>
    </w:p>
    <w:p w:rsidR="007B15BD" w:rsidRPr="004A0201" w:rsidRDefault="007B15BD" w:rsidP="007B15BD">
      <w:pPr>
        <w:rPr>
          <w:rFonts w:asciiTheme="minorHAnsi" w:hAnsiTheme="minorHAnsi" w:cstheme="minorHAnsi"/>
          <w:szCs w:val="24"/>
        </w:rPr>
      </w:pPr>
    </w:p>
    <w:p w:rsidR="004171A2" w:rsidRPr="004A0201" w:rsidRDefault="004171A2" w:rsidP="007B15BD">
      <w:pPr>
        <w:rPr>
          <w:rFonts w:asciiTheme="minorHAnsi" w:hAnsiTheme="minorHAnsi" w:cstheme="minorHAnsi"/>
          <w:szCs w:val="24"/>
        </w:rPr>
      </w:pPr>
    </w:p>
    <w:p w:rsidR="004171A2" w:rsidRPr="004A0201" w:rsidRDefault="004171A2" w:rsidP="004171A2">
      <w:pPr>
        <w:rPr>
          <w:rFonts w:asciiTheme="minorHAnsi" w:hAnsiTheme="minorHAnsi" w:cstheme="minorHAnsi"/>
          <w:szCs w:val="24"/>
        </w:rPr>
      </w:pPr>
      <w:r w:rsidRPr="004A0201">
        <w:rPr>
          <w:rFonts w:asciiTheme="minorHAnsi" w:hAnsiTheme="minorHAnsi" w:cstheme="minorHAnsi"/>
          <w:szCs w:val="24"/>
        </w:rPr>
        <w:t>Signed: ________________________________________</w:t>
      </w:r>
      <w:r w:rsidRPr="004A0201">
        <w:rPr>
          <w:rFonts w:asciiTheme="minorHAnsi" w:hAnsiTheme="minorHAnsi" w:cstheme="minorHAnsi"/>
          <w:szCs w:val="24"/>
        </w:rPr>
        <w:tab/>
        <w:t>Date: ___________________________</w:t>
      </w:r>
    </w:p>
    <w:p w:rsidR="004171A2" w:rsidRPr="004A0201" w:rsidRDefault="004171A2" w:rsidP="004171A2">
      <w:pPr>
        <w:rPr>
          <w:rFonts w:asciiTheme="minorHAnsi" w:hAnsiTheme="minorHAnsi" w:cstheme="minorHAnsi"/>
          <w:szCs w:val="24"/>
        </w:rPr>
      </w:pPr>
      <w:r w:rsidRPr="004A0201">
        <w:rPr>
          <w:rFonts w:asciiTheme="minorHAnsi" w:hAnsiTheme="minorHAnsi" w:cstheme="minorHAnsi"/>
          <w:szCs w:val="24"/>
        </w:rPr>
        <w:tab/>
      </w:r>
      <w:r w:rsidRPr="004A0201">
        <w:rPr>
          <w:rFonts w:asciiTheme="minorHAnsi" w:hAnsiTheme="minorHAnsi" w:cstheme="minorHAnsi"/>
          <w:szCs w:val="24"/>
        </w:rPr>
        <w:tab/>
      </w:r>
      <w:r w:rsidR="00774F68">
        <w:rPr>
          <w:rFonts w:asciiTheme="minorHAnsi" w:hAnsiTheme="minorHAnsi" w:cstheme="minorHAnsi"/>
          <w:szCs w:val="24"/>
        </w:rPr>
        <w:t>Postholder</w:t>
      </w:r>
      <w:bookmarkStart w:id="0" w:name="_GoBack"/>
      <w:bookmarkEnd w:id="0"/>
      <w:r w:rsidRPr="004A0201">
        <w:rPr>
          <w:rFonts w:asciiTheme="minorHAnsi" w:hAnsiTheme="minorHAnsi" w:cstheme="minorHAnsi"/>
          <w:szCs w:val="24"/>
        </w:rPr>
        <w:t xml:space="preserve"> </w:t>
      </w:r>
    </w:p>
    <w:p w:rsidR="0067772B" w:rsidRPr="004A0201" w:rsidRDefault="0067772B">
      <w:pPr>
        <w:rPr>
          <w:rFonts w:asciiTheme="minorHAnsi" w:hAnsiTheme="minorHAnsi" w:cstheme="minorHAnsi"/>
          <w:b/>
          <w:szCs w:val="24"/>
        </w:rPr>
      </w:pPr>
      <w:r w:rsidRPr="004A0201">
        <w:rPr>
          <w:rFonts w:asciiTheme="minorHAnsi" w:hAnsiTheme="minorHAnsi" w:cstheme="minorHAnsi"/>
          <w:b/>
          <w:szCs w:val="24"/>
        </w:rPr>
        <w:br w:type="page"/>
      </w:r>
    </w:p>
    <w:p w:rsidR="006E4A06" w:rsidRPr="004A0201" w:rsidRDefault="006E4A06">
      <w:pPr>
        <w:rPr>
          <w:rFonts w:asciiTheme="minorHAnsi" w:hAnsiTheme="minorHAnsi" w:cstheme="minorHAnsi"/>
          <w:b/>
          <w:szCs w:val="24"/>
        </w:rPr>
      </w:pPr>
    </w:p>
    <w:p w:rsidR="004171A2" w:rsidRPr="004A0201" w:rsidRDefault="004171A2" w:rsidP="004171A2">
      <w:pPr>
        <w:pStyle w:val="Heading3"/>
        <w:jc w:val="center"/>
        <w:rPr>
          <w:rFonts w:asciiTheme="minorHAnsi" w:hAnsiTheme="minorHAnsi" w:cstheme="minorHAnsi"/>
          <w:sz w:val="36"/>
          <w:szCs w:val="36"/>
        </w:rPr>
      </w:pPr>
      <w:r w:rsidRPr="004A0201">
        <w:rPr>
          <w:rFonts w:asciiTheme="minorHAnsi" w:hAnsiTheme="minorHAnsi" w:cstheme="minorHAnsi"/>
          <w:sz w:val="36"/>
          <w:szCs w:val="36"/>
        </w:rPr>
        <w:t>ST. BARTHOLOMEW’S SCHOOL</w:t>
      </w:r>
    </w:p>
    <w:p w:rsidR="004171A2" w:rsidRPr="004A0201" w:rsidRDefault="004171A2" w:rsidP="004171A2">
      <w:pPr>
        <w:jc w:val="center"/>
        <w:rPr>
          <w:rFonts w:asciiTheme="minorHAnsi" w:hAnsiTheme="minorHAnsi" w:cstheme="minorHAnsi"/>
          <w:b/>
          <w:caps/>
          <w:sz w:val="26"/>
          <w:u w:val="single"/>
        </w:rPr>
      </w:pPr>
    </w:p>
    <w:p w:rsidR="004171A2" w:rsidRPr="004A0201" w:rsidRDefault="004171A2" w:rsidP="004171A2">
      <w:pPr>
        <w:jc w:val="center"/>
        <w:rPr>
          <w:rFonts w:asciiTheme="minorHAnsi" w:hAnsiTheme="minorHAnsi" w:cstheme="minorHAnsi"/>
          <w:sz w:val="20"/>
        </w:rPr>
      </w:pPr>
      <w:r w:rsidRPr="004A0201">
        <w:rPr>
          <w:rFonts w:asciiTheme="minorHAnsi" w:hAnsiTheme="minorHAnsi" w:cstheme="minorHAnsi"/>
          <w:noProof/>
          <w:sz w:val="20"/>
        </w:rPr>
        <w:drawing>
          <wp:inline distT="0" distB="0" distL="0" distR="0" wp14:anchorId="597B0244" wp14:editId="5F12CA76">
            <wp:extent cx="514350" cy="63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4171A2" w:rsidRPr="004A0201" w:rsidRDefault="004171A2" w:rsidP="004171A2">
      <w:pPr>
        <w:jc w:val="center"/>
        <w:rPr>
          <w:rFonts w:asciiTheme="minorHAnsi" w:hAnsiTheme="minorHAnsi" w:cstheme="minorHAnsi"/>
          <w:sz w:val="20"/>
        </w:rPr>
      </w:pPr>
    </w:p>
    <w:p w:rsidR="004171A2" w:rsidRPr="004A0201" w:rsidRDefault="004171A2" w:rsidP="004171A2">
      <w:pPr>
        <w:jc w:val="center"/>
        <w:rPr>
          <w:rFonts w:asciiTheme="minorHAnsi" w:hAnsiTheme="minorHAnsi" w:cstheme="minorHAnsi"/>
          <w:b/>
          <w:sz w:val="28"/>
        </w:rPr>
      </w:pPr>
      <w:r w:rsidRPr="004A0201">
        <w:rPr>
          <w:rFonts w:asciiTheme="minorHAnsi" w:hAnsiTheme="minorHAnsi" w:cstheme="minorHAnsi"/>
          <w:b/>
          <w:sz w:val="28"/>
        </w:rPr>
        <w:t>PERSON SPECIFICATION</w:t>
      </w:r>
    </w:p>
    <w:p w:rsidR="004171A2" w:rsidRPr="004A0201" w:rsidRDefault="004171A2" w:rsidP="004171A2">
      <w:pPr>
        <w:jc w:val="center"/>
        <w:rPr>
          <w:rFonts w:asciiTheme="minorHAnsi" w:hAnsiTheme="minorHAnsi" w:cstheme="minorHAnsi"/>
          <w:b/>
          <w:sz w:val="28"/>
        </w:rPr>
      </w:pPr>
    </w:p>
    <w:p w:rsidR="004171A2" w:rsidRPr="004A0201" w:rsidRDefault="00E82D32" w:rsidP="004171A2">
      <w:pPr>
        <w:keepNext/>
        <w:ind w:left="2160" w:right="-399" w:hanging="2160"/>
        <w:outlineLvl w:val="0"/>
        <w:rPr>
          <w:rFonts w:asciiTheme="minorHAnsi" w:hAnsiTheme="minorHAnsi" w:cstheme="minorHAnsi"/>
          <w:b/>
          <w:bCs/>
          <w:sz w:val="28"/>
          <w:szCs w:val="24"/>
          <w:lang w:eastAsia="en-US"/>
        </w:rPr>
      </w:pPr>
      <w:r>
        <w:rPr>
          <w:rFonts w:asciiTheme="minorHAnsi" w:hAnsiTheme="minorHAnsi" w:cstheme="minorHAnsi"/>
          <w:b/>
          <w:bCs/>
          <w:sz w:val="28"/>
          <w:szCs w:val="24"/>
          <w:lang w:eastAsia="en-US"/>
        </w:rPr>
        <w:t>Post:</w:t>
      </w:r>
      <w:r>
        <w:rPr>
          <w:rFonts w:asciiTheme="minorHAnsi" w:hAnsiTheme="minorHAnsi" w:cstheme="minorHAnsi"/>
          <w:b/>
          <w:bCs/>
          <w:sz w:val="28"/>
          <w:szCs w:val="24"/>
          <w:lang w:eastAsia="en-US"/>
        </w:rPr>
        <w:tab/>
        <w:t xml:space="preserve">Head of </w:t>
      </w:r>
      <w:r w:rsidR="004171A2" w:rsidRPr="004A0201">
        <w:rPr>
          <w:rFonts w:asciiTheme="minorHAnsi" w:hAnsiTheme="minorHAnsi" w:cstheme="minorHAnsi"/>
          <w:b/>
          <w:bCs/>
          <w:sz w:val="28"/>
          <w:szCs w:val="24"/>
          <w:lang w:eastAsia="en-US"/>
        </w:rPr>
        <w:t>Vocational &amp; Technical Qualifications</w:t>
      </w:r>
    </w:p>
    <w:p w:rsidR="004171A2" w:rsidRPr="004A0201" w:rsidRDefault="004171A2" w:rsidP="004171A2">
      <w:pPr>
        <w:jc w:val="center"/>
        <w:rPr>
          <w:rFonts w:asciiTheme="minorHAnsi" w:hAnsiTheme="minorHAnsi" w:cstheme="minorHAnsi"/>
          <w:b/>
          <w:sz w:val="28"/>
        </w:rPr>
      </w:pPr>
    </w:p>
    <w:tbl>
      <w:tblPr>
        <w:tblW w:w="10206" w:type="dxa"/>
        <w:tblInd w:w="108" w:type="dxa"/>
        <w:tblLayout w:type="fixed"/>
        <w:tblLook w:val="0000" w:firstRow="0" w:lastRow="0" w:firstColumn="0" w:lastColumn="0" w:noHBand="0" w:noVBand="0"/>
      </w:tblPr>
      <w:tblGrid>
        <w:gridCol w:w="8364"/>
        <w:gridCol w:w="1559"/>
        <w:gridCol w:w="283"/>
      </w:tblGrid>
      <w:tr w:rsidR="004A0201" w:rsidRPr="004A0201" w:rsidTr="004171A2">
        <w:tc>
          <w:tcPr>
            <w:tcW w:w="9923" w:type="dxa"/>
            <w:gridSpan w:val="2"/>
          </w:tcPr>
          <w:p w:rsidR="007B15BD" w:rsidRPr="004A0201" w:rsidRDefault="007B15BD" w:rsidP="00862058">
            <w:pPr>
              <w:rPr>
                <w:rFonts w:asciiTheme="minorHAnsi" w:hAnsiTheme="minorHAnsi" w:cstheme="minorHAnsi"/>
                <w:szCs w:val="24"/>
              </w:rPr>
            </w:pPr>
          </w:p>
          <w:p w:rsidR="0084746B" w:rsidRPr="004A0201" w:rsidRDefault="007B15BD" w:rsidP="00862058">
            <w:pPr>
              <w:rPr>
                <w:rFonts w:asciiTheme="minorHAnsi" w:hAnsiTheme="minorHAnsi" w:cstheme="minorHAnsi"/>
                <w:szCs w:val="24"/>
              </w:rPr>
            </w:pPr>
            <w:r w:rsidRPr="004A0201">
              <w:rPr>
                <w:rFonts w:asciiTheme="minorHAnsi" w:hAnsiTheme="minorHAnsi" w:cstheme="minorHAnsi"/>
                <w:szCs w:val="24"/>
              </w:rPr>
              <w:t xml:space="preserve">* E = Essential Criterion (required at point of recruitment)      </w:t>
            </w:r>
          </w:p>
          <w:p w:rsidR="007B15BD" w:rsidRPr="004A0201" w:rsidRDefault="0084746B" w:rsidP="00862058">
            <w:pPr>
              <w:rPr>
                <w:rFonts w:asciiTheme="minorHAnsi" w:hAnsiTheme="minorHAnsi" w:cstheme="minorHAnsi"/>
                <w:szCs w:val="24"/>
              </w:rPr>
            </w:pPr>
            <w:r w:rsidRPr="004A0201">
              <w:rPr>
                <w:rFonts w:asciiTheme="minorHAnsi" w:hAnsiTheme="minorHAnsi" w:cstheme="minorHAnsi"/>
                <w:szCs w:val="24"/>
              </w:rPr>
              <w:t xml:space="preserve">  </w:t>
            </w:r>
            <w:r w:rsidR="007B15BD" w:rsidRPr="004A0201">
              <w:rPr>
                <w:rFonts w:asciiTheme="minorHAnsi" w:hAnsiTheme="minorHAnsi" w:cstheme="minorHAnsi"/>
                <w:szCs w:val="24"/>
              </w:rPr>
              <w:t>D = Desirable Criterion (can be developed over time)</w:t>
            </w:r>
          </w:p>
        </w:tc>
        <w:tc>
          <w:tcPr>
            <w:tcW w:w="283" w:type="dxa"/>
          </w:tcPr>
          <w:p w:rsidR="007B15BD" w:rsidRPr="004A0201" w:rsidRDefault="007B15BD" w:rsidP="00862058">
            <w:pPr>
              <w:rPr>
                <w:rFonts w:asciiTheme="minorHAnsi" w:hAnsiTheme="minorHAnsi" w:cstheme="minorHAnsi"/>
                <w:szCs w:val="24"/>
              </w:rPr>
            </w:pPr>
            <w:r w:rsidRPr="004A0201">
              <w:rPr>
                <w:rFonts w:asciiTheme="minorHAnsi" w:hAnsiTheme="minorHAnsi" w:cstheme="minorHAnsi"/>
                <w:szCs w:val="24"/>
              </w:rPr>
              <w:t xml:space="preserve"> </w:t>
            </w:r>
          </w:p>
        </w:tc>
      </w:tr>
      <w:tr w:rsidR="004A0201" w:rsidRPr="004A0201" w:rsidTr="004171A2">
        <w:tc>
          <w:tcPr>
            <w:tcW w:w="10206" w:type="dxa"/>
            <w:gridSpan w:val="3"/>
            <w:tcBorders>
              <w:top w:val="single" w:sz="6" w:space="0" w:color="auto"/>
              <w:left w:val="single" w:sz="6" w:space="0" w:color="auto"/>
              <w:bottom w:val="single" w:sz="6" w:space="0" w:color="auto"/>
              <w:right w:val="single" w:sz="6" w:space="0" w:color="auto"/>
            </w:tcBorders>
            <w:shd w:val="solid" w:color="auto" w:fill="auto"/>
          </w:tcPr>
          <w:p w:rsidR="007B15BD" w:rsidRPr="004A0201" w:rsidRDefault="007B15BD" w:rsidP="00862058">
            <w:pPr>
              <w:rPr>
                <w:rFonts w:asciiTheme="minorHAnsi" w:hAnsiTheme="minorHAnsi" w:cstheme="minorHAnsi"/>
                <w:b/>
                <w:szCs w:val="24"/>
              </w:rPr>
            </w:pPr>
            <w:r w:rsidRPr="004A0201">
              <w:rPr>
                <w:rFonts w:asciiTheme="minorHAnsi" w:hAnsiTheme="minorHAnsi" w:cstheme="minorHAnsi"/>
                <w:b/>
                <w:szCs w:val="24"/>
              </w:rPr>
              <w:t xml:space="preserve">KEY CRITERIA                                                                                                    </w:t>
            </w:r>
            <w:r w:rsidR="00F52697" w:rsidRPr="004A0201">
              <w:rPr>
                <w:rFonts w:asciiTheme="minorHAnsi" w:hAnsiTheme="minorHAnsi" w:cstheme="minorHAnsi"/>
                <w:b/>
                <w:szCs w:val="24"/>
              </w:rPr>
              <w:tab/>
            </w:r>
            <w:r w:rsidR="00F52697" w:rsidRPr="004A0201">
              <w:rPr>
                <w:rFonts w:asciiTheme="minorHAnsi" w:hAnsiTheme="minorHAnsi" w:cstheme="minorHAnsi"/>
                <w:b/>
                <w:szCs w:val="24"/>
              </w:rPr>
              <w:tab/>
            </w:r>
            <w:r w:rsidRPr="004A0201">
              <w:rPr>
                <w:rFonts w:asciiTheme="minorHAnsi" w:hAnsiTheme="minorHAnsi" w:cstheme="minorHAnsi"/>
                <w:b/>
                <w:szCs w:val="24"/>
              </w:rPr>
              <w:t xml:space="preserve">    * E/D ?            </w:t>
            </w:r>
          </w:p>
        </w:tc>
      </w:tr>
      <w:tr w:rsidR="004A0201" w:rsidRPr="004A0201" w:rsidTr="004171A2">
        <w:trPr>
          <w:trHeight w:val="1495"/>
        </w:trPr>
        <w:tc>
          <w:tcPr>
            <w:tcW w:w="8364" w:type="dxa"/>
            <w:tcBorders>
              <w:top w:val="single" w:sz="6" w:space="0" w:color="auto"/>
              <w:left w:val="single" w:sz="6" w:space="0" w:color="auto"/>
              <w:bottom w:val="single" w:sz="6" w:space="0" w:color="auto"/>
              <w:right w:val="single" w:sz="4" w:space="0" w:color="auto"/>
            </w:tcBorders>
          </w:tcPr>
          <w:p w:rsidR="007B15BD" w:rsidRPr="004A0201" w:rsidRDefault="007B15BD" w:rsidP="006E4A06">
            <w:pPr>
              <w:spacing w:after="120"/>
              <w:rPr>
                <w:rFonts w:asciiTheme="minorHAnsi" w:hAnsiTheme="minorHAnsi" w:cstheme="minorHAnsi"/>
                <w:b/>
                <w:szCs w:val="24"/>
                <w:u w:val="single"/>
              </w:rPr>
            </w:pPr>
            <w:r w:rsidRPr="004A0201">
              <w:rPr>
                <w:rFonts w:asciiTheme="minorHAnsi" w:hAnsiTheme="minorHAnsi" w:cstheme="minorHAnsi"/>
                <w:b/>
                <w:szCs w:val="24"/>
                <w:u w:val="single"/>
              </w:rPr>
              <w:t>Qualifications &amp; Experience</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Qualified teacher status</w:t>
            </w:r>
          </w:p>
          <w:p w:rsidR="006E4A06" w:rsidRPr="004A0201" w:rsidRDefault="006E4A06" w:rsidP="006E4A06">
            <w:pPr>
              <w:spacing w:after="120"/>
              <w:rPr>
                <w:rFonts w:asciiTheme="minorHAnsi" w:hAnsiTheme="minorHAnsi" w:cstheme="minorHAnsi"/>
                <w:szCs w:val="24"/>
              </w:rPr>
            </w:pPr>
            <w:r w:rsidRPr="004A0201">
              <w:rPr>
                <w:rFonts w:asciiTheme="minorHAnsi" w:hAnsiTheme="minorHAnsi" w:cstheme="minorHAnsi"/>
                <w:szCs w:val="24"/>
              </w:rPr>
              <w:t>Experience of teaching technical/vocational courses/qualifications</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Experience of leading and managing a team</w:t>
            </w:r>
            <w:r w:rsidR="006E4A06" w:rsidRPr="004A0201">
              <w:rPr>
                <w:rFonts w:asciiTheme="minorHAnsi" w:hAnsiTheme="minorHAnsi" w:cstheme="minorHAnsi"/>
                <w:szCs w:val="24"/>
              </w:rPr>
              <w:t>/area within a setting</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Experience of working with Governors</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Relevant hi</w:t>
            </w:r>
            <w:r w:rsidR="00862058" w:rsidRPr="004A0201">
              <w:rPr>
                <w:rFonts w:asciiTheme="minorHAnsi" w:hAnsiTheme="minorHAnsi" w:cstheme="minorHAnsi"/>
                <w:szCs w:val="24"/>
              </w:rPr>
              <w:t>gher professional qualification</w:t>
            </w:r>
          </w:p>
          <w:p w:rsidR="006E4A06" w:rsidRPr="004A0201" w:rsidRDefault="00670FF7" w:rsidP="006E4A06">
            <w:pPr>
              <w:spacing w:after="120"/>
              <w:rPr>
                <w:rFonts w:asciiTheme="minorHAnsi" w:hAnsiTheme="minorHAnsi" w:cstheme="minorHAnsi"/>
                <w:szCs w:val="24"/>
              </w:rPr>
            </w:pPr>
            <w:r w:rsidRPr="004A0201">
              <w:rPr>
                <w:rFonts w:asciiTheme="minorHAnsi" w:hAnsiTheme="minorHAnsi" w:cstheme="minorHAnsi"/>
                <w:szCs w:val="24"/>
              </w:rPr>
              <w:t>Quality Nominee</w:t>
            </w:r>
            <w:r w:rsidR="006E4A06" w:rsidRPr="004A0201">
              <w:rPr>
                <w:rFonts w:asciiTheme="minorHAnsi" w:hAnsiTheme="minorHAnsi" w:cstheme="minorHAnsi"/>
                <w:szCs w:val="24"/>
              </w:rPr>
              <w:t xml:space="preserve"> status</w:t>
            </w:r>
          </w:p>
        </w:tc>
        <w:tc>
          <w:tcPr>
            <w:tcW w:w="1842" w:type="dxa"/>
            <w:gridSpan w:val="2"/>
            <w:tcBorders>
              <w:top w:val="single" w:sz="6" w:space="0" w:color="auto"/>
              <w:left w:val="single" w:sz="4" w:space="0" w:color="auto"/>
              <w:bottom w:val="single" w:sz="6" w:space="0" w:color="auto"/>
              <w:right w:val="single" w:sz="6" w:space="0" w:color="auto"/>
            </w:tcBorders>
          </w:tcPr>
          <w:p w:rsidR="007B15BD" w:rsidRPr="004A0201" w:rsidRDefault="007B15BD" w:rsidP="006E4A06">
            <w:pPr>
              <w:spacing w:after="120"/>
              <w:rPr>
                <w:rFonts w:asciiTheme="minorHAnsi" w:hAnsiTheme="minorHAnsi" w:cstheme="minorHAnsi"/>
                <w:szCs w:val="24"/>
              </w:rPr>
            </w:pP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E</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E</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 xml:space="preserve">D </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D</w:t>
            </w:r>
          </w:p>
          <w:p w:rsidR="006E4A06" w:rsidRPr="004A0201" w:rsidRDefault="006E4A06" w:rsidP="006E4A06">
            <w:pPr>
              <w:spacing w:after="120"/>
              <w:rPr>
                <w:rFonts w:asciiTheme="minorHAnsi" w:hAnsiTheme="minorHAnsi" w:cstheme="minorHAnsi"/>
                <w:szCs w:val="24"/>
              </w:rPr>
            </w:pPr>
            <w:r w:rsidRPr="004A0201">
              <w:rPr>
                <w:rFonts w:asciiTheme="minorHAnsi" w:hAnsiTheme="minorHAnsi" w:cstheme="minorHAnsi"/>
                <w:szCs w:val="24"/>
              </w:rPr>
              <w:t>D</w:t>
            </w:r>
          </w:p>
          <w:p w:rsidR="006E4A06" w:rsidRPr="004A0201" w:rsidRDefault="006E4A06" w:rsidP="006E4A06">
            <w:pPr>
              <w:spacing w:after="120"/>
              <w:rPr>
                <w:rFonts w:asciiTheme="minorHAnsi" w:hAnsiTheme="minorHAnsi" w:cstheme="minorHAnsi"/>
                <w:szCs w:val="24"/>
              </w:rPr>
            </w:pPr>
            <w:r w:rsidRPr="004A0201">
              <w:rPr>
                <w:rFonts w:asciiTheme="minorHAnsi" w:hAnsiTheme="minorHAnsi" w:cstheme="minorHAnsi"/>
                <w:szCs w:val="24"/>
              </w:rPr>
              <w:t>D</w:t>
            </w:r>
          </w:p>
        </w:tc>
      </w:tr>
      <w:tr w:rsidR="004A0201" w:rsidRPr="004A0201" w:rsidTr="004171A2">
        <w:tc>
          <w:tcPr>
            <w:tcW w:w="8364" w:type="dxa"/>
            <w:tcBorders>
              <w:top w:val="single" w:sz="6" w:space="0" w:color="auto"/>
              <w:left w:val="single" w:sz="6" w:space="0" w:color="auto"/>
              <w:bottom w:val="single" w:sz="6" w:space="0" w:color="auto"/>
              <w:right w:val="single" w:sz="4" w:space="0" w:color="auto"/>
            </w:tcBorders>
          </w:tcPr>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b/>
                <w:szCs w:val="24"/>
                <w:u w:val="single"/>
              </w:rPr>
              <w:t>Knowledge</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 xml:space="preserve">A thorough </w:t>
            </w:r>
            <w:r w:rsidR="006E4A06" w:rsidRPr="004A0201">
              <w:rPr>
                <w:rFonts w:asciiTheme="minorHAnsi" w:hAnsiTheme="minorHAnsi" w:cstheme="minorHAnsi"/>
                <w:szCs w:val="24"/>
              </w:rPr>
              <w:t>understanding of successful teaching and learning strategies for technical and vocational qualifications</w:t>
            </w:r>
          </w:p>
          <w:p w:rsidR="00862058"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 xml:space="preserve">A clear understanding of </w:t>
            </w:r>
            <w:r w:rsidR="006E4A06" w:rsidRPr="004A0201">
              <w:rPr>
                <w:rFonts w:asciiTheme="minorHAnsi" w:hAnsiTheme="minorHAnsi" w:cstheme="minorHAnsi"/>
                <w:szCs w:val="24"/>
              </w:rPr>
              <w:t>the administrative procedures associated with technical and vocational qualifications.</w:t>
            </w:r>
          </w:p>
          <w:p w:rsidR="00862058" w:rsidRPr="004A0201" w:rsidRDefault="00862058" w:rsidP="006E4A06">
            <w:pPr>
              <w:spacing w:after="120"/>
              <w:rPr>
                <w:rFonts w:asciiTheme="minorHAnsi" w:hAnsiTheme="minorHAnsi" w:cstheme="minorHAnsi"/>
                <w:szCs w:val="24"/>
              </w:rPr>
            </w:pPr>
            <w:r w:rsidRPr="004A0201">
              <w:rPr>
                <w:rFonts w:asciiTheme="minorHAnsi" w:hAnsiTheme="minorHAnsi" w:cstheme="minorHAnsi"/>
                <w:szCs w:val="24"/>
              </w:rPr>
              <w:t xml:space="preserve">Wide knowledge of </w:t>
            </w:r>
            <w:r w:rsidR="006E4A06" w:rsidRPr="004A0201">
              <w:rPr>
                <w:rFonts w:asciiTheme="minorHAnsi" w:hAnsiTheme="minorHAnsi" w:cstheme="minorHAnsi"/>
                <w:szCs w:val="24"/>
              </w:rPr>
              <w:t>technical/vocational qualifications</w:t>
            </w:r>
          </w:p>
          <w:p w:rsidR="007B15BD" w:rsidRPr="004A0201" w:rsidRDefault="00862058" w:rsidP="006E4A06">
            <w:pPr>
              <w:spacing w:after="120"/>
              <w:rPr>
                <w:rFonts w:asciiTheme="minorHAnsi" w:hAnsiTheme="minorHAnsi" w:cstheme="minorHAnsi"/>
                <w:szCs w:val="24"/>
              </w:rPr>
            </w:pPr>
            <w:r w:rsidRPr="004A0201">
              <w:rPr>
                <w:rFonts w:asciiTheme="minorHAnsi" w:hAnsiTheme="minorHAnsi" w:cstheme="minorHAnsi"/>
                <w:szCs w:val="24"/>
              </w:rPr>
              <w:t>Good understanding of performance data and target setting</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Thorough understanding of ICT and experience in its use in management and educational contexts</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Budget management</w:t>
            </w:r>
          </w:p>
        </w:tc>
        <w:tc>
          <w:tcPr>
            <w:tcW w:w="1842" w:type="dxa"/>
            <w:gridSpan w:val="2"/>
            <w:tcBorders>
              <w:top w:val="single" w:sz="6" w:space="0" w:color="auto"/>
              <w:left w:val="single" w:sz="4" w:space="0" w:color="auto"/>
              <w:bottom w:val="single" w:sz="6" w:space="0" w:color="auto"/>
              <w:right w:val="single" w:sz="6" w:space="0" w:color="auto"/>
            </w:tcBorders>
          </w:tcPr>
          <w:p w:rsidR="007B15BD" w:rsidRPr="004A0201" w:rsidRDefault="007B15BD" w:rsidP="006E4A06">
            <w:pPr>
              <w:spacing w:after="120"/>
              <w:rPr>
                <w:rFonts w:asciiTheme="minorHAnsi" w:hAnsiTheme="minorHAnsi" w:cstheme="minorHAnsi"/>
                <w:b/>
                <w:szCs w:val="24"/>
              </w:rPr>
            </w:pPr>
          </w:p>
          <w:p w:rsidR="00862058" w:rsidRPr="004A0201" w:rsidRDefault="007B15BD" w:rsidP="006E4A06">
            <w:pPr>
              <w:rPr>
                <w:rFonts w:asciiTheme="minorHAnsi" w:hAnsiTheme="minorHAnsi" w:cstheme="minorHAnsi"/>
                <w:szCs w:val="24"/>
              </w:rPr>
            </w:pPr>
            <w:r w:rsidRPr="004A0201">
              <w:rPr>
                <w:rFonts w:asciiTheme="minorHAnsi" w:hAnsiTheme="minorHAnsi" w:cstheme="minorHAnsi"/>
                <w:szCs w:val="24"/>
              </w:rPr>
              <w:t>E</w:t>
            </w:r>
          </w:p>
          <w:p w:rsidR="006E4A06" w:rsidRPr="004A0201" w:rsidRDefault="006E4A06" w:rsidP="006E4A06">
            <w:pPr>
              <w:spacing w:after="120"/>
              <w:rPr>
                <w:rFonts w:asciiTheme="minorHAnsi" w:hAnsiTheme="minorHAnsi" w:cstheme="minorHAnsi"/>
                <w:szCs w:val="24"/>
              </w:rPr>
            </w:pPr>
          </w:p>
          <w:p w:rsidR="007B15BD" w:rsidRPr="004A0201" w:rsidRDefault="007B15BD" w:rsidP="006E4A06">
            <w:pPr>
              <w:rPr>
                <w:rFonts w:asciiTheme="minorHAnsi" w:hAnsiTheme="minorHAnsi" w:cstheme="minorHAnsi"/>
                <w:szCs w:val="24"/>
              </w:rPr>
            </w:pPr>
            <w:r w:rsidRPr="004A0201">
              <w:rPr>
                <w:rFonts w:asciiTheme="minorHAnsi" w:hAnsiTheme="minorHAnsi" w:cstheme="minorHAnsi"/>
                <w:szCs w:val="24"/>
              </w:rPr>
              <w:t>E</w:t>
            </w:r>
          </w:p>
          <w:p w:rsidR="006E4A06" w:rsidRPr="004A0201" w:rsidRDefault="006E4A06" w:rsidP="006E4A06">
            <w:pPr>
              <w:spacing w:after="120"/>
              <w:rPr>
                <w:rFonts w:asciiTheme="minorHAnsi" w:hAnsiTheme="minorHAnsi" w:cstheme="minorHAnsi"/>
                <w:szCs w:val="24"/>
              </w:rPr>
            </w:pPr>
          </w:p>
          <w:p w:rsidR="00862058"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E</w:t>
            </w:r>
          </w:p>
          <w:p w:rsidR="00862058" w:rsidRPr="004A0201" w:rsidRDefault="00862058" w:rsidP="006E4A06">
            <w:pPr>
              <w:spacing w:after="120"/>
              <w:rPr>
                <w:rFonts w:asciiTheme="minorHAnsi" w:hAnsiTheme="minorHAnsi" w:cstheme="minorHAnsi"/>
                <w:szCs w:val="24"/>
              </w:rPr>
            </w:pPr>
            <w:r w:rsidRPr="004A0201">
              <w:rPr>
                <w:rFonts w:asciiTheme="minorHAnsi" w:hAnsiTheme="minorHAnsi" w:cstheme="minorHAnsi"/>
                <w:szCs w:val="24"/>
              </w:rPr>
              <w:t>E</w:t>
            </w:r>
          </w:p>
          <w:p w:rsidR="00862058" w:rsidRPr="004A0201" w:rsidRDefault="00862058" w:rsidP="006E4A06">
            <w:pPr>
              <w:rPr>
                <w:rFonts w:asciiTheme="minorHAnsi" w:hAnsiTheme="minorHAnsi" w:cstheme="minorHAnsi"/>
                <w:szCs w:val="24"/>
              </w:rPr>
            </w:pPr>
            <w:r w:rsidRPr="004A0201">
              <w:rPr>
                <w:rFonts w:asciiTheme="minorHAnsi" w:hAnsiTheme="minorHAnsi" w:cstheme="minorHAnsi"/>
                <w:szCs w:val="24"/>
              </w:rPr>
              <w:t>E</w:t>
            </w:r>
          </w:p>
          <w:p w:rsidR="00D55E15" w:rsidRPr="004A0201" w:rsidRDefault="00D55E15" w:rsidP="006E4A06">
            <w:pPr>
              <w:spacing w:after="120"/>
              <w:rPr>
                <w:rFonts w:asciiTheme="minorHAnsi" w:hAnsiTheme="minorHAnsi" w:cstheme="minorHAnsi"/>
                <w:szCs w:val="24"/>
              </w:rPr>
            </w:pP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D</w:t>
            </w:r>
          </w:p>
        </w:tc>
      </w:tr>
      <w:tr w:rsidR="004A0201" w:rsidRPr="004A0201" w:rsidTr="004171A2">
        <w:tc>
          <w:tcPr>
            <w:tcW w:w="8364" w:type="dxa"/>
            <w:tcBorders>
              <w:top w:val="single" w:sz="6" w:space="0" w:color="auto"/>
              <w:left w:val="single" w:sz="6" w:space="0" w:color="auto"/>
              <w:bottom w:val="single" w:sz="6" w:space="0" w:color="auto"/>
              <w:right w:val="single" w:sz="4" w:space="0" w:color="auto"/>
            </w:tcBorders>
          </w:tcPr>
          <w:p w:rsidR="007B15BD" w:rsidRPr="004A0201" w:rsidRDefault="007B15BD" w:rsidP="006E4A06">
            <w:pPr>
              <w:spacing w:after="120"/>
              <w:rPr>
                <w:rFonts w:asciiTheme="minorHAnsi" w:hAnsiTheme="minorHAnsi" w:cstheme="minorHAnsi"/>
                <w:b/>
                <w:szCs w:val="24"/>
                <w:u w:val="single"/>
              </w:rPr>
            </w:pPr>
            <w:r w:rsidRPr="004A0201">
              <w:rPr>
                <w:rFonts w:asciiTheme="minorHAnsi" w:hAnsiTheme="minorHAnsi" w:cstheme="minorHAnsi"/>
                <w:b/>
                <w:szCs w:val="24"/>
                <w:u w:val="single"/>
              </w:rPr>
              <w:t xml:space="preserve">Work-related Personal Qualities </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 xml:space="preserve">Personal impact, presence and ability to set standards and provide a role model for staff and </w:t>
            </w:r>
            <w:r w:rsidR="00862058" w:rsidRPr="004A0201">
              <w:rPr>
                <w:rFonts w:asciiTheme="minorHAnsi" w:hAnsiTheme="minorHAnsi" w:cstheme="minorHAnsi"/>
                <w:szCs w:val="24"/>
              </w:rPr>
              <w:t>students</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Adaptability to changing circumstance and new ideas</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 xml:space="preserve">Ability to promote and secure the success of </w:t>
            </w:r>
            <w:r w:rsidR="00862058" w:rsidRPr="004A0201">
              <w:rPr>
                <w:rFonts w:asciiTheme="minorHAnsi" w:hAnsiTheme="minorHAnsi" w:cstheme="minorHAnsi"/>
                <w:szCs w:val="24"/>
              </w:rPr>
              <w:t>students</w:t>
            </w:r>
            <w:r w:rsidRPr="004A0201">
              <w:rPr>
                <w:rFonts w:asciiTheme="minorHAnsi" w:hAnsiTheme="minorHAnsi" w:cstheme="minorHAnsi"/>
                <w:szCs w:val="24"/>
              </w:rPr>
              <w:t xml:space="preserve"> of all abilities and needs </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Ability to contribute to the development of a high performing team</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Ability to contribute to strategic planning and management of school priorities</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lastRenderedPageBreak/>
              <w:t xml:space="preserve">Ability to communicate effectively and constructively with a wide audience, including staff, governors, the Local Authority, students and parents, both orally and in writing </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Ability to use appropriate leadership styles in different situations</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Ability to recognise and secure outstanding teaching and learning</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Ability to deal sensitively with a range of people and resolve conflict</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 xml:space="preserve">Ability to identify improvements and initiate and manage change </w:t>
            </w:r>
          </w:p>
          <w:p w:rsidR="00D55E15"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High- level organisational skills</w:t>
            </w:r>
          </w:p>
        </w:tc>
        <w:tc>
          <w:tcPr>
            <w:tcW w:w="1842" w:type="dxa"/>
            <w:gridSpan w:val="2"/>
            <w:tcBorders>
              <w:top w:val="single" w:sz="6" w:space="0" w:color="auto"/>
              <w:left w:val="single" w:sz="4" w:space="0" w:color="auto"/>
              <w:bottom w:val="single" w:sz="6" w:space="0" w:color="auto"/>
              <w:right w:val="single" w:sz="6" w:space="0" w:color="auto"/>
            </w:tcBorders>
          </w:tcPr>
          <w:p w:rsidR="007B15BD" w:rsidRPr="004A0201" w:rsidRDefault="007B15BD" w:rsidP="006E4A06">
            <w:pPr>
              <w:spacing w:after="120"/>
              <w:rPr>
                <w:rFonts w:asciiTheme="minorHAnsi" w:hAnsiTheme="minorHAnsi" w:cstheme="minorHAnsi"/>
                <w:szCs w:val="24"/>
              </w:rPr>
            </w:pPr>
          </w:p>
          <w:p w:rsidR="007B15BD" w:rsidRPr="004A0201" w:rsidRDefault="007B15BD" w:rsidP="006E4A06">
            <w:pPr>
              <w:rPr>
                <w:rFonts w:asciiTheme="minorHAnsi" w:hAnsiTheme="minorHAnsi" w:cstheme="minorHAnsi"/>
                <w:szCs w:val="24"/>
              </w:rPr>
            </w:pPr>
            <w:r w:rsidRPr="004A0201">
              <w:rPr>
                <w:rFonts w:asciiTheme="minorHAnsi" w:hAnsiTheme="minorHAnsi" w:cstheme="minorHAnsi"/>
                <w:szCs w:val="24"/>
              </w:rPr>
              <w:t>E</w:t>
            </w:r>
          </w:p>
          <w:p w:rsidR="007B15BD" w:rsidRPr="004A0201" w:rsidRDefault="007B15BD" w:rsidP="006E4A06">
            <w:pPr>
              <w:spacing w:after="120"/>
              <w:rPr>
                <w:rFonts w:asciiTheme="minorHAnsi" w:hAnsiTheme="minorHAnsi" w:cstheme="minorHAnsi"/>
                <w:szCs w:val="24"/>
              </w:rPr>
            </w:pP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E</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E</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E</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E</w:t>
            </w:r>
          </w:p>
          <w:p w:rsidR="007B15BD" w:rsidRPr="004A0201" w:rsidRDefault="007B15BD" w:rsidP="006E4A06">
            <w:pPr>
              <w:rPr>
                <w:rFonts w:asciiTheme="minorHAnsi" w:hAnsiTheme="minorHAnsi" w:cstheme="minorHAnsi"/>
                <w:szCs w:val="24"/>
              </w:rPr>
            </w:pPr>
            <w:r w:rsidRPr="004A0201">
              <w:rPr>
                <w:rFonts w:asciiTheme="minorHAnsi" w:hAnsiTheme="minorHAnsi" w:cstheme="minorHAnsi"/>
                <w:szCs w:val="24"/>
              </w:rPr>
              <w:t>E</w:t>
            </w:r>
          </w:p>
          <w:p w:rsidR="00D15FE9" w:rsidRPr="004A0201" w:rsidRDefault="00D15FE9" w:rsidP="006E4A06">
            <w:pPr>
              <w:rPr>
                <w:rFonts w:asciiTheme="minorHAnsi" w:hAnsiTheme="minorHAnsi" w:cstheme="minorHAnsi"/>
                <w:szCs w:val="24"/>
              </w:rPr>
            </w:pPr>
          </w:p>
          <w:p w:rsidR="00D55E15" w:rsidRPr="004A0201" w:rsidRDefault="00D55E15" w:rsidP="006E4A06">
            <w:pPr>
              <w:spacing w:after="120"/>
              <w:rPr>
                <w:rFonts w:asciiTheme="minorHAnsi" w:hAnsiTheme="minorHAnsi" w:cstheme="minorHAnsi"/>
                <w:szCs w:val="24"/>
              </w:rPr>
            </w:pP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E</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E</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E</w:t>
            </w:r>
          </w:p>
          <w:p w:rsidR="007B15BD"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E</w:t>
            </w:r>
          </w:p>
          <w:p w:rsidR="00D55E15" w:rsidRPr="004A0201" w:rsidRDefault="007B15BD" w:rsidP="006E4A06">
            <w:pPr>
              <w:spacing w:after="120"/>
              <w:rPr>
                <w:rFonts w:asciiTheme="minorHAnsi" w:hAnsiTheme="minorHAnsi" w:cstheme="minorHAnsi"/>
                <w:szCs w:val="24"/>
              </w:rPr>
            </w:pPr>
            <w:r w:rsidRPr="004A0201">
              <w:rPr>
                <w:rFonts w:asciiTheme="minorHAnsi" w:hAnsiTheme="minorHAnsi" w:cstheme="minorHAnsi"/>
                <w:szCs w:val="24"/>
              </w:rPr>
              <w:t>E</w:t>
            </w:r>
          </w:p>
        </w:tc>
      </w:tr>
      <w:tr w:rsidR="007B15BD" w:rsidRPr="004A0201" w:rsidTr="004171A2">
        <w:tc>
          <w:tcPr>
            <w:tcW w:w="8364" w:type="dxa"/>
            <w:tcBorders>
              <w:top w:val="single" w:sz="6" w:space="0" w:color="auto"/>
              <w:left w:val="single" w:sz="6" w:space="0" w:color="auto"/>
              <w:bottom w:val="single" w:sz="6" w:space="0" w:color="auto"/>
              <w:right w:val="single" w:sz="4" w:space="0" w:color="auto"/>
            </w:tcBorders>
          </w:tcPr>
          <w:p w:rsidR="007B15BD" w:rsidRPr="004A0201" w:rsidRDefault="007B15BD" w:rsidP="00C84B85">
            <w:pPr>
              <w:spacing w:after="120"/>
              <w:rPr>
                <w:rFonts w:asciiTheme="minorHAnsi" w:hAnsiTheme="minorHAnsi" w:cstheme="minorHAnsi"/>
                <w:b/>
                <w:szCs w:val="24"/>
                <w:u w:val="single"/>
              </w:rPr>
            </w:pPr>
            <w:r w:rsidRPr="004A0201">
              <w:rPr>
                <w:rFonts w:asciiTheme="minorHAnsi" w:hAnsiTheme="minorHAnsi" w:cstheme="minorHAnsi"/>
                <w:b/>
                <w:szCs w:val="24"/>
                <w:u w:val="single"/>
              </w:rPr>
              <w:lastRenderedPageBreak/>
              <w:t>Other Work-related Requirements</w:t>
            </w:r>
          </w:p>
          <w:p w:rsidR="007B15BD" w:rsidRPr="004A0201" w:rsidRDefault="007B15BD" w:rsidP="00862058">
            <w:pPr>
              <w:rPr>
                <w:rFonts w:asciiTheme="minorHAnsi" w:hAnsiTheme="minorHAnsi" w:cstheme="minorHAnsi"/>
                <w:szCs w:val="24"/>
              </w:rPr>
            </w:pPr>
            <w:r w:rsidRPr="004A0201">
              <w:rPr>
                <w:rFonts w:asciiTheme="minorHAnsi" w:hAnsiTheme="minorHAnsi" w:cstheme="minorHAnsi"/>
                <w:szCs w:val="24"/>
              </w:rPr>
              <w:t xml:space="preserve">Suitability to work with Children </w:t>
            </w:r>
          </w:p>
        </w:tc>
        <w:tc>
          <w:tcPr>
            <w:tcW w:w="1842" w:type="dxa"/>
            <w:gridSpan w:val="2"/>
            <w:tcBorders>
              <w:top w:val="single" w:sz="6" w:space="0" w:color="auto"/>
              <w:left w:val="single" w:sz="4" w:space="0" w:color="auto"/>
              <w:bottom w:val="single" w:sz="6" w:space="0" w:color="auto"/>
              <w:right w:val="single" w:sz="6" w:space="0" w:color="auto"/>
            </w:tcBorders>
          </w:tcPr>
          <w:p w:rsidR="007B15BD" w:rsidRPr="004A0201" w:rsidRDefault="007B15BD" w:rsidP="00C84B85">
            <w:pPr>
              <w:spacing w:after="120"/>
              <w:rPr>
                <w:rFonts w:asciiTheme="minorHAnsi" w:hAnsiTheme="minorHAnsi" w:cstheme="minorHAnsi"/>
                <w:szCs w:val="24"/>
              </w:rPr>
            </w:pPr>
          </w:p>
          <w:p w:rsidR="007B15BD" w:rsidRPr="004A0201" w:rsidRDefault="007B15BD" w:rsidP="00862058">
            <w:pPr>
              <w:rPr>
                <w:rFonts w:asciiTheme="minorHAnsi" w:hAnsiTheme="minorHAnsi" w:cstheme="minorHAnsi"/>
                <w:szCs w:val="24"/>
              </w:rPr>
            </w:pPr>
            <w:r w:rsidRPr="004A0201">
              <w:rPr>
                <w:rFonts w:asciiTheme="minorHAnsi" w:hAnsiTheme="minorHAnsi" w:cstheme="minorHAnsi"/>
                <w:szCs w:val="24"/>
              </w:rPr>
              <w:t>E</w:t>
            </w:r>
          </w:p>
        </w:tc>
      </w:tr>
    </w:tbl>
    <w:p w:rsidR="00D71FCD" w:rsidRPr="004A0201" w:rsidRDefault="00D71FCD">
      <w:pPr>
        <w:rPr>
          <w:rFonts w:asciiTheme="minorHAnsi" w:hAnsiTheme="minorHAnsi" w:cstheme="minorHAnsi"/>
          <w:szCs w:val="24"/>
        </w:rPr>
      </w:pPr>
    </w:p>
    <w:sectPr w:rsidR="00D71FCD" w:rsidRPr="004A0201" w:rsidSect="00042625">
      <w:pgSz w:w="11907" w:h="16840" w:code="9"/>
      <w:pgMar w:top="568" w:right="964" w:bottom="862" w:left="709"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375" w:rsidRDefault="00656375" w:rsidP="004814E8">
      <w:r>
        <w:separator/>
      </w:r>
    </w:p>
  </w:endnote>
  <w:endnote w:type="continuationSeparator" w:id="0">
    <w:p w:rsidR="00656375" w:rsidRDefault="00656375" w:rsidP="0048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375" w:rsidRDefault="00656375" w:rsidP="004814E8">
      <w:r>
        <w:separator/>
      </w:r>
    </w:p>
  </w:footnote>
  <w:footnote w:type="continuationSeparator" w:id="0">
    <w:p w:rsidR="00656375" w:rsidRDefault="00656375" w:rsidP="00481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16DE8"/>
    <w:multiLevelType w:val="hybridMultilevel"/>
    <w:tmpl w:val="5FE4244C"/>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63004B"/>
    <w:multiLevelType w:val="hybridMultilevel"/>
    <w:tmpl w:val="CB087B5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4"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E21806"/>
    <w:multiLevelType w:val="hybridMultilevel"/>
    <w:tmpl w:val="89AAC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5D4F37"/>
    <w:multiLevelType w:val="hybridMultilevel"/>
    <w:tmpl w:val="821AA7E4"/>
    <w:lvl w:ilvl="0" w:tplc="04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56EF6"/>
    <w:multiLevelType w:val="hybridMultilevel"/>
    <w:tmpl w:val="50FAF4C8"/>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8"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8A6C24"/>
    <w:multiLevelType w:val="hybridMultilevel"/>
    <w:tmpl w:val="3572C34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79F401D"/>
    <w:multiLevelType w:val="hybridMultilevel"/>
    <w:tmpl w:val="B47CA708"/>
    <w:lvl w:ilvl="0" w:tplc="04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0A3778"/>
    <w:multiLevelType w:val="hybridMultilevel"/>
    <w:tmpl w:val="6994B37E"/>
    <w:lvl w:ilvl="0" w:tplc="E8C808C2">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FD45ED6"/>
    <w:multiLevelType w:val="hybridMultilevel"/>
    <w:tmpl w:val="F998F9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5A4948"/>
    <w:multiLevelType w:val="hybridMultilevel"/>
    <w:tmpl w:val="44CA708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num w:numId="1">
    <w:abstractNumId w:val="13"/>
  </w:num>
  <w:num w:numId="2">
    <w:abstractNumId w:val="7"/>
  </w:num>
  <w:num w:numId="3">
    <w:abstractNumId w:val="3"/>
  </w:num>
  <w:num w:numId="4">
    <w:abstractNumId w:val="1"/>
  </w:num>
  <w:num w:numId="5">
    <w:abstractNumId w:val="16"/>
  </w:num>
  <w:num w:numId="6">
    <w:abstractNumId w:val="9"/>
  </w:num>
  <w:num w:numId="7">
    <w:abstractNumId w:val="6"/>
  </w:num>
  <w:num w:numId="8">
    <w:abstractNumId w:val="11"/>
  </w:num>
  <w:num w:numId="9">
    <w:abstractNumId w:val="15"/>
  </w:num>
  <w:num w:numId="10">
    <w:abstractNumId w:val="12"/>
  </w:num>
  <w:num w:numId="11">
    <w:abstractNumId w:val="10"/>
  </w:num>
  <w:num w:numId="12">
    <w:abstractNumId w:val="2"/>
  </w:num>
  <w:num w:numId="13">
    <w:abstractNumId w:val="14"/>
  </w:num>
  <w:num w:numId="14">
    <w:abstractNumId w:val="8"/>
  </w:num>
  <w:num w:numId="15">
    <w:abstractNumId w:val="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BD"/>
    <w:rsid w:val="00041946"/>
    <w:rsid w:val="00042625"/>
    <w:rsid w:val="001805C0"/>
    <w:rsid w:val="0020200E"/>
    <w:rsid w:val="002629A6"/>
    <w:rsid w:val="002C0F00"/>
    <w:rsid w:val="00310FAD"/>
    <w:rsid w:val="00395796"/>
    <w:rsid w:val="003F1233"/>
    <w:rsid w:val="004171A2"/>
    <w:rsid w:val="00447E4F"/>
    <w:rsid w:val="004814E8"/>
    <w:rsid w:val="004A0201"/>
    <w:rsid w:val="004A7666"/>
    <w:rsid w:val="00506BB6"/>
    <w:rsid w:val="00574F11"/>
    <w:rsid w:val="005E54B5"/>
    <w:rsid w:val="006040CE"/>
    <w:rsid w:val="00656375"/>
    <w:rsid w:val="00670FF7"/>
    <w:rsid w:val="00672C48"/>
    <w:rsid w:val="0067772B"/>
    <w:rsid w:val="00691215"/>
    <w:rsid w:val="006E1E35"/>
    <w:rsid w:val="006E4A06"/>
    <w:rsid w:val="00774F68"/>
    <w:rsid w:val="00784FE1"/>
    <w:rsid w:val="007B15BD"/>
    <w:rsid w:val="007E4590"/>
    <w:rsid w:val="00803391"/>
    <w:rsid w:val="0084746B"/>
    <w:rsid w:val="00862058"/>
    <w:rsid w:val="00895419"/>
    <w:rsid w:val="00A95648"/>
    <w:rsid w:val="00BA40C1"/>
    <w:rsid w:val="00C84B85"/>
    <w:rsid w:val="00C92FB2"/>
    <w:rsid w:val="00D15FE9"/>
    <w:rsid w:val="00D55E15"/>
    <w:rsid w:val="00D71FCD"/>
    <w:rsid w:val="00E82D32"/>
    <w:rsid w:val="00EF0035"/>
    <w:rsid w:val="00F43FED"/>
    <w:rsid w:val="00F52697"/>
    <w:rsid w:val="00F838CE"/>
    <w:rsid w:val="00FF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D20E"/>
  <w15:docId w15:val="{65ADA1D3-A740-471D-A830-36878E09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BD"/>
    <w:rPr>
      <w:rFonts w:ascii="Times New Roman" w:eastAsia="Times New Roman" w:hAnsi="Times New Roman" w:cs="Times New Roman"/>
      <w:sz w:val="24"/>
      <w:szCs w:val="20"/>
      <w:lang w:val="en-GB" w:eastAsia="en-GB"/>
    </w:rPr>
  </w:style>
  <w:style w:type="paragraph" w:styleId="Heading1">
    <w:name w:val="heading 1"/>
    <w:basedOn w:val="Normal"/>
    <w:next w:val="Normal"/>
    <w:link w:val="Heading1Char"/>
    <w:uiPriority w:val="9"/>
    <w:qFormat/>
    <w:rsid w:val="006777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67772B"/>
    <w:pPr>
      <w:keepNext/>
      <w:tabs>
        <w:tab w:val="left" w:pos="720"/>
        <w:tab w:val="left" w:pos="1440"/>
      </w:tabs>
      <w:spacing w:after="200"/>
      <w:jc w:val="both"/>
      <w:outlineLvl w:val="2"/>
    </w:pPr>
    <w:rPr>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15BD"/>
    <w:pPr>
      <w:tabs>
        <w:tab w:val="center" w:pos="4153"/>
        <w:tab w:val="right" w:pos="8306"/>
      </w:tabs>
    </w:pPr>
  </w:style>
  <w:style w:type="character" w:customStyle="1" w:styleId="FooterChar">
    <w:name w:val="Footer Char"/>
    <w:basedOn w:val="DefaultParagraphFont"/>
    <w:link w:val="Footer"/>
    <w:rsid w:val="007B15BD"/>
    <w:rPr>
      <w:rFonts w:ascii="Times New Roman" w:eastAsia="Times New Roman" w:hAnsi="Times New Roman" w:cs="Times New Roman"/>
      <w:sz w:val="24"/>
      <w:szCs w:val="20"/>
      <w:lang w:val="en-GB" w:eastAsia="en-GB"/>
    </w:rPr>
  </w:style>
  <w:style w:type="paragraph" w:customStyle="1" w:styleId="Pa0">
    <w:name w:val="Pa0"/>
    <w:basedOn w:val="Normal"/>
    <w:next w:val="Normal"/>
    <w:uiPriority w:val="99"/>
    <w:rsid w:val="007B15BD"/>
    <w:pPr>
      <w:autoSpaceDE w:val="0"/>
      <w:autoSpaceDN w:val="0"/>
      <w:adjustRightInd w:val="0"/>
      <w:spacing w:line="241" w:lineRule="atLeast"/>
    </w:pPr>
    <w:rPr>
      <w:rFonts w:ascii="Arial Black" w:eastAsia="Calibri" w:hAnsi="Arial Black"/>
      <w:szCs w:val="24"/>
      <w:lang w:eastAsia="en-US"/>
    </w:rPr>
  </w:style>
  <w:style w:type="paragraph" w:customStyle="1" w:styleId="PBdyText">
    <w:name w:val="P Bdy Text"/>
    <w:basedOn w:val="Normal"/>
    <w:uiPriority w:val="99"/>
    <w:rsid w:val="00862058"/>
    <w:pPr>
      <w:autoSpaceDE w:val="0"/>
      <w:autoSpaceDN w:val="0"/>
      <w:adjustRightInd w:val="0"/>
      <w:spacing w:line="288" w:lineRule="auto"/>
      <w:textAlignment w:val="center"/>
    </w:pPr>
    <w:rPr>
      <w:rFonts w:ascii="Arial" w:eastAsiaTheme="minorHAnsi" w:hAnsi="Arial" w:cs="Arial"/>
      <w:color w:val="000000"/>
      <w:szCs w:val="24"/>
      <w:lang w:eastAsia="en-US"/>
    </w:rPr>
  </w:style>
  <w:style w:type="paragraph" w:customStyle="1" w:styleId="PBodyTextIndent25">
    <w:name w:val="P Body Text Indent 25"/>
    <w:basedOn w:val="PBdyText"/>
    <w:uiPriority w:val="99"/>
    <w:rsid w:val="00862058"/>
    <w:pPr>
      <w:ind w:left="1417"/>
    </w:pPr>
  </w:style>
  <w:style w:type="character" w:customStyle="1" w:styleId="ChBodyTextB">
    <w:name w:val="Ch Body Text B"/>
    <w:uiPriority w:val="99"/>
    <w:rsid w:val="00862058"/>
    <w:rPr>
      <w:b/>
      <w:bCs/>
    </w:rPr>
  </w:style>
  <w:style w:type="paragraph" w:styleId="BalloonText">
    <w:name w:val="Balloon Text"/>
    <w:basedOn w:val="Normal"/>
    <w:link w:val="BalloonTextChar"/>
    <w:unhideWhenUsed/>
    <w:rsid w:val="006040CE"/>
    <w:rPr>
      <w:rFonts w:ascii="Tahoma" w:hAnsi="Tahoma" w:cs="Tahoma"/>
      <w:sz w:val="16"/>
      <w:szCs w:val="16"/>
    </w:rPr>
  </w:style>
  <w:style w:type="character" w:customStyle="1" w:styleId="BalloonTextChar">
    <w:name w:val="Balloon Text Char"/>
    <w:basedOn w:val="DefaultParagraphFont"/>
    <w:link w:val="BalloonText"/>
    <w:rsid w:val="006040CE"/>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4814E8"/>
    <w:pPr>
      <w:tabs>
        <w:tab w:val="center" w:pos="4680"/>
        <w:tab w:val="right" w:pos="9360"/>
      </w:tabs>
    </w:pPr>
  </w:style>
  <w:style w:type="character" w:customStyle="1" w:styleId="HeaderChar">
    <w:name w:val="Header Char"/>
    <w:basedOn w:val="DefaultParagraphFont"/>
    <w:link w:val="Header"/>
    <w:uiPriority w:val="99"/>
    <w:semiHidden/>
    <w:rsid w:val="004814E8"/>
    <w:rPr>
      <w:rFonts w:ascii="Times New Roman" w:eastAsia="Times New Roman" w:hAnsi="Times New Roman" w:cs="Times New Roman"/>
      <w:sz w:val="24"/>
      <w:szCs w:val="20"/>
      <w:lang w:val="en-GB" w:eastAsia="en-GB"/>
    </w:rPr>
  </w:style>
  <w:style w:type="paragraph" w:styleId="ListParagraph">
    <w:name w:val="List Paragraph"/>
    <w:basedOn w:val="Normal"/>
    <w:uiPriority w:val="34"/>
    <w:qFormat/>
    <w:rsid w:val="00F43FED"/>
    <w:pPr>
      <w:ind w:left="720"/>
      <w:contextualSpacing/>
    </w:pPr>
  </w:style>
  <w:style w:type="paragraph" w:styleId="BodyTextIndent">
    <w:name w:val="Body Text Indent"/>
    <w:basedOn w:val="Normal"/>
    <w:link w:val="BodyTextIndentChar"/>
    <w:rsid w:val="00C92FB2"/>
    <w:pPr>
      <w:ind w:left="720" w:hanging="720"/>
    </w:pPr>
    <w:rPr>
      <w:rFonts w:ascii="CG Omega" w:hAnsi="CG Omega"/>
      <w:sz w:val="22"/>
    </w:rPr>
  </w:style>
  <w:style w:type="character" w:customStyle="1" w:styleId="BodyTextIndentChar">
    <w:name w:val="Body Text Indent Char"/>
    <w:basedOn w:val="DefaultParagraphFont"/>
    <w:link w:val="BodyTextIndent"/>
    <w:rsid w:val="00C92FB2"/>
    <w:rPr>
      <w:rFonts w:ascii="CG Omega" w:eastAsia="Times New Roman" w:hAnsi="CG Omega" w:cs="Times New Roman"/>
      <w:szCs w:val="20"/>
      <w:lang w:val="en-GB" w:eastAsia="en-GB"/>
    </w:rPr>
  </w:style>
  <w:style w:type="paragraph" w:styleId="BodyText3">
    <w:name w:val="Body Text 3"/>
    <w:basedOn w:val="Normal"/>
    <w:link w:val="BodyText3Char"/>
    <w:rsid w:val="00D15FE9"/>
    <w:pPr>
      <w:spacing w:after="120"/>
    </w:pPr>
    <w:rPr>
      <w:sz w:val="16"/>
      <w:szCs w:val="16"/>
      <w:lang w:eastAsia="en-US"/>
    </w:rPr>
  </w:style>
  <w:style w:type="character" w:customStyle="1" w:styleId="BodyText3Char">
    <w:name w:val="Body Text 3 Char"/>
    <w:basedOn w:val="DefaultParagraphFont"/>
    <w:link w:val="BodyText3"/>
    <w:rsid w:val="00D15FE9"/>
    <w:rPr>
      <w:rFonts w:ascii="Times New Roman" w:eastAsia="Times New Roman" w:hAnsi="Times New Roman" w:cs="Times New Roman"/>
      <w:sz w:val="16"/>
      <w:szCs w:val="16"/>
      <w:lang w:val="en-GB"/>
    </w:rPr>
  </w:style>
  <w:style w:type="character" w:customStyle="1" w:styleId="Heading3Char">
    <w:name w:val="Heading 3 Char"/>
    <w:basedOn w:val="DefaultParagraphFont"/>
    <w:link w:val="Heading3"/>
    <w:rsid w:val="0067772B"/>
    <w:rPr>
      <w:rFonts w:ascii="Times New Roman" w:eastAsia="Times New Roman" w:hAnsi="Times New Roman" w:cs="Times New Roman"/>
      <w:b/>
      <w:bCs/>
      <w:sz w:val="24"/>
      <w:szCs w:val="24"/>
      <w:lang w:val="en-GB"/>
    </w:rPr>
  </w:style>
  <w:style w:type="character" w:customStyle="1" w:styleId="Heading1Char">
    <w:name w:val="Heading 1 Char"/>
    <w:basedOn w:val="DefaultParagraphFont"/>
    <w:link w:val="Heading1"/>
    <w:uiPriority w:val="9"/>
    <w:rsid w:val="0067772B"/>
    <w:rPr>
      <w:rFonts w:asciiTheme="majorHAnsi" w:eastAsiaTheme="majorEastAsia" w:hAnsiTheme="majorHAnsi" w:cstheme="majorBidi"/>
      <w:color w:val="365F91"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3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Trinity School</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mhurst4</dc:creator>
  <cp:lastModifiedBy>SEttridge</cp:lastModifiedBy>
  <cp:revision>5</cp:revision>
  <cp:lastPrinted>2019-06-03T13:08:00Z</cp:lastPrinted>
  <dcterms:created xsi:type="dcterms:W3CDTF">2019-06-03T13:07:00Z</dcterms:created>
  <dcterms:modified xsi:type="dcterms:W3CDTF">2021-01-20T09:26:00Z</dcterms:modified>
</cp:coreProperties>
</file>