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4A187" w14:textId="10640652" w:rsidR="00607A94" w:rsidRPr="00FA49C7" w:rsidRDefault="00607A94" w:rsidP="00607A94">
      <w:pPr>
        <w:jc w:val="center"/>
        <w:rPr>
          <w:rFonts w:ascii="Myriad Pro" w:hAnsi="Myriad Pro"/>
          <w:color w:val="7030A0"/>
          <w:sz w:val="72"/>
          <w:szCs w:val="96"/>
        </w:rPr>
      </w:pPr>
      <w:r>
        <w:rPr>
          <w:rFonts w:ascii="Myriad Pro" w:hAnsi="Myriad Pro"/>
          <w:color w:val="7030A0"/>
          <w:sz w:val="68"/>
          <w:szCs w:val="96"/>
        </w:rPr>
        <w:t>Maths</w:t>
      </w:r>
      <w:r w:rsidRPr="00FA49C7">
        <w:rPr>
          <w:rFonts w:ascii="Myriad Pro" w:hAnsi="Myriad Pro"/>
          <w:color w:val="7030A0"/>
          <w:sz w:val="68"/>
          <w:szCs w:val="96"/>
        </w:rPr>
        <w:t xml:space="preserve"> Department</w:t>
      </w:r>
      <w:r w:rsidRPr="00FA49C7">
        <w:rPr>
          <w:rFonts w:ascii="Myriad Pro" w:hAnsi="Myriad Pro"/>
          <w:color w:val="7030A0"/>
          <w:sz w:val="52"/>
          <w:szCs w:val="52"/>
        </w:rPr>
        <w:br/>
        <w:t>Colchester Royal Grammar School</w:t>
      </w:r>
    </w:p>
    <w:p w14:paraId="2AB5AD4F" w14:textId="77777777" w:rsidR="00607A94" w:rsidRPr="007E6BC8" w:rsidRDefault="00607A94" w:rsidP="00607A94">
      <w:pPr>
        <w:jc w:val="center"/>
        <w:rPr>
          <w:rFonts w:ascii="Myriad Pro" w:hAnsi="Myriad Pro"/>
          <w:sz w:val="52"/>
          <w:szCs w:val="52"/>
        </w:rPr>
      </w:pPr>
      <w:r>
        <w:rPr>
          <w:noProof/>
        </w:rPr>
        <w:drawing>
          <wp:anchor distT="0" distB="0" distL="114300" distR="114300" simplePos="0" relativeHeight="251659264" behindDoc="0" locked="0" layoutInCell="1" allowOverlap="1" wp14:anchorId="16C66D85" wp14:editId="5564352C">
            <wp:simplePos x="0" y="0"/>
            <wp:positionH relativeFrom="page">
              <wp:posOffset>3400425</wp:posOffset>
            </wp:positionH>
            <wp:positionV relativeFrom="paragraph">
              <wp:posOffset>-4445</wp:posOffset>
            </wp:positionV>
            <wp:extent cx="914400" cy="914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668F">
        <w:rPr>
          <w:b/>
          <w:noProof/>
          <w:sz w:val="20"/>
        </w:rPr>
        <w:drawing>
          <wp:inline distT="0" distB="0" distL="0" distR="0" wp14:anchorId="0058B91F" wp14:editId="66C28F75">
            <wp:extent cx="767715" cy="802005"/>
            <wp:effectExtent l="0" t="0" r="0" b="0"/>
            <wp:docPr id="1" name="Picture 1" descr="cr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g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7715" cy="802005"/>
                    </a:xfrm>
                    <a:prstGeom prst="rect">
                      <a:avLst/>
                    </a:prstGeom>
                    <a:noFill/>
                    <a:ln>
                      <a:noFill/>
                    </a:ln>
                  </pic:spPr>
                </pic:pic>
              </a:graphicData>
            </a:graphic>
          </wp:inline>
        </w:drawing>
      </w:r>
    </w:p>
    <w:p w14:paraId="43D20E29" w14:textId="162C15BB" w:rsidR="00E32720" w:rsidRPr="00E32720" w:rsidRDefault="00E32720" w:rsidP="00E32720">
      <w:pPr>
        <w:jc w:val="both"/>
        <w:rPr>
          <w:rFonts w:ascii="Myriad Pro" w:hAnsi="Myriad Pro" w:cs="Arial"/>
        </w:rPr>
      </w:pPr>
      <w:r w:rsidRPr="00E32720">
        <w:rPr>
          <w:rFonts w:ascii="Myriad Pro" w:hAnsi="Myriad Pro" w:cs="Arial"/>
        </w:rPr>
        <w:t>The Mathematics department aims to deliver the curriculum in an enthusiastic, dynamic and modern way</w:t>
      </w:r>
      <w:r w:rsidR="009A40DC">
        <w:rPr>
          <w:rFonts w:ascii="Myriad Pro" w:hAnsi="Myriad Pro" w:cs="Arial"/>
        </w:rPr>
        <w:t>,</w:t>
      </w:r>
      <w:r w:rsidRPr="00E32720">
        <w:rPr>
          <w:rFonts w:ascii="Myriad Pro" w:hAnsi="Myriad Pro" w:cs="Arial"/>
        </w:rPr>
        <w:t xml:space="preserve"> and teaching staff are encouraged to develop new resources alongside schemes of work.  A variety of approaches are used within lessons to engage students and develop their mathematical knowledge and skills. Teachers are well qualified and motivated and a team approach is encouraged. Thinking skills are a priority and students at all levels enjoy participating in individual and team Maths challenges.</w:t>
      </w:r>
    </w:p>
    <w:p w14:paraId="07D86F8D" w14:textId="6D0E4D56" w:rsidR="00E32720" w:rsidRPr="00E32720" w:rsidRDefault="00E32720" w:rsidP="00E32720">
      <w:pPr>
        <w:jc w:val="both"/>
        <w:rPr>
          <w:rFonts w:ascii="Myriad Pro" w:hAnsi="Myriad Pro" w:cs="Arial"/>
        </w:rPr>
      </w:pPr>
      <w:r w:rsidRPr="00E32720">
        <w:rPr>
          <w:rFonts w:ascii="Myriad Pro" w:hAnsi="Myriad Pro" w:cs="Arial"/>
        </w:rPr>
        <w:t>The department has a very impressive record of examination results: in summer 2023, 8</w:t>
      </w:r>
      <w:r w:rsidR="009A40DC">
        <w:rPr>
          <w:rFonts w:ascii="Myriad Pro" w:hAnsi="Myriad Pro" w:cs="Arial"/>
        </w:rPr>
        <w:t>7</w:t>
      </w:r>
      <w:r w:rsidRPr="00E32720">
        <w:rPr>
          <w:rFonts w:ascii="Myriad Pro" w:hAnsi="Myriad Pro" w:cs="Arial"/>
        </w:rPr>
        <w:t xml:space="preserve">% of pupils achieved 8 or 9 at GCSE Maths, </w:t>
      </w:r>
      <w:r w:rsidR="009A40DC">
        <w:rPr>
          <w:rFonts w:ascii="Myriad Pro" w:hAnsi="Myriad Pro" w:cs="Arial"/>
        </w:rPr>
        <w:t xml:space="preserve">over </w:t>
      </w:r>
      <w:r w:rsidRPr="00E32720">
        <w:rPr>
          <w:rFonts w:ascii="Myriad Pro" w:hAnsi="Myriad Pro" w:cs="Arial"/>
        </w:rPr>
        <w:t xml:space="preserve">80% achieved 8 or 9 at AQA Level 2 Further Mathematics, and over 84% of students </w:t>
      </w:r>
      <w:r w:rsidR="009A40DC">
        <w:rPr>
          <w:rFonts w:ascii="Myriad Pro" w:hAnsi="Myriad Pro" w:cs="Arial"/>
        </w:rPr>
        <w:t>also obtained</w:t>
      </w:r>
      <w:r w:rsidRPr="00E32720">
        <w:rPr>
          <w:rFonts w:ascii="Myriad Pro" w:hAnsi="Myriad Pro" w:cs="Arial"/>
        </w:rPr>
        <w:t xml:space="preserve"> A* or A at A level.  Over 80% of Further Maths students obtained grades A* or A at A level.  The department has a proven record of success in preparing students for the study of Maths at universities and special preparation is given to those applying to Oxbridge.  The team is also at the forefront of developing and using internet-based resources.</w:t>
      </w:r>
    </w:p>
    <w:p w14:paraId="41587DDA" w14:textId="1CD4BC1D" w:rsidR="00E32720" w:rsidRPr="00E32720" w:rsidRDefault="00E32720" w:rsidP="00E32720">
      <w:pPr>
        <w:jc w:val="both"/>
        <w:rPr>
          <w:rFonts w:ascii="Myriad Pro" w:hAnsi="Myriad Pro" w:cs="Arial"/>
        </w:rPr>
      </w:pPr>
      <w:r w:rsidRPr="00E32720">
        <w:rPr>
          <w:rFonts w:ascii="Myriad Pro" w:hAnsi="Myriad Pro" w:cs="Arial"/>
        </w:rPr>
        <w:t xml:space="preserve">The department is the largest </w:t>
      </w:r>
      <w:r w:rsidR="009A40DC">
        <w:rPr>
          <w:rFonts w:ascii="Myriad Pro" w:hAnsi="Myriad Pro" w:cs="Arial"/>
        </w:rPr>
        <w:t>in</w:t>
      </w:r>
      <w:r w:rsidRPr="00E32720">
        <w:rPr>
          <w:rFonts w:ascii="Myriad Pro" w:hAnsi="Myriad Pro" w:cs="Arial"/>
        </w:rPr>
        <w:t xml:space="preserve"> the school.  There are six full-time and a number of part-time </w:t>
      </w:r>
      <w:proofErr w:type="gramStart"/>
      <w:r w:rsidRPr="00E32720">
        <w:rPr>
          <w:rFonts w:ascii="Myriad Pro" w:hAnsi="Myriad Pro" w:cs="Arial"/>
        </w:rPr>
        <w:t>staff</w:t>
      </w:r>
      <w:proofErr w:type="gramEnd"/>
      <w:r w:rsidRPr="00E32720">
        <w:rPr>
          <w:rFonts w:ascii="Myriad Pro" w:hAnsi="Myriad Pro" w:cs="Arial"/>
        </w:rPr>
        <w:t>.  All Year 7-11 students follow the National Curriculum throughout Key Stages 3 and 4 to GCSE (Edexcel).  A level Maths (Edexcel) is a very popular option</w:t>
      </w:r>
      <w:r w:rsidR="009A40DC">
        <w:rPr>
          <w:rFonts w:ascii="Myriad Pro" w:hAnsi="Myriad Pro" w:cs="Arial"/>
        </w:rPr>
        <w:t>, and</w:t>
      </w:r>
      <w:r w:rsidR="009A40DC" w:rsidRPr="00E32720">
        <w:rPr>
          <w:rFonts w:ascii="Myriad Pro" w:hAnsi="Myriad Pro" w:cs="Arial"/>
        </w:rPr>
        <w:t xml:space="preserve"> Further</w:t>
      </w:r>
      <w:r w:rsidRPr="00E32720">
        <w:rPr>
          <w:rFonts w:ascii="Myriad Pro" w:hAnsi="Myriad Pro" w:cs="Arial"/>
        </w:rPr>
        <w:t xml:space="preserve"> Maths is encouraged for the most able and motivated students.</w:t>
      </w:r>
    </w:p>
    <w:p w14:paraId="230A1615" w14:textId="6EBA4E44" w:rsidR="00E32720" w:rsidRPr="00E32720" w:rsidRDefault="00E32720" w:rsidP="00E32720">
      <w:pPr>
        <w:jc w:val="both"/>
        <w:rPr>
          <w:rFonts w:ascii="Myriad Pro" w:hAnsi="Myriad Pro" w:cs="Arial"/>
        </w:rPr>
      </w:pPr>
      <w:r w:rsidRPr="00E32720">
        <w:rPr>
          <w:rFonts w:ascii="Myriad Pro" w:hAnsi="Myriad Pro" w:cs="Arial"/>
        </w:rPr>
        <w:t>The majority of teaching takes place in designated Maths classrooms close to the departmental office.  All rooms have digital projectors or TVs and most have interactive whiteboards and extensive display boards.  One of the rooms is fully equipped with computers.  All staff members have an office working area for preparation, marking and storage.</w:t>
      </w:r>
    </w:p>
    <w:p w14:paraId="092AAAFE" w14:textId="48D4C7E0" w:rsidR="000E7FA7" w:rsidRPr="00607A94" w:rsidRDefault="00E32720" w:rsidP="00E32720">
      <w:pPr>
        <w:jc w:val="both"/>
        <w:rPr>
          <w:rFonts w:ascii="Myriad Pro" w:hAnsi="Myriad Pro" w:cs="Arial"/>
        </w:rPr>
      </w:pPr>
      <w:r w:rsidRPr="00E32720">
        <w:rPr>
          <w:rFonts w:ascii="Myriad Pro" w:hAnsi="Myriad Pro" w:cs="Arial"/>
        </w:rPr>
        <w:t>In Years 7 and 8</w:t>
      </w:r>
      <w:r w:rsidR="009A40DC">
        <w:rPr>
          <w:rFonts w:ascii="Myriad Pro" w:hAnsi="Myriad Pro" w:cs="Arial"/>
        </w:rPr>
        <w:t>,</w:t>
      </w:r>
      <w:r w:rsidRPr="00E32720">
        <w:rPr>
          <w:rFonts w:ascii="Myriad Pro" w:hAnsi="Myriad Pro" w:cs="Arial"/>
        </w:rPr>
        <w:t xml:space="preserve"> the scheme of work aims to provide a wide range of opportunities for students to develop their skills and understanding</w:t>
      </w:r>
      <w:r w:rsidR="009A40DC">
        <w:rPr>
          <w:rFonts w:ascii="Myriad Pro" w:hAnsi="Myriad Pro" w:cs="Arial"/>
        </w:rPr>
        <w:t>,</w:t>
      </w:r>
      <w:r w:rsidRPr="00E32720">
        <w:rPr>
          <w:rFonts w:ascii="Myriad Pro" w:hAnsi="Myriad Pro" w:cs="Arial"/>
        </w:rPr>
        <w:t xml:space="preserve"> and students are taught in mixed ability classes of 32 (</w:t>
      </w:r>
      <w:r w:rsidR="009A40DC">
        <w:rPr>
          <w:rFonts w:ascii="Myriad Pro" w:hAnsi="Myriad Pro" w:cs="Arial"/>
        </w:rPr>
        <w:t xml:space="preserve">for </w:t>
      </w:r>
      <w:r w:rsidRPr="00E32720">
        <w:rPr>
          <w:rFonts w:ascii="Myriad Pro" w:hAnsi="Myriad Pro" w:cs="Arial"/>
        </w:rPr>
        <w:t>2 ½ and 2 hours per week respectively). The GCSE scheme of work starts in Year 9, where students are taught in groups of 25 (</w:t>
      </w:r>
      <w:r w:rsidR="009A40DC">
        <w:rPr>
          <w:rFonts w:ascii="Myriad Pro" w:hAnsi="Myriad Pro" w:cs="Arial"/>
        </w:rPr>
        <w:t xml:space="preserve">for </w:t>
      </w:r>
      <w:r w:rsidRPr="00E32720">
        <w:rPr>
          <w:rFonts w:ascii="Myriad Pro" w:hAnsi="Myriad Pro" w:cs="Arial"/>
        </w:rPr>
        <w:t>2 hours per week).  In Years 10 and 11</w:t>
      </w:r>
      <w:r w:rsidR="009A40DC">
        <w:rPr>
          <w:rFonts w:ascii="Myriad Pro" w:hAnsi="Myriad Pro" w:cs="Arial"/>
        </w:rPr>
        <w:t>,</w:t>
      </w:r>
      <w:r w:rsidRPr="00E32720">
        <w:rPr>
          <w:rFonts w:ascii="Myriad Pro" w:hAnsi="Myriad Pro" w:cs="Arial"/>
        </w:rPr>
        <w:t xml:space="preserve"> students are allocated to five sets, with group sizes ranging from 20 to 30 (3 hours per week).  All students take Higher </w:t>
      </w:r>
      <w:r w:rsidR="009A40DC">
        <w:rPr>
          <w:rFonts w:ascii="Myriad Pro" w:hAnsi="Myriad Pro" w:cs="Arial"/>
        </w:rPr>
        <w:t>Tier</w:t>
      </w:r>
      <w:r w:rsidRPr="00E32720">
        <w:rPr>
          <w:rFonts w:ascii="Myriad Pro" w:hAnsi="Myriad Pro" w:cs="Arial"/>
        </w:rPr>
        <w:t xml:space="preserve"> GCSE Maths and the top three sets also take AQA Level 2 Further Maths.  There are nine A level Maths groups</w:t>
      </w:r>
      <w:r w:rsidR="009A40DC">
        <w:rPr>
          <w:rFonts w:ascii="Myriad Pro" w:hAnsi="Myriad Pro" w:cs="Arial"/>
        </w:rPr>
        <w:t xml:space="preserve"> in Year 12</w:t>
      </w:r>
      <w:r w:rsidRPr="00E32720">
        <w:rPr>
          <w:rFonts w:ascii="Myriad Pro" w:hAnsi="Myriad Pro" w:cs="Arial"/>
        </w:rPr>
        <w:t xml:space="preserve"> where class sizes range from 10 to 20 (4</w:t>
      </w:r>
      <w:r w:rsidR="009A40DC">
        <w:rPr>
          <w:rFonts w:ascii="Myriad Pro" w:hAnsi="Myriad Pro" w:cs="Arial"/>
        </w:rPr>
        <w:t xml:space="preserve"> </w:t>
      </w:r>
      <w:r w:rsidRPr="00E32720">
        <w:rPr>
          <w:rFonts w:ascii="Myriad Pro" w:hAnsi="Myriad Pro" w:cs="Arial"/>
        </w:rPr>
        <w:t>hours per week</w:t>
      </w:r>
      <w:r w:rsidR="009A40DC">
        <w:rPr>
          <w:rFonts w:ascii="Myriad Pro" w:hAnsi="Myriad Pro" w:cs="Arial"/>
        </w:rPr>
        <w:t xml:space="preserve"> increasing to 5 hours per week in Year 13</w:t>
      </w:r>
      <w:r w:rsidRPr="00E32720">
        <w:rPr>
          <w:rFonts w:ascii="Myriad Pro" w:hAnsi="Myriad Pro" w:cs="Arial"/>
        </w:rPr>
        <w:t>). Of these, 4 classes also take Further Maths A level (an additional 4 hours per week</w:t>
      </w:r>
      <w:r w:rsidR="009A40DC">
        <w:rPr>
          <w:rFonts w:ascii="Myriad Pro" w:hAnsi="Myriad Pro" w:cs="Arial"/>
        </w:rPr>
        <w:t>, again increasing to 5 hours per week in Year 13</w:t>
      </w:r>
      <w:r w:rsidRPr="00E32720">
        <w:rPr>
          <w:rFonts w:ascii="Myriad Pro" w:hAnsi="Myriad Pro" w:cs="Arial"/>
        </w:rPr>
        <w:t xml:space="preserve">). </w:t>
      </w:r>
      <w:bookmarkStart w:id="0" w:name="_GoBack"/>
      <w:bookmarkEnd w:id="0"/>
    </w:p>
    <w:sectPr w:rsidR="000E7FA7" w:rsidRPr="00607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90DA4"/>
    <w:multiLevelType w:val="hybridMultilevel"/>
    <w:tmpl w:val="1E32D5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CF7D1C"/>
    <w:multiLevelType w:val="hybridMultilevel"/>
    <w:tmpl w:val="D93A1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5E2"/>
    <w:rsid w:val="000E0564"/>
    <w:rsid w:val="000E7FA7"/>
    <w:rsid w:val="00112C3F"/>
    <w:rsid w:val="00192D3A"/>
    <w:rsid w:val="001939DE"/>
    <w:rsid w:val="001B65E2"/>
    <w:rsid w:val="001E1128"/>
    <w:rsid w:val="00213009"/>
    <w:rsid w:val="00267BE9"/>
    <w:rsid w:val="002B12D5"/>
    <w:rsid w:val="00340D20"/>
    <w:rsid w:val="00380B5D"/>
    <w:rsid w:val="003B6B1A"/>
    <w:rsid w:val="00420701"/>
    <w:rsid w:val="004258B4"/>
    <w:rsid w:val="00486A08"/>
    <w:rsid w:val="00510621"/>
    <w:rsid w:val="005613EE"/>
    <w:rsid w:val="005B3C66"/>
    <w:rsid w:val="005E1C80"/>
    <w:rsid w:val="005F52ED"/>
    <w:rsid w:val="005F6119"/>
    <w:rsid w:val="006039B7"/>
    <w:rsid w:val="00607A94"/>
    <w:rsid w:val="00621B19"/>
    <w:rsid w:val="00671CF7"/>
    <w:rsid w:val="006D0DB9"/>
    <w:rsid w:val="00765CD0"/>
    <w:rsid w:val="007806CB"/>
    <w:rsid w:val="007E149A"/>
    <w:rsid w:val="00835838"/>
    <w:rsid w:val="00873B72"/>
    <w:rsid w:val="008C09CA"/>
    <w:rsid w:val="008E705B"/>
    <w:rsid w:val="009142EB"/>
    <w:rsid w:val="009735A0"/>
    <w:rsid w:val="009A40DC"/>
    <w:rsid w:val="009E607F"/>
    <w:rsid w:val="00A23F83"/>
    <w:rsid w:val="00A2715A"/>
    <w:rsid w:val="00A30395"/>
    <w:rsid w:val="00B104C1"/>
    <w:rsid w:val="00B26F94"/>
    <w:rsid w:val="00B579FF"/>
    <w:rsid w:val="00BA5DAB"/>
    <w:rsid w:val="00BD2D33"/>
    <w:rsid w:val="00C00EFC"/>
    <w:rsid w:val="00C02147"/>
    <w:rsid w:val="00C247CA"/>
    <w:rsid w:val="00C336BE"/>
    <w:rsid w:val="00C72A53"/>
    <w:rsid w:val="00C87EBB"/>
    <w:rsid w:val="00CB3824"/>
    <w:rsid w:val="00CD30FE"/>
    <w:rsid w:val="00D43B74"/>
    <w:rsid w:val="00D832A2"/>
    <w:rsid w:val="00E066C4"/>
    <w:rsid w:val="00E32720"/>
    <w:rsid w:val="00E42C2B"/>
    <w:rsid w:val="00E71811"/>
    <w:rsid w:val="00E807C6"/>
    <w:rsid w:val="00F1430E"/>
    <w:rsid w:val="00F23207"/>
    <w:rsid w:val="00F31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29608"/>
  <w15:chartTrackingRefBased/>
  <w15:docId w15:val="{B8684F06-DEDD-4921-800D-E013725A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009"/>
    <w:rPr>
      <w:color w:val="0563C1" w:themeColor="hyperlink"/>
      <w:u w:val="single"/>
    </w:rPr>
  </w:style>
  <w:style w:type="paragraph" w:styleId="BalloonText">
    <w:name w:val="Balloon Text"/>
    <w:basedOn w:val="Normal"/>
    <w:link w:val="BalloonTextChar"/>
    <w:uiPriority w:val="99"/>
    <w:semiHidden/>
    <w:unhideWhenUsed/>
    <w:rsid w:val="00C021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147"/>
    <w:rPr>
      <w:rFonts w:ascii="Segoe UI" w:hAnsi="Segoe UI" w:cs="Segoe UI"/>
      <w:sz w:val="18"/>
      <w:szCs w:val="18"/>
    </w:rPr>
  </w:style>
  <w:style w:type="paragraph" w:styleId="NormalWeb">
    <w:name w:val="Normal (Web)"/>
    <w:basedOn w:val="Normal"/>
    <w:uiPriority w:val="99"/>
    <w:semiHidden/>
    <w:unhideWhenUsed/>
    <w:rsid w:val="00765C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247CA"/>
    <w:pPr>
      <w:spacing w:line="252" w:lineRule="auto"/>
      <w:ind w:left="720"/>
      <w:contextualSpacing/>
    </w:pPr>
    <w:rPr>
      <w:rFonts w:ascii="Calibri" w:hAnsi="Calibri" w:cs="Times New Roman"/>
    </w:rPr>
  </w:style>
  <w:style w:type="paragraph" w:styleId="NoSpacing">
    <w:name w:val="No Spacing"/>
    <w:uiPriority w:val="1"/>
    <w:qFormat/>
    <w:rsid w:val="003B6B1A"/>
    <w:pPr>
      <w:spacing w:after="0" w:line="240" w:lineRule="auto"/>
    </w:pPr>
  </w:style>
  <w:style w:type="character" w:styleId="UnresolvedMention">
    <w:name w:val="Unresolved Mention"/>
    <w:basedOn w:val="DefaultParagraphFont"/>
    <w:uiPriority w:val="99"/>
    <w:semiHidden/>
    <w:unhideWhenUsed/>
    <w:rsid w:val="005F6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178234">
      <w:bodyDiv w:val="1"/>
      <w:marLeft w:val="0"/>
      <w:marRight w:val="0"/>
      <w:marTop w:val="0"/>
      <w:marBottom w:val="0"/>
      <w:divBdr>
        <w:top w:val="none" w:sz="0" w:space="0" w:color="auto"/>
        <w:left w:val="none" w:sz="0" w:space="0" w:color="auto"/>
        <w:bottom w:val="none" w:sz="0" w:space="0" w:color="auto"/>
        <w:right w:val="none" w:sz="0" w:space="0" w:color="auto"/>
      </w:divBdr>
    </w:div>
    <w:div w:id="201491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0a8c1f-57bf-4149-8854-97b17a13788f" xsi:nil="true"/>
    <lcf76f155ced4ddcb4097134ff3c332f xmlns="452fcd4c-978d-4781-b93c-6d4b66d42a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FF1A60C2B39449B723DE367D7C0BFE" ma:contentTypeVersion="18" ma:contentTypeDescription="Create a new document." ma:contentTypeScope="" ma:versionID="c1931bc42a29e6665e63fe612e451da7">
  <xsd:schema xmlns:xsd="http://www.w3.org/2001/XMLSchema" xmlns:xs="http://www.w3.org/2001/XMLSchema" xmlns:p="http://schemas.microsoft.com/office/2006/metadata/properties" xmlns:ns2="452fcd4c-978d-4781-b93c-6d4b66d42a7f" xmlns:ns3="dc0a8c1f-57bf-4149-8854-97b17a13788f" targetNamespace="http://schemas.microsoft.com/office/2006/metadata/properties" ma:root="true" ma:fieldsID="e7debe9169ccc2137df1a423816bc4fc" ns2:_="" ns3:_="">
    <xsd:import namespace="452fcd4c-978d-4781-b93c-6d4b66d42a7f"/>
    <xsd:import namespace="dc0a8c1f-57bf-4149-8854-97b17a1378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fcd4c-978d-4781-b93c-6d4b66d42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61fe0f-4a5d-4f2e-b2df-6a688e0648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0a8c1f-57bf-4149-8854-97b17a1378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117e28-c381-4185-a188-e169d7aa66ff}" ma:internalName="TaxCatchAll" ma:showField="CatchAllData" ma:web="dc0a8c1f-57bf-4149-8854-97b17a137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8AEC7-645C-4E12-B0D7-320967979793}">
  <ds:schemaRefs>
    <ds:schemaRef ds:uri="http://schemas.microsoft.com/sharepoint/v3/contenttype/forms"/>
  </ds:schemaRefs>
</ds:datastoreItem>
</file>

<file path=customXml/itemProps2.xml><?xml version="1.0" encoding="utf-8"?>
<ds:datastoreItem xmlns:ds="http://schemas.openxmlformats.org/officeDocument/2006/customXml" ds:itemID="{FAE0A2DE-420F-43DB-A2DD-F8F52D0BB44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c0a8c1f-57bf-4149-8854-97b17a13788f"/>
    <ds:schemaRef ds:uri="452fcd4c-978d-4781-b93c-6d4b66d42a7f"/>
    <ds:schemaRef ds:uri="http://www.w3.org/XML/1998/namespace"/>
    <ds:schemaRef ds:uri="http://purl.org/dc/dcmitype/"/>
  </ds:schemaRefs>
</ds:datastoreItem>
</file>

<file path=customXml/itemProps3.xml><?xml version="1.0" encoding="utf-8"?>
<ds:datastoreItem xmlns:ds="http://schemas.openxmlformats.org/officeDocument/2006/customXml" ds:itemID="{AE0BE0AA-DD93-47A0-AC30-6927C1CC2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fcd4c-978d-4781-b93c-6d4b66d42a7f"/>
    <ds:schemaRef ds:uri="dc0a8c1f-57bf-4149-8854-97b17a137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569F52-E4C9-449C-898C-1FD5276DA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CRGS</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Airey</dc:creator>
  <cp:keywords/>
  <dc:description/>
  <cp:lastModifiedBy>S Ferguson</cp:lastModifiedBy>
  <cp:revision>2</cp:revision>
  <cp:lastPrinted>2017-02-20T12:38:00Z</cp:lastPrinted>
  <dcterms:created xsi:type="dcterms:W3CDTF">2024-03-07T16:19:00Z</dcterms:created>
  <dcterms:modified xsi:type="dcterms:W3CDTF">2024-03-07T16:19:00Z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0x01010062FF1A60C2B39449B723DE367D7C0BFE</vt:lpwstr>
  </property>
  <property fmtid="{D5CDD505-2E9C-101B-9397-08002B2CF9AE}" pid="3" name="Order">
    <vt:r8>1389400</vt:r8>
  </property>
  <property fmtid="{D5CDD505-2E9C-101B-9397-08002B2CF9AE}" pid="4" name="MediaServiceImageTags">
    <vt:lpwstr/>
  </property>
</Properties>
</file>