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28C" w:rsidRDefault="00A11B33" w:rsidP="005A228C">
      <w:pPr>
        <w:pStyle w:val="Heading2"/>
        <w:spacing w:before="240" w:beforeAutospacing="0" w:after="60" w:afterAutospacing="0"/>
        <w:rPr>
          <w:rFonts w:ascii="Tahoma" w:eastAsia="Times New Roman" w:hAnsi="Tahoma" w:cs="Tahoma"/>
        </w:rPr>
      </w:pPr>
      <w:bookmarkStart w:id="0" w:name="_Toc226874565"/>
      <w:bookmarkStart w:id="1" w:name="_Toc335210401"/>
      <w:r>
        <w:rPr>
          <w:rFonts w:ascii="Arial Narrow" w:eastAsia="Times New Roman" w:hAnsi="Arial Narrow" w:cs="Tahoma"/>
        </w:rPr>
        <w:t xml:space="preserve">Director of Maths </w:t>
      </w:r>
      <w:r w:rsidR="00D60160">
        <w:rPr>
          <w:rFonts w:ascii="Arial Narrow" w:eastAsia="Times New Roman" w:hAnsi="Arial Narrow" w:cs="Tahoma"/>
        </w:rPr>
        <w:t xml:space="preserve"> </w:t>
      </w:r>
      <w:bookmarkEnd w:id="0"/>
      <w:bookmarkEnd w:id="1"/>
    </w:p>
    <w:p w:rsidR="005A228C" w:rsidRDefault="005A228C" w:rsidP="005A228C">
      <w:pPr>
        <w:pStyle w:val="Subtitle"/>
        <w:rPr>
          <w:rFonts w:ascii="Tahoma" w:hAnsi="Tahoma" w:cs="Tahoma"/>
          <w:sz w:val="20"/>
          <w:szCs w:val="20"/>
        </w:rPr>
      </w:pPr>
    </w:p>
    <w:p w:rsidR="005A228C" w:rsidRDefault="00001226" w:rsidP="005A228C">
      <w:pPr>
        <w:pStyle w:val="Subtitle"/>
        <w:rPr>
          <w:rFonts w:ascii="Arial Narrow" w:hAnsi="Arial Narrow" w:cs="Tahoma"/>
        </w:rPr>
      </w:pPr>
      <w:r>
        <w:rPr>
          <w:rFonts w:ascii="Arial Narrow" w:hAnsi="Arial Narrow" w:cs="Tahoma"/>
        </w:rPr>
        <w:t xml:space="preserve">Responsible to: </w:t>
      </w:r>
      <w:r>
        <w:rPr>
          <w:rFonts w:ascii="Arial Narrow" w:hAnsi="Arial Narrow" w:cs="Tahoma"/>
        </w:rPr>
        <w:tab/>
      </w:r>
      <w:r>
        <w:rPr>
          <w:rFonts w:ascii="Arial Narrow" w:hAnsi="Arial Narrow" w:cs="Tahoma"/>
        </w:rPr>
        <w:tab/>
      </w:r>
      <w:r w:rsidR="001D5D52">
        <w:rPr>
          <w:rFonts w:ascii="Arial Narrow" w:hAnsi="Arial Narrow" w:cs="Tahoma"/>
        </w:rPr>
        <w:t>CEO</w:t>
      </w:r>
    </w:p>
    <w:p w:rsidR="005A228C" w:rsidRDefault="005A228C" w:rsidP="005A228C">
      <w:pPr>
        <w:pStyle w:val="Subtitle"/>
        <w:rPr>
          <w:rFonts w:ascii="Arial Narrow" w:hAnsi="Arial Narrow" w:cs="Tahoma"/>
        </w:rPr>
      </w:pPr>
      <w:r>
        <w:rPr>
          <w:rFonts w:ascii="Arial Narrow" w:hAnsi="Arial Narrow" w:cs="Tahoma"/>
        </w:rPr>
        <w:t>Salary/Grade:</w:t>
      </w:r>
      <w:r>
        <w:rPr>
          <w:rFonts w:ascii="Arial Narrow" w:hAnsi="Arial Narrow" w:cs="Tahoma"/>
        </w:rPr>
        <w:tab/>
      </w:r>
      <w:r>
        <w:rPr>
          <w:rFonts w:ascii="Arial Narrow" w:hAnsi="Arial Narrow" w:cs="Tahoma"/>
        </w:rPr>
        <w:tab/>
      </w:r>
      <w:r w:rsidR="001D5D52">
        <w:rPr>
          <w:rFonts w:ascii="Arial Narrow" w:hAnsi="Arial Narrow" w:cs="Tahoma"/>
        </w:rPr>
        <w:t>L20 – L24</w:t>
      </w:r>
      <w:bookmarkStart w:id="2" w:name="_GoBack"/>
      <w:bookmarkEnd w:id="2"/>
    </w:p>
    <w:p w:rsidR="005A228C" w:rsidRDefault="005A228C" w:rsidP="005A228C">
      <w:pPr>
        <w:pBdr>
          <w:bottom w:val="single" w:sz="4" w:space="1" w:color="auto"/>
        </w:pBdr>
        <w:rPr>
          <w:rFonts w:ascii="Calibri" w:hAnsi="Calibri" w:cs="Arial"/>
          <w:bCs/>
        </w:rPr>
      </w:pPr>
    </w:p>
    <w:p w:rsidR="00262F62" w:rsidRDefault="00262F62" w:rsidP="005A228C">
      <w:pPr>
        <w:pStyle w:val="ListParagraph"/>
        <w:ind w:left="720" w:hanging="360"/>
        <w:rPr>
          <w:rFonts w:ascii="Tahoma" w:hAnsi="Tahoma" w:cs="Tahoma"/>
          <w:sz w:val="20"/>
          <w:szCs w:val="20"/>
        </w:rPr>
      </w:pPr>
    </w:p>
    <w:p w:rsidR="00262F62" w:rsidRDefault="00262F62" w:rsidP="00262F62">
      <w:pPr>
        <w:pStyle w:val="Default"/>
        <w:rPr>
          <w:sz w:val="22"/>
          <w:szCs w:val="22"/>
        </w:rPr>
      </w:pPr>
    </w:p>
    <w:p w:rsidR="00262F62" w:rsidRPr="002873D4" w:rsidRDefault="00262F62" w:rsidP="00262F62">
      <w:pPr>
        <w:pStyle w:val="Default"/>
        <w:rPr>
          <w:rFonts w:ascii="Arial Narrow" w:hAnsi="Arial Narrow" w:cs="Arial"/>
        </w:rPr>
      </w:pPr>
      <w:r w:rsidRPr="002873D4">
        <w:rPr>
          <w:rFonts w:ascii="Arial Narrow" w:hAnsi="Arial Narrow" w:cs="Arial"/>
          <w:b/>
          <w:bCs/>
        </w:rPr>
        <w:t xml:space="preserve">OVERALL RESPONSIBILITY </w:t>
      </w:r>
    </w:p>
    <w:p w:rsidR="00A06EE8" w:rsidRDefault="00A06EE8" w:rsidP="00A06EE8">
      <w:pPr>
        <w:pStyle w:val="Default"/>
        <w:rPr>
          <w:rFonts w:ascii="Arial Narrow" w:hAnsi="Arial Narrow" w:cs="Arial"/>
        </w:rPr>
      </w:pPr>
      <w:r>
        <w:rPr>
          <w:rFonts w:ascii="Arial Narrow" w:hAnsi="Arial Narrow" w:cs="Arial"/>
        </w:rPr>
        <w:t>To be responsible for raising standards of student attainment and achievement within the curriculum area in line with national and trust policies and priorities.  This will include leading, developing and improving the quality of teaching; monitoring and supporting student progress to raise standards in the quality of learning and strategic management of teaching, learning, personnel, finance and premises issues in the curriculum area of Mathematics.</w:t>
      </w:r>
    </w:p>
    <w:p w:rsidR="00262F62" w:rsidRPr="002873D4" w:rsidRDefault="00262F62" w:rsidP="00262F62">
      <w:pPr>
        <w:pStyle w:val="Default"/>
        <w:rPr>
          <w:rFonts w:ascii="Arial Narrow" w:hAnsi="Arial Narrow" w:cs="Arial"/>
        </w:rPr>
      </w:pPr>
    </w:p>
    <w:p w:rsidR="00262F62" w:rsidRPr="002873D4" w:rsidRDefault="00262F62" w:rsidP="00262F62">
      <w:pPr>
        <w:pStyle w:val="Default"/>
        <w:rPr>
          <w:rFonts w:ascii="Arial Narrow" w:hAnsi="Arial Narrow" w:cs="Arial"/>
        </w:rPr>
      </w:pPr>
      <w:r w:rsidRPr="002873D4">
        <w:rPr>
          <w:rFonts w:ascii="Arial Narrow" w:hAnsi="Arial Narrow" w:cs="Arial"/>
          <w:b/>
          <w:bCs/>
        </w:rPr>
        <w:t xml:space="preserve">GENERAL RESPONSIBILITIES </w:t>
      </w:r>
    </w:p>
    <w:p w:rsidR="00262F62" w:rsidRDefault="001222A8" w:rsidP="00D23E09">
      <w:pPr>
        <w:pStyle w:val="Default"/>
        <w:numPr>
          <w:ilvl w:val="0"/>
          <w:numId w:val="1"/>
        </w:numPr>
        <w:spacing w:after="56"/>
        <w:rPr>
          <w:rFonts w:ascii="Arial Narrow" w:hAnsi="Arial Narrow" w:cs="Arial"/>
        </w:rPr>
      </w:pPr>
      <w:r>
        <w:rPr>
          <w:rFonts w:ascii="Arial Narrow" w:hAnsi="Arial Narrow" w:cs="Arial"/>
        </w:rPr>
        <w:t xml:space="preserve">To </w:t>
      </w:r>
      <w:r w:rsidR="001E0FC3">
        <w:rPr>
          <w:rFonts w:ascii="Arial Narrow" w:hAnsi="Arial Narrow" w:cs="Arial"/>
        </w:rPr>
        <w:t>implement</w:t>
      </w:r>
      <w:r>
        <w:rPr>
          <w:rFonts w:ascii="Arial Narrow" w:hAnsi="Arial Narrow" w:cs="Arial"/>
        </w:rPr>
        <w:t xml:space="preserve"> </w:t>
      </w:r>
      <w:r w:rsidR="00D23E09">
        <w:rPr>
          <w:rFonts w:ascii="Arial Narrow" w:hAnsi="Arial Narrow" w:cs="Arial"/>
        </w:rPr>
        <w:t>the aims and objectives of the trust</w:t>
      </w:r>
    </w:p>
    <w:p w:rsidR="00D23E09" w:rsidRDefault="00D23E09" w:rsidP="00D23E09">
      <w:pPr>
        <w:pStyle w:val="Default"/>
        <w:numPr>
          <w:ilvl w:val="0"/>
          <w:numId w:val="1"/>
        </w:numPr>
        <w:spacing w:after="56"/>
        <w:rPr>
          <w:rFonts w:ascii="Arial Narrow" w:hAnsi="Arial Narrow" w:cs="Arial"/>
        </w:rPr>
      </w:pPr>
      <w:r>
        <w:rPr>
          <w:rFonts w:ascii="Arial Narrow" w:hAnsi="Arial Narrow" w:cs="Arial"/>
        </w:rPr>
        <w:t xml:space="preserve">To undertake such duties and administrative tasks as may be reasonably directed by the Headteacher including an active contribution to the organisation and development of Mathematics across the trust.  </w:t>
      </w:r>
    </w:p>
    <w:p w:rsidR="00D05E54" w:rsidRDefault="00D23E09" w:rsidP="00D23E09">
      <w:pPr>
        <w:pStyle w:val="Default"/>
        <w:numPr>
          <w:ilvl w:val="0"/>
          <w:numId w:val="1"/>
        </w:numPr>
        <w:spacing w:after="56"/>
        <w:rPr>
          <w:rFonts w:ascii="Arial Narrow" w:hAnsi="Arial Narrow" w:cs="Arial"/>
        </w:rPr>
      </w:pPr>
      <w:r>
        <w:rPr>
          <w:rFonts w:ascii="Arial Narrow" w:hAnsi="Arial Narrow" w:cs="Arial"/>
        </w:rPr>
        <w:t xml:space="preserve">To participate in and contribute to appropriate professional development </w:t>
      </w:r>
      <w:r w:rsidR="00A06EE8">
        <w:rPr>
          <w:rFonts w:ascii="Arial Narrow" w:hAnsi="Arial Narrow" w:cs="Arial"/>
        </w:rPr>
        <w:t xml:space="preserve">of staff </w:t>
      </w:r>
      <w:r>
        <w:rPr>
          <w:rFonts w:ascii="Arial Narrow" w:hAnsi="Arial Narrow" w:cs="Arial"/>
        </w:rPr>
        <w:t>across the trust in both Mathematics and other curriculum areas.</w:t>
      </w:r>
    </w:p>
    <w:p w:rsidR="00D23E09" w:rsidRPr="002873D4" w:rsidRDefault="00D05E54" w:rsidP="00D23E09">
      <w:pPr>
        <w:pStyle w:val="Default"/>
        <w:numPr>
          <w:ilvl w:val="0"/>
          <w:numId w:val="1"/>
        </w:numPr>
        <w:spacing w:after="56"/>
        <w:rPr>
          <w:rFonts w:ascii="Arial Narrow" w:hAnsi="Arial Narrow" w:cs="Arial"/>
        </w:rPr>
      </w:pPr>
      <w:r>
        <w:rPr>
          <w:rFonts w:ascii="Arial Narrow" w:hAnsi="Arial Narrow" w:cs="Arial"/>
        </w:rPr>
        <w:t>To contribute to broader aspects of school life as opportunity and situations make relevant.</w:t>
      </w:r>
      <w:r w:rsidR="00D23E09">
        <w:rPr>
          <w:rFonts w:ascii="Arial Narrow" w:hAnsi="Arial Narrow" w:cs="Arial"/>
        </w:rPr>
        <w:t xml:space="preserve"> </w:t>
      </w:r>
    </w:p>
    <w:p w:rsidR="00262F62" w:rsidRPr="002873D4" w:rsidRDefault="00262F62" w:rsidP="00262F62">
      <w:pPr>
        <w:pStyle w:val="Default"/>
        <w:rPr>
          <w:rFonts w:ascii="Arial Narrow" w:hAnsi="Arial Narrow" w:cs="Arial"/>
        </w:rPr>
      </w:pPr>
    </w:p>
    <w:p w:rsidR="00262F62" w:rsidRPr="002873D4" w:rsidRDefault="00D05E54" w:rsidP="00262F62">
      <w:pPr>
        <w:pStyle w:val="Default"/>
        <w:rPr>
          <w:rFonts w:ascii="Arial Narrow" w:hAnsi="Arial Narrow" w:cs="Arial"/>
        </w:rPr>
      </w:pPr>
      <w:r>
        <w:rPr>
          <w:rFonts w:ascii="Arial Narrow" w:hAnsi="Arial Narrow" w:cs="Arial"/>
          <w:b/>
          <w:bCs/>
        </w:rPr>
        <w:t>TEACHING AND LEARNING</w:t>
      </w:r>
      <w:r w:rsidR="00262F62" w:rsidRPr="002873D4">
        <w:rPr>
          <w:rFonts w:ascii="Arial Narrow" w:hAnsi="Arial Narrow" w:cs="Arial"/>
          <w:b/>
          <w:bCs/>
        </w:rPr>
        <w:t xml:space="preserve"> </w:t>
      </w:r>
    </w:p>
    <w:p w:rsidR="00262F62" w:rsidRDefault="00D05E54" w:rsidP="00D05E54">
      <w:pPr>
        <w:pStyle w:val="Default"/>
        <w:numPr>
          <w:ilvl w:val="0"/>
          <w:numId w:val="2"/>
        </w:numPr>
        <w:spacing w:after="56"/>
        <w:rPr>
          <w:rFonts w:ascii="Arial Narrow" w:hAnsi="Arial Narrow" w:cs="Arial"/>
        </w:rPr>
      </w:pPr>
      <w:r>
        <w:rPr>
          <w:rFonts w:ascii="Arial Narrow" w:hAnsi="Arial Narrow" w:cs="Arial"/>
        </w:rPr>
        <w:t xml:space="preserve">Leading the development of high standards of teaching and learning in Mathematics across the age and ability range in the trust. </w:t>
      </w:r>
    </w:p>
    <w:p w:rsidR="00D05E54" w:rsidRDefault="00D05E54" w:rsidP="00D05E54">
      <w:pPr>
        <w:pStyle w:val="Default"/>
        <w:numPr>
          <w:ilvl w:val="0"/>
          <w:numId w:val="2"/>
        </w:numPr>
        <w:spacing w:after="56"/>
        <w:rPr>
          <w:rFonts w:ascii="Arial Narrow" w:hAnsi="Arial Narrow" w:cs="Arial"/>
        </w:rPr>
      </w:pPr>
      <w:r>
        <w:rPr>
          <w:rFonts w:ascii="Arial Narrow" w:hAnsi="Arial Narrow" w:cs="Arial"/>
        </w:rPr>
        <w:t>To support the work of the Subject Leaders in Mathematics and other TLR holders in ensuring</w:t>
      </w:r>
      <w:r w:rsidR="00A06EE8">
        <w:rPr>
          <w:rFonts w:ascii="Arial Narrow" w:hAnsi="Arial Narrow" w:cs="Arial"/>
        </w:rPr>
        <w:t xml:space="preserve"> that</w:t>
      </w:r>
      <w:r>
        <w:rPr>
          <w:rFonts w:ascii="Arial Narrow" w:hAnsi="Arial Narrow" w:cs="Arial"/>
        </w:rPr>
        <w:t xml:space="preserve"> teaching across the trust makes a substantial and significant contribution to the development of students’ numeracy levels.</w:t>
      </w:r>
    </w:p>
    <w:p w:rsidR="00D05E54" w:rsidRDefault="00D05E54" w:rsidP="00D05E54">
      <w:pPr>
        <w:pStyle w:val="Default"/>
        <w:numPr>
          <w:ilvl w:val="0"/>
          <w:numId w:val="2"/>
        </w:numPr>
        <w:spacing w:after="56"/>
        <w:rPr>
          <w:rFonts w:ascii="Arial Narrow" w:hAnsi="Arial Narrow" w:cs="Arial"/>
        </w:rPr>
      </w:pPr>
      <w:r>
        <w:rPr>
          <w:rFonts w:ascii="Arial Narrow" w:hAnsi="Arial Narrow" w:cs="Arial"/>
        </w:rPr>
        <w:t xml:space="preserve">To contribute to the teaching of Mathematics within the trust </w:t>
      </w:r>
    </w:p>
    <w:p w:rsidR="00D05E54" w:rsidRDefault="00D05E54" w:rsidP="00D05E54">
      <w:pPr>
        <w:pStyle w:val="Default"/>
        <w:numPr>
          <w:ilvl w:val="0"/>
          <w:numId w:val="2"/>
        </w:numPr>
        <w:spacing w:after="56"/>
        <w:rPr>
          <w:rFonts w:ascii="Arial Narrow" w:hAnsi="Arial Narrow" w:cs="Arial"/>
        </w:rPr>
      </w:pPr>
      <w:r>
        <w:rPr>
          <w:rFonts w:ascii="Arial Narrow" w:hAnsi="Arial Narrow" w:cs="Arial"/>
        </w:rPr>
        <w:t xml:space="preserve">Support the subject leaders for Mathematics in ensuring </w:t>
      </w:r>
      <w:r w:rsidR="009D21AD">
        <w:rPr>
          <w:rFonts w:ascii="Arial Narrow" w:hAnsi="Arial Narrow" w:cs="Arial"/>
        </w:rPr>
        <w:t>Mathematics across the trust is</w:t>
      </w:r>
      <w:r w:rsidR="00A06EE8">
        <w:rPr>
          <w:rFonts w:ascii="Arial Narrow" w:hAnsi="Arial Narrow" w:cs="Arial"/>
        </w:rPr>
        <w:t xml:space="preserve"> an</w:t>
      </w:r>
      <w:r w:rsidR="009D21AD">
        <w:rPr>
          <w:rFonts w:ascii="Arial Narrow" w:hAnsi="Arial Narrow" w:cs="Arial"/>
        </w:rPr>
        <w:t xml:space="preserve"> appropriately broad, balanced, relevant and differentiated curriculum for student’s studying in accordance with the aims of the trust and the curricular policies determined by schools within the trust. </w:t>
      </w:r>
    </w:p>
    <w:p w:rsidR="009D21AD" w:rsidRDefault="009D21AD" w:rsidP="00D05E54">
      <w:pPr>
        <w:pStyle w:val="Default"/>
        <w:numPr>
          <w:ilvl w:val="0"/>
          <w:numId w:val="2"/>
        </w:numPr>
        <w:spacing w:after="56"/>
        <w:rPr>
          <w:rFonts w:ascii="Arial Narrow" w:hAnsi="Arial Narrow" w:cs="Arial"/>
        </w:rPr>
      </w:pPr>
      <w:r>
        <w:rPr>
          <w:rFonts w:ascii="Arial Narrow" w:hAnsi="Arial Narrow" w:cs="Arial"/>
        </w:rPr>
        <w:t xml:space="preserve">Supporting subject leaders in Mathematics across the trust in updating professional knowledge and expertise as appropriate to keep up to date with developments in teaching practise and methodology, in general, and in the subject area in particular. </w:t>
      </w:r>
    </w:p>
    <w:p w:rsidR="009D21AD" w:rsidRDefault="009D21AD" w:rsidP="00D05E54">
      <w:pPr>
        <w:pStyle w:val="Default"/>
        <w:numPr>
          <w:ilvl w:val="0"/>
          <w:numId w:val="2"/>
        </w:numPr>
        <w:spacing w:after="56"/>
        <w:rPr>
          <w:rFonts w:ascii="Arial Narrow" w:hAnsi="Arial Narrow" w:cs="Arial"/>
        </w:rPr>
      </w:pPr>
      <w:r>
        <w:rPr>
          <w:rFonts w:ascii="Arial Narrow" w:hAnsi="Arial Narrow" w:cs="Arial"/>
        </w:rPr>
        <w:t>Developing and coordinating Mathematics links with other school</w:t>
      </w:r>
      <w:r w:rsidR="00A06EE8">
        <w:rPr>
          <w:rFonts w:ascii="Arial Narrow" w:hAnsi="Arial Narrow" w:cs="Arial"/>
        </w:rPr>
        <w:t xml:space="preserve">s </w:t>
      </w:r>
      <w:r>
        <w:rPr>
          <w:rFonts w:ascii="Arial Narrow" w:hAnsi="Arial Narrow" w:cs="Arial"/>
        </w:rPr>
        <w:t xml:space="preserve">and external agencies </w:t>
      </w:r>
    </w:p>
    <w:p w:rsidR="00070AFE" w:rsidRDefault="009D21AD" w:rsidP="00D05E54">
      <w:pPr>
        <w:pStyle w:val="Default"/>
        <w:numPr>
          <w:ilvl w:val="0"/>
          <w:numId w:val="2"/>
        </w:numPr>
        <w:spacing w:after="56"/>
        <w:rPr>
          <w:rFonts w:ascii="Arial Narrow" w:hAnsi="Arial Narrow" w:cs="Arial"/>
        </w:rPr>
      </w:pPr>
      <w:r>
        <w:rPr>
          <w:rFonts w:ascii="Arial Narrow" w:hAnsi="Arial Narrow" w:cs="Arial"/>
        </w:rPr>
        <w:t xml:space="preserve">Supporting subject leaders in developing high quality </w:t>
      </w:r>
      <w:r w:rsidR="00070AFE">
        <w:rPr>
          <w:rFonts w:ascii="Arial Narrow" w:hAnsi="Arial Narrow" w:cs="Arial"/>
        </w:rPr>
        <w:t>teaching resources to match the needs of the curriculum and the different abilities of learners.</w:t>
      </w:r>
    </w:p>
    <w:p w:rsidR="009D21AD" w:rsidRDefault="00070AFE" w:rsidP="00D05E54">
      <w:pPr>
        <w:pStyle w:val="Default"/>
        <w:numPr>
          <w:ilvl w:val="0"/>
          <w:numId w:val="2"/>
        </w:numPr>
        <w:spacing w:after="56"/>
        <w:rPr>
          <w:rFonts w:ascii="Arial Narrow" w:hAnsi="Arial Narrow" w:cs="Arial"/>
        </w:rPr>
      </w:pPr>
      <w:r>
        <w:rPr>
          <w:rFonts w:ascii="Arial Narrow" w:hAnsi="Arial Narrow" w:cs="Arial"/>
        </w:rPr>
        <w:t xml:space="preserve">Developing and enhancing the teaching practise of others by supporting subject leaders of Mathematics to ensure high common standards by supporting them to carry out self-evaluation strategies within the trust to monitor, evaluate and improve the quality of teaching through: </w:t>
      </w:r>
    </w:p>
    <w:p w:rsidR="00070AFE" w:rsidRDefault="00070AFE" w:rsidP="00070AFE">
      <w:pPr>
        <w:pStyle w:val="Default"/>
        <w:spacing w:after="56"/>
        <w:ind w:left="720"/>
        <w:rPr>
          <w:rFonts w:ascii="Arial Narrow" w:hAnsi="Arial Narrow" w:cs="Arial"/>
        </w:rPr>
      </w:pP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t xml:space="preserve">A structured, rigorous and recorded programme of lesson observation for all staff </w:t>
      </w: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t>Providing feedback and advice on improvement as appropriate</w:t>
      </w: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lastRenderedPageBreak/>
        <w:t>Ensuring high quality planning</w:t>
      </w: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t>Complete self-evaluation audits to identify strengths and areas for improvement</w:t>
      </w: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t xml:space="preserve">Ensuring that this process informs improvement planning within the facility </w:t>
      </w: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t>Regularly scrutinising samples of students’ work</w:t>
      </w:r>
    </w:p>
    <w:p w:rsidR="00070AFE" w:rsidRDefault="00070AFE" w:rsidP="00070AFE">
      <w:pPr>
        <w:pStyle w:val="Default"/>
        <w:numPr>
          <w:ilvl w:val="0"/>
          <w:numId w:val="3"/>
        </w:numPr>
        <w:spacing w:after="56"/>
        <w:rPr>
          <w:rFonts w:ascii="Arial Narrow" w:hAnsi="Arial Narrow" w:cs="Arial"/>
        </w:rPr>
      </w:pPr>
      <w:r>
        <w:rPr>
          <w:rFonts w:ascii="Arial Narrow" w:hAnsi="Arial Narrow" w:cs="Arial"/>
        </w:rPr>
        <w:t>Undertaking student voice regarding provision in Mathematics</w:t>
      </w:r>
    </w:p>
    <w:p w:rsidR="00070AFE" w:rsidRDefault="00070AFE" w:rsidP="00070AFE">
      <w:pPr>
        <w:pStyle w:val="Default"/>
        <w:spacing w:after="56"/>
        <w:ind w:left="1440"/>
        <w:rPr>
          <w:rFonts w:ascii="Arial Narrow" w:hAnsi="Arial Narrow" w:cs="Arial"/>
        </w:rPr>
      </w:pPr>
    </w:p>
    <w:p w:rsidR="00070AFE" w:rsidRDefault="00070AFE" w:rsidP="00070AFE">
      <w:pPr>
        <w:pStyle w:val="Default"/>
        <w:numPr>
          <w:ilvl w:val="0"/>
          <w:numId w:val="2"/>
        </w:numPr>
        <w:spacing w:after="56"/>
        <w:rPr>
          <w:rFonts w:ascii="Arial Narrow" w:hAnsi="Arial Narrow" w:cs="Arial"/>
        </w:rPr>
      </w:pPr>
      <w:r>
        <w:rPr>
          <w:rFonts w:ascii="Arial Narrow" w:hAnsi="Arial Narrow" w:cs="Arial"/>
        </w:rPr>
        <w:t xml:space="preserve">Supporting subject leaders in Mathematics across the trust to enable a high quality learning environment </w:t>
      </w:r>
      <w:r w:rsidR="004B7D2E">
        <w:rPr>
          <w:rFonts w:ascii="Arial Narrow" w:hAnsi="Arial Narrow" w:cs="Arial"/>
        </w:rPr>
        <w:t>in Mathematics across the trust.</w:t>
      </w:r>
    </w:p>
    <w:p w:rsidR="004B7D2E" w:rsidRDefault="004B7D2E" w:rsidP="00070AFE">
      <w:pPr>
        <w:pStyle w:val="Default"/>
        <w:numPr>
          <w:ilvl w:val="0"/>
          <w:numId w:val="2"/>
        </w:numPr>
        <w:spacing w:after="56"/>
        <w:rPr>
          <w:rFonts w:ascii="Arial Narrow" w:hAnsi="Arial Narrow" w:cs="Arial"/>
        </w:rPr>
      </w:pPr>
      <w:r>
        <w:rPr>
          <w:rFonts w:ascii="Arial Narrow" w:hAnsi="Arial Narrow" w:cs="Arial"/>
        </w:rPr>
        <w:t>Liaising with Senior Leadership across the trust to support teachers with their professional development needs that will enhance teaching and learning.</w:t>
      </w:r>
    </w:p>
    <w:p w:rsidR="004B7D2E" w:rsidRPr="002873D4" w:rsidRDefault="004B7D2E" w:rsidP="004B7D2E">
      <w:pPr>
        <w:pStyle w:val="Default"/>
        <w:spacing w:after="56"/>
        <w:rPr>
          <w:rFonts w:ascii="Arial Narrow" w:hAnsi="Arial Narrow" w:cs="Arial"/>
        </w:rPr>
      </w:pPr>
    </w:p>
    <w:p w:rsidR="004B7D2E" w:rsidRPr="002873D4" w:rsidRDefault="004B7D2E" w:rsidP="004B7D2E">
      <w:pPr>
        <w:pStyle w:val="Default"/>
        <w:rPr>
          <w:rFonts w:ascii="Arial Narrow" w:hAnsi="Arial Narrow" w:cs="Arial"/>
        </w:rPr>
      </w:pPr>
      <w:r>
        <w:rPr>
          <w:rFonts w:ascii="Arial Narrow" w:hAnsi="Arial Narrow" w:cs="Arial"/>
          <w:b/>
          <w:bCs/>
        </w:rPr>
        <w:t>LEADERSHIP</w:t>
      </w:r>
      <w:r w:rsidRPr="002873D4">
        <w:rPr>
          <w:rFonts w:ascii="Arial Narrow" w:hAnsi="Arial Narrow" w:cs="Arial"/>
          <w:b/>
          <w:bCs/>
        </w:rPr>
        <w:t xml:space="preserve"> </w:t>
      </w:r>
    </w:p>
    <w:p w:rsidR="00262F62" w:rsidRPr="00262F62" w:rsidRDefault="00262F62" w:rsidP="00D05E54">
      <w:pPr>
        <w:pStyle w:val="Default"/>
        <w:spacing w:after="56"/>
        <w:rPr>
          <w:rFonts w:ascii="Tahoma" w:hAnsi="Tahoma" w:cs="Tahoma"/>
        </w:rPr>
      </w:pPr>
    </w:p>
    <w:p w:rsidR="00070AFE" w:rsidRDefault="004B7D2E" w:rsidP="004B7D2E">
      <w:pPr>
        <w:pStyle w:val="ListParagraph"/>
        <w:numPr>
          <w:ilvl w:val="0"/>
          <w:numId w:val="5"/>
        </w:numPr>
        <w:rPr>
          <w:rFonts w:ascii="Arial Narrow" w:hAnsi="Arial Narrow"/>
        </w:rPr>
      </w:pPr>
      <w:r>
        <w:rPr>
          <w:rFonts w:ascii="Arial Narrow" w:hAnsi="Arial Narrow"/>
        </w:rPr>
        <w:t xml:space="preserve">Relentlessly driving improvement, adapting a rigorous approach to securing the best provision in Mathematics and holding all members of the department to account for the quality of their teaching and student progress. </w:t>
      </w:r>
    </w:p>
    <w:p w:rsidR="004B7D2E" w:rsidRDefault="004B7D2E" w:rsidP="004B7D2E">
      <w:pPr>
        <w:pStyle w:val="ListParagraph"/>
        <w:numPr>
          <w:ilvl w:val="0"/>
          <w:numId w:val="5"/>
        </w:numPr>
        <w:rPr>
          <w:rFonts w:ascii="Arial Narrow" w:hAnsi="Arial Narrow"/>
        </w:rPr>
      </w:pPr>
      <w:r>
        <w:rPr>
          <w:rFonts w:ascii="Arial Narrow" w:hAnsi="Arial Narrow"/>
        </w:rPr>
        <w:t>Being accountable for the leadership management and development of provision and teaching in Mathematics.</w:t>
      </w:r>
    </w:p>
    <w:p w:rsidR="004B7D2E" w:rsidRDefault="004B7D2E" w:rsidP="004B7D2E">
      <w:pPr>
        <w:pStyle w:val="ListParagraph"/>
        <w:numPr>
          <w:ilvl w:val="0"/>
          <w:numId w:val="5"/>
        </w:numPr>
        <w:rPr>
          <w:rFonts w:ascii="Arial Narrow" w:hAnsi="Arial Narrow"/>
        </w:rPr>
      </w:pPr>
      <w:r>
        <w:rPr>
          <w:rFonts w:ascii="Arial Narrow" w:hAnsi="Arial Narrow"/>
        </w:rPr>
        <w:t>Effectively managing and deploying all staff, financial and physical resources within the department to maximise support for the Mathematics faculty.</w:t>
      </w:r>
    </w:p>
    <w:p w:rsidR="004B7D2E" w:rsidRDefault="004B7D2E" w:rsidP="004B7D2E">
      <w:pPr>
        <w:pStyle w:val="ListParagraph"/>
        <w:numPr>
          <w:ilvl w:val="0"/>
          <w:numId w:val="5"/>
        </w:numPr>
        <w:rPr>
          <w:rFonts w:ascii="Arial Narrow" w:hAnsi="Arial Narrow"/>
        </w:rPr>
      </w:pPr>
      <w:r>
        <w:rPr>
          <w:rFonts w:ascii="Arial Narrow" w:hAnsi="Arial Narrow"/>
        </w:rPr>
        <w:t xml:space="preserve">To guide, advise and actively support other members of the department in their management of student behaviour within their classroom. </w:t>
      </w:r>
    </w:p>
    <w:p w:rsidR="004B7D2E" w:rsidRDefault="004B7D2E" w:rsidP="004B7D2E">
      <w:pPr>
        <w:pStyle w:val="ListParagraph"/>
        <w:numPr>
          <w:ilvl w:val="0"/>
          <w:numId w:val="5"/>
        </w:numPr>
        <w:rPr>
          <w:rFonts w:ascii="Arial Narrow" w:hAnsi="Arial Narrow"/>
        </w:rPr>
      </w:pPr>
      <w:r>
        <w:rPr>
          <w:rFonts w:ascii="Arial Narrow" w:hAnsi="Arial Narrow"/>
        </w:rPr>
        <w:t xml:space="preserve">To take all necessary steps to ensure that the schools health and safety policy is effectively implemented. To ensure that all members of the Mathematics department are fully aware of their individual responsibilities. To conduct regular monitoring checks to ensure that policy is enacted in practise. This includes responsibility for risk assessments relevant to the subject area which must be signed </w:t>
      </w:r>
      <w:r w:rsidR="00A06EE8">
        <w:rPr>
          <w:rFonts w:ascii="Arial Narrow" w:hAnsi="Arial Narrow"/>
        </w:rPr>
        <w:t>off by the Head of Mathematics and Site Manager.</w:t>
      </w:r>
    </w:p>
    <w:p w:rsidR="004B7D2E" w:rsidRDefault="00D529E3" w:rsidP="004B7D2E">
      <w:pPr>
        <w:pStyle w:val="ListParagraph"/>
        <w:numPr>
          <w:ilvl w:val="0"/>
          <w:numId w:val="5"/>
        </w:numPr>
        <w:rPr>
          <w:rFonts w:ascii="Arial Narrow" w:hAnsi="Arial Narrow"/>
        </w:rPr>
      </w:pPr>
      <w:r>
        <w:rPr>
          <w:rFonts w:ascii="Arial Narrow" w:hAnsi="Arial Narrow"/>
        </w:rPr>
        <w:t xml:space="preserve">Supporting and maintaining the aims, ethos and core values of the </w:t>
      </w:r>
      <w:r w:rsidR="00A06EE8">
        <w:rPr>
          <w:rFonts w:ascii="Arial Narrow" w:hAnsi="Arial Narrow"/>
        </w:rPr>
        <w:t xml:space="preserve">trust </w:t>
      </w:r>
      <w:r>
        <w:rPr>
          <w:rFonts w:ascii="Arial Narrow" w:hAnsi="Arial Narrow"/>
        </w:rPr>
        <w:t>and their practical expression through agreed policies.</w:t>
      </w:r>
    </w:p>
    <w:p w:rsidR="00D529E3" w:rsidRDefault="00D529E3" w:rsidP="004B7D2E">
      <w:pPr>
        <w:pStyle w:val="ListParagraph"/>
        <w:numPr>
          <w:ilvl w:val="0"/>
          <w:numId w:val="5"/>
        </w:numPr>
        <w:rPr>
          <w:rFonts w:ascii="Arial Narrow" w:hAnsi="Arial Narrow"/>
        </w:rPr>
      </w:pPr>
      <w:r>
        <w:rPr>
          <w:rFonts w:ascii="Arial Narrow" w:hAnsi="Arial Narrow"/>
        </w:rPr>
        <w:t xml:space="preserve">Being responsible for the production of a succinct focused annual </w:t>
      </w:r>
      <w:r w:rsidR="007F7E54">
        <w:rPr>
          <w:rFonts w:ascii="Arial Narrow" w:hAnsi="Arial Narrow"/>
        </w:rPr>
        <w:t xml:space="preserve">Department </w:t>
      </w:r>
      <w:r>
        <w:rPr>
          <w:rFonts w:ascii="Arial Narrow" w:hAnsi="Arial Narrow"/>
        </w:rPr>
        <w:t xml:space="preserve">Improvement Plan, in line with agreed whole school priorities and faculty SEF. </w:t>
      </w:r>
    </w:p>
    <w:p w:rsidR="00D529E3" w:rsidRDefault="00D529E3" w:rsidP="004B7D2E">
      <w:pPr>
        <w:pStyle w:val="ListParagraph"/>
        <w:numPr>
          <w:ilvl w:val="0"/>
          <w:numId w:val="5"/>
        </w:numPr>
        <w:rPr>
          <w:rFonts w:ascii="Arial Narrow" w:hAnsi="Arial Narrow"/>
        </w:rPr>
      </w:pPr>
      <w:r>
        <w:rPr>
          <w:rFonts w:ascii="Arial Narrow" w:hAnsi="Arial Narrow"/>
        </w:rPr>
        <w:t xml:space="preserve">Monitoring progress against the targets and ensuring appropriate action plans are in place where issues are identified. </w:t>
      </w:r>
    </w:p>
    <w:p w:rsidR="00D529E3" w:rsidRDefault="00D529E3" w:rsidP="004B7D2E">
      <w:pPr>
        <w:pStyle w:val="ListParagraph"/>
        <w:numPr>
          <w:ilvl w:val="0"/>
          <w:numId w:val="5"/>
        </w:numPr>
        <w:rPr>
          <w:rFonts w:ascii="Arial Narrow" w:hAnsi="Arial Narrow"/>
        </w:rPr>
      </w:pPr>
      <w:r>
        <w:rPr>
          <w:rFonts w:ascii="Arial Narrow" w:hAnsi="Arial Narrow"/>
        </w:rPr>
        <w:t>Updating the Headteacher</w:t>
      </w:r>
      <w:r w:rsidR="007F7E54">
        <w:rPr>
          <w:rFonts w:ascii="Arial Narrow" w:hAnsi="Arial Narrow"/>
        </w:rPr>
        <w:t xml:space="preserve"> on the progress of the Department </w:t>
      </w:r>
      <w:r>
        <w:rPr>
          <w:rFonts w:ascii="Arial Narrow" w:hAnsi="Arial Narrow"/>
        </w:rPr>
        <w:t xml:space="preserve">Improvement Plan and its associated targets. </w:t>
      </w:r>
    </w:p>
    <w:p w:rsidR="00D529E3" w:rsidRDefault="00D529E3" w:rsidP="004B7D2E">
      <w:pPr>
        <w:pStyle w:val="ListParagraph"/>
        <w:numPr>
          <w:ilvl w:val="0"/>
          <w:numId w:val="5"/>
        </w:numPr>
        <w:rPr>
          <w:rFonts w:ascii="Arial Narrow" w:hAnsi="Arial Narrow"/>
        </w:rPr>
      </w:pPr>
      <w:r>
        <w:rPr>
          <w:rFonts w:ascii="Arial Narrow" w:hAnsi="Arial Narrow"/>
        </w:rPr>
        <w:t xml:space="preserve">Planning and organising meetings on a regular basis in line with published school calendar. </w:t>
      </w:r>
    </w:p>
    <w:p w:rsidR="00D529E3" w:rsidRDefault="00D529E3" w:rsidP="004B7D2E">
      <w:pPr>
        <w:pStyle w:val="ListParagraph"/>
        <w:numPr>
          <w:ilvl w:val="0"/>
          <w:numId w:val="5"/>
        </w:numPr>
        <w:rPr>
          <w:rFonts w:ascii="Arial Narrow" w:hAnsi="Arial Narrow"/>
        </w:rPr>
      </w:pPr>
      <w:r>
        <w:rPr>
          <w:rFonts w:ascii="Arial Narrow" w:hAnsi="Arial Narrow"/>
        </w:rPr>
        <w:t xml:space="preserve">Leading, supporting and motivating support </w:t>
      </w:r>
      <w:r w:rsidR="007F7E54">
        <w:rPr>
          <w:rFonts w:ascii="Arial Narrow" w:hAnsi="Arial Narrow"/>
        </w:rPr>
        <w:t>staff working within the department</w:t>
      </w:r>
      <w:r>
        <w:rPr>
          <w:rFonts w:ascii="Arial Narrow" w:hAnsi="Arial Narrow"/>
        </w:rPr>
        <w:t xml:space="preserve">. </w:t>
      </w:r>
    </w:p>
    <w:p w:rsidR="00D529E3" w:rsidRDefault="00D529E3" w:rsidP="004B7D2E">
      <w:pPr>
        <w:pStyle w:val="ListParagraph"/>
        <w:numPr>
          <w:ilvl w:val="0"/>
          <w:numId w:val="5"/>
        </w:numPr>
        <w:rPr>
          <w:rFonts w:ascii="Arial Narrow" w:hAnsi="Arial Narrow"/>
        </w:rPr>
      </w:pPr>
      <w:r>
        <w:rPr>
          <w:rFonts w:ascii="Arial Narrow" w:hAnsi="Arial Narrow"/>
        </w:rPr>
        <w:t xml:space="preserve">Contributing to management decisions on all aspects of policy formulation, development and implementation. </w:t>
      </w:r>
    </w:p>
    <w:p w:rsidR="00D529E3" w:rsidRDefault="00D529E3" w:rsidP="004B7D2E">
      <w:pPr>
        <w:pStyle w:val="ListParagraph"/>
        <w:numPr>
          <w:ilvl w:val="0"/>
          <w:numId w:val="5"/>
        </w:numPr>
        <w:rPr>
          <w:rFonts w:ascii="Arial Narrow" w:hAnsi="Arial Narrow"/>
        </w:rPr>
      </w:pPr>
      <w:r>
        <w:rPr>
          <w:rFonts w:ascii="Arial Narrow" w:hAnsi="Arial Narrow"/>
        </w:rPr>
        <w:t>Liaising with Governors, when appropriate, to facilitate their overview of the leadership and management of the school.</w:t>
      </w:r>
    </w:p>
    <w:p w:rsidR="00D529E3" w:rsidRPr="004B7D2E" w:rsidRDefault="00D529E3" w:rsidP="004B7D2E">
      <w:pPr>
        <w:pStyle w:val="ListParagraph"/>
        <w:numPr>
          <w:ilvl w:val="0"/>
          <w:numId w:val="5"/>
        </w:numPr>
        <w:rPr>
          <w:rFonts w:ascii="Arial Narrow" w:hAnsi="Arial Narrow"/>
        </w:rPr>
      </w:pPr>
      <w:r>
        <w:rPr>
          <w:rFonts w:ascii="Arial Narrow" w:hAnsi="Arial Narrow"/>
        </w:rPr>
        <w:t xml:space="preserve">To direct and supervise, as appropriate, the work of any support staff including teaching assistants of technicians working in </w:t>
      </w:r>
      <w:r w:rsidR="00AD4933">
        <w:rPr>
          <w:rFonts w:ascii="Arial Narrow" w:hAnsi="Arial Narrow"/>
        </w:rPr>
        <w:t>Mathematics</w:t>
      </w:r>
      <w:r>
        <w:rPr>
          <w:rFonts w:ascii="Arial Narrow" w:hAnsi="Arial Narrow"/>
        </w:rPr>
        <w:t>.</w:t>
      </w:r>
    </w:p>
    <w:p w:rsidR="00070AFE" w:rsidRDefault="00070AFE" w:rsidP="005A228C">
      <w:pPr>
        <w:rPr>
          <w:rFonts w:ascii="Arial Narrow" w:hAnsi="Arial Narrow"/>
        </w:rPr>
      </w:pPr>
    </w:p>
    <w:p w:rsidR="00070AFE" w:rsidRDefault="00D529E3" w:rsidP="005A228C">
      <w:pPr>
        <w:rPr>
          <w:rFonts w:ascii="Arial Narrow" w:hAnsi="Arial Narrow" w:cs="Arial"/>
          <w:b/>
          <w:bCs/>
        </w:rPr>
      </w:pPr>
      <w:r>
        <w:rPr>
          <w:rFonts w:ascii="Arial Narrow" w:hAnsi="Arial Narrow" w:cs="Arial"/>
          <w:b/>
          <w:bCs/>
        </w:rPr>
        <w:t xml:space="preserve">STANDARDS </w:t>
      </w:r>
      <w:r w:rsidR="00AD4933">
        <w:rPr>
          <w:rFonts w:ascii="Arial Narrow" w:hAnsi="Arial Narrow" w:cs="Arial"/>
          <w:b/>
          <w:bCs/>
        </w:rPr>
        <w:t>AND QUALITY ASSURANCE</w:t>
      </w:r>
    </w:p>
    <w:p w:rsidR="00AD4933" w:rsidRDefault="00AD4933" w:rsidP="005A228C">
      <w:pPr>
        <w:rPr>
          <w:rFonts w:ascii="Arial Narrow" w:hAnsi="Arial Narrow" w:cs="Arial"/>
          <w:b/>
          <w:bCs/>
        </w:rPr>
      </w:pPr>
    </w:p>
    <w:p w:rsidR="00AD4933" w:rsidRDefault="00AD4933" w:rsidP="00AD4933">
      <w:pPr>
        <w:pStyle w:val="ListParagraph"/>
        <w:numPr>
          <w:ilvl w:val="0"/>
          <w:numId w:val="6"/>
        </w:numPr>
        <w:rPr>
          <w:rFonts w:ascii="Arial Narrow" w:hAnsi="Arial Narrow"/>
        </w:rPr>
      </w:pPr>
      <w:r>
        <w:rPr>
          <w:rFonts w:ascii="Arial Narrow" w:hAnsi="Arial Narrow"/>
        </w:rPr>
        <w:t>Ensure that the departments’ quality procedures meet the requirements of the schools self-evaluation strategy and the Improvement Plan.</w:t>
      </w:r>
    </w:p>
    <w:p w:rsidR="00AD4933" w:rsidRDefault="00AD4933" w:rsidP="00AD4933">
      <w:pPr>
        <w:pStyle w:val="ListParagraph"/>
        <w:numPr>
          <w:ilvl w:val="0"/>
          <w:numId w:val="6"/>
        </w:numPr>
        <w:rPr>
          <w:rFonts w:ascii="Arial Narrow" w:hAnsi="Arial Narrow"/>
        </w:rPr>
      </w:pPr>
      <w:r>
        <w:rPr>
          <w:rFonts w:ascii="Arial Narrow" w:hAnsi="Arial Narrow"/>
        </w:rPr>
        <w:lastRenderedPageBreak/>
        <w:t xml:space="preserve"> Liaising with appropriate external agencies, consultants and other school to ensure the maintenance if </w:t>
      </w:r>
      <w:r w:rsidR="007F7E54">
        <w:rPr>
          <w:rFonts w:ascii="Arial Narrow" w:hAnsi="Arial Narrow"/>
        </w:rPr>
        <w:t>high standards within the Department</w:t>
      </w:r>
      <w:r>
        <w:rPr>
          <w:rFonts w:ascii="Arial Narrow" w:hAnsi="Arial Narrow"/>
        </w:rPr>
        <w:t xml:space="preserve">. </w:t>
      </w:r>
    </w:p>
    <w:p w:rsidR="00AD4933" w:rsidRDefault="00AD4933" w:rsidP="00AD4933">
      <w:pPr>
        <w:pStyle w:val="ListParagraph"/>
        <w:numPr>
          <w:ilvl w:val="0"/>
          <w:numId w:val="6"/>
        </w:numPr>
        <w:rPr>
          <w:rFonts w:ascii="Arial Narrow" w:hAnsi="Arial Narrow"/>
        </w:rPr>
      </w:pPr>
      <w:r>
        <w:rPr>
          <w:rFonts w:ascii="Arial Narrow" w:hAnsi="Arial Narrow"/>
        </w:rPr>
        <w:t xml:space="preserve">Attending and participating in open/ parents evenings. To contribute to major school events in an appropriate fashion. </w:t>
      </w:r>
    </w:p>
    <w:p w:rsidR="00AD4933" w:rsidRDefault="00AD4933" w:rsidP="00AD4933">
      <w:pPr>
        <w:pStyle w:val="ListParagraph"/>
        <w:numPr>
          <w:ilvl w:val="0"/>
          <w:numId w:val="6"/>
        </w:numPr>
        <w:rPr>
          <w:rFonts w:ascii="Arial Narrow" w:hAnsi="Arial Narrow"/>
        </w:rPr>
      </w:pPr>
      <w:r>
        <w:rPr>
          <w:rFonts w:ascii="Arial Narrow" w:hAnsi="Arial Narrow"/>
        </w:rPr>
        <w:t xml:space="preserve">Attending team and staff meetings within and beyond the school that are relevant to the post, with respect to meetings in school to represent views relevant to the subject. </w:t>
      </w:r>
    </w:p>
    <w:p w:rsidR="00AD4933" w:rsidRDefault="00AD4933" w:rsidP="00AD4933">
      <w:pPr>
        <w:pStyle w:val="ListParagraph"/>
        <w:numPr>
          <w:ilvl w:val="0"/>
          <w:numId w:val="6"/>
        </w:numPr>
        <w:rPr>
          <w:rFonts w:ascii="Arial Narrow" w:hAnsi="Arial Narrow"/>
        </w:rPr>
      </w:pPr>
      <w:r>
        <w:rPr>
          <w:rFonts w:ascii="Arial Narrow" w:hAnsi="Arial Narrow"/>
        </w:rPr>
        <w:t>To undertake recognised training as necessary in accordance with a planned programme of development.</w:t>
      </w:r>
    </w:p>
    <w:p w:rsidR="00AD4933" w:rsidRDefault="00AD4933" w:rsidP="00AD4933">
      <w:pPr>
        <w:pStyle w:val="ListParagraph"/>
        <w:numPr>
          <w:ilvl w:val="0"/>
          <w:numId w:val="6"/>
        </w:numPr>
        <w:rPr>
          <w:rFonts w:ascii="Arial Narrow" w:hAnsi="Arial Narrow"/>
        </w:rPr>
      </w:pPr>
      <w:r>
        <w:rPr>
          <w:rFonts w:ascii="Arial Narrow" w:hAnsi="Arial Narrow"/>
        </w:rPr>
        <w:t>Be aware of and comply with policies and procedures relating to child protection, health, safety and security, confidentiality and data protection, reporting all concerns to an appropriate person.</w:t>
      </w:r>
    </w:p>
    <w:p w:rsidR="00AD4933" w:rsidRPr="00AD4933" w:rsidRDefault="00AD4933" w:rsidP="00AD4933">
      <w:pPr>
        <w:pStyle w:val="ListParagraph"/>
        <w:numPr>
          <w:ilvl w:val="0"/>
          <w:numId w:val="6"/>
        </w:numPr>
        <w:rPr>
          <w:rFonts w:ascii="Arial Narrow" w:hAnsi="Arial Narrow"/>
        </w:rPr>
      </w:pPr>
      <w:r>
        <w:rPr>
          <w:rFonts w:ascii="Arial Narrow" w:hAnsi="Arial Narrow"/>
        </w:rPr>
        <w:t xml:space="preserve">Other duties as reasonably requested by the Headteacher. </w:t>
      </w:r>
    </w:p>
    <w:p w:rsidR="00070AFE" w:rsidRDefault="00070AFE" w:rsidP="005A228C">
      <w:pPr>
        <w:rPr>
          <w:rFonts w:ascii="Arial Narrow" w:hAnsi="Arial Narrow"/>
        </w:rPr>
      </w:pPr>
    </w:p>
    <w:p w:rsidR="00070AFE" w:rsidRDefault="00070AFE" w:rsidP="005A228C">
      <w:pPr>
        <w:rPr>
          <w:rFonts w:ascii="Arial Narrow" w:hAnsi="Arial Narrow"/>
        </w:rPr>
      </w:pPr>
    </w:p>
    <w:p w:rsidR="005A228C" w:rsidRDefault="005A228C" w:rsidP="005A228C">
      <w:pPr>
        <w:rPr>
          <w:rFonts w:ascii="Arial Narrow" w:hAnsi="Arial Narrow"/>
        </w:rPr>
      </w:pPr>
      <w:r>
        <w:rPr>
          <w:rFonts w:ascii="Arial Narrow" w:hAnsi="Arial Narrow"/>
        </w:rPr>
        <w:t>Whilst every effort has been made to explain the main duties and responsibilities of the post, each individual task undertaken may not be identified.</w:t>
      </w:r>
    </w:p>
    <w:p w:rsidR="005A228C" w:rsidRDefault="005A228C" w:rsidP="005A228C"/>
    <w:p w:rsidR="005A228C" w:rsidRDefault="005A228C" w:rsidP="005A228C">
      <w:pPr>
        <w:rPr>
          <w:rFonts w:ascii="Arial Narrow" w:hAnsi="Arial Narrow"/>
        </w:rPr>
      </w:pPr>
      <w:r>
        <w:rPr>
          <w:rFonts w:ascii="Arial Narrow" w:hAnsi="Arial Narrow"/>
        </w:rPr>
        <w:t>Employees are expected to be courteous to colleagues and provide a welcoming environment to visitors and telephone callers.</w:t>
      </w:r>
    </w:p>
    <w:p w:rsidR="005A228C" w:rsidRDefault="005A228C" w:rsidP="005A228C"/>
    <w:p w:rsidR="005A228C" w:rsidRDefault="005A228C" w:rsidP="005A228C">
      <w:pPr>
        <w:rPr>
          <w:rFonts w:ascii="Arial Narrow" w:hAnsi="Arial Narrow"/>
        </w:rPr>
      </w:pPr>
      <w:r>
        <w:rPr>
          <w:rFonts w:ascii="Arial Narrow" w:hAnsi="Arial Narrow"/>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w:rsidR="005A228C" w:rsidRDefault="005A228C" w:rsidP="005A228C">
      <w:pPr>
        <w:rPr>
          <w:b/>
        </w:rPr>
      </w:pPr>
    </w:p>
    <w:p w:rsidR="005A228C" w:rsidRDefault="005A228C" w:rsidP="005A228C">
      <w:r>
        <w:rPr>
          <w:rFonts w:ascii="Arial Narrow" w:hAnsi="Arial Narrow"/>
          <w:spacing w:val="-2"/>
        </w:rPr>
        <w:t>This job description is current at the date shown, but, in consultation with y</w:t>
      </w:r>
      <w:r w:rsidR="002873D4">
        <w:rPr>
          <w:rFonts w:ascii="Arial Narrow" w:hAnsi="Arial Narrow"/>
          <w:spacing w:val="-2"/>
        </w:rPr>
        <w:t>ou, may be changed by the Headt</w:t>
      </w:r>
      <w:r>
        <w:rPr>
          <w:rFonts w:ascii="Arial Narrow" w:hAnsi="Arial Narrow"/>
          <w:spacing w:val="-2"/>
        </w:rPr>
        <w:t>eacher to reflect or anticipate changes in the job commensurate with the grade and job title.</w:t>
      </w:r>
    </w:p>
    <w:p w:rsidR="00A5755F" w:rsidRDefault="00A5755F"/>
    <w:sectPr w:rsidR="00A5755F"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DB4"/>
    <w:multiLevelType w:val="hybridMultilevel"/>
    <w:tmpl w:val="BE380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B505CB"/>
    <w:multiLevelType w:val="hybridMultilevel"/>
    <w:tmpl w:val="D0063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A04B2"/>
    <w:multiLevelType w:val="hybridMultilevel"/>
    <w:tmpl w:val="55D09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00EC7"/>
    <w:multiLevelType w:val="hybridMultilevel"/>
    <w:tmpl w:val="39746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965234"/>
    <w:multiLevelType w:val="hybridMultilevel"/>
    <w:tmpl w:val="98FCA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724D5E"/>
    <w:multiLevelType w:val="hybridMultilevel"/>
    <w:tmpl w:val="C8FCD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8C"/>
    <w:rsid w:val="00001226"/>
    <w:rsid w:val="00070AFE"/>
    <w:rsid w:val="001222A8"/>
    <w:rsid w:val="001D5D52"/>
    <w:rsid w:val="001E0FC3"/>
    <w:rsid w:val="00262F62"/>
    <w:rsid w:val="00275E06"/>
    <w:rsid w:val="002873D4"/>
    <w:rsid w:val="002F6CC1"/>
    <w:rsid w:val="004B7D2E"/>
    <w:rsid w:val="00523B8C"/>
    <w:rsid w:val="00532A88"/>
    <w:rsid w:val="005A228C"/>
    <w:rsid w:val="007533E8"/>
    <w:rsid w:val="007F7E54"/>
    <w:rsid w:val="008B2007"/>
    <w:rsid w:val="00920C3E"/>
    <w:rsid w:val="009A6063"/>
    <w:rsid w:val="009D21AD"/>
    <w:rsid w:val="00A03D1E"/>
    <w:rsid w:val="00A06EE8"/>
    <w:rsid w:val="00A11B33"/>
    <w:rsid w:val="00A21298"/>
    <w:rsid w:val="00A235D9"/>
    <w:rsid w:val="00A5755F"/>
    <w:rsid w:val="00AD4933"/>
    <w:rsid w:val="00C2726B"/>
    <w:rsid w:val="00C54338"/>
    <w:rsid w:val="00D05E54"/>
    <w:rsid w:val="00D23E09"/>
    <w:rsid w:val="00D529E3"/>
    <w:rsid w:val="00D60160"/>
    <w:rsid w:val="00F8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B55B"/>
  <w15:docId w15:val="{84912181-056C-45EF-AF63-BA54979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paragraph" w:customStyle="1" w:styleId="Default">
    <w:name w:val="Default"/>
    <w:rsid w:val="00262F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Kath Rice</cp:lastModifiedBy>
  <cp:revision>3</cp:revision>
  <dcterms:created xsi:type="dcterms:W3CDTF">2018-01-12T11:55:00Z</dcterms:created>
  <dcterms:modified xsi:type="dcterms:W3CDTF">2018-01-22T13:37:00Z</dcterms:modified>
</cp:coreProperties>
</file>