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694"/>
        <w:jc w:val="center"/>
        <w:rPr>
          <w:rFonts w:ascii="Arial" w:cs="Arial" w:eastAsia="Arial" w:hAnsi="Arial"/>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2409825</wp:posOffset>
            </wp:positionH>
            <wp:positionV relativeFrom="paragraph">
              <wp:posOffset>0</wp:posOffset>
            </wp:positionV>
            <wp:extent cx="693420" cy="914400"/>
            <wp:effectExtent b="0" l="0" r="0" t="0"/>
            <wp:wrapSquare wrapText="bothSides" distB="0" distT="0" distL="0" distR="0"/>
            <wp:docPr descr="https://lh5.googleusercontent.com/O2mKrt8JpClJTLT7UkbcxQoJXC6mh-hpnDfcP3yas0sWQcWEkMaK5quM3U28LpPvwVAWs5Q6vJ2B7Zt8zOGfqJxs-MjzEiXj8zU1HZXs0yggoiHnCI-2apWEpgKAJbwJO8LRC334ZQJjh38-yw" id="2" name="image1.jpg"/>
            <a:graphic>
              <a:graphicData uri="http://schemas.openxmlformats.org/drawingml/2006/picture">
                <pic:pic>
                  <pic:nvPicPr>
                    <pic:cNvPr descr="https://lh5.googleusercontent.com/O2mKrt8JpClJTLT7UkbcxQoJXC6mh-hpnDfcP3yas0sWQcWEkMaK5quM3U28LpPvwVAWs5Q6vJ2B7Zt8zOGfqJxs-MjzEiXj8zU1HZXs0yggoiHnCI-2apWEpgKAJbwJO8LRC334ZQJjh38-yw" id="0" name="image1.jpg"/>
                    <pic:cNvPicPr preferRelativeResize="0"/>
                  </pic:nvPicPr>
                  <pic:blipFill>
                    <a:blip r:embed="rId7"/>
                    <a:srcRect b="0" l="0" r="0" t="0"/>
                    <a:stretch>
                      <a:fillRect/>
                    </a:stretch>
                  </pic:blipFill>
                  <pic:spPr>
                    <a:xfrm>
                      <a:off x="0" y="0"/>
                      <a:ext cx="693420" cy="914400"/>
                    </a:xfrm>
                    <a:prstGeom prst="rect"/>
                    <a:ln/>
                  </pic:spPr>
                </pic:pic>
              </a:graphicData>
            </a:graphic>
          </wp:anchor>
        </w:drawing>
      </w:r>
    </w:p>
    <w:p w:rsidR="00000000" w:rsidDel="00000000" w:rsidP="00000000" w:rsidRDefault="00000000" w:rsidRPr="00000000" w14:paraId="00000002">
      <w:pPr>
        <w:ind w:right="-694"/>
        <w:jc w:val="cente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widowControl w:val="1"/>
        <w:ind w:right="-694"/>
        <w:rPr>
          <w:rFonts w:ascii="Arial" w:cs="Arial" w:eastAsia="Arial" w:hAnsi="Arial"/>
          <w:u w:val="single"/>
        </w:rPr>
      </w:pPr>
      <w:r w:rsidDel="00000000" w:rsidR="00000000" w:rsidRPr="00000000">
        <w:rPr>
          <w:rtl w:val="0"/>
        </w:rPr>
      </w:r>
    </w:p>
    <w:p w:rsidR="00000000" w:rsidDel="00000000" w:rsidP="00000000" w:rsidRDefault="00000000" w:rsidRPr="00000000" w14:paraId="00000004">
      <w:pPr>
        <w:pStyle w:val="Heading1"/>
        <w:widowControl w:val="1"/>
        <w:ind w:right="-694"/>
        <w:rPr>
          <w:rFonts w:ascii="Arial" w:cs="Arial" w:eastAsia="Arial" w:hAnsi="Arial"/>
          <w:u w:val="single"/>
        </w:rPr>
      </w:pPr>
      <w:r w:rsidDel="00000000" w:rsidR="00000000" w:rsidRPr="00000000">
        <w:rPr>
          <w:rtl w:val="0"/>
        </w:rPr>
      </w:r>
    </w:p>
    <w:p w:rsidR="00000000" w:rsidDel="00000000" w:rsidP="00000000" w:rsidRDefault="00000000" w:rsidRPr="00000000" w14:paraId="00000005">
      <w:pPr>
        <w:pStyle w:val="Heading1"/>
        <w:widowControl w:val="1"/>
        <w:ind w:right="-694"/>
        <w:rPr>
          <w:rFonts w:ascii="Arial" w:cs="Arial" w:eastAsia="Arial" w:hAnsi="Arial"/>
          <w:u w:val="single"/>
        </w:rPr>
      </w:pPr>
      <w:r w:rsidDel="00000000" w:rsidR="00000000" w:rsidRPr="00000000">
        <w:rPr>
          <w:rtl w:val="0"/>
        </w:rPr>
      </w:r>
    </w:p>
    <w:p w:rsidR="00000000" w:rsidDel="00000000" w:rsidP="00000000" w:rsidRDefault="00000000" w:rsidRPr="00000000" w14:paraId="00000006">
      <w:pPr>
        <w:pStyle w:val="Heading1"/>
        <w:widowControl w:val="1"/>
        <w:ind w:right="-694"/>
        <w:rPr>
          <w:rFonts w:ascii="Arial" w:cs="Arial" w:eastAsia="Arial" w:hAnsi="Arial"/>
          <w:u w:val="single"/>
        </w:rPr>
      </w:pPr>
      <w:r w:rsidDel="00000000" w:rsidR="00000000" w:rsidRPr="00000000">
        <w:rPr>
          <w:rtl w:val="0"/>
        </w:rPr>
      </w:r>
    </w:p>
    <w:p w:rsidR="00000000" w:rsidDel="00000000" w:rsidP="00000000" w:rsidRDefault="00000000" w:rsidRPr="00000000" w14:paraId="00000007">
      <w:pPr>
        <w:pStyle w:val="Heading1"/>
        <w:widowControl w:val="1"/>
        <w:ind w:right="-694"/>
        <w:rPr>
          <w:rFonts w:ascii="Arial" w:cs="Arial" w:eastAsia="Arial" w:hAnsi="Arial"/>
          <w:b w:val="0"/>
          <w:u w:val="single"/>
        </w:rPr>
      </w:pPr>
      <w:r w:rsidDel="00000000" w:rsidR="00000000" w:rsidRPr="00000000">
        <w:rPr>
          <w:rFonts w:ascii="Arial" w:cs="Arial" w:eastAsia="Arial" w:hAnsi="Arial"/>
          <w:u w:val="single"/>
          <w:rtl w:val="0"/>
        </w:rPr>
        <w:t xml:space="preserve">LEARNING SUPPORT ASSISTANT (Grade 1) - SECONDARY</w:t>
      </w:r>
      <w:r w:rsidDel="00000000" w:rsidR="00000000" w:rsidRPr="00000000">
        <w:rPr>
          <w:rtl w:val="0"/>
        </w:rPr>
      </w:r>
    </w:p>
    <w:p w:rsidR="00000000" w:rsidDel="00000000" w:rsidP="00000000" w:rsidRDefault="00000000" w:rsidRPr="00000000" w14:paraId="00000008">
      <w:pPr>
        <w:ind w:right="-694"/>
        <w:rPr>
          <w:rFonts w:ascii="Arial" w:cs="Arial" w:eastAsia="Arial" w:hAnsi="Arial"/>
        </w:rPr>
      </w:pPr>
      <w:r w:rsidDel="00000000" w:rsidR="00000000" w:rsidRPr="00000000">
        <w:rPr>
          <w:rtl w:val="0"/>
        </w:rPr>
      </w:r>
    </w:p>
    <w:p w:rsidR="00000000" w:rsidDel="00000000" w:rsidP="00000000" w:rsidRDefault="00000000" w:rsidRPr="00000000" w14:paraId="00000009">
      <w:pPr>
        <w:ind w:right="-694"/>
        <w:rPr>
          <w:rFonts w:ascii="Arial" w:cs="Arial" w:eastAsia="Arial" w:hAnsi="Arial"/>
        </w:rPr>
      </w:pPr>
      <w:r w:rsidDel="00000000" w:rsidR="00000000" w:rsidRPr="00000000">
        <w:rPr>
          <w:rtl w:val="0"/>
        </w:rPr>
      </w:r>
    </w:p>
    <w:p w:rsidR="00000000" w:rsidDel="00000000" w:rsidP="00000000" w:rsidRDefault="00000000" w:rsidRPr="00000000" w14:paraId="0000000A">
      <w:pPr>
        <w:ind w:right="-694"/>
        <w:rPr>
          <w:rFonts w:ascii="Arial" w:cs="Arial" w:eastAsia="Arial" w:hAnsi="Arial"/>
        </w:rPr>
      </w:pPr>
      <w:r w:rsidDel="00000000" w:rsidR="00000000" w:rsidRPr="00000000">
        <w:rPr>
          <w:rFonts w:ascii="Arial" w:cs="Arial" w:eastAsia="Arial" w:hAnsi="Arial"/>
          <w:rtl w:val="0"/>
        </w:rPr>
        <w:t xml:space="preserve">Job title:</w:t>
      </w:r>
      <w:r w:rsidDel="00000000" w:rsidR="00000000" w:rsidRPr="00000000">
        <w:rPr>
          <w:rFonts w:ascii="Arial" w:cs="Arial" w:eastAsia="Arial" w:hAnsi="Arial"/>
          <w:b w:val="1"/>
          <w:rtl w:val="0"/>
        </w:rPr>
        <w:tab/>
        <w:tab/>
        <w:t xml:space="preserve">Learning Support Assistant </w:t>
      </w:r>
      <w:r w:rsidDel="00000000" w:rsidR="00000000" w:rsidRPr="00000000">
        <w:rPr>
          <w:rtl w:val="0"/>
        </w:rPr>
      </w:r>
    </w:p>
    <w:p w:rsidR="00000000" w:rsidDel="00000000" w:rsidP="00000000" w:rsidRDefault="00000000" w:rsidRPr="00000000" w14:paraId="0000000B">
      <w:pPr>
        <w:ind w:right="-694"/>
        <w:rPr>
          <w:rFonts w:ascii="Arial" w:cs="Arial" w:eastAsia="Arial" w:hAnsi="Arial"/>
        </w:rPr>
      </w:pPr>
      <w:r w:rsidDel="00000000" w:rsidR="00000000" w:rsidRPr="00000000">
        <w:rPr>
          <w:rtl w:val="0"/>
        </w:rPr>
      </w:r>
    </w:p>
    <w:p w:rsidR="00000000" w:rsidDel="00000000" w:rsidP="00000000" w:rsidRDefault="00000000" w:rsidRPr="00000000" w14:paraId="0000000C">
      <w:pPr>
        <w:ind w:right="-694"/>
        <w:rPr>
          <w:rFonts w:ascii="Arial" w:cs="Arial" w:eastAsia="Arial" w:hAnsi="Arial"/>
        </w:rPr>
      </w:pPr>
      <w:r w:rsidDel="00000000" w:rsidR="00000000" w:rsidRPr="00000000">
        <w:rPr>
          <w:rFonts w:ascii="Arial" w:cs="Arial" w:eastAsia="Arial" w:hAnsi="Arial"/>
          <w:rtl w:val="0"/>
        </w:rPr>
        <w:t xml:space="preserve">Scale:</w:t>
        <w:tab/>
      </w:r>
      <w:r w:rsidDel="00000000" w:rsidR="00000000" w:rsidRPr="00000000">
        <w:rPr>
          <w:rFonts w:ascii="Arial" w:cs="Arial" w:eastAsia="Arial" w:hAnsi="Arial"/>
          <w:b w:val="1"/>
          <w:rtl w:val="0"/>
        </w:rPr>
        <w:tab/>
        <w:tab/>
        <w:t xml:space="preserve">Scale 2</w:t>
      </w:r>
      <w:r w:rsidDel="00000000" w:rsidR="00000000" w:rsidRPr="00000000">
        <w:rPr>
          <w:rtl w:val="0"/>
        </w:rPr>
      </w:r>
    </w:p>
    <w:p w:rsidR="00000000" w:rsidDel="00000000" w:rsidP="00000000" w:rsidRDefault="00000000" w:rsidRPr="00000000" w14:paraId="0000000D">
      <w:pPr>
        <w:ind w:right="-694"/>
        <w:rPr>
          <w:rFonts w:ascii="Arial" w:cs="Arial" w:eastAsia="Arial" w:hAnsi="Arial"/>
        </w:rPr>
      </w:pPr>
      <w:r w:rsidDel="00000000" w:rsidR="00000000" w:rsidRPr="00000000">
        <w:rPr>
          <w:rtl w:val="0"/>
        </w:rPr>
      </w:r>
    </w:p>
    <w:p w:rsidR="00000000" w:rsidDel="00000000" w:rsidP="00000000" w:rsidRDefault="00000000" w:rsidRPr="00000000" w14:paraId="0000000E">
      <w:pPr>
        <w:ind w:right="-694"/>
        <w:rPr>
          <w:rFonts w:ascii="Arial" w:cs="Arial" w:eastAsia="Arial" w:hAnsi="Arial"/>
        </w:rPr>
      </w:pPr>
      <w:r w:rsidDel="00000000" w:rsidR="00000000" w:rsidRPr="00000000">
        <w:rPr>
          <w:rFonts w:ascii="Arial" w:cs="Arial" w:eastAsia="Arial" w:hAnsi="Arial"/>
          <w:rtl w:val="0"/>
        </w:rPr>
        <w:t xml:space="preserve">School:</w:t>
      </w:r>
      <w:r w:rsidDel="00000000" w:rsidR="00000000" w:rsidRPr="00000000">
        <w:rPr>
          <w:rFonts w:ascii="Arial" w:cs="Arial" w:eastAsia="Arial" w:hAnsi="Arial"/>
          <w:b w:val="1"/>
          <w:rtl w:val="0"/>
        </w:rPr>
        <w:t xml:space="preserve">  </w:t>
        <w:tab/>
        <w:tab/>
        <w:t xml:space="preserve">The Royal Liberty School</w:t>
      </w:r>
      <w:r w:rsidDel="00000000" w:rsidR="00000000" w:rsidRPr="00000000">
        <w:rPr>
          <w:rtl w:val="0"/>
        </w:rPr>
      </w:r>
    </w:p>
    <w:p w:rsidR="00000000" w:rsidDel="00000000" w:rsidP="00000000" w:rsidRDefault="00000000" w:rsidRPr="00000000" w14:paraId="0000000F">
      <w:pPr>
        <w:ind w:right="-694"/>
        <w:rPr>
          <w:rFonts w:ascii="Arial" w:cs="Arial" w:eastAsia="Arial" w:hAnsi="Arial"/>
        </w:rPr>
      </w:pPr>
      <w:r w:rsidDel="00000000" w:rsidR="00000000" w:rsidRPr="00000000">
        <w:rPr>
          <w:rtl w:val="0"/>
        </w:rPr>
      </w:r>
    </w:p>
    <w:p w:rsidR="00000000" w:rsidDel="00000000" w:rsidP="00000000" w:rsidRDefault="00000000" w:rsidRPr="00000000" w14:paraId="00000010">
      <w:pPr>
        <w:ind w:right="-694"/>
        <w:rPr>
          <w:rFonts w:ascii="Arial" w:cs="Arial" w:eastAsia="Arial" w:hAnsi="Arial"/>
        </w:rPr>
      </w:pPr>
      <w:r w:rsidDel="00000000" w:rsidR="00000000" w:rsidRPr="00000000">
        <w:rPr>
          <w:rFonts w:ascii="Arial" w:cs="Arial" w:eastAsia="Arial" w:hAnsi="Arial"/>
          <w:rtl w:val="0"/>
        </w:rPr>
        <w:t xml:space="preserve">Responsible to:</w:t>
      </w:r>
      <w:r w:rsidDel="00000000" w:rsidR="00000000" w:rsidRPr="00000000">
        <w:rPr>
          <w:rFonts w:ascii="Arial" w:cs="Arial" w:eastAsia="Arial" w:hAnsi="Arial"/>
          <w:b w:val="1"/>
          <w:rtl w:val="0"/>
        </w:rPr>
        <w:t xml:space="preserve">  </w:t>
        <w:tab/>
        <w:t xml:space="preserve">SENDCo</w:t>
      </w:r>
      <w:r w:rsidDel="00000000" w:rsidR="00000000" w:rsidRPr="00000000">
        <w:rPr>
          <w:rtl w:val="0"/>
        </w:rPr>
      </w:r>
    </w:p>
    <w:p w:rsidR="00000000" w:rsidDel="00000000" w:rsidP="00000000" w:rsidRDefault="00000000" w:rsidRPr="00000000" w14:paraId="00000011">
      <w:pPr>
        <w:ind w:right="-694"/>
        <w:rPr>
          <w:rFonts w:ascii="Arial" w:cs="Arial" w:eastAsia="Arial" w:hAnsi="Arial"/>
        </w:rPr>
      </w:pPr>
      <w:r w:rsidDel="00000000" w:rsidR="00000000" w:rsidRPr="00000000">
        <w:rPr>
          <w:rtl w:val="0"/>
        </w:rPr>
      </w:r>
    </w:p>
    <w:p w:rsidR="00000000" w:rsidDel="00000000" w:rsidP="00000000" w:rsidRDefault="00000000" w:rsidRPr="00000000" w14:paraId="00000012">
      <w:pPr>
        <w:ind w:right="-694"/>
        <w:rPr>
          <w:rFonts w:ascii="Arial" w:cs="Arial" w:eastAsia="Arial" w:hAnsi="Arial"/>
        </w:rPr>
      </w:pPr>
      <w:r w:rsidDel="00000000" w:rsidR="00000000" w:rsidRPr="00000000">
        <w:rPr>
          <w:rFonts w:ascii="Arial" w:cs="Arial" w:eastAsia="Arial" w:hAnsi="Arial"/>
          <w:rtl w:val="0"/>
        </w:rPr>
        <w:t xml:space="preserve">Liaises with:</w:t>
      </w:r>
      <w:r w:rsidDel="00000000" w:rsidR="00000000" w:rsidRPr="00000000">
        <w:rPr>
          <w:rFonts w:ascii="Arial" w:cs="Arial" w:eastAsia="Arial" w:hAnsi="Arial"/>
          <w:b w:val="1"/>
          <w:rtl w:val="0"/>
        </w:rPr>
        <w:t xml:space="preserve">  </w:t>
        <w:tab/>
        <w:t xml:space="preserve">Class teachers, HOFs and SENDCo</w:t>
      </w:r>
      <w:r w:rsidDel="00000000" w:rsidR="00000000" w:rsidRPr="00000000">
        <w:rPr>
          <w:rtl w:val="0"/>
        </w:rPr>
      </w:r>
    </w:p>
    <w:p w:rsidR="00000000" w:rsidDel="00000000" w:rsidP="00000000" w:rsidRDefault="00000000" w:rsidRPr="00000000" w14:paraId="00000013">
      <w:pPr>
        <w:ind w:right="-694"/>
        <w:rPr>
          <w:rFonts w:ascii="Arial" w:cs="Arial" w:eastAsia="Arial" w:hAnsi="Arial"/>
        </w:rPr>
      </w:pPr>
      <w:r w:rsidDel="00000000" w:rsidR="00000000" w:rsidRPr="00000000">
        <w:rPr>
          <w:rtl w:val="0"/>
        </w:rPr>
      </w:r>
    </w:p>
    <w:p w:rsidR="00000000" w:rsidDel="00000000" w:rsidP="00000000" w:rsidRDefault="00000000" w:rsidRPr="00000000" w14:paraId="00000014">
      <w:pPr>
        <w:ind w:right="-694"/>
        <w:rPr>
          <w:rFonts w:ascii="Arial" w:cs="Arial" w:eastAsia="Arial" w:hAnsi="Arial"/>
        </w:rPr>
      </w:pPr>
      <w:r w:rsidDel="00000000" w:rsidR="00000000" w:rsidRPr="00000000">
        <w:rPr>
          <w:rFonts w:ascii="Arial" w:cs="Arial" w:eastAsia="Arial" w:hAnsi="Arial"/>
          <w:b w:val="1"/>
          <w:rtl w:val="0"/>
        </w:rPr>
        <w:t xml:space="preserve">Hours:  8.30am-3.00pm   Monday - Friday, with 30 minutes lunch break</w:t>
      </w:r>
      <w:r w:rsidDel="00000000" w:rsidR="00000000" w:rsidRPr="00000000">
        <w:rPr>
          <w:rtl w:val="0"/>
        </w:rPr>
      </w:r>
    </w:p>
    <w:p w:rsidR="00000000" w:rsidDel="00000000" w:rsidP="00000000" w:rsidRDefault="00000000" w:rsidRPr="00000000" w14:paraId="00000015">
      <w:pPr>
        <w:ind w:right="-694"/>
        <w:rPr>
          <w:rFonts w:ascii="Arial" w:cs="Arial" w:eastAsia="Arial" w:hAnsi="Arial"/>
        </w:rPr>
      </w:pPr>
      <w:r w:rsidDel="00000000" w:rsidR="00000000" w:rsidRPr="00000000">
        <w:rPr>
          <w:rtl w:val="0"/>
        </w:rPr>
      </w:r>
    </w:p>
    <w:p w:rsidR="00000000" w:rsidDel="00000000" w:rsidP="00000000" w:rsidRDefault="00000000" w:rsidRPr="00000000" w14:paraId="00000016">
      <w:pPr>
        <w:ind w:right="-694"/>
        <w:rPr>
          <w:rFonts w:ascii="Arial" w:cs="Arial" w:eastAsia="Arial" w:hAnsi="Arial"/>
        </w:rPr>
      </w:pPr>
      <w:r w:rsidDel="00000000" w:rsidR="00000000" w:rsidRPr="00000000">
        <w:rPr>
          <w:rtl w:val="0"/>
        </w:rPr>
      </w:r>
    </w:p>
    <w:p w:rsidR="00000000" w:rsidDel="00000000" w:rsidP="00000000" w:rsidRDefault="00000000" w:rsidRPr="00000000" w14:paraId="00000017">
      <w:pPr>
        <w:ind w:right="-694"/>
        <w:rPr>
          <w:rFonts w:ascii="Arial" w:cs="Arial" w:eastAsia="Arial" w:hAnsi="Arial"/>
        </w:rPr>
      </w:pPr>
      <w:r w:rsidDel="00000000" w:rsidR="00000000" w:rsidRPr="00000000">
        <w:rPr>
          <w:rFonts w:ascii="Arial" w:cs="Arial" w:eastAsia="Arial" w:hAnsi="Arial"/>
          <w:b w:val="1"/>
          <w:rtl w:val="0"/>
        </w:rPr>
        <w:t xml:space="preserve">Main purpose of the job</w:t>
      </w:r>
      <w:r w:rsidDel="00000000" w:rsidR="00000000" w:rsidRPr="00000000">
        <w:rPr>
          <w:rtl w:val="0"/>
        </w:rPr>
      </w:r>
    </w:p>
    <w:p w:rsidR="00000000" w:rsidDel="00000000" w:rsidP="00000000" w:rsidRDefault="00000000" w:rsidRPr="00000000" w14:paraId="00000018">
      <w:pPr>
        <w:ind w:right="-694"/>
        <w:rPr>
          <w:rFonts w:ascii="Arial" w:cs="Arial" w:eastAsia="Arial" w:hAnsi="Arial"/>
          <w:u w:val="single"/>
        </w:rPr>
      </w:pPr>
      <w:r w:rsidDel="00000000" w:rsidR="00000000" w:rsidRPr="00000000">
        <w:rPr>
          <w:rtl w:val="0"/>
        </w:rPr>
      </w:r>
    </w:p>
    <w:p w:rsidR="00000000" w:rsidDel="00000000" w:rsidP="00000000" w:rsidRDefault="00000000" w:rsidRPr="00000000" w14:paraId="00000019">
      <w:pPr>
        <w:ind w:right="-694"/>
        <w:rPr>
          <w:rFonts w:ascii="Arial" w:cs="Arial" w:eastAsia="Arial" w:hAnsi="Arial"/>
        </w:rPr>
      </w:pPr>
      <w:r w:rsidDel="00000000" w:rsidR="00000000" w:rsidRPr="00000000">
        <w:rPr>
          <w:rFonts w:ascii="Arial" w:cs="Arial" w:eastAsia="Arial" w:hAnsi="Arial"/>
          <w:rtl w:val="0"/>
        </w:rPr>
        <w:t xml:space="preserve">The Grade 1 </w:t>
      </w:r>
      <w:r w:rsidDel="00000000" w:rsidR="00000000" w:rsidRPr="00000000">
        <w:rPr>
          <w:rFonts w:ascii="Arial" w:cs="Arial" w:eastAsia="Arial" w:hAnsi="Arial"/>
          <w:b w:val="1"/>
          <w:rtl w:val="0"/>
        </w:rPr>
        <w:t xml:space="preserve">Learning Support Assistant </w:t>
      </w:r>
      <w:r w:rsidDel="00000000" w:rsidR="00000000" w:rsidRPr="00000000">
        <w:rPr>
          <w:rFonts w:ascii="Arial" w:cs="Arial" w:eastAsia="Arial" w:hAnsi="Arial"/>
          <w:rtl w:val="0"/>
        </w:rPr>
        <w:t xml:space="preserve">is a member of a team of practitioners responsible for the education and care of the children in the school.  S/he is involved in contributing to the teaching and learning programme in accordance with the ethos, aims and objectives of The Royal Liberty School.</w:t>
      </w:r>
    </w:p>
    <w:p w:rsidR="00000000" w:rsidDel="00000000" w:rsidP="00000000" w:rsidRDefault="00000000" w:rsidRPr="00000000" w14:paraId="0000001A">
      <w:pPr>
        <w:ind w:right="-694"/>
        <w:rPr>
          <w:rFonts w:ascii="Arial" w:cs="Arial" w:eastAsia="Arial" w:hAnsi="Arial"/>
        </w:rPr>
      </w:pPr>
      <w:r w:rsidDel="00000000" w:rsidR="00000000" w:rsidRPr="00000000">
        <w:rPr>
          <w:rtl w:val="0"/>
        </w:rPr>
      </w:r>
    </w:p>
    <w:p w:rsidR="00000000" w:rsidDel="00000000" w:rsidP="00000000" w:rsidRDefault="00000000" w:rsidRPr="00000000" w14:paraId="0000001B">
      <w:pPr>
        <w:ind w:right="-694"/>
        <w:rPr>
          <w:rFonts w:ascii="Arial" w:cs="Arial" w:eastAsia="Arial" w:hAnsi="Arial"/>
        </w:rPr>
      </w:pPr>
      <w:r w:rsidDel="00000000" w:rsidR="00000000" w:rsidRPr="00000000">
        <w:rPr>
          <w:rFonts w:ascii="Arial" w:cs="Arial" w:eastAsia="Arial" w:hAnsi="Arial"/>
          <w:rtl w:val="0"/>
        </w:rPr>
        <w:t xml:space="preserve">The Grade 1 </w:t>
      </w:r>
      <w:r w:rsidDel="00000000" w:rsidR="00000000" w:rsidRPr="00000000">
        <w:rPr>
          <w:rFonts w:ascii="Arial" w:cs="Arial" w:eastAsia="Arial" w:hAnsi="Arial"/>
          <w:b w:val="1"/>
          <w:rtl w:val="0"/>
        </w:rPr>
        <w:t xml:space="preserve">Learning Support Assistant </w:t>
      </w:r>
      <w:r w:rsidDel="00000000" w:rsidR="00000000" w:rsidRPr="00000000">
        <w:rPr>
          <w:rFonts w:ascii="Arial" w:cs="Arial" w:eastAsia="Arial" w:hAnsi="Arial"/>
          <w:rtl w:val="0"/>
        </w:rPr>
        <w:t xml:space="preserve">supports the school in raising student aspirations, challenge student learning and engage students in their own learning.</w:t>
      </w:r>
    </w:p>
    <w:p w:rsidR="00000000" w:rsidDel="00000000" w:rsidP="00000000" w:rsidRDefault="00000000" w:rsidRPr="00000000" w14:paraId="0000001C">
      <w:pPr>
        <w:ind w:right="-694"/>
        <w:rPr>
          <w:rFonts w:ascii="Arial" w:cs="Arial" w:eastAsia="Arial" w:hAnsi="Arial"/>
        </w:rPr>
      </w:pPr>
      <w:r w:rsidDel="00000000" w:rsidR="00000000" w:rsidRPr="00000000">
        <w:rPr>
          <w:rtl w:val="0"/>
        </w:rPr>
      </w:r>
    </w:p>
    <w:p w:rsidR="00000000" w:rsidDel="00000000" w:rsidP="00000000" w:rsidRDefault="00000000" w:rsidRPr="00000000" w14:paraId="0000001D">
      <w:pPr>
        <w:ind w:right="-694"/>
        <w:rPr>
          <w:rFonts w:ascii="Arial" w:cs="Arial" w:eastAsia="Arial" w:hAnsi="Arial"/>
        </w:rPr>
      </w:pPr>
      <w:r w:rsidDel="00000000" w:rsidR="00000000" w:rsidRPr="00000000">
        <w:rPr>
          <w:rFonts w:ascii="Arial" w:cs="Arial" w:eastAsia="Arial" w:hAnsi="Arial"/>
          <w:rtl w:val="0"/>
        </w:rPr>
        <w:t xml:space="preserve">The Teacher and the Grade 1 </w:t>
      </w:r>
      <w:r w:rsidDel="00000000" w:rsidR="00000000" w:rsidRPr="00000000">
        <w:rPr>
          <w:rFonts w:ascii="Arial" w:cs="Arial" w:eastAsia="Arial" w:hAnsi="Arial"/>
          <w:b w:val="1"/>
          <w:rtl w:val="0"/>
        </w:rPr>
        <w:t xml:space="preserve">Learning Support Assistant </w:t>
      </w:r>
      <w:r w:rsidDel="00000000" w:rsidR="00000000" w:rsidRPr="00000000">
        <w:rPr>
          <w:rFonts w:ascii="Arial" w:cs="Arial" w:eastAsia="Arial" w:hAnsi="Arial"/>
          <w:rtl w:val="0"/>
        </w:rPr>
        <w:t xml:space="preserve">work as a team - being ‘partners’ in supporting the students’ access to learning and the whole curriculum and their independence as learners.</w:t>
      </w:r>
    </w:p>
    <w:p w:rsidR="00000000" w:rsidDel="00000000" w:rsidP="00000000" w:rsidRDefault="00000000" w:rsidRPr="00000000" w14:paraId="0000001E">
      <w:pPr>
        <w:ind w:right="-694"/>
        <w:rPr>
          <w:rFonts w:ascii="Arial" w:cs="Arial" w:eastAsia="Arial" w:hAnsi="Arial"/>
        </w:rPr>
      </w:pPr>
      <w:r w:rsidDel="00000000" w:rsidR="00000000" w:rsidRPr="00000000">
        <w:rPr>
          <w:rtl w:val="0"/>
        </w:rPr>
      </w:r>
    </w:p>
    <w:p w:rsidR="00000000" w:rsidDel="00000000" w:rsidP="00000000" w:rsidRDefault="00000000" w:rsidRPr="00000000" w14:paraId="0000001F">
      <w:pPr>
        <w:ind w:right="-694"/>
        <w:rPr>
          <w:rFonts w:ascii="Arial" w:cs="Arial" w:eastAsia="Arial" w:hAnsi="Arial"/>
          <w:color w:val="ff0000"/>
        </w:rPr>
      </w:pPr>
      <w:r w:rsidDel="00000000" w:rsidR="00000000" w:rsidRPr="00000000">
        <w:rPr>
          <w:rFonts w:ascii="Arial" w:cs="Arial" w:eastAsia="Arial" w:hAnsi="Arial"/>
          <w:rtl w:val="0"/>
        </w:rPr>
        <w:t xml:space="preserve">The Grade 1</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rtl w:val="0"/>
        </w:rPr>
        <w:t xml:space="preserve">Learning Support Assistant</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works under the direction and control of the Headteacher, </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SENDCo </w:t>
      </w:r>
      <w:r w:rsidDel="00000000" w:rsidR="00000000" w:rsidRPr="00000000">
        <w:rPr>
          <w:rFonts w:ascii="Arial" w:cs="Arial" w:eastAsia="Arial" w:hAnsi="Arial"/>
          <w:rtl w:val="0"/>
        </w:rPr>
        <w:t xml:space="preserve"> and the relevant Head of  Faculty/class teacher. At Grade 1 they would usually be supervised, where necessary, at task level in the presence of a teacher.  </w:t>
      </w:r>
      <w:r w:rsidDel="00000000" w:rsidR="00000000" w:rsidRPr="00000000">
        <w:rPr>
          <w:rtl w:val="0"/>
        </w:rPr>
      </w:r>
    </w:p>
    <w:p w:rsidR="00000000" w:rsidDel="00000000" w:rsidP="00000000" w:rsidRDefault="00000000" w:rsidRPr="00000000" w14:paraId="00000020">
      <w:pPr>
        <w:ind w:right="-694"/>
        <w:rPr>
          <w:rFonts w:ascii="Arial" w:cs="Arial" w:eastAsia="Arial" w:hAnsi="Arial"/>
        </w:rPr>
      </w:pPr>
      <w:r w:rsidDel="00000000" w:rsidR="00000000" w:rsidRPr="00000000">
        <w:rPr>
          <w:rtl w:val="0"/>
        </w:rPr>
      </w:r>
    </w:p>
    <w:p w:rsidR="00000000" w:rsidDel="00000000" w:rsidP="00000000" w:rsidRDefault="00000000" w:rsidRPr="00000000" w14:paraId="00000021">
      <w:pPr>
        <w:ind w:right="-694"/>
        <w:rPr>
          <w:rFonts w:ascii="Arial" w:cs="Arial" w:eastAsia="Arial" w:hAnsi="Arial"/>
        </w:rPr>
      </w:pPr>
      <w:r w:rsidDel="00000000" w:rsidR="00000000" w:rsidRPr="00000000">
        <w:rPr>
          <w:rFonts w:ascii="Arial" w:cs="Arial" w:eastAsia="Arial" w:hAnsi="Arial"/>
          <w:rtl w:val="0"/>
        </w:rPr>
        <w:t xml:space="preserve">The Grade 1 </w:t>
      </w:r>
      <w:r w:rsidDel="00000000" w:rsidR="00000000" w:rsidRPr="00000000">
        <w:rPr>
          <w:rFonts w:ascii="Arial" w:cs="Arial" w:eastAsia="Arial" w:hAnsi="Arial"/>
          <w:b w:val="1"/>
          <w:rtl w:val="0"/>
        </w:rPr>
        <w:t xml:space="preserve">Learning Support Assistant </w:t>
      </w:r>
      <w:r w:rsidDel="00000000" w:rsidR="00000000" w:rsidRPr="00000000">
        <w:rPr>
          <w:rFonts w:ascii="Arial" w:cs="Arial" w:eastAsia="Arial" w:hAnsi="Arial"/>
          <w:rtl w:val="0"/>
        </w:rPr>
        <w:t xml:space="preserve">will act as a link between an allocated Faculty and the SEN department to ensure all staff are communicating effectively.</w:t>
      </w:r>
    </w:p>
    <w:p w:rsidR="00000000" w:rsidDel="00000000" w:rsidP="00000000" w:rsidRDefault="00000000" w:rsidRPr="00000000" w14:paraId="00000022">
      <w:pPr>
        <w:ind w:right="-694"/>
        <w:rPr>
          <w:rFonts w:ascii="Arial" w:cs="Arial" w:eastAsia="Arial" w:hAnsi="Arial"/>
        </w:rPr>
      </w:pPr>
      <w:r w:rsidDel="00000000" w:rsidR="00000000" w:rsidRPr="00000000">
        <w:rPr>
          <w:rtl w:val="0"/>
        </w:rPr>
      </w:r>
    </w:p>
    <w:p w:rsidR="00000000" w:rsidDel="00000000" w:rsidP="00000000" w:rsidRDefault="00000000" w:rsidRPr="00000000" w14:paraId="00000023">
      <w:pPr>
        <w:ind w:right="-694"/>
        <w:rPr>
          <w:rFonts w:ascii="Arial" w:cs="Arial" w:eastAsia="Arial" w:hAnsi="Arial"/>
          <w:color w:val="000000"/>
        </w:rPr>
      </w:pPr>
      <w:r w:rsidDel="00000000" w:rsidR="00000000" w:rsidRPr="00000000">
        <w:rPr>
          <w:rFonts w:ascii="Arial" w:cs="Arial" w:eastAsia="Arial" w:hAnsi="Arial"/>
          <w:color w:val="000000"/>
          <w:rtl w:val="0"/>
        </w:rPr>
        <w:t xml:space="preserve">The Grade 1 </w:t>
      </w:r>
      <w:r w:rsidDel="00000000" w:rsidR="00000000" w:rsidRPr="00000000">
        <w:rPr>
          <w:rFonts w:ascii="Arial" w:cs="Arial" w:eastAsia="Arial" w:hAnsi="Arial"/>
          <w:b w:val="1"/>
          <w:color w:val="000000"/>
          <w:rtl w:val="0"/>
        </w:rPr>
        <w:t xml:space="preserve">Learning Support Assistant</w:t>
      </w:r>
      <w:r w:rsidDel="00000000" w:rsidR="00000000" w:rsidRPr="00000000">
        <w:rPr>
          <w:rFonts w:ascii="Arial" w:cs="Arial" w:eastAsia="Arial" w:hAnsi="Arial"/>
          <w:color w:val="000000"/>
          <w:rtl w:val="0"/>
        </w:rPr>
        <w:t xml:space="preserve"> will support the development of any school within the Multi Academy Trust (MAT) and may be required to support the development of SEND faculties of other member schools within the MAT.</w:t>
      </w:r>
    </w:p>
    <w:p w:rsidR="00000000" w:rsidDel="00000000" w:rsidP="00000000" w:rsidRDefault="00000000" w:rsidRPr="00000000" w14:paraId="00000024">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ind w:right="-694"/>
        <w:rPr>
          <w:rFonts w:ascii="Arial" w:cs="Arial" w:eastAsia="Arial" w:hAnsi="Arial"/>
        </w:rPr>
      </w:pPr>
      <w:r w:rsidDel="00000000" w:rsidR="00000000" w:rsidRPr="00000000">
        <w:rPr>
          <w:rtl w:val="0"/>
        </w:rPr>
      </w:r>
    </w:p>
    <w:p w:rsidR="00000000" w:rsidDel="00000000" w:rsidP="00000000" w:rsidRDefault="00000000" w:rsidRPr="00000000" w14:paraId="00000026">
      <w:pPr>
        <w:ind w:right="-694"/>
        <w:rPr>
          <w:rFonts w:ascii="Arial" w:cs="Arial" w:eastAsia="Arial" w:hAnsi="Arial"/>
        </w:rPr>
      </w:pPr>
      <w:r w:rsidDel="00000000" w:rsidR="00000000" w:rsidRPr="00000000">
        <w:rPr>
          <w:rtl w:val="0"/>
        </w:rPr>
      </w:r>
    </w:p>
    <w:p w:rsidR="00000000" w:rsidDel="00000000" w:rsidP="00000000" w:rsidRDefault="00000000" w:rsidRPr="00000000" w14:paraId="00000027">
      <w:pPr>
        <w:ind w:right="-694"/>
        <w:rPr>
          <w:rFonts w:ascii="Arial" w:cs="Arial" w:eastAsia="Arial" w:hAnsi="Arial"/>
        </w:rPr>
      </w:pPr>
      <w:r w:rsidDel="00000000" w:rsidR="00000000" w:rsidRPr="00000000">
        <w:rPr>
          <w:rtl w:val="0"/>
        </w:rPr>
      </w:r>
    </w:p>
    <w:p w:rsidR="00000000" w:rsidDel="00000000" w:rsidP="00000000" w:rsidRDefault="00000000" w:rsidRPr="00000000" w14:paraId="00000028">
      <w:pPr>
        <w:ind w:right="-694"/>
        <w:rPr>
          <w:rFonts w:ascii="Arial" w:cs="Arial" w:eastAsia="Arial" w:hAnsi="Arial"/>
        </w:rPr>
      </w:pPr>
      <w:r w:rsidDel="00000000" w:rsidR="00000000" w:rsidRPr="00000000">
        <w:rPr>
          <w:rtl w:val="0"/>
        </w:rPr>
      </w:r>
    </w:p>
    <w:p w:rsidR="00000000" w:rsidDel="00000000" w:rsidP="00000000" w:rsidRDefault="00000000" w:rsidRPr="00000000" w14:paraId="00000029">
      <w:pPr>
        <w:keepNext w:val="1"/>
        <w:ind w:right="-694"/>
        <w:rPr>
          <w:rFonts w:ascii="Arial" w:cs="Arial" w:eastAsia="Arial" w:hAnsi="Arial"/>
          <w:b w:val="1"/>
          <w:color w:val="000000"/>
        </w:rPr>
      </w:pPr>
      <w:r w:rsidDel="00000000" w:rsidR="00000000" w:rsidRPr="00000000">
        <w:rPr>
          <w:rFonts w:ascii="Arial" w:cs="Arial" w:eastAsia="Arial" w:hAnsi="Arial"/>
          <w:b w:val="1"/>
          <w:color w:val="000000"/>
          <w:rtl w:val="0"/>
        </w:rPr>
        <w:t xml:space="preserve">Main duties and responsibilities</w:t>
      </w:r>
    </w:p>
    <w:p w:rsidR="00000000" w:rsidDel="00000000" w:rsidP="00000000" w:rsidRDefault="00000000" w:rsidRPr="00000000" w14:paraId="0000002A">
      <w:pPr>
        <w:ind w:right="-694"/>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2B">
      <w:pPr>
        <w:ind w:right="-694"/>
        <w:rPr>
          <w:rFonts w:ascii="Arial" w:cs="Arial" w:eastAsia="Arial" w:hAnsi="Arial"/>
          <w:color w:val="000000"/>
        </w:rPr>
      </w:pPr>
      <w:r w:rsidDel="00000000" w:rsidR="00000000" w:rsidRPr="00000000">
        <w:rPr>
          <w:rFonts w:ascii="Arial" w:cs="Arial" w:eastAsia="Arial" w:hAnsi="Arial"/>
          <w:color w:val="000000"/>
          <w:rtl w:val="0"/>
        </w:rPr>
        <w:t xml:space="preserve">1.</w:t>
        <w:tab/>
      </w:r>
      <w:r w:rsidDel="00000000" w:rsidR="00000000" w:rsidRPr="00000000">
        <w:rPr>
          <w:rFonts w:ascii="Arial" w:cs="Arial" w:eastAsia="Arial" w:hAnsi="Arial"/>
          <w:b w:val="1"/>
          <w:color w:val="000000"/>
          <w:u w:val="single"/>
          <w:rtl w:val="0"/>
        </w:rPr>
        <w:t xml:space="preserve">Support for students:</w:t>
      </w:r>
      <w:r w:rsidDel="00000000" w:rsidR="00000000" w:rsidRPr="00000000">
        <w:rPr>
          <w:rtl w:val="0"/>
        </w:rPr>
      </w:r>
    </w:p>
    <w:p w:rsidR="00000000" w:rsidDel="00000000" w:rsidP="00000000" w:rsidRDefault="00000000" w:rsidRPr="00000000" w14:paraId="0000002C">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provide appropriate levels of individual attention, reassurance and help for student(s) needs as identified in Individual Education Plans.</w:t>
      </w:r>
    </w:p>
    <w:p w:rsidR="00000000" w:rsidDel="00000000" w:rsidP="00000000" w:rsidRDefault="00000000" w:rsidRPr="00000000" w14:paraId="0000002F">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support the specific needs of specified students – physical, emotional and/or behavioural</w:t>
      </w:r>
    </w:p>
    <w:p w:rsidR="00000000" w:rsidDel="00000000" w:rsidP="00000000" w:rsidRDefault="00000000" w:rsidRPr="00000000" w14:paraId="00000030">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where directed, act as an escort on and off school premises under the direction and where appropriate, in the presence of the teacher for the purpose of visits or off site educational provision</w:t>
      </w:r>
    </w:p>
    <w:p w:rsidR="00000000" w:rsidDel="00000000" w:rsidP="00000000" w:rsidRDefault="00000000" w:rsidRPr="00000000" w14:paraId="00000031">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support student(s) access to the curriculum, their learning in particular lessons and their progress towards specific individual targets</w:t>
      </w:r>
    </w:p>
    <w:p w:rsidR="00000000" w:rsidDel="00000000" w:rsidP="00000000" w:rsidRDefault="00000000" w:rsidRPr="00000000" w14:paraId="00000032">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ensure that teachers are aware of the specific learning needs of identified students</w:t>
      </w:r>
    </w:p>
    <w:p w:rsidR="00000000" w:rsidDel="00000000" w:rsidP="00000000" w:rsidRDefault="00000000" w:rsidRPr="00000000" w14:paraId="00000033">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support students in working independently in the company of others by providing Hover Support</w:t>
      </w:r>
    </w:p>
    <w:p w:rsidR="00000000" w:rsidDel="00000000" w:rsidP="00000000" w:rsidRDefault="00000000" w:rsidRPr="00000000" w14:paraId="00000034">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to deliver as directed by the SENDCo, one-to-one student programmes for Literacy and Numeracy, SPAG, handwriting, speech and language</w:t>
      </w:r>
    </w:p>
    <w:p w:rsidR="00000000" w:rsidDel="00000000" w:rsidP="00000000" w:rsidRDefault="00000000" w:rsidRPr="00000000" w14:paraId="00000035">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provide information, advice and direction to students about their behaviour within the agreed framework of school policies on discipline and behaviour</w:t>
      </w:r>
    </w:p>
    <w:p w:rsidR="00000000" w:rsidDel="00000000" w:rsidP="00000000" w:rsidRDefault="00000000" w:rsidRPr="00000000" w14:paraId="00000036">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take appropriate action to identify, analyse and minimise any risks to health, safety and security in the immediate working environment</w:t>
      </w:r>
    </w:p>
    <w:p w:rsidR="00000000" w:rsidDel="00000000" w:rsidP="00000000" w:rsidRDefault="00000000" w:rsidRPr="00000000" w14:paraId="00000037">
      <w:pPr>
        <w:numPr>
          <w:ilvl w:val="0"/>
          <w:numId w:val="2"/>
        </w:numPr>
        <w:ind w:left="717" w:right="-694" w:hanging="360"/>
        <w:rPr>
          <w:rFonts w:ascii="Arial" w:cs="Arial" w:eastAsia="Arial" w:hAnsi="Arial"/>
          <w:color w:val="000000"/>
        </w:rPr>
      </w:pPr>
      <w:r w:rsidDel="00000000" w:rsidR="00000000" w:rsidRPr="00000000">
        <w:rPr>
          <w:rFonts w:ascii="Arial" w:cs="Arial" w:eastAsia="Arial" w:hAnsi="Arial"/>
          <w:color w:val="000000"/>
          <w:rtl w:val="0"/>
        </w:rPr>
        <w:t xml:space="preserve">Any staff appointed after September 2013 will be expected to provide Intimate Care for students as part of their role and therefore not receive additional payment.</w:t>
      </w:r>
    </w:p>
    <w:p w:rsidR="00000000" w:rsidDel="00000000" w:rsidP="00000000" w:rsidRDefault="00000000" w:rsidRPr="00000000" w14:paraId="00000038">
      <w:pPr>
        <w:ind w:left="357"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3A">
      <w:pPr>
        <w:ind w:right="-694"/>
        <w:rPr>
          <w:rFonts w:ascii="Arial" w:cs="Arial" w:eastAsia="Arial" w:hAnsi="Arial"/>
          <w:color w:val="000000"/>
          <w:u w:val="single"/>
        </w:rPr>
      </w:pPr>
      <w:r w:rsidDel="00000000" w:rsidR="00000000" w:rsidRPr="00000000">
        <w:rPr>
          <w:rFonts w:ascii="Arial" w:cs="Arial" w:eastAsia="Arial" w:hAnsi="Arial"/>
          <w:b w:val="1"/>
          <w:color w:val="000000"/>
          <w:rtl w:val="0"/>
        </w:rPr>
        <w:t xml:space="preserve">2.</w:t>
        <w:tab/>
      </w:r>
      <w:r w:rsidDel="00000000" w:rsidR="00000000" w:rsidRPr="00000000">
        <w:rPr>
          <w:rFonts w:ascii="Arial" w:cs="Arial" w:eastAsia="Arial" w:hAnsi="Arial"/>
          <w:b w:val="1"/>
          <w:color w:val="000000"/>
          <w:u w:val="single"/>
          <w:rtl w:val="0"/>
        </w:rPr>
        <w:t xml:space="preserve">Support for the teacher(s):</w:t>
      </w:r>
      <w:r w:rsidDel="00000000" w:rsidR="00000000" w:rsidRPr="00000000">
        <w:rPr>
          <w:rtl w:val="0"/>
        </w:rPr>
      </w:r>
    </w:p>
    <w:p w:rsidR="00000000" w:rsidDel="00000000" w:rsidP="00000000" w:rsidRDefault="00000000" w:rsidRPr="00000000" w14:paraId="0000003B">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numPr>
          <w:ilvl w:val="0"/>
          <w:numId w:val="4"/>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assist student(s) access to the curriculum by differentiating instructions and resources</w:t>
      </w:r>
      <w:r w:rsidDel="00000000" w:rsidR="00000000" w:rsidRPr="00000000">
        <w:rPr>
          <w:rtl w:val="0"/>
        </w:rPr>
      </w:r>
    </w:p>
    <w:p w:rsidR="00000000" w:rsidDel="00000000" w:rsidP="00000000" w:rsidRDefault="00000000" w:rsidRPr="00000000" w14:paraId="0000003E">
      <w:pPr>
        <w:numPr>
          <w:ilvl w:val="0"/>
          <w:numId w:val="4"/>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prepare materials of the quality and quantity specified by the teacher</w:t>
      </w:r>
      <w:r w:rsidDel="00000000" w:rsidR="00000000" w:rsidRPr="00000000">
        <w:rPr>
          <w:rtl w:val="0"/>
        </w:rPr>
      </w:r>
    </w:p>
    <w:p w:rsidR="00000000" w:rsidDel="00000000" w:rsidP="00000000" w:rsidRDefault="00000000" w:rsidRPr="00000000" w14:paraId="0000003F">
      <w:pPr>
        <w:numPr>
          <w:ilvl w:val="0"/>
          <w:numId w:val="4"/>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help student(s) to select equipment and materials relevant to their learning tasks and to use these safely and correctly</w:t>
      </w:r>
      <w:r w:rsidDel="00000000" w:rsidR="00000000" w:rsidRPr="00000000">
        <w:rPr>
          <w:rtl w:val="0"/>
        </w:rPr>
      </w:r>
    </w:p>
    <w:p w:rsidR="00000000" w:rsidDel="00000000" w:rsidP="00000000" w:rsidRDefault="00000000" w:rsidRPr="00000000" w14:paraId="00000040">
      <w:pPr>
        <w:numPr>
          <w:ilvl w:val="0"/>
          <w:numId w:val="4"/>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support the maintenance of student records by providing information to the teacher/ SENDCo and recording, in accordance with school and Faculties policy, the work of student(s)</w:t>
      </w:r>
      <w:r w:rsidDel="00000000" w:rsidR="00000000" w:rsidRPr="00000000">
        <w:rPr>
          <w:rtl w:val="0"/>
        </w:rPr>
      </w:r>
    </w:p>
    <w:p w:rsidR="00000000" w:rsidDel="00000000" w:rsidP="00000000" w:rsidRDefault="00000000" w:rsidRPr="00000000" w14:paraId="00000041">
      <w:pPr>
        <w:numPr>
          <w:ilvl w:val="0"/>
          <w:numId w:val="4"/>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provide praise and encouragement to students to recognise and promote positive student behaviour in accordance with school rewards system and behaviour policies</w:t>
      </w:r>
      <w:r w:rsidDel="00000000" w:rsidR="00000000" w:rsidRPr="00000000">
        <w:rPr>
          <w:rtl w:val="0"/>
        </w:rPr>
      </w:r>
    </w:p>
    <w:p w:rsidR="00000000" w:rsidDel="00000000" w:rsidP="00000000" w:rsidRDefault="00000000" w:rsidRPr="00000000" w14:paraId="00000042">
      <w:pPr>
        <w:numPr>
          <w:ilvl w:val="0"/>
          <w:numId w:val="4"/>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where necessary, correct student behaviour, supporting the teacher in maintaining order and discipline  both in the classroom and in the school environment</w:t>
      </w:r>
      <w:r w:rsidDel="00000000" w:rsidR="00000000" w:rsidRPr="00000000">
        <w:rPr>
          <w:rtl w:val="0"/>
        </w:rPr>
      </w:r>
    </w:p>
    <w:p w:rsidR="00000000" w:rsidDel="00000000" w:rsidP="00000000" w:rsidRDefault="00000000" w:rsidRPr="00000000" w14:paraId="00000043">
      <w:pPr>
        <w:numPr>
          <w:ilvl w:val="0"/>
          <w:numId w:val="4"/>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Report uncharacteristic student behaviour patterns and Child Protection concerns about an individual student and</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incidents of</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inappropriate behaviour to the class teacher / named Child Protection Officer within the school.</w:t>
      </w:r>
      <w:r w:rsidDel="00000000" w:rsidR="00000000" w:rsidRPr="00000000">
        <w:rPr>
          <w:rtl w:val="0"/>
        </w:rPr>
      </w:r>
    </w:p>
    <w:p w:rsidR="00000000" w:rsidDel="00000000" w:rsidP="00000000" w:rsidRDefault="00000000" w:rsidRPr="00000000" w14:paraId="00000044">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ind w:right="-694"/>
        <w:rPr>
          <w:rFonts w:ascii="Arial" w:cs="Arial" w:eastAsia="Arial" w:hAnsi="Arial"/>
          <w:color w:val="000000"/>
          <w:u w:val="single"/>
        </w:rPr>
      </w:pPr>
      <w:r w:rsidDel="00000000" w:rsidR="00000000" w:rsidRPr="00000000">
        <w:rPr>
          <w:rFonts w:ascii="Arial" w:cs="Arial" w:eastAsia="Arial" w:hAnsi="Arial"/>
          <w:b w:val="1"/>
          <w:color w:val="000000"/>
          <w:rtl w:val="0"/>
        </w:rPr>
        <w:t xml:space="preserve">3.</w:t>
        <w:tab/>
      </w:r>
      <w:r w:rsidDel="00000000" w:rsidR="00000000" w:rsidRPr="00000000">
        <w:rPr>
          <w:rFonts w:ascii="Arial" w:cs="Arial" w:eastAsia="Arial" w:hAnsi="Arial"/>
          <w:b w:val="1"/>
          <w:color w:val="000000"/>
          <w:u w:val="single"/>
          <w:rtl w:val="0"/>
        </w:rPr>
        <w:t xml:space="preserve">Support for the school/Faculty:</w:t>
      </w:r>
      <w:r w:rsidDel="00000000" w:rsidR="00000000" w:rsidRPr="00000000">
        <w:rPr>
          <w:rtl w:val="0"/>
        </w:rPr>
      </w:r>
    </w:p>
    <w:p w:rsidR="00000000" w:rsidDel="00000000" w:rsidP="00000000" w:rsidRDefault="00000000" w:rsidRPr="00000000" w14:paraId="00000047">
      <w:pPr>
        <w:ind w:left="720"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numPr>
          <w:ilvl w:val="0"/>
          <w:numId w:val="5"/>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attend internal meetings, including meetings of the Faculty/Student Support Faculty, all of which are recognised as directed time in the school calendar</w:t>
      </w:r>
      <w:r w:rsidDel="00000000" w:rsidR="00000000" w:rsidRPr="00000000">
        <w:rPr>
          <w:rtl w:val="0"/>
        </w:rPr>
      </w:r>
    </w:p>
    <w:p w:rsidR="00000000" w:rsidDel="00000000" w:rsidP="00000000" w:rsidRDefault="00000000" w:rsidRPr="00000000" w14:paraId="00000049">
      <w:pPr>
        <w:numPr>
          <w:ilvl w:val="0"/>
          <w:numId w:val="5"/>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act as a reader or amanuensis as necessary at school and national tests and examinations where directed by SENDCo / Exams officer</w:t>
      </w:r>
      <w:r w:rsidDel="00000000" w:rsidR="00000000" w:rsidRPr="00000000">
        <w:rPr>
          <w:rtl w:val="0"/>
        </w:rPr>
      </w:r>
    </w:p>
    <w:p w:rsidR="00000000" w:rsidDel="00000000" w:rsidP="00000000" w:rsidRDefault="00000000" w:rsidRPr="00000000" w14:paraId="0000004A">
      <w:pPr>
        <w:numPr>
          <w:ilvl w:val="0"/>
          <w:numId w:val="5"/>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assist in the administration of any appropriate assessments as directed by the SENDCo </w:t>
      </w:r>
      <w:r w:rsidDel="00000000" w:rsidR="00000000" w:rsidRPr="00000000">
        <w:rPr>
          <w:rtl w:val="0"/>
        </w:rPr>
      </w:r>
    </w:p>
    <w:p w:rsidR="00000000" w:rsidDel="00000000" w:rsidP="00000000" w:rsidRDefault="00000000" w:rsidRPr="00000000" w14:paraId="0000004B">
      <w:pPr>
        <w:numPr>
          <w:ilvl w:val="0"/>
          <w:numId w:val="5"/>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share information and expertise, which could benefit other team members in their work in conjunction with the SENDCo and/or Assistant Head in charge  of CPD</w:t>
      </w:r>
      <w:r w:rsidDel="00000000" w:rsidR="00000000" w:rsidRPr="00000000">
        <w:rPr>
          <w:rtl w:val="0"/>
        </w:rPr>
      </w:r>
    </w:p>
    <w:p w:rsidR="00000000" w:rsidDel="00000000" w:rsidP="00000000" w:rsidRDefault="00000000" w:rsidRPr="00000000" w14:paraId="0000004C">
      <w:pPr>
        <w:numPr>
          <w:ilvl w:val="0"/>
          <w:numId w:val="5"/>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provide information to support student progress including information for student  records, reports, Individual Education Plans and annual reviews </w:t>
      </w:r>
      <w:r w:rsidDel="00000000" w:rsidR="00000000" w:rsidRPr="00000000">
        <w:rPr>
          <w:rtl w:val="0"/>
        </w:rPr>
      </w:r>
    </w:p>
    <w:p w:rsidR="00000000" w:rsidDel="00000000" w:rsidP="00000000" w:rsidRDefault="00000000" w:rsidRPr="00000000" w14:paraId="0000004D">
      <w:pPr>
        <w:numPr>
          <w:ilvl w:val="0"/>
          <w:numId w:val="5"/>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actively encourage the development of positive relationships and promote confidence about the care and education of their children during contact and communications with parents/external agencies, passing on any information given by parents to the appropriate staff member within the school</w:t>
      </w:r>
      <w:r w:rsidDel="00000000" w:rsidR="00000000" w:rsidRPr="00000000">
        <w:rPr>
          <w:rtl w:val="0"/>
        </w:rPr>
      </w:r>
    </w:p>
    <w:p w:rsidR="00000000" w:rsidDel="00000000" w:rsidP="00000000" w:rsidRDefault="00000000" w:rsidRPr="00000000" w14:paraId="0000004E">
      <w:pPr>
        <w:numPr>
          <w:ilvl w:val="0"/>
          <w:numId w:val="5"/>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promptly report any difficulties in communicating with parents and carers to the class teacher/ SENDCo </w:t>
      </w:r>
      <w:r w:rsidDel="00000000" w:rsidR="00000000" w:rsidRPr="00000000">
        <w:rPr>
          <w:rtl w:val="0"/>
        </w:rPr>
      </w:r>
    </w:p>
    <w:p w:rsidR="00000000" w:rsidDel="00000000" w:rsidP="00000000" w:rsidRDefault="00000000" w:rsidRPr="00000000" w14:paraId="0000004F">
      <w:pPr>
        <w:ind w:left="1440" w:right="-694" w:hanging="720"/>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ind w:right="-694"/>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tabs>
          <w:tab w:val="left" w:pos="360"/>
        </w:tabs>
        <w:ind w:left="360" w:right="-694" w:hanging="36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4.</w:t>
        <w:tab/>
      </w:r>
      <w:r w:rsidDel="00000000" w:rsidR="00000000" w:rsidRPr="00000000">
        <w:rPr>
          <w:rFonts w:ascii="Arial" w:cs="Arial" w:eastAsia="Arial" w:hAnsi="Arial"/>
          <w:b w:val="1"/>
          <w:color w:val="000000"/>
          <w:u w:val="single"/>
          <w:rtl w:val="0"/>
        </w:rPr>
        <w:t xml:space="preserve">Support for the curriculum</w:t>
      </w:r>
      <w:r w:rsidDel="00000000" w:rsidR="00000000" w:rsidRPr="00000000">
        <w:rPr>
          <w:rtl w:val="0"/>
        </w:rPr>
      </w:r>
    </w:p>
    <w:p w:rsidR="00000000" w:rsidDel="00000000" w:rsidP="00000000" w:rsidRDefault="00000000" w:rsidRPr="00000000" w14:paraId="00000054">
      <w:pPr>
        <w:tabs>
          <w:tab w:val="left" w:pos="360"/>
        </w:tabs>
        <w:ind w:left="360" w:right="-694" w:hanging="36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5">
      <w:pPr>
        <w:tabs>
          <w:tab w:val="left" w:pos="360"/>
        </w:tabs>
        <w:ind w:left="360" w:right="-694" w:hanging="36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6">
      <w:pPr>
        <w:numPr>
          <w:ilvl w:val="0"/>
          <w:numId w:val="3"/>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support the curriculum plans and learning programmes designed by the teacher and obtain and use designated equipment and materials appropriate to the learning objectives and students’ development needs</w:t>
      </w:r>
      <w:r w:rsidDel="00000000" w:rsidR="00000000" w:rsidRPr="00000000">
        <w:rPr>
          <w:rtl w:val="0"/>
        </w:rPr>
      </w:r>
    </w:p>
    <w:p w:rsidR="00000000" w:rsidDel="00000000" w:rsidP="00000000" w:rsidRDefault="00000000" w:rsidRPr="00000000" w14:paraId="00000057">
      <w:pPr>
        <w:numPr>
          <w:ilvl w:val="0"/>
          <w:numId w:val="3"/>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help students with the use of ICT and appropriate curriculum software</w:t>
      </w:r>
      <w:r w:rsidDel="00000000" w:rsidR="00000000" w:rsidRPr="00000000">
        <w:rPr>
          <w:rtl w:val="0"/>
        </w:rPr>
      </w:r>
    </w:p>
    <w:p w:rsidR="00000000" w:rsidDel="00000000" w:rsidP="00000000" w:rsidRDefault="00000000" w:rsidRPr="00000000" w14:paraId="00000058">
      <w:pPr>
        <w:numPr>
          <w:ilvl w:val="0"/>
          <w:numId w:val="3"/>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obtain accurate and up-to-date information on students’ literacy, current reading ability, their writing skills and oracy and language development</w:t>
      </w:r>
      <w:r w:rsidDel="00000000" w:rsidR="00000000" w:rsidRPr="00000000">
        <w:rPr>
          <w:rtl w:val="0"/>
        </w:rPr>
      </w:r>
    </w:p>
    <w:p w:rsidR="00000000" w:rsidDel="00000000" w:rsidP="00000000" w:rsidRDefault="00000000" w:rsidRPr="00000000" w14:paraId="00000059">
      <w:pPr>
        <w:numPr>
          <w:ilvl w:val="0"/>
          <w:numId w:val="3"/>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monitor students’ responses to learning activities and promptly inform the teacher when a student is experiencing difficulties that cannot be resolved</w:t>
      </w:r>
      <w:r w:rsidDel="00000000" w:rsidR="00000000" w:rsidRPr="00000000">
        <w:rPr>
          <w:rtl w:val="0"/>
        </w:rPr>
      </w:r>
    </w:p>
    <w:p w:rsidR="00000000" w:rsidDel="00000000" w:rsidP="00000000" w:rsidRDefault="00000000" w:rsidRPr="00000000" w14:paraId="0000005A">
      <w:pPr>
        <w:numPr>
          <w:ilvl w:val="0"/>
          <w:numId w:val="3"/>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respond to students’ use of home language and local accents and dialects in a manner which values cultural diversity and reinforces positive self images</w:t>
      </w:r>
      <w:r w:rsidDel="00000000" w:rsidR="00000000" w:rsidRPr="00000000">
        <w:rPr>
          <w:rtl w:val="0"/>
        </w:rPr>
      </w:r>
    </w:p>
    <w:p w:rsidR="00000000" w:rsidDel="00000000" w:rsidP="00000000" w:rsidRDefault="00000000" w:rsidRPr="00000000" w14:paraId="0000005B">
      <w:pPr>
        <w:numPr>
          <w:ilvl w:val="0"/>
          <w:numId w:val="3"/>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provide an appropriate level of assistance to enable students to experience a sense of achievement, maintain self-esteem and self-confidence and encourage self-help skills</w:t>
      </w:r>
      <w:r w:rsidDel="00000000" w:rsidR="00000000" w:rsidRPr="00000000">
        <w:rPr>
          <w:rtl w:val="0"/>
        </w:rPr>
      </w:r>
    </w:p>
    <w:p w:rsidR="00000000" w:rsidDel="00000000" w:rsidP="00000000" w:rsidRDefault="00000000" w:rsidRPr="00000000" w14:paraId="0000005C">
      <w:pPr>
        <w:numPr>
          <w:ilvl w:val="0"/>
          <w:numId w:val="3"/>
        </w:numPr>
        <w:ind w:left="1080" w:right="-694" w:hanging="360"/>
        <w:rPr>
          <w:rFonts w:ascii="Arial" w:cs="Arial" w:eastAsia="Arial" w:hAnsi="Arial"/>
        </w:rPr>
      </w:pPr>
      <w:r w:rsidDel="00000000" w:rsidR="00000000" w:rsidRPr="00000000">
        <w:rPr>
          <w:rFonts w:ascii="Arial" w:cs="Arial" w:eastAsia="Arial" w:hAnsi="Arial"/>
          <w:color w:val="000000"/>
          <w:rtl w:val="0"/>
        </w:rPr>
        <w:t xml:space="preserve">use appropriate strategies for challenging and motivating students  to learn</w:t>
      </w:r>
      <w:r w:rsidDel="00000000" w:rsidR="00000000" w:rsidRPr="00000000">
        <w:rPr>
          <w:rtl w:val="0"/>
        </w:rPr>
      </w:r>
    </w:p>
    <w:p w:rsidR="00000000" w:rsidDel="00000000" w:rsidP="00000000" w:rsidRDefault="00000000" w:rsidRPr="00000000" w14:paraId="0000005D">
      <w:pPr>
        <w:numPr>
          <w:ilvl w:val="0"/>
          <w:numId w:val="3"/>
        </w:numPr>
        <w:ind w:left="1080" w:right="-694" w:hanging="360"/>
        <w:rPr>
          <w:rFonts w:ascii="Arial" w:cs="Arial" w:eastAsia="Arial" w:hAnsi="Arial"/>
        </w:rPr>
      </w:pPr>
      <w:r w:rsidDel="00000000" w:rsidR="00000000" w:rsidRPr="00000000">
        <w:rPr>
          <w:rFonts w:ascii="Arial" w:cs="Arial" w:eastAsia="Arial" w:hAnsi="Arial"/>
          <w:rtl w:val="0"/>
        </w:rPr>
        <w:t xml:space="preserve">To supervise targeted students for one break or lunch time per week as directed by the </w:t>
      </w:r>
      <w:r w:rsidDel="00000000" w:rsidR="00000000" w:rsidRPr="00000000">
        <w:rPr>
          <w:rFonts w:ascii="Arial" w:cs="Arial" w:eastAsia="Arial" w:hAnsi="Arial"/>
          <w:color w:val="000000"/>
          <w:rtl w:val="0"/>
        </w:rPr>
        <w:t xml:space="preserve">SENDCo </w:t>
      </w:r>
      <w:r w:rsidDel="00000000" w:rsidR="00000000" w:rsidRPr="00000000">
        <w:rPr>
          <w:rtl w:val="0"/>
        </w:rPr>
      </w:r>
    </w:p>
    <w:p w:rsidR="00000000" w:rsidDel="00000000" w:rsidP="00000000" w:rsidRDefault="00000000" w:rsidRPr="00000000" w14:paraId="0000005E">
      <w:pPr>
        <w:ind w:right="-694"/>
        <w:rPr>
          <w:rFonts w:ascii="Arial" w:cs="Arial" w:eastAsia="Arial" w:hAnsi="Arial"/>
        </w:rPr>
      </w:pPr>
      <w:r w:rsidDel="00000000" w:rsidR="00000000" w:rsidRPr="00000000">
        <w:rPr>
          <w:rtl w:val="0"/>
        </w:rPr>
      </w:r>
    </w:p>
    <w:p w:rsidR="00000000" w:rsidDel="00000000" w:rsidP="00000000" w:rsidRDefault="00000000" w:rsidRPr="00000000" w14:paraId="0000005F">
      <w:pPr>
        <w:ind w:right="-694"/>
        <w:rPr>
          <w:rFonts w:ascii="Arial" w:cs="Arial" w:eastAsia="Arial" w:hAnsi="Arial"/>
        </w:rPr>
      </w:pPr>
      <w:r w:rsidDel="00000000" w:rsidR="00000000" w:rsidRPr="00000000">
        <w:rPr>
          <w:rtl w:val="0"/>
        </w:rPr>
      </w:r>
    </w:p>
    <w:p w:rsidR="00000000" w:rsidDel="00000000" w:rsidP="00000000" w:rsidRDefault="00000000" w:rsidRPr="00000000" w14:paraId="00000060">
      <w:pPr>
        <w:ind w:right="-694"/>
        <w:rPr>
          <w:rFonts w:ascii="Arial" w:cs="Arial" w:eastAsia="Arial" w:hAnsi="Arial"/>
          <w:u w:val="single"/>
        </w:rPr>
      </w:pPr>
      <w:r w:rsidDel="00000000" w:rsidR="00000000" w:rsidRPr="00000000">
        <w:rPr>
          <w:rFonts w:ascii="Arial" w:cs="Arial" w:eastAsia="Arial" w:hAnsi="Arial"/>
          <w:b w:val="1"/>
          <w:rtl w:val="0"/>
        </w:rPr>
        <w:t xml:space="preserve">5.</w:t>
        <w:tab/>
      </w:r>
      <w:r w:rsidDel="00000000" w:rsidR="00000000" w:rsidRPr="00000000">
        <w:rPr>
          <w:rFonts w:ascii="Arial" w:cs="Arial" w:eastAsia="Arial" w:hAnsi="Arial"/>
          <w:b w:val="1"/>
          <w:u w:val="single"/>
          <w:rtl w:val="0"/>
        </w:rPr>
        <w:t xml:space="preserve">Arrangements for appraisal of  performance:</w:t>
      </w:r>
      <w:r w:rsidDel="00000000" w:rsidR="00000000" w:rsidRPr="00000000">
        <w:rPr>
          <w:rtl w:val="0"/>
        </w:rPr>
      </w:r>
    </w:p>
    <w:p w:rsidR="00000000" w:rsidDel="00000000" w:rsidP="00000000" w:rsidRDefault="00000000" w:rsidRPr="00000000" w14:paraId="00000061">
      <w:pPr>
        <w:ind w:right="-694"/>
        <w:rPr>
          <w:rFonts w:ascii="Arial" w:cs="Arial" w:eastAsia="Arial" w:hAnsi="Arial"/>
        </w:rPr>
      </w:pPr>
      <w:r w:rsidDel="00000000" w:rsidR="00000000" w:rsidRPr="00000000">
        <w:rPr>
          <w:rtl w:val="0"/>
        </w:rPr>
      </w:r>
    </w:p>
    <w:p w:rsidR="00000000" w:rsidDel="00000000" w:rsidP="00000000" w:rsidRDefault="00000000" w:rsidRPr="00000000" w14:paraId="00000062">
      <w:pPr>
        <w:pStyle w:val="Heading6"/>
        <w:numPr>
          <w:ilvl w:val="0"/>
          <w:numId w:val="6"/>
        </w:numPr>
        <w:ind w:left="1080" w:hanging="360"/>
        <w:rPr>
          <w:u w:val="none"/>
        </w:rPr>
      </w:pPr>
      <w:r w:rsidDel="00000000" w:rsidR="00000000" w:rsidRPr="00000000">
        <w:rPr>
          <w:u w:val="none"/>
          <w:rtl w:val="0"/>
        </w:rPr>
        <w:t xml:space="preserve">Participate in the school’s annual appraisal process and the regular reviewing of personal targets</w:t>
      </w:r>
    </w:p>
    <w:p w:rsidR="00000000" w:rsidDel="00000000" w:rsidP="00000000" w:rsidRDefault="00000000" w:rsidRPr="00000000" w14:paraId="00000063">
      <w:pPr>
        <w:ind w:right="-694"/>
        <w:rPr>
          <w:rFonts w:ascii="Arial" w:cs="Arial" w:eastAsia="Arial" w:hAnsi="Arial"/>
        </w:rPr>
      </w:pPr>
      <w:r w:rsidDel="00000000" w:rsidR="00000000" w:rsidRPr="00000000">
        <w:rPr>
          <w:rtl w:val="0"/>
        </w:rPr>
      </w:r>
    </w:p>
    <w:p w:rsidR="00000000" w:rsidDel="00000000" w:rsidP="00000000" w:rsidRDefault="00000000" w:rsidRPr="00000000" w14:paraId="00000064">
      <w:pPr>
        <w:ind w:right="-694"/>
        <w:rPr>
          <w:rFonts w:ascii="Arial" w:cs="Arial" w:eastAsia="Arial" w:hAnsi="Arial"/>
        </w:rPr>
      </w:pPr>
      <w:r w:rsidDel="00000000" w:rsidR="00000000" w:rsidRPr="00000000">
        <w:rPr>
          <w:rtl w:val="0"/>
        </w:rPr>
      </w:r>
    </w:p>
    <w:p w:rsidR="00000000" w:rsidDel="00000000" w:rsidP="00000000" w:rsidRDefault="00000000" w:rsidRPr="00000000" w14:paraId="00000065">
      <w:pPr>
        <w:pStyle w:val="Heading5"/>
        <w:widowControl w:val="1"/>
        <w:ind w:right="-694"/>
        <w:jc w:val="center"/>
        <w:rPr>
          <w:rFonts w:ascii="Arial" w:cs="Arial" w:eastAsia="Arial" w:hAnsi="Arial"/>
          <w:u w:val="none"/>
        </w:rPr>
      </w:pPr>
      <w:r w:rsidDel="00000000" w:rsidR="00000000" w:rsidRPr="00000000">
        <w:rPr>
          <w:rFonts w:ascii="Arial" w:cs="Arial" w:eastAsia="Arial" w:hAnsi="Arial"/>
          <w:u w:val="none"/>
          <w:rtl w:val="0"/>
        </w:rPr>
        <w:t xml:space="preserve">ADDITIONAL REQUIREMENTS</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numPr>
          <w:ilvl w:val="0"/>
          <w:numId w:val="1"/>
        </w:numPr>
        <w:ind w:left="360" w:right="-694" w:hanging="360"/>
        <w:rPr>
          <w:rFonts w:ascii="Arial" w:cs="Arial" w:eastAsia="Arial" w:hAnsi="Arial"/>
        </w:rPr>
      </w:pPr>
      <w:r w:rsidDel="00000000" w:rsidR="00000000" w:rsidRPr="00000000">
        <w:rPr>
          <w:rFonts w:ascii="Arial" w:cs="Arial" w:eastAsia="Arial" w:hAnsi="Arial"/>
          <w:rtl w:val="0"/>
        </w:rPr>
        <w:t xml:space="preserve">The Royal Liberty School has a strong commitment to achieving equality of opportunity to the community and the employment of people and expects all employees to understand, comply with and promote its policies in their work and to undertake any appropriate training</w:t>
        <w:br w:type="textWrapping"/>
      </w:r>
    </w:p>
    <w:p w:rsidR="00000000" w:rsidDel="00000000" w:rsidP="00000000" w:rsidRDefault="00000000" w:rsidRPr="00000000" w14:paraId="00000069">
      <w:pPr>
        <w:numPr>
          <w:ilvl w:val="0"/>
          <w:numId w:val="1"/>
        </w:numPr>
        <w:ind w:left="360" w:right="-694" w:hanging="360"/>
        <w:rPr>
          <w:rFonts w:ascii="Arial" w:cs="Arial" w:eastAsia="Arial" w:hAnsi="Arial"/>
        </w:rPr>
      </w:pPr>
      <w:r w:rsidDel="00000000" w:rsidR="00000000" w:rsidRPr="00000000">
        <w:rPr>
          <w:rFonts w:ascii="Arial" w:cs="Arial" w:eastAsia="Arial" w:hAnsi="Arial"/>
          <w:rtl w:val="0"/>
        </w:rPr>
        <w:t xml:space="preserve">The postholder is expected to undertake any appropriate training, including recognised professional qualifications, considered necessary to fulfil the role</w:t>
        <w:br w:type="textWrapping"/>
      </w:r>
    </w:p>
    <w:p w:rsidR="00000000" w:rsidDel="00000000" w:rsidP="00000000" w:rsidRDefault="00000000" w:rsidRPr="00000000" w14:paraId="0000006A">
      <w:pPr>
        <w:numPr>
          <w:ilvl w:val="0"/>
          <w:numId w:val="1"/>
        </w:numPr>
        <w:ind w:left="360" w:right="-694" w:hanging="360"/>
        <w:rPr>
          <w:rFonts w:ascii="Arial" w:cs="Arial" w:eastAsia="Arial" w:hAnsi="Arial"/>
        </w:rPr>
      </w:pPr>
      <w:r w:rsidDel="00000000" w:rsidR="00000000" w:rsidRPr="00000000">
        <w:rPr>
          <w:rFonts w:ascii="Arial" w:cs="Arial" w:eastAsia="Arial" w:hAnsi="Arial"/>
          <w:rtl w:val="0"/>
        </w:rPr>
        <w:t xml:space="preserve">The postholder is expected to demonstrate a flexible approach in the delivery of work.  Consequently the postholder may be required to perform work not specifically identified in the job description, but which is in line with the general level of responsibility of the post.</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6C">
      <w:pPr>
        <w:numPr>
          <w:ilvl w:val="0"/>
          <w:numId w:val="1"/>
        </w:numPr>
        <w:pBdr>
          <w:top w:color="000000" w:space="0" w:sz="0" w:val="none"/>
          <w:left w:color="000000" w:space="0" w:sz="0" w:val="none"/>
          <w:bottom w:color="000000" w:space="0" w:sz="0" w:val="none"/>
          <w:right w:color="000000" w:space="0" w:sz="0" w:val="none"/>
          <w:between w:color="000000" w:space="0" w:sz="0" w:val="none"/>
        </w:pBdr>
        <w:ind w:left="360" w:right="-694" w:hanging="360"/>
        <w:rPr>
          <w:rFonts w:ascii="Arial" w:cs="Arial" w:eastAsia="Arial" w:hAnsi="Arial"/>
        </w:rPr>
      </w:pPr>
      <w:r w:rsidDel="00000000" w:rsidR="00000000" w:rsidRPr="00000000">
        <w:rPr>
          <w:rFonts w:ascii="Arial" w:cs="Arial" w:eastAsia="Arial" w:hAnsi="Arial"/>
          <w:rtl w:val="0"/>
        </w:rPr>
        <w:t xml:space="preserve">To undertake the responsibilities of a form tutor.</w:t>
      </w:r>
    </w:p>
    <w:p w:rsidR="00000000" w:rsidDel="00000000" w:rsidP="00000000" w:rsidRDefault="00000000" w:rsidRPr="00000000" w14:paraId="0000006D">
      <w:pPr>
        <w:ind w:left="360" w:right="-694"/>
        <w:rPr>
          <w:rFonts w:ascii="Arial" w:cs="Arial" w:eastAsia="Arial" w:hAnsi="Arial"/>
        </w:rPr>
      </w:pPr>
      <w:r w:rsidDel="00000000" w:rsidR="00000000" w:rsidRPr="00000000">
        <w:rPr>
          <w:rtl w:val="0"/>
        </w:rPr>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ind w:hanging="720"/>
        <w:rPr>
          <w:color w:val="000000"/>
        </w:rPr>
      </w:pPr>
      <w:r w:rsidDel="00000000" w:rsidR="00000000" w:rsidRPr="00000000">
        <w:rPr>
          <w:rFonts w:ascii="Arial" w:cs="Arial" w:eastAsia="Arial" w:hAnsi="Arial"/>
          <w:b w:val="1"/>
          <w:sz w:val="22"/>
          <w:szCs w:val="22"/>
          <w:rtl w:val="0"/>
        </w:rPr>
        <w:t xml:space="preserve">Signed: ..........................................................................</w:t>
        <w:tab/>
        <w:t xml:space="preserve">Date: ...................................</w:t>
      </w: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ind w:hanging="720"/>
        <w:rPr>
          <w:color w:val="000000"/>
        </w:rPr>
      </w:pPr>
      <w:r w:rsidDel="00000000" w:rsidR="00000000" w:rsidRPr="00000000">
        <w:rPr>
          <w:rtl w:val="0"/>
        </w:rPr>
      </w:r>
    </w:p>
    <w:p w:rsidR="00000000" w:rsidDel="00000000" w:rsidP="00000000" w:rsidRDefault="00000000" w:rsidRPr="00000000" w14:paraId="00000072">
      <w:pPr>
        <w:rPr>
          <w:rFonts w:ascii="Calibri" w:cs="Calibri" w:eastAsia="Calibri" w:hAnsi="Calibri"/>
          <w:sz w:val="18"/>
          <w:szCs w:val="18"/>
        </w:rPr>
      </w:pPr>
      <w:r w:rsidDel="00000000" w:rsidR="00000000" w:rsidRPr="00000000">
        <w:rPr>
          <w:rFonts w:ascii="Calibri" w:cs="Calibri" w:eastAsia="Calibri" w:hAnsi="Calibri"/>
          <w:sz w:val="22"/>
          <w:szCs w:val="22"/>
          <w:rtl w:val="0"/>
        </w:rPr>
        <w:tab/>
        <w:t xml:space="preserve">                          </w:t>
      </w:r>
      <w:r w:rsidDel="00000000" w:rsidR="00000000" w:rsidRPr="00000000">
        <w:rPr>
          <w:rtl w:val="0"/>
        </w:rPr>
      </w:r>
    </w:p>
    <w:p w:rsidR="00000000" w:rsidDel="00000000" w:rsidP="00000000" w:rsidRDefault="00000000" w:rsidRPr="00000000" w14:paraId="00000073">
      <w:pPr>
        <w:rPr/>
      </w:pPr>
      <w:bookmarkStart w:colFirst="0" w:colLast="0" w:name="_heading=h.30j0zll" w:id="1"/>
      <w:bookmarkEnd w:id="1"/>
      <w:r w:rsidDel="00000000" w:rsidR="00000000" w:rsidRPr="00000000">
        <w:rPr>
          <w:rFonts w:ascii="Arial" w:cs="Arial" w:eastAsia="Arial" w:hAnsi="Arial"/>
          <w:b w:val="1"/>
          <w:sz w:val="22"/>
          <w:szCs w:val="22"/>
          <w:rtl w:val="0"/>
        </w:rPr>
        <w:t xml:space="preserve">Royal Liberty School is committed to safeguarding and promoting the welfare of children and young people.  All adults who work at the school must share this commitment to young people.</w:t>
      </w:r>
      <w:r w:rsidDel="00000000" w:rsidR="00000000" w:rsidRPr="00000000">
        <w:br w:type="page"/>
      </w:r>
      <w:r w:rsidDel="00000000" w:rsidR="00000000" w:rsidRPr="00000000">
        <w:rPr>
          <w:rtl w:val="0"/>
        </w:rPr>
        <w:t xml:space="preserve">Learning Support Assistants – Grade 1, Secondary</w:t>
      </w:r>
    </w:p>
    <w:p w:rsidR="00000000" w:rsidDel="00000000" w:rsidP="00000000" w:rsidRDefault="00000000" w:rsidRPr="00000000" w14:paraId="00000074">
      <w:pPr>
        <w:rPr>
          <w:rFonts w:ascii="Arial" w:cs="Arial" w:eastAsia="Arial" w:hAnsi="Arial"/>
        </w:rPr>
      </w:pPr>
      <w:r w:rsidDel="00000000" w:rsidR="00000000" w:rsidRPr="00000000">
        <w:rPr>
          <w:rtl w:val="0"/>
        </w:rPr>
      </w:r>
    </w:p>
    <w:tbl>
      <w:tblPr>
        <w:tblStyle w:val="Table1"/>
        <w:tblW w:w="95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8"/>
        <w:gridCol w:w="1297"/>
        <w:gridCol w:w="1496"/>
        <w:gridCol w:w="2157"/>
        <w:tblGridChange w:id="0">
          <w:tblGrid>
            <w:gridCol w:w="4608"/>
            <w:gridCol w:w="1297"/>
            <w:gridCol w:w="1496"/>
            <w:gridCol w:w="2157"/>
          </w:tblGrid>
        </w:tblGridChange>
      </w:tblGrid>
      <w:tr>
        <w:tc>
          <w:tcPr>
            <w:tcBorders>
              <w:bottom w:color="000000" w:space="0" w:sz="0" w:val="nil"/>
            </w:tcBorders>
            <w:shd w:fill="cccccc" w:val="clea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b w:val="1"/>
                <w:rtl w:val="0"/>
              </w:rPr>
              <w:t xml:space="preserve">Skills and Abilities</w:t>
            </w:r>
            <w:r w:rsidDel="00000000" w:rsidR="00000000" w:rsidRPr="00000000">
              <w:rPr>
                <w:rtl w:val="0"/>
              </w:rPr>
            </w:r>
          </w:p>
        </w:tc>
        <w:tc>
          <w:tcPr>
            <w:tcBorders>
              <w:bottom w:color="000000" w:space="0" w:sz="0" w:val="nil"/>
            </w:tcBorders>
            <w:shd w:fill="cccccc" w:val="clea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b w:val="1"/>
                <w:rtl w:val="0"/>
              </w:rPr>
              <w:t xml:space="preserve">Essential</w:t>
            </w:r>
            <w:r w:rsidDel="00000000" w:rsidR="00000000" w:rsidRPr="00000000">
              <w:rPr>
                <w:rtl w:val="0"/>
              </w:rPr>
            </w:r>
          </w:p>
        </w:tc>
        <w:tc>
          <w:tcPr>
            <w:tcBorders>
              <w:bottom w:color="000000" w:space="0" w:sz="0" w:val="nil"/>
            </w:tcBorders>
            <w:shd w:fill="cccccc" w:val="clea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b w:val="1"/>
                <w:rtl w:val="0"/>
              </w:rPr>
              <w:t xml:space="preserve">Desirable</w:t>
            </w:r>
            <w:r w:rsidDel="00000000" w:rsidR="00000000" w:rsidRPr="00000000">
              <w:rPr>
                <w:rtl w:val="0"/>
              </w:rPr>
            </w:r>
          </w:p>
        </w:tc>
        <w:tc>
          <w:tcPr>
            <w:tcBorders>
              <w:bottom w:color="000000" w:space="0" w:sz="0" w:val="nil"/>
            </w:tcBorders>
            <w:shd w:fill="cccccc" w:val="clea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b w:val="1"/>
                <w:rtl w:val="0"/>
              </w:rPr>
              <w:t xml:space="preserve">Assessed by</w:t>
            </w:r>
            <w:r w:rsidDel="00000000" w:rsidR="00000000" w:rsidRPr="00000000">
              <w:rPr>
                <w:rtl w:val="0"/>
              </w:rPr>
            </w:r>
          </w:p>
        </w:tc>
      </w:tr>
      <w:tr>
        <w:tc>
          <w:tcPr>
            <w:tcBorders>
              <w:bottom w:color="000000" w:space="0" w:sz="0" w:val="nil"/>
            </w:tcBorders>
            <w:shd w:fill="ffffff" w:val="clea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Ability to communicate and interact with children and young people</w:t>
            </w:r>
          </w:p>
        </w:tc>
        <w:tc>
          <w:tcPr>
            <w:shd w:fill="ffffff" w:val="clear"/>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7B">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Interview</w:t>
            </w:r>
          </w:p>
        </w:tc>
      </w:tr>
      <w:tr>
        <w:tc>
          <w:tcPr>
            <w:shd w:fill="ffffff" w:val="clear"/>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Awareness of the need to act as a role model and ability to deal with a range of situations in mature and sensitive manner</w:t>
            </w:r>
          </w:p>
        </w:tc>
        <w:tc>
          <w:tcPr>
            <w:shd w:fill="ffffff" w:val="clear"/>
          </w:tcPr>
          <w:p w:rsidR="00000000" w:rsidDel="00000000" w:rsidP="00000000" w:rsidRDefault="00000000" w:rsidRPr="00000000" w14:paraId="0000007E">
            <w:pPr>
              <w:jc w:val="center"/>
              <w:rPr>
                <w:rFonts w:ascii="Arial" w:cs="Arial" w:eastAsia="Arial" w:hAnsi="Arial"/>
              </w:rPr>
            </w:pPr>
            <w:r w:rsidDel="00000000" w:rsidR="00000000" w:rsidRPr="00000000">
              <w:rPr>
                <w:rtl w:val="0"/>
              </w:rPr>
            </w:r>
          </w:p>
          <w:p w:rsidR="00000000" w:rsidDel="00000000" w:rsidP="00000000" w:rsidRDefault="00000000" w:rsidRPr="00000000" w14:paraId="0000007F">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80">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81">
            <w:pPr>
              <w:tabs>
                <w:tab w:val="center" w:pos="4320"/>
                <w:tab w:val="right" w:pos="8640"/>
              </w:tabs>
              <w:rPr>
                <w:rFonts w:ascii="Arial" w:cs="Arial" w:eastAsia="Arial" w:hAnsi="Arial"/>
              </w:rPr>
            </w:pPr>
            <w:r w:rsidDel="00000000" w:rsidR="00000000" w:rsidRPr="00000000">
              <w:rPr>
                <w:rFonts w:ascii="Arial" w:cs="Arial" w:eastAsia="Arial" w:hAnsi="Arial"/>
                <w:rtl w:val="0"/>
              </w:rPr>
              <w:t xml:space="preserve">Application &amp; interview</w:t>
            </w:r>
          </w:p>
        </w:tc>
      </w:tr>
      <w:tr>
        <w:tc>
          <w:tcPr>
            <w:shd w:fill="ffffff" w:val="clea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Ability to understand educational programmes and work to them with reference to a teacher</w:t>
            </w:r>
          </w:p>
        </w:tc>
        <w:tc>
          <w:tcPr>
            <w:shd w:fill="ffffff" w:val="clear"/>
          </w:tcPr>
          <w:p w:rsidR="00000000" w:rsidDel="00000000" w:rsidP="00000000" w:rsidRDefault="00000000" w:rsidRPr="00000000" w14:paraId="00000083">
            <w:pPr>
              <w:jc w:val="center"/>
              <w:rPr>
                <w:rFonts w:ascii="Arial" w:cs="Arial" w:eastAsia="Arial" w:hAnsi="Arial"/>
              </w:rPr>
            </w:pPr>
            <w:r w:rsidDel="00000000" w:rsidR="00000000" w:rsidRPr="00000000">
              <w:rPr>
                <w:rtl w:val="0"/>
              </w:rPr>
            </w:r>
          </w:p>
          <w:p w:rsidR="00000000" w:rsidDel="00000000" w:rsidP="00000000" w:rsidRDefault="00000000" w:rsidRPr="00000000" w14:paraId="00000084">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85">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Application &amp; interview</w:t>
            </w:r>
          </w:p>
        </w:tc>
      </w:tr>
      <w:tr>
        <w:tc>
          <w:tcPr>
            <w:shd w:fill="ffffff" w:val="clear"/>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Ability to work with groups of children and keep them on task and motivated</w:t>
            </w:r>
          </w:p>
        </w:tc>
        <w:tc>
          <w:tcPr>
            <w:shd w:fill="ffffff" w:val="clear"/>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89">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Application &amp; interview</w:t>
            </w:r>
          </w:p>
        </w:tc>
      </w:tr>
      <w:tr>
        <w:tc>
          <w:tcPr>
            <w:tcBorders>
              <w:bottom w:color="000000" w:space="0" w:sz="0" w:val="nil"/>
            </w:tcBorders>
            <w:shd w:fill="ffffff" w:val="clea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Awareness of sensitive information and the need for confidentiality</w:t>
            </w:r>
          </w:p>
        </w:tc>
        <w:tc>
          <w:tcPr>
            <w:shd w:fill="ffffff" w:val="clear"/>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8D">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Application &amp; interview</w:t>
            </w:r>
          </w:p>
        </w:tc>
      </w:tr>
      <w:tr>
        <w:tc>
          <w:tcPr>
            <w:tcBorders>
              <w:bottom w:color="000000" w:space="0" w:sz="0" w:val="nil"/>
            </w:tcBorders>
            <w:shd w:fill="ffffff" w:val="clea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Ability to deal with students’ physical, emotional and </w:t>
            </w:r>
            <w:r w:rsidDel="00000000" w:rsidR="00000000" w:rsidRPr="00000000">
              <w:rPr>
                <w:rFonts w:ascii="Arial" w:cs="Arial" w:eastAsia="Arial" w:hAnsi="Arial"/>
                <w:i w:val="1"/>
                <w:rtl w:val="0"/>
              </w:rPr>
              <w:t xml:space="preserve">behavioural</w:t>
            </w:r>
            <w:r w:rsidDel="00000000" w:rsidR="00000000" w:rsidRPr="00000000">
              <w:rPr>
                <w:rFonts w:ascii="Arial" w:cs="Arial" w:eastAsia="Arial" w:hAnsi="Arial"/>
                <w:rtl w:val="0"/>
              </w:rPr>
              <w:t xml:space="preserve"> needs as well as provide individual support as appropriate</w:t>
            </w:r>
          </w:p>
        </w:tc>
        <w:tc>
          <w:tcPr>
            <w:shd w:fill="ffffff" w:val="clear"/>
          </w:tcPr>
          <w:p w:rsidR="00000000" w:rsidDel="00000000" w:rsidP="00000000" w:rsidRDefault="00000000" w:rsidRPr="00000000" w14:paraId="00000090">
            <w:pPr>
              <w:jc w:val="center"/>
              <w:rPr>
                <w:rFonts w:ascii="Arial" w:cs="Arial" w:eastAsia="Arial" w:hAnsi="Arial"/>
              </w:rPr>
            </w:pPr>
            <w:r w:rsidDel="00000000" w:rsidR="00000000" w:rsidRPr="00000000">
              <w:rPr>
                <w:rtl w:val="0"/>
              </w:rPr>
            </w:r>
          </w:p>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92">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Application &amp; interview</w:t>
            </w:r>
          </w:p>
        </w:tc>
      </w:tr>
      <w:tr>
        <w:tc>
          <w:tcPr>
            <w:tcBorders>
              <w:bottom w:color="000000" w:space="0" w:sz="0" w:val="nil"/>
            </w:tcBorders>
            <w:shd w:fill="ffffff" w:val="clear"/>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Ability to work as a member of a team and follow the teacher’s directions</w:t>
            </w:r>
          </w:p>
        </w:tc>
        <w:tc>
          <w:tcPr>
            <w:shd w:fill="ffffff" w:val="clear"/>
          </w:tcPr>
          <w:p w:rsidR="00000000" w:rsidDel="00000000" w:rsidP="00000000" w:rsidRDefault="00000000" w:rsidRPr="00000000" w14:paraId="00000096">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97">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Application &amp; interview</w:t>
            </w:r>
          </w:p>
        </w:tc>
      </w:tr>
      <w:tr>
        <w:tc>
          <w:tcPr>
            <w:tcBorders>
              <w:bottom w:color="000000" w:space="0" w:sz="0" w:val="nil"/>
            </w:tcBorders>
            <w:shd w:fill="ffffff" w:val="clea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Ability to demonstrate respect for children and young people and be able to listen to their views</w:t>
            </w:r>
          </w:p>
        </w:tc>
        <w:tc>
          <w:tcPr>
            <w:shd w:fill="ffffff" w:val="clear"/>
          </w:tcPr>
          <w:p w:rsidR="00000000" w:rsidDel="00000000" w:rsidP="00000000" w:rsidRDefault="00000000" w:rsidRPr="00000000" w14:paraId="0000009A">
            <w:pPr>
              <w:jc w:val="center"/>
              <w:rPr>
                <w:rFonts w:ascii="Arial" w:cs="Arial" w:eastAsia="Arial" w:hAnsi="Arial"/>
              </w:rPr>
            </w:pPr>
            <w:r w:rsidDel="00000000" w:rsidR="00000000" w:rsidRPr="00000000">
              <w:rPr>
                <w:rtl w:val="0"/>
              </w:rPr>
            </w:r>
          </w:p>
          <w:p w:rsidR="00000000" w:rsidDel="00000000" w:rsidP="00000000" w:rsidRDefault="00000000" w:rsidRPr="00000000" w14:paraId="0000009B">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9C">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Interview</w:t>
            </w:r>
          </w:p>
        </w:tc>
      </w:tr>
      <w:tr>
        <w:tc>
          <w:tcPr>
            <w:shd w:fill="cccccc" w:val="clear"/>
          </w:tcPr>
          <w:p w:rsidR="00000000" w:rsidDel="00000000" w:rsidP="00000000" w:rsidRDefault="00000000" w:rsidRPr="00000000" w14:paraId="0000009F">
            <w:pPr>
              <w:pStyle w:val="Heading3"/>
              <w:rPr>
                <w:rFonts w:ascii="Arial" w:cs="Arial" w:eastAsia="Arial" w:hAnsi="Arial"/>
                <w:sz w:val="24"/>
                <w:szCs w:val="24"/>
              </w:rPr>
            </w:pPr>
            <w:r w:rsidDel="00000000" w:rsidR="00000000" w:rsidRPr="00000000">
              <w:rPr>
                <w:rFonts w:ascii="Arial" w:cs="Arial" w:eastAsia="Arial" w:hAnsi="Arial"/>
                <w:sz w:val="24"/>
                <w:szCs w:val="24"/>
                <w:rtl w:val="0"/>
              </w:rPr>
              <w:t xml:space="preserve">Knowledge</w:t>
            </w:r>
          </w:p>
        </w:tc>
        <w:tc>
          <w:tcPr>
            <w:shd w:fill="ffffff" w:val="clear"/>
          </w:tcPr>
          <w:p w:rsidR="00000000" w:rsidDel="00000000" w:rsidP="00000000" w:rsidRDefault="00000000" w:rsidRPr="00000000" w14:paraId="000000A0">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A1">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A2">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A basic understanding of child development</w:t>
            </w:r>
          </w:p>
        </w:tc>
        <w:tc>
          <w:tcPr>
            <w:shd w:fill="ffffff" w:val="clear"/>
          </w:tcPr>
          <w:p w:rsidR="00000000" w:rsidDel="00000000" w:rsidP="00000000" w:rsidRDefault="00000000" w:rsidRPr="00000000" w14:paraId="000000A4">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A5">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Application &amp; interview</w:t>
            </w:r>
          </w:p>
        </w:tc>
      </w:tr>
      <w:tr>
        <w:tc>
          <w:tcPr>
            <w:shd w:fill="ffffff" w:val="clea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An awareness of Child Protection procedures</w:t>
            </w:r>
          </w:p>
        </w:tc>
        <w:tc>
          <w:tcPr>
            <w:shd w:fill="ffffff" w:val="clear"/>
          </w:tcPr>
          <w:p w:rsidR="00000000" w:rsidDel="00000000" w:rsidP="00000000" w:rsidRDefault="00000000" w:rsidRPr="00000000" w14:paraId="000000A8">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A9">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Interview</w:t>
            </w:r>
          </w:p>
        </w:tc>
      </w:tr>
      <w:tr>
        <w:tc>
          <w:tcPr>
            <w:shd w:fill="ffffff" w:val="clea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An understanding of the importance of adults as role models</w:t>
            </w:r>
          </w:p>
        </w:tc>
        <w:tc>
          <w:tcPr>
            <w:shd w:fill="ffffff" w:val="clear"/>
          </w:tcPr>
          <w:p w:rsidR="00000000" w:rsidDel="00000000" w:rsidP="00000000" w:rsidRDefault="00000000" w:rsidRPr="00000000" w14:paraId="000000AC">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Interview</w:t>
            </w:r>
          </w:p>
        </w:tc>
      </w:tr>
      <w:tr>
        <w:tc>
          <w:tcPr>
            <w:shd w:fill="ffffff" w:val="clea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Understanding of Health and Safety issues</w:t>
            </w:r>
          </w:p>
        </w:tc>
        <w:tc>
          <w:tcPr>
            <w:shd w:fill="ffffff" w:val="clear"/>
          </w:tcPr>
          <w:p w:rsidR="00000000" w:rsidDel="00000000" w:rsidP="00000000" w:rsidRDefault="00000000" w:rsidRPr="00000000" w14:paraId="000000B0">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B1">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Application &amp; interview</w:t>
            </w:r>
          </w:p>
        </w:tc>
      </w:tr>
      <w:tr>
        <w:tc>
          <w:tcPr>
            <w:tcBorders>
              <w:bottom w:color="000000" w:space="0" w:sz="4" w:val="single"/>
            </w:tcBorders>
            <w:shd w:fill="ffffff" w:val="clea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Understanding of equalities issues</w:t>
            </w:r>
          </w:p>
        </w:tc>
        <w:tc>
          <w:tcPr>
            <w:shd w:fill="ffffff" w:val="clear"/>
          </w:tcPr>
          <w:p w:rsidR="00000000" w:rsidDel="00000000" w:rsidP="00000000" w:rsidRDefault="00000000" w:rsidRPr="00000000" w14:paraId="000000B4">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B5">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Application &amp; interview</w:t>
            </w:r>
          </w:p>
        </w:tc>
      </w:tr>
      <w:tr>
        <w:tc>
          <w:tcPr>
            <w:shd w:fill="c0c0c0" w:val="clear"/>
          </w:tcPr>
          <w:p w:rsidR="00000000" w:rsidDel="00000000" w:rsidP="00000000" w:rsidRDefault="00000000" w:rsidRPr="00000000" w14:paraId="000000B7">
            <w:pPr>
              <w:pStyle w:val="Heading4"/>
              <w:rPr>
                <w:sz w:val="24"/>
                <w:szCs w:val="24"/>
              </w:rPr>
            </w:pPr>
            <w:r w:rsidDel="00000000" w:rsidR="00000000" w:rsidRPr="00000000">
              <w:rPr>
                <w:sz w:val="24"/>
                <w:szCs w:val="24"/>
                <w:rtl w:val="0"/>
              </w:rPr>
              <w:t xml:space="preserve">Qualifications and Experience</w:t>
            </w:r>
          </w:p>
        </w:tc>
        <w:tc>
          <w:tcPr>
            <w:shd w:fill="ffffff" w:val="clear"/>
          </w:tcPr>
          <w:p w:rsidR="00000000" w:rsidDel="00000000" w:rsidP="00000000" w:rsidRDefault="00000000" w:rsidRPr="00000000" w14:paraId="000000B8">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B9">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BA">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Willingness and motivation to develop own skills and undertake training </w:t>
            </w:r>
          </w:p>
        </w:tc>
        <w:tc>
          <w:tcPr>
            <w:shd w:fill="ffffff" w:val="clear"/>
          </w:tcPr>
          <w:p w:rsidR="00000000" w:rsidDel="00000000" w:rsidP="00000000" w:rsidRDefault="00000000" w:rsidRPr="00000000" w14:paraId="000000BC">
            <w:pPr>
              <w:jc w:val="center"/>
              <w:rPr>
                <w:rFonts w:ascii="Arial" w:cs="Arial" w:eastAsia="Arial" w:hAnsi="Arial"/>
              </w:rPr>
            </w:pPr>
            <w:r w:rsidDel="00000000" w:rsidR="00000000" w:rsidRPr="00000000">
              <w:rPr>
                <w:rFonts w:ascii="Arial" w:cs="Arial" w:eastAsia="Arial" w:hAnsi="Arial"/>
                <w:rtl w:val="0"/>
              </w:rPr>
              <w:t xml:space="preserve">X</w:t>
            </w:r>
          </w:p>
          <w:p w:rsidR="00000000" w:rsidDel="00000000" w:rsidP="00000000" w:rsidRDefault="00000000" w:rsidRPr="00000000" w14:paraId="000000BD">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BE">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Interview</w:t>
            </w:r>
          </w:p>
        </w:tc>
      </w:tr>
      <w:tr>
        <w:tc>
          <w:tcPr>
            <w:shd w:fill="ffffff" w:val="clear"/>
          </w:tcPr>
          <w:p w:rsidR="00000000" w:rsidDel="00000000" w:rsidP="00000000" w:rsidRDefault="00000000" w:rsidRPr="00000000" w14:paraId="000000C1">
            <w:pPr>
              <w:tabs>
                <w:tab w:val="center" w:pos="4320"/>
                <w:tab w:val="right" w:pos="8640"/>
              </w:tabs>
              <w:rPr>
                <w:rFonts w:ascii="Arial" w:cs="Arial" w:eastAsia="Arial" w:hAnsi="Arial"/>
              </w:rPr>
            </w:pPr>
            <w:r w:rsidDel="00000000" w:rsidR="00000000" w:rsidRPr="00000000">
              <w:rPr>
                <w:rFonts w:ascii="Arial" w:cs="Arial" w:eastAsia="Arial" w:hAnsi="Arial"/>
                <w:rtl w:val="0"/>
              </w:rPr>
              <w:t xml:space="preserve">Willingness to work towards N/SVQ Level 2 in Teaching Assistance or equivalent qualification </w:t>
            </w:r>
          </w:p>
        </w:tc>
        <w:tc>
          <w:tcPr>
            <w:shd w:fill="ffffff" w:val="clear"/>
          </w:tcPr>
          <w:p w:rsidR="00000000" w:rsidDel="00000000" w:rsidP="00000000" w:rsidRDefault="00000000" w:rsidRPr="00000000" w14:paraId="000000C2">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C3">
            <w:pPr>
              <w:jc w:val="center"/>
              <w:rPr>
                <w:rFonts w:ascii="Arial" w:cs="Arial" w:eastAsia="Arial" w:hAnsi="Arial"/>
              </w:rPr>
            </w:pPr>
            <w:r w:rsidDel="00000000" w:rsidR="00000000" w:rsidRPr="00000000">
              <w:rPr>
                <w:rtl w:val="0"/>
              </w:rPr>
            </w:r>
          </w:p>
          <w:p w:rsidR="00000000" w:rsidDel="00000000" w:rsidP="00000000" w:rsidRDefault="00000000" w:rsidRPr="00000000" w14:paraId="000000C4">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Application</w:t>
            </w:r>
          </w:p>
        </w:tc>
      </w:tr>
      <w:tr>
        <w:tc>
          <w:tcPr>
            <w:shd w:fill="ffffff" w:val="clea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GCSE qualifications in the core subjects or relevant qualifications</w:t>
            </w:r>
          </w:p>
        </w:tc>
        <w:tc>
          <w:tcPr>
            <w:shd w:fill="ffffff" w:val="clear"/>
          </w:tcPr>
          <w:p w:rsidR="00000000" w:rsidDel="00000000" w:rsidP="00000000" w:rsidRDefault="00000000" w:rsidRPr="00000000" w14:paraId="000000C8">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C9">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Application</w:t>
            </w:r>
          </w:p>
        </w:tc>
      </w:tr>
      <w:tr>
        <w:tc>
          <w:tcPr>
            <w:shd w:fill="ffffff" w:val="clear"/>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To have worked on a voluntary or paid basis with children</w:t>
            </w:r>
          </w:p>
        </w:tc>
        <w:tc>
          <w:tcPr>
            <w:shd w:fill="ffffff" w:val="clear"/>
          </w:tcPr>
          <w:p w:rsidR="00000000" w:rsidDel="00000000" w:rsidP="00000000" w:rsidRDefault="00000000" w:rsidRPr="00000000" w14:paraId="000000CC">
            <w:pPr>
              <w:jc w:val="cente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CD">
            <w:pPr>
              <w:jc w:val="center"/>
              <w:rPr>
                <w:rFonts w:ascii="Arial" w:cs="Arial" w:eastAsia="Arial" w:hAnsi="Arial"/>
              </w:rPr>
            </w:pPr>
            <w:r w:rsidDel="00000000" w:rsidR="00000000" w:rsidRPr="00000000">
              <w:rPr>
                <w:rFonts w:ascii="Arial" w:cs="Arial" w:eastAsia="Arial" w:hAnsi="Arial"/>
                <w:rtl w:val="0"/>
              </w:rPr>
              <w:t xml:space="preserve">X</w:t>
            </w:r>
          </w:p>
        </w:tc>
        <w:tc>
          <w:tcPr>
            <w:shd w:fill="ffffff" w:val="clear"/>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Application &amp; interview</w:t>
            </w:r>
          </w:p>
        </w:tc>
      </w:tr>
    </w:tbl>
    <w:p w:rsidR="00000000" w:rsidDel="00000000" w:rsidP="00000000" w:rsidRDefault="00000000" w:rsidRPr="00000000" w14:paraId="000000CF">
      <w:pPr>
        <w:rPr>
          <w:rFonts w:ascii="Arial" w:cs="Arial" w:eastAsia="Arial" w:hAnsi="Arial"/>
        </w:rPr>
      </w:pPr>
      <w:r w:rsidDel="00000000" w:rsidR="00000000" w:rsidRPr="00000000">
        <w:rPr>
          <w:rtl w:val="0"/>
        </w:rPr>
      </w:r>
    </w:p>
    <w:sectPr>
      <w:footerReference r:id="rId8" w:type="default"/>
      <w:pgSz w:h="16838" w:w="11906"/>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pos="4513"/>
        <w:tab w:val="right" w:pos="9026"/>
      </w:tabs>
      <w:rPr>
        <w:rFonts w:ascii="Arial" w:cs="Arial" w:eastAsia="Arial" w:hAnsi="Arial"/>
        <w:b w:val="1"/>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1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1080" w:hanging="360"/>
      </w:pPr>
      <w:rPr>
        <w:b w:val="0"/>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1080" w:hanging="360"/>
      </w:pPr>
      <w:rPr>
        <w:b w:val="0"/>
        <w:i w:val="0"/>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1080" w:hanging="360"/>
      </w:pPr>
      <w:rPr>
        <w:b w:val="0"/>
        <w:i w:val="0"/>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1080" w:hanging="360"/>
      </w:pPr>
      <w:rPr>
        <w:b w:val="0"/>
        <w:i w:val="0"/>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center"/>
    </w:pPr>
    <w:rPr>
      <w:b w:val="1"/>
    </w:rPr>
  </w:style>
  <w:style w:type="paragraph" w:styleId="Heading2">
    <w:name w:val="heading 2"/>
    <w:basedOn w:val="Normal"/>
    <w:next w:val="Normal"/>
    <w:pPr>
      <w:keepNext w:val="1"/>
      <w:widowControl w:val="0"/>
      <w:jc w:val="right"/>
    </w:pPr>
    <w:rPr>
      <w:b w:val="1"/>
    </w:rPr>
  </w:style>
  <w:style w:type="paragraph" w:styleId="Heading3">
    <w:name w:val="heading 3"/>
    <w:basedOn w:val="Normal"/>
    <w:next w:val="Normal"/>
    <w:pPr>
      <w:keepNext w:val="1"/>
    </w:pPr>
    <w:rPr>
      <w:b w:val="1"/>
      <w:sz w:val="28"/>
      <w:szCs w:val="28"/>
    </w:rPr>
  </w:style>
  <w:style w:type="paragraph" w:styleId="Heading4">
    <w:name w:val="heading 4"/>
    <w:basedOn w:val="Normal"/>
    <w:next w:val="Normal"/>
    <w:pPr>
      <w:keepNext w:val="1"/>
    </w:pPr>
    <w:rPr>
      <w:rFonts w:ascii="Arial" w:cs="Arial" w:eastAsia="Arial" w:hAnsi="Arial"/>
      <w:b w:val="1"/>
      <w:sz w:val="22"/>
      <w:szCs w:val="22"/>
    </w:rPr>
  </w:style>
  <w:style w:type="paragraph" w:styleId="Heading5">
    <w:name w:val="heading 5"/>
    <w:basedOn w:val="Normal"/>
    <w:next w:val="Normal"/>
    <w:pPr>
      <w:keepNext w:val="1"/>
      <w:widowControl w:val="0"/>
    </w:pPr>
    <w:rPr>
      <w:b w:val="1"/>
      <w:u w:val="single"/>
    </w:rPr>
  </w:style>
  <w:style w:type="paragraph" w:styleId="Heading6">
    <w:name w:val="heading 6"/>
    <w:basedOn w:val="Normal"/>
    <w:next w:val="Normal"/>
    <w:pPr>
      <w:keepNext w:val="1"/>
      <w:ind w:right="-694"/>
    </w:pPr>
    <w:rPr>
      <w:rFonts w:ascii="Arial" w:cs="Arial" w:eastAsia="Arial" w:hAnsi="Arial"/>
      <w:u w:val="single"/>
    </w:rPr>
  </w:style>
  <w:style w:type="paragraph" w:styleId="Title">
    <w:name w:val="Title"/>
    <w:basedOn w:val="Normal"/>
    <w:next w:val="Normal"/>
    <w:pPr>
      <w:jc w:val="center"/>
    </w:pPr>
    <w:rPr>
      <w:b w:val="1"/>
    </w:rPr>
  </w:style>
  <w:style w:type="paragraph" w:styleId="Normal" w:default="1">
    <w:name w:val="Normal"/>
  </w:style>
  <w:style w:type="paragraph" w:styleId="Heading1">
    <w:name w:val="heading 1"/>
    <w:basedOn w:val="Normal"/>
    <w:next w:val="Normal"/>
    <w:pPr>
      <w:keepNext w:val="1"/>
      <w:widowControl w:val="0"/>
      <w:jc w:val="center"/>
      <w:outlineLvl w:val="0"/>
    </w:pPr>
    <w:rPr>
      <w:b w:val="1"/>
    </w:rPr>
  </w:style>
  <w:style w:type="paragraph" w:styleId="Heading2">
    <w:name w:val="heading 2"/>
    <w:basedOn w:val="Normal"/>
    <w:next w:val="Normal"/>
    <w:pPr>
      <w:keepNext w:val="1"/>
      <w:widowControl w:val="0"/>
      <w:jc w:val="right"/>
      <w:outlineLvl w:val="1"/>
    </w:pPr>
    <w:rPr>
      <w:b w:val="1"/>
    </w:rPr>
  </w:style>
  <w:style w:type="paragraph" w:styleId="Heading3">
    <w:name w:val="heading 3"/>
    <w:basedOn w:val="Normal"/>
    <w:next w:val="Normal"/>
    <w:pPr>
      <w:keepNext w:val="1"/>
      <w:outlineLvl w:val="2"/>
    </w:pPr>
    <w:rPr>
      <w:b w:val="1"/>
      <w:sz w:val="28"/>
      <w:szCs w:val="28"/>
    </w:rPr>
  </w:style>
  <w:style w:type="paragraph" w:styleId="Heading4">
    <w:name w:val="heading 4"/>
    <w:basedOn w:val="Normal"/>
    <w:next w:val="Normal"/>
    <w:pPr>
      <w:keepNext w:val="1"/>
      <w:outlineLvl w:val="3"/>
    </w:pPr>
    <w:rPr>
      <w:rFonts w:ascii="Arial" w:cs="Arial" w:eastAsia="Arial" w:hAnsi="Arial"/>
      <w:b w:val="1"/>
      <w:sz w:val="22"/>
      <w:szCs w:val="22"/>
    </w:rPr>
  </w:style>
  <w:style w:type="paragraph" w:styleId="Heading5">
    <w:name w:val="heading 5"/>
    <w:basedOn w:val="Normal"/>
    <w:next w:val="Normal"/>
    <w:pPr>
      <w:keepNext w:val="1"/>
      <w:widowControl w:val="0"/>
      <w:outlineLvl w:val="4"/>
    </w:pPr>
    <w:rPr>
      <w:b w:val="1"/>
      <w:u w:val="single"/>
    </w:rPr>
  </w:style>
  <w:style w:type="paragraph" w:styleId="Heading6">
    <w:name w:val="heading 6"/>
    <w:basedOn w:val="Normal"/>
    <w:next w:val="Normal"/>
    <w:pPr>
      <w:keepNext w:val="1"/>
      <w:ind w:right="-694"/>
      <w:outlineLvl w:val="5"/>
    </w:pPr>
    <w:rPr>
      <w:rFonts w:ascii="Arial" w:cs="Arial" w:eastAsia="Arial" w:hAnsi="Arial"/>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b w:val="1"/>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1H2L+B1ysC0CnRVI8Jhx365Y6w==">AMUW2mUI69+AKWOBrrx51CzRA38HVEaXWcdm0XoPzT+0o7T5tbizFZklS9Mly61/6Acq4PozXe/XFZSRloAfNXNtufQ92Dzir/shrNrEPcIU/4q+TRJkzttwzPCFBGnZNx3H6gInGxRo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2019-06-10T12:51:00Z</dcterms:created>
  <dc:creator>CValentine</dc:creator>
</cp:coreProperties>
</file>