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31" w:rsidRDefault="00B86ECB">
      <w:pPr>
        <w:jc w:val="center"/>
      </w:pPr>
      <w:r>
        <w:rPr>
          <w:noProof/>
          <w:lang w:eastAsia="en-GB"/>
        </w:rPr>
        <w:drawing>
          <wp:inline distT="0" distB="0" distL="0" distR="0">
            <wp:extent cx="4819587" cy="1438682"/>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TMS LOGO.png"/>
                    <pic:cNvPicPr/>
                  </pic:nvPicPr>
                  <pic:blipFill>
                    <a:blip r:embed="rId8">
                      <a:extLst>
                        <a:ext uri="{28A0092B-C50C-407E-A947-70E740481C1C}">
                          <a14:useLocalDpi xmlns:a14="http://schemas.microsoft.com/office/drawing/2010/main" val="0"/>
                        </a:ext>
                      </a:extLst>
                    </a:blip>
                    <a:stretch>
                      <a:fillRect/>
                    </a:stretch>
                  </pic:blipFill>
                  <pic:spPr>
                    <a:xfrm>
                      <a:off x="0" y="0"/>
                      <a:ext cx="4892262" cy="1460376"/>
                    </a:xfrm>
                    <a:prstGeom prst="rect">
                      <a:avLst/>
                    </a:prstGeom>
                  </pic:spPr>
                </pic:pic>
              </a:graphicData>
            </a:graphic>
          </wp:inline>
        </w:drawing>
      </w:r>
    </w:p>
    <w:p w:rsidR="00D77D31" w:rsidRPr="00B86ECB" w:rsidRDefault="00B86ECB">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spacing w:after="0" w:line="240" w:lineRule="auto"/>
        <w:rPr>
          <w:rFonts w:ascii="Calibri" w:eastAsia="Times New Roman" w:hAnsi="Calibri" w:cs="Arial"/>
          <w:b/>
          <w:lang w:eastAsia="en-GB"/>
        </w:rPr>
      </w:pPr>
      <w:r w:rsidRPr="00B86ECB">
        <w:rPr>
          <w:rFonts w:ascii="Calibri" w:eastAsia="Times New Roman" w:hAnsi="Calibri" w:cs="Arial"/>
          <w:b/>
          <w:lang w:eastAsia="en-GB"/>
        </w:rPr>
        <w:t>JOB TITLE:</w:t>
      </w:r>
      <w:r w:rsidRPr="00B86ECB">
        <w:rPr>
          <w:rFonts w:ascii="Calibri" w:eastAsia="Times New Roman" w:hAnsi="Calibri" w:cs="Arial"/>
          <w:lang w:eastAsia="en-GB"/>
        </w:rPr>
        <w:tab/>
      </w:r>
      <w:r w:rsidR="00154CEB">
        <w:rPr>
          <w:rFonts w:ascii="Calibri" w:eastAsia="Times New Roman" w:hAnsi="Calibri" w:cs="Arial"/>
          <w:b/>
          <w:lang w:eastAsia="en-GB"/>
        </w:rPr>
        <w:t>Data Manager</w:t>
      </w:r>
    </w:p>
    <w:p w:rsidR="00D77D31" w:rsidRPr="00B86ECB" w:rsidRDefault="00B86ECB">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spacing w:after="0" w:line="240" w:lineRule="auto"/>
        <w:rPr>
          <w:rFonts w:ascii="Calibri" w:eastAsia="Times New Roman" w:hAnsi="Calibri" w:cs="Arial"/>
          <w:lang w:eastAsia="en-GB"/>
        </w:rPr>
      </w:pPr>
      <w:r>
        <w:rPr>
          <w:rFonts w:ascii="Calibri" w:eastAsia="Times New Roman" w:hAnsi="Calibri" w:cs="Arial"/>
          <w:b/>
          <w:lang w:eastAsia="en-GB"/>
        </w:rPr>
        <w:tab/>
      </w:r>
      <w:r>
        <w:rPr>
          <w:rFonts w:ascii="Calibri" w:eastAsia="Times New Roman" w:hAnsi="Calibri" w:cs="Arial"/>
          <w:b/>
          <w:lang w:eastAsia="en-GB"/>
        </w:rPr>
        <w:tab/>
        <w:t>Kent Range</w:t>
      </w:r>
      <w:r w:rsidR="00154CEB">
        <w:rPr>
          <w:rFonts w:ascii="Calibri" w:eastAsia="Times New Roman" w:hAnsi="Calibri" w:cs="Arial"/>
          <w:b/>
          <w:lang w:eastAsia="en-GB"/>
        </w:rPr>
        <w:t xml:space="preserve"> 6</w:t>
      </w:r>
    </w:p>
    <w:p w:rsidR="00D77D31" w:rsidRPr="00B86ECB" w:rsidRDefault="00D77D31">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spacing w:after="0" w:line="240" w:lineRule="auto"/>
        <w:rPr>
          <w:rFonts w:ascii="Calibri" w:eastAsia="Times New Roman" w:hAnsi="Calibri" w:cs="Arial"/>
          <w:b/>
          <w:lang w:eastAsia="en-GB"/>
        </w:rPr>
      </w:pPr>
    </w:p>
    <w:p w:rsidR="00D77D31" w:rsidRPr="00B86ECB" w:rsidRDefault="00B86ECB">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spacing w:after="0" w:line="240" w:lineRule="auto"/>
        <w:rPr>
          <w:rFonts w:ascii="Calibri" w:eastAsia="Times New Roman" w:hAnsi="Calibri" w:cs="Arial"/>
          <w:b/>
          <w:lang w:eastAsia="en-GB"/>
        </w:rPr>
      </w:pPr>
      <w:r w:rsidRPr="00B86ECB">
        <w:rPr>
          <w:rFonts w:ascii="Calibri" w:eastAsia="Times New Roman" w:hAnsi="Calibri" w:cs="Arial"/>
          <w:b/>
          <w:lang w:eastAsia="en-GB"/>
        </w:rPr>
        <w:t>ACCOUNTABLE TO:</w:t>
      </w:r>
      <w:r w:rsidRPr="00B86ECB">
        <w:rPr>
          <w:rFonts w:ascii="Calibri" w:eastAsia="Times New Roman" w:hAnsi="Calibri" w:cs="Arial"/>
          <w:b/>
          <w:lang w:eastAsia="en-GB"/>
        </w:rPr>
        <w:tab/>
        <w:t>Senior Deputy Headteacher</w:t>
      </w:r>
      <w:r w:rsidRPr="00B86ECB">
        <w:rPr>
          <w:rFonts w:ascii="Calibri" w:eastAsia="Times New Roman" w:hAnsi="Calibri" w:cs="Times New Roman"/>
          <w:lang w:eastAsia="en-GB"/>
        </w:rPr>
        <w:tab/>
      </w:r>
      <w:r w:rsidRPr="00B86ECB">
        <w:rPr>
          <w:rFonts w:ascii="Calibri" w:eastAsia="Times New Roman" w:hAnsi="Calibri" w:cs="Times New Roman"/>
          <w:lang w:eastAsia="en-GB"/>
        </w:rPr>
        <w:tab/>
      </w:r>
    </w:p>
    <w:p w:rsidR="00D77D31" w:rsidRPr="00B86ECB" w:rsidRDefault="00D77D31">
      <w:pPr>
        <w:tabs>
          <w:tab w:val="left" w:pos="3024"/>
        </w:tabs>
        <w:spacing w:after="0" w:line="240" w:lineRule="auto"/>
        <w:rPr>
          <w:rFonts w:ascii="Calibri" w:eastAsia="Times New Roman" w:hAnsi="Calibri" w:cs="Times New Roman"/>
          <w:lang w:eastAsia="en-GB"/>
        </w:rPr>
      </w:pPr>
    </w:p>
    <w:p w:rsidR="00D77D31" w:rsidRPr="00154CEB" w:rsidRDefault="00B86ECB" w:rsidP="00154CEB">
      <w:pPr>
        <w:ind w:left="2977" w:hanging="2977"/>
        <w:jc w:val="both"/>
        <w:rPr>
          <w:sz w:val="24"/>
          <w:szCs w:val="24"/>
        </w:rPr>
      </w:pPr>
      <w:r w:rsidRPr="00B86ECB">
        <w:rPr>
          <w:rFonts w:ascii="Calibri" w:eastAsia="Times New Roman" w:hAnsi="Calibri" w:cs="Arial"/>
          <w:b/>
          <w:lang w:eastAsia="en-GB"/>
        </w:rPr>
        <w:t>JOB PURPOSE:</w:t>
      </w:r>
      <w:r w:rsidRPr="00B86ECB">
        <w:rPr>
          <w:rFonts w:ascii="Calibri" w:eastAsia="Times New Roman" w:hAnsi="Calibri" w:cs="Times New Roman"/>
          <w:lang w:eastAsia="en-GB"/>
        </w:rPr>
        <w:t xml:space="preserve"> </w:t>
      </w:r>
      <w:r w:rsidRPr="00B86ECB">
        <w:rPr>
          <w:rFonts w:ascii="Calibri" w:eastAsia="Times New Roman" w:hAnsi="Calibri" w:cs="Times New Roman"/>
          <w:lang w:eastAsia="en-GB"/>
        </w:rPr>
        <w:tab/>
      </w:r>
      <w:r w:rsidR="00154CEB">
        <w:rPr>
          <w:sz w:val="24"/>
          <w:szCs w:val="24"/>
        </w:rPr>
        <w:t>To provide efficient and effective organisation of the school’s data, assessment, reporting and recording systems</w:t>
      </w:r>
    </w:p>
    <w:p w:rsidR="00D77D31" w:rsidRPr="00B86ECB" w:rsidRDefault="00D77D31">
      <w:pPr>
        <w:tabs>
          <w:tab w:val="left" w:pos="3024"/>
        </w:tabs>
        <w:spacing w:after="0" w:line="240" w:lineRule="auto"/>
        <w:rPr>
          <w:rFonts w:ascii="Calibri" w:eastAsia="Times New Roman" w:hAnsi="Calibri" w:cs="Times New Roman"/>
          <w:lang w:eastAsia="en-GB"/>
        </w:rPr>
      </w:pPr>
    </w:p>
    <w:p w:rsidR="00B86ECB" w:rsidRPr="00B86ECB" w:rsidRDefault="00B86ECB">
      <w:pPr>
        <w:tabs>
          <w:tab w:val="left" w:pos="1419"/>
        </w:tabs>
        <w:rPr>
          <w:rFonts w:ascii="Calibri" w:hAnsi="Calibri" w:cs="Arial"/>
          <w:b/>
        </w:rPr>
      </w:pPr>
      <w:r w:rsidRPr="00B86ECB">
        <w:rPr>
          <w:rFonts w:ascii="Calibri" w:hAnsi="Calibri" w:cs="Arial"/>
          <w:b/>
        </w:rPr>
        <w:t>KEY RESPONSIBILITIES</w:t>
      </w:r>
    </w:p>
    <w:p w:rsidR="00B86ECB" w:rsidRPr="00154CEB" w:rsidRDefault="00154CEB">
      <w:pPr>
        <w:tabs>
          <w:tab w:val="left" w:pos="1419"/>
        </w:tabs>
        <w:rPr>
          <w:rFonts w:ascii="Calibri" w:hAnsi="Calibri" w:cs="Arial"/>
          <w:b/>
        </w:rPr>
      </w:pPr>
      <w:r w:rsidRPr="00154CEB">
        <w:rPr>
          <w:rFonts w:cs="Arial"/>
          <w:b/>
          <w:sz w:val="24"/>
          <w:szCs w:val="24"/>
        </w:rPr>
        <w:t>To manage the production of data using SIMS Assessment Manager</w:t>
      </w:r>
    </w:p>
    <w:p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Maintain and update SIMS and other assessment records to ensure that all assessment data held on pupils is accurate and complete</w:t>
      </w:r>
    </w:p>
    <w:p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To ensure that assessment data relating to new pupils is complete, accurate and imported onto school systems – liaising with feeder schools where required. To ensure that assessment data for school leavers is shared with destination schools as required.</w:t>
      </w:r>
    </w:p>
    <w:p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To provide base data for the Local Authority, Dfe and other agencies, completing the school census and other statistical returns.</w:t>
      </w:r>
    </w:p>
    <w:p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To identify improvements that can be made to data recording systems and/or processes and implement as required.</w:t>
      </w:r>
    </w:p>
    <w:p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Provide training to staff on the use of SIMS and completion of other assessment records.</w:t>
      </w:r>
    </w:p>
    <w:p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 xml:space="preserve">To plan and coordinate the school annual calendar for data recording and reporting in conjunction with the Senior Deputy Headteacher </w:t>
      </w:r>
    </w:p>
    <w:p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Collate, monitor and summarise data to identify patterns / trends in pupil attainment supporting the Senior Deputy Headteacher / SLT in the analysis and interpretation information.</w:t>
      </w:r>
    </w:p>
    <w:p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Devise and produce routine and adhoc reports on pupil progress and attainment for individual pupils and cohorts of pupils for review by the Senior Deputy Headteacher and SLT.</w:t>
      </w:r>
    </w:p>
    <w:p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Prepare annual / termly reports for parents on the progress of all the pupils in the school – collating assessment data for inclusion.</w:t>
      </w:r>
    </w:p>
    <w:p w:rsidR="00D77D31" w:rsidRDefault="00154CEB">
      <w:pPr>
        <w:tabs>
          <w:tab w:val="left" w:pos="1419"/>
        </w:tabs>
        <w:rPr>
          <w:rFonts w:ascii="Calibri" w:hAnsi="Calibri" w:cs="Arial"/>
          <w:b/>
        </w:rPr>
      </w:pPr>
      <w:r>
        <w:rPr>
          <w:rFonts w:ascii="Calibri" w:hAnsi="Calibri" w:cs="Arial"/>
          <w:b/>
        </w:rPr>
        <w:t>General</w:t>
      </w:r>
    </w:p>
    <w:p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Assist with other administrative duties as directed by the Senior Deputy Headteacher to ensure that the school runs effectively and efficiently.</w:t>
      </w:r>
    </w:p>
    <w:p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Be aware of and comply with policies and procedures relating to child protection, equal opportunities, health, safety, security, confidentiality and data protection, reporting any concerns to the appropriate person.</w:t>
      </w:r>
    </w:p>
    <w:p w:rsidR="00B86ECB" w:rsidRPr="00B86EC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Participate in training and other learning activities as required and attend relevant meetings to ensure own continuing professional development.</w:t>
      </w:r>
      <w:r>
        <w:rPr>
          <w:rFonts w:ascii="Calibri" w:hAnsi="Calibri" w:cs="Arial"/>
        </w:rPr>
        <w:t xml:space="preserve"> </w:t>
      </w:r>
      <w:r w:rsidR="00B86ECB">
        <w:rPr>
          <w:rFonts w:ascii="Calibri" w:hAnsi="Calibri" w:cs="Arial"/>
        </w:rPr>
        <w:t xml:space="preserve">Support with any other administrative duties as necessary to ensure the smooth running of the school </w:t>
      </w:r>
    </w:p>
    <w:p w:rsidR="00D77D31" w:rsidRPr="00B86ECB" w:rsidRDefault="00D77D31">
      <w:pPr>
        <w:tabs>
          <w:tab w:val="left" w:pos="1419"/>
        </w:tabs>
        <w:rPr>
          <w:rFonts w:ascii="Calibri" w:hAnsi="Calibri" w:cs="Arial"/>
        </w:rPr>
      </w:pPr>
    </w:p>
    <w:p w:rsidR="00D77D31" w:rsidRPr="00B86ECB" w:rsidRDefault="00D77D31">
      <w:pPr>
        <w:tabs>
          <w:tab w:val="left" w:pos="1419"/>
        </w:tabs>
        <w:rPr>
          <w:rFonts w:ascii="Calibri" w:hAnsi="Calibri" w:cs="Arial"/>
        </w:rPr>
      </w:pPr>
    </w:p>
    <w:p w:rsidR="00B86ECB" w:rsidRPr="00B86ECB" w:rsidRDefault="00B86ECB" w:rsidP="00B86EC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Cs w:val="24"/>
          <w:lang w:val="en-US"/>
        </w:rPr>
      </w:pPr>
      <w:r w:rsidRPr="00B86ECB">
        <w:rPr>
          <w:rFonts w:ascii="Calibri" w:hAnsi="Calibri" w:cs="Arial"/>
          <w:b/>
          <w:szCs w:val="24"/>
          <w:lang w:val="en-US"/>
        </w:rPr>
        <w:t>Health &amp; Safety</w:t>
      </w:r>
    </w:p>
    <w:p w:rsidR="00B86ECB" w:rsidRPr="00B86ECB" w:rsidRDefault="00B86ECB" w:rsidP="00B86ECB">
      <w:pPr>
        <w:numPr>
          <w:ilvl w:val="0"/>
          <w:numId w:val="7"/>
        </w:numPr>
        <w:spacing w:after="0" w:line="240" w:lineRule="auto"/>
        <w:rPr>
          <w:rFonts w:ascii="Calibri" w:eastAsia="Times New Roman" w:hAnsi="Calibri" w:cs="Times New Roman"/>
          <w:lang w:eastAsia="en-GB"/>
        </w:rPr>
      </w:pPr>
      <w:r w:rsidRPr="00B86ECB">
        <w:rPr>
          <w:rFonts w:ascii="Calibri" w:eastAsia="Times New Roman" w:hAnsi="Calibri" w:cs="Times New Roman"/>
          <w:lang w:eastAsia="en-GB"/>
        </w:rPr>
        <w:t>To promote and comply with the school’s policies on Equal Opportunities and Health and Safety both in the delivery of services and the treatment of others</w:t>
      </w:r>
    </w:p>
    <w:p w:rsidR="00D77D31" w:rsidRPr="00B86ECB" w:rsidRDefault="00D77D31">
      <w:pPr>
        <w:tabs>
          <w:tab w:val="left" w:pos="1419"/>
        </w:tabs>
        <w:rPr>
          <w:rFonts w:ascii="Calibri" w:hAnsi="Calibri" w:cs="Arial"/>
        </w:rPr>
      </w:pPr>
    </w:p>
    <w:p w:rsidR="00DD5914" w:rsidRPr="00A67A2C" w:rsidRDefault="00DD5914" w:rsidP="00DD5914">
      <w:pPr>
        <w:rPr>
          <w:rFonts w:ascii="Calibri" w:hAnsi="Calibri" w:cs="Arial"/>
          <w:b/>
          <w:sz w:val="24"/>
          <w:szCs w:val="24"/>
          <w:lang w:val="en-US"/>
        </w:rPr>
      </w:pPr>
      <w:r w:rsidRPr="00A67A2C">
        <w:rPr>
          <w:rFonts w:ascii="Calibri" w:hAnsi="Calibri" w:cs="Arial"/>
          <w:b/>
          <w:sz w:val="24"/>
          <w:szCs w:val="24"/>
          <w:lang w:val="en-US"/>
        </w:rPr>
        <w:t>Safeguarding</w:t>
      </w:r>
    </w:p>
    <w:p w:rsidR="00DD5914" w:rsidRPr="00A67A2C" w:rsidRDefault="00DD5914" w:rsidP="00DD5914">
      <w:pPr>
        <w:rPr>
          <w:rFonts w:ascii="Calibri" w:hAnsi="Calibri" w:cs="Arial"/>
          <w:sz w:val="24"/>
          <w:szCs w:val="24"/>
          <w:lang w:val="en-US"/>
        </w:rPr>
      </w:pPr>
      <w:r w:rsidRPr="00A67A2C">
        <w:rPr>
          <w:rFonts w:ascii="Calibri" w:hAnsi="Calibri" w:cs="Arial"/>
          <w:sz w:val="24"/>
          <w:szCs w:val="24"/>
          <w:lang w:val="en-US"/>
        </w:rPr>
        <w:t xml:space="preserve">The Malling </w:t>
      </w:r>
      <w:r>
        <w:rPr>
          <w:rFonts w:ascii="Calibri" w:hAnsi="Calibri" w:cs="Arial"/>
          <w:sz w:val="24"/>
          <w:szCs w:val="24"/>
          <w:lang w:val="en-US"/>
        </w:rPr>
        <w:t xml:space="preserve">School </w:t>
      </w:r>
      <w:r w:rsidRPr="00A67A2C">
        <w:rPr>
          <w:rFonts w:ascii="Calibri" w:hAnsi="Calibri" w:cs="Arial"/>
          <w:sz w:val="24"/>
          <w:szCs w:val="24"/>
          <w:lang w:val="en-US"/>
        </w:rPr>
        <w:t>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w:t>
      </w:r>
      <w:r>
        <w:rPr>
          <w:rFonts w:ascii="Calibri" w:hAnsi="Calibri" w:cs="Arial"/>
          <w:sz w:val="24"/>
          <w:szCs w:val="24"/>
          <w:lang w:val="en-US"/>
        </w:rPr>
        <w:t xml:space="preserve"> procedures adopted by The Malling School. </w:t>
      </w:r>
      <w:r w:rsidRPr="00A67A2C">
        <w:rPr>
          <w:rFonts w:ascii="Calibri" w:hAnsi="Calibri" w:cs="Arial"/>
          <w:sz w:val="24"/>
          <w:szCs w:val="24"/>
          <w:lang w:val="en-US"/>
        </w:rPr>
        <w:t xml:space="preserve">Any safeguarding or child protection issues must be acted upon immediately by informing the Designated Child Protection Officer. </w:t>
      </w:r>
    </w:p>
    <w:p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 xml:space="preserve">This job description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sidRPr="00A67A2C">
        <w:rPr>
          <w:rFonts w:ascii="Calibri" w:hAnsi="Calibri" w:cs="Arial"/>
          <w:sz w:val="24"/>
          <w:szCs w:val="24"/>
          <w:lang w:val="en-US"/>
        </w:rPr>
        <w:t xml:space="preserve">Signed…………………………………………………………….. </w:t>
      </w:r>
      <w:r>
        <w:rPr>
          <w:rFonts w:ascii="Calibri" w:hAnsi="Calibri" w:cs="Arial"/>
          <w:sz w:val="24"/>
          <w:szCs w:val="24"/>
          <w:lang w:val="en-US"/>
        </w:rPr>
        <w:t xml:space="preserve"> </w:t>
      </w:r>
      <w:r w:rsidRPr="00A67A2C">
        <w:rPr>
          <w:rFonts w:ascii="Calibri" w:hAnsi="Calibri" w:cs="Arial"/>
          <w:sz w:val="24"/>
          <w:szCs w:val="24"/>
          <w:lang w:val="en-US"/>
        </w:rPr>
        <w:t>date……………………….</w:t>
      </w:r>
    </w:p>
    <w:p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Pr>
          <w:rFonts w:ascii="Calibri" w:hAnsi="Calibri" w:cs="Arial"/>
          <w:sz w:val="24"/>
          <w:szCs w:val="24"/>
          <w:lang w:val="en-US"/>
        </w:rPr>
        <w:t xml:space="preserve">Signed……………………………………………………………..  </w:t>
      </w:r>
      <w:r w:rsidRPr="00A67A2C">
        <w:rPr>
          <w:rFonts w:ascii="Calibri" w:hAnsi="Calibri" w:cs="Arial"/>
          <w:sz w:val="24"/>
          <w:szCs w:val="24"/>
          <w:lang w:val="en-US"/>
        </w:rPr>
        <w:t>date…………………………</w:t>
      </w:r>
    </w:p>
    <w:p w:rsidR="00DD5914" w:rsidRPr="00A67A2C" w:rsidRDefault="00DD5914" w:rsidP="00DD5914">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r w:rsidRPr="00A67A2C">
        <w:rPr>
          <w:rFonts w:ascii="Calibri" w:hAnsi="Calibri" w:cs="Arial"/>
          <w:sz w:val="24"/>
          <w:szCs w:val="24"/>
          <w:lang w:val="en-US"/>
        </w:rPr>
        <w:tab/>
      </w:r>
      <w:r w:rsidRPr="00A67A2C">
        <w:rPr>
          <w:rFonts w:ascii="Calibri" w:hAnsi="Calibri" w:cs="Arial"/>
          <w:sz w:val="24"/>
          <w:szCs w:val="24"/>
          <w:lang w:val="en-US"/>
        </w:rPr>
        <w:tab/>
      </w:r>
      <w:r w:rsidR="00154CEB">
        <w:rPr>
          <w:rFonts w:ascii="Calibri" w:hAnsi="Calibri" w:cs="Arial"/>
          <w:sz w:val="24"/>
          <w:szCs w:val="24"/>
          <w:lang w:val="en-US"/>
        </w:rPr>
        <w:t>Headmaster</w:t>
      </w:r>
      <w:bookmarkStart w:id="0" w:name="_GoBack"/>
      <w:bookmarkEnd w:id="0"/>
    </w:p>
    <w:p w:rsidR="00D77D31" w:rsidRPr="00B86ECB" w:rsidRDefault="00D77D31">
      <w:pPr>
        <w:tabs>
          <w:tab w:val="left" w:pos="1419"/>
        </w:tabs>
        <w:rPr>
          <w:rFonts w:ascii="Calibri" w:hAnsi="Calibri" w:cs="Arial"/>
        </w:rPr>
      </w:pPr>
    </w:p>
    <w:p w:rsidR="00D77D31" w:rsidRPr="00B86ECB" w:rsidRDefault="00D77D31">
      <w:pPr>
        <w:tabs>
          <w:tab w:val="left" w:pos="1419"/>
        </w:tabs>
        <w:rPr>
          <w:rFonts w:ascii="Calibri" w:hAnsi="Calibri" w:cs="Arial"/>
        </w:rPr>
      </w:pPr>
    </w:p>
    <w:sectPr w:rsidR="00D77D31" w:rsidRPr="00B86ECB">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31" w:rsidRDefault="00B86ECB">
      <w:pPr>
        <w:spacing w:after="0" w:line="240" w:lineRule="auto"/>
      </w:pPr>
      <w:r>
        <w:separator/>
      </w:r>
    </w:p>
  </w:endnote>
  <w:endnote w:type="continuationSeparator" w:id="0">
    <w:p w:rsidR="00D77D31" w:rsidRDefault="00B8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31" w:rsidRDefault="00B86ECB">
      <w:pPr>
        <w:spacing w:after="0" w:line="240" w:lineRule="auto"/>
      </w:pPr>
      <w:r>
        <w:separator/>
      </w:r>
    </w:p>
  </w:footnote>
  <w:footnote w:type="continuationSeparator" w:id="0">
    <w:p w:rsidR="00D77D31" w:rsidRDefault="00B86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5BC"/>
    <w:multiLevelType w:val="hybridMultilevel"/>
    <w:tmpl w:val="E934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94089"/>
    <w:multiLevelType w:val="hybridMultilevel"/>
    <w:tmpl w:val="13121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AA4049"/>
    <w:multiLevelType w:val="hybridMultilevel"/>
    <w:tmpl w:val="F11E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5349"/>
    <w:multiLevelType w:val="hybridMultilevel"/>
    <w:tmpl w:val="2298751E"/>
    <w:lvl w:ilvl="0" w:tplc="08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CC0775"/>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32629D"/>
    <w:multiLevelType w:val="hybridMultilevel"/>
    <w:tmpl w:val="D334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925BA"/>
    <w:multiLevelType w:val="hybridMultilevel"/>
    <w:tmpl w:val="26C6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76DDC"/>
    <w:multiLevelType w:val="hybridMultilevel"/>
    <w:tmpl w:val="C486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31"/>
    <w:rsid w:val="00154CEB"/>
    <w:rsid w:val="00317E6D"/>
    <w:rsid w:val="00B86ECB"/>
    <w:rsid w:val="00D77D31"/>
    <w:rsid w:val="00DD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FC99"/>
  <w15:docId w15:val="{8DB39AE0-C72C-4D40-AE4A-F3F8909C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SPSBodyText">
    <w:name w:val="SPS Body Text"/>
    <w:basedOn w:val="Normal"/>
    <w:link w:val="SPSBodyTextChar"/>
    <w:qFormat/>
    <w:rsid w:val="00154CEB"/>
    <w:pPr>
      <w:spacing w:after="0" w:line="240" w:lineRule="auto"/>
      <w:jc w:val="both"/>
    </w:pPr>
    <w:rPr>
      <w:rFonts w:ascii="Arial" w:eastAsia="Times New Roman" w:hAnsi="Arial" w:cs="Tahoma"/>
      <w:color w:val="262626"/>
      <w:sz w:val="20"/>
      <w:szCs w:val="20"/>
      <w:lang w:val="en-US"/>
    </w:rPr>
  </w:style>
  <w:style w:type="character" w:customStyle="1" w:styleId="SPSBodyTextChar">
    <w:name w:val="SPS Body Text Char"/>
    <w:link w:val="SPSBodyText"/>
    <w:rsid w:val="00154CEB"/>
    <w:rPr>
      <w:rFonts w:ascii="Arial" w:eastAsia="Times New Roman" w:hAnsi="Arial" w:cs="Tahoma"/>
      <w:color w:val="262626"/>
      <w:sz w:val="20"/>
      <w:szCs w:val="20"/>
      <w:lang w:val="en-US"/>
    </w:rPr>
  </w:style>
  <w:style w:type="paragraph" w:styleId="CommentText">
    <w:name w:val="annotation text"/>
    <w:basedOn w:val="Normal"/>
    <w:link w:val="CommentTextChar"/>
    <w:rsid w:val="00154CE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54CE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1133-CB55-4DA6-918C-CA8CA21E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Randall</dc:creator>
  <cp:lastModifiedBy>Sian Bartle</cp:lastModifiedBy>
  <cp:revision>3</cp:revision>
  <cp:lastPrinted>2015-01-19T11:27:00Z</cp:lastPrinted>
  <dcterms:created xsi:type="dcterms:W3CDTF">2017-11-08T13:32:00Z</dcterms:created>
  <dcterms:modified xsi:type="dcterms:W3CDTF">2017-11-08T13:35:00Z</dcterms:modified>
</cp:coreProperties>
</file>