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0AB1" w14:textId="77777777" w:rsidR="00B766F0" w:rsidRDefault="00B766F0" w:rsidP="00B766F0">
      <w:pPr>
        <w:tabs>
          <w:tab w:val="center" w:pos="7700"/>
          <w:tab w:val="right" w:pos="14040"/>
          <w:tab w:val="right" w:pos="15400"/>
        </w:tabs>
        <w:ind w:right="98"/>
        <w:jc w:val="center"/>
        <w:rPr>
          <w:rFonts w:ascii="Arial" w:hAnsi="Arial" w:cs="Arial"/>
          <w:b/>
          <w:sz w:val="22"/>
          <w:szCs w:val="22"/>
        </w:rPr>
      </w:pPr>
      <w:r>
        <w:rPr>
          <w:rFonts w:ascii="Arial" w:hAnsi="Arial" w:cs="Arial"/>
          <w:b/>
          <w:sz w:val="22"/>
          <w:szCs w:val="22"/>
        </w:rPr>
        <w:t>Person Specification</w:t>
      </w:r>
    </w:p>
    <w:p w14:paraId="32B8FBB2" w14:textId="77777777" w:rsidR="00B766F0" w:rsidRDefault="00B766F0" w:rsidP="00B766F0">
      <w:pPr>
        <w:rPr>
          <w:rFonts w:ascii="Arial" w:hAnsi="Arial" w:cs="Arial"/>
          <w:b/>
          <w:sz w:val="22"/>
          <w:szCs w:val="22"/>
        </w:rPr>
      </w:pP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8"/>
        <w:gridCol w:w="6681"/>
        <w:gridCol w:w="1900"/>
        <w:gridCol w:w="1701"/>
      </w:tblGrid>
      <w:tr w:rsidR="00B766F0" w14:paraId="64995BBB" w14:textId="77777777" w:rsidTr="00B766F0">
        <w:trPr>
          <w:trHeight w:val="264"/>
        </w:trPr>
        <w:tc>
          <w:tcPr>
            <w:tcW w:w="0" w:type="auto"/>
            <w:gridSpan w:val="2"/>
            <w:tcBorders>
              <w:top w:val="single" w:sz="4" w:space="0" w:color="auto"/>
              <w:right w:val="single" w:sz="4" w:space="0" w:color="auto"/>
            </w:tcBorders>
          </w:tcPr>
          <w:p w14:paraId="7D9CBBDE" w14:textId="77777777" w:rsidR="00B766F0" w:rsidRDefault="00B766F0" w:rsidP="00B766F0">
            <w:pPr>
              <w:rPr>
                <w:rFonts w:ascii="Arial" w:hAnsi="Arial" w:cs="Arial"/>
                <w:b/>
                <w:sz w:val="22"/>
                <w:szCs w:val="22"/>
              </w:rPr>
            </w:pPr>
            <w:r>
              <w:rPr>
                <w:rFonts w:ascii="Arial" w:hAnsi="Arial" w:cs="Arial"/>
                <w:b/>
                <w:sz w:val="22"/>
                <w:szCs w:val="22"/>
              </w:rPr>
              <w:t xml:space="preserve">Post Title: </w:t>
            </w:r>
            <w:r>
              <w:rPr>
                <w:rFonts w:ascii="Arial" w:hAnsi="Arial" w:cs="Arial"/>
                <w:b/>
                <w:sz w:val="22"/>
                <w:szCs w:val="22"/>
              </w:rPr>
              <w:tab/>
            </w:r>
            <w:r w:rsidR="00A86038">
              <w:rPr>
                <w:rFonts w:ascii="Arial" w:hAnsi="Arial" w:cs="Arial"/>
                <w:b/>
                <w:sz w:val="22"/>
                <w:szCs w:val="22"/>
              </w:rPr>
              <w:t>Teacher</w:t>
            </w:r>
          </w:p>
        </w:tc>
        <w:tc>
          <w:tcPr>
            <w:tcW w:w="6681" w:type="dxa"/>
            <w:tcBorders>
              <w:top w:val="single" w:sz="4" w:space="0" w:color="auto"/>
              <w:left w:val="single" w:sz="4" w:space="0" w:color="auto"/>
              <w:right w:val="single" w:sz="4" w:space="0" w:color="auto"/>
            </w:tcBorders>
          </w:tcPr>
          <w:p w14:paraId="00E03C8C" w14:textId="77777777" w:rsidR="00B766F0" w:rsidRDefault="00B766F0" w:rsidP="00B766F0">
            <w:pPr>
              <w:pStyle w:val="Heading3"/>
            </w:pPr>
            <w:r>
              <w:t>Criteria</w:t>
            </w:r>
          </w:p>
        </w:tc>
        <w:tc>
          <w:tcPr>
            <w:tcW w:w="1900" w:type="dxa"/>
            <w:tcBorders>
              <w:top w:val="single" w:sz="4" w:space="0" w:color="auto"/>
              <w:left w:val="single" w:sz="4" w:space="0" w:color="auto"/>
              <w:right w:val="single" w:sz="4" w:space="0" w:color="auto"/>
            </w:tcBorders>
          </w:tcPr>
          <w:p w14:paraId="357F74F1" w14:textId="77777777" w:rsidR="00B766F0" w:rsidRDefault="00B766F0" w:rsidP="00B766F0">
            <w:pPr>
              <w:rPr>
                <w:rFonts w:ascii="Arial" w:hAnsi="Arial" w:cs="Arial"/>
                <w:b/>
                <w:bCs/>
                <w:sz w:val="22"/>
                <w:szCs w:val="22"/>
              </w:rPr>
            </w:pPr>
            <w:r>
              <w:rPr>
                <w:rFonts w:ascii="Arial" w:hAnsi="Arial" w:cs="Arial"/>
                <w:b/>
                <w:bCs/>
                <w:sz w:val="22"/>
                <w:szCs w:val="22"/>
              </w:rPr>
              <w:t>Essential</w:t>
            </w:r>
          </w:p>
        </w:tc>
        <w:tc>
          <w:tcPr>
            <w:tcW w:w="1701" w:type="dxa"/>
            <w:tcBorders>
              <w:top w:val="single" w:sz="4" w:space="0" w:color="auto"/>
              <w:left w:val="single" w:sz="4" w:space="0" w:color="auto"/>
              <w:right w:val="single" w:sz="4" w:space="0" w:color="auto"/>
            </w:tcBorders>
          </w:tcPr>
          <w:p w14:paraId="75B61039" w14:textId="77777777" w:rsidR="00B766F0" w:rsidRDefault="00B766F0" w:rsidP="00B766F0">
            <w:pPr>
              <w:rPr>
                <w:rFonts w:ascii="Arial" w:hAnsi="Arial" w:cs="Arial"/>
                <w:b/>
                <w:bCs/>
                <w:sz w:val="22"/>
                <w:szCs w:val="22"/>
              </w:rPr>
            </w:pPr>
            <w:r>
              <w:rPr>
                <w:rFonts w:ascii="Arial" w:hAnsi="Arial" w:cs="Arial"/>
                <w:b/>
                <w:bCs/>
                <w:sz w:val="22"/>
                <w:szCs w:val="22"/>
              </w:rPr>
              <w:t>Desirable</w:t>
            </w:r>
          </w:p>
        </w:tc>
      </w:tr>
      <w:tr w:rsidR="00B766F0" w14:paraId="3B1CC96C" w14:textId="77777777" w:rsidTr="00B766F0">
        <w:tblPrEx>
          <w:tblLook w:val="01E0" w:firstRow="1" w:lastRow="1" w:firstColumn="1" w:lastColumn="1" w:noHBand="0" w:noVBand="0"/>
        </w:tblPrEx>
        <w:trPr>
          <w:cantSplit/>
        </w:trPr>
        <w:tc>
          <w:tcPr>
            <w:tcW w:w="4529" w:type="dxa"/>
            <w:gridSpan w:val="2"/>
            <w:vMerge w:val="restart"/>
          </w:tcPr>
          <w:p w14:paraId="6A610D0B" w14:textId="77777777" w:rsidR="00B766F0" w:rsidRDefault="00B766F0" w:rsidP="00B766F0">
            <w:pPr>
              <w:rPr>
                <w:rFonts w:ascii="Arial" w:hAnsi="Arial" w:cs="Arial"/>
                <w:sz w:val="22"/>
                <w:szCs w:val="22"/>
              </w:rPr>
            </w:pPr>
            <w:r>
              <w:rPr>
                <w:rFonts w:ascii="Arial" w:hAnsi="Arial" w:cs="Arial"/>
                <w:sz w:val="22"/>
                <w:szCs w:val="22"/>
              </w:rPr>
              <w:t>Qualifications</w:t>
            </w:r>
          </w:p>
        </w:tc>
        <w:tc>
          <w:tcPr>
            <w:tcW w:w="6681" w:type="dxa"/>
          </w:tcPr>
          <w:p w14:paraId="283E3F5B" w14:textId="77777777" w:rsidR="00B766F0" w:rsidRPr="00982FFC" w:rsidRDefault="00B766F0" w:rsidP="00B766F0">
            <w:pPr>
              <w:numPr>
                <w:ilvl w:val="0"/>
                <w:numId w:val="1"/>
              </w:numPr>
              <w:rPr>
                <w:rFonts w:ascii="Arial" w:hAnsi="Arial" w:cs="Arial"/>
                <w:sz w:val="22"/>
                <w:szCs w:val="22"/>
              </w:rPr>
            </w:pPr>
            <w:r w:rsidRPr="00982FFC">
              <w:rPr>
                <w:rFonts w:ascii="Arial" w:hAnsi="Arial" w:cs="Arial"/>
                <w:sz w:val="22"/>
                <w:szCs w:val="22"/>
              </w:rPr>
              <w:t>A BA/BSc degree or equivalent</w:t>
            </w:r>
          </w:p>
        </w:tc>
        <w:tc>
          <w:tcPr>
            <w:tcW w:w="1900" w:type="dxa"/>
          </w:tcPr>
          <w:p w14:paraId="77115029"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6E3D2762" w14:textId="77777777" w:rsidR="00B766F0" w:rsidRDefault="00B766F0" w:rsidP="00B766F0">
            <w:pPr>
              <w:jc w:val="center"/>
              <w:rPr>
                <w:rFonts w:ascii="Arial" w:hAnsi="Arial" w:cs="Arial"/>
                <w:b/>
                <w:bCs/>
                <w:sz w:val="22"/>
                <w:szCs w:val="22"/>
              </w:rPr>
            </w:pPr>
          </w:p>
        </w:tc>
      </w:tr>
      <w:tr w:rsidR="00B766F0" w14:paraId="37BA02CB" w14:textId="77777777" w:rsidTr="00B766F0">
        <w:tblPrEx>
          <w:tblLook w:val="01E0" w:firstRow="1" w:lastRow="1" w:firstColumn="1" w:lastColumn="1" w:noHBand="0" w:noVBand="0"/>
        </w:tblPrEx>
        <w:trPr>
          <w:cantSplit/>
        </w:trPr>
        <w:tc>
          <w:tcPr>
            <w:tcW w:w="4529" w:type="dxa"/>
            <w:gridSpan w:val="2"/>
            <w:vMerge/>
          </w:tcPr>
          <w:p w14:paraId="5A680096" w14:textId="77777777" w:rsidR="00B766F0" w:rsidRDefault="00B766F0" w:rsidP="00B766F0">
            <w:pPr>
              <w:rPr>
                <w:rFonts w:ascii="Arial" w:hAnsi="Arial" w:cs="Arial"/>
                <w:sz w:val="22"/>
                <w:szCs w:val="22"/>
              </w:rPr>
            </w:pPr>
          </w:p>
        </w:tc>
        <w:tc>
          <w:tcPr>
            <w:tcW w:w="6681" w:type="dxa"/>
          </w:tcPr>
          <w:p w14:paraId="62EB57DA" w14:textId="77777777" w:rsidR="00B766F0" w:rsidRDefault="00C77F5D" w:rsidP="00B766F0">
            <w:pPr>
              <w:numPr>
                <w:ilvl w:val="0"/>
                <w:numId w:val="1"/>
              </w:numPr>
              <w:rPr>
                <w:rFonts w:ascii="Arial" w:hAnsi="Arial" w:cs="Arial"/>
                <w:sz w:val="22"/>
                <w:szCs w:val="22"/>
              </w:rPr>
            </w:pPr>
            <w:r>
              <w:rPr>
                <w:rFonts w:ascii="Arial" w:hAnsi="Arial" w:cs="Arial"/>
                <w:sz w:val="22"/>
                <w:szCs w:val="22"/>
              </w:rPr>
              <w:t>Q</w:t>
            </w:r>
            <w:r w:rsidR="00B766F0">
              <w:rPr>
                <w:rFonts w:ascii="Arial" w:hAnsi="Arial" w:cs="Arial"/>
                <w:sz w:val="22"/>
                <w:szCs w:val="22"/>
              </w:rPr>
              <w:t>ualified teacher status</w:t>
            </w:r>
          </w:p>
        </w:tc>
        <w:tc>
          <w:tcPr>
            <w:tcW w:w="1900" w:type="dxa"/>
          </w:tcPr>
          <w:p w14:paraId="79962C78"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1134F57A" w14:textId="77777777" w:rsidR="00B766F0" w:rsidRDefault="00B766F0" w:rsidP="00B766F0">
            <w:pPr>
              <w:rPr>
                <w:rFonts w:ascii="Arial" w:hAnsi="Arial" w:cs="Arial"/>
                <w:b/>
                <w:bCs/>
                <w:sz w:val="22"/>
                <w:szCs w:val="22"/>
              </w:rPr>
            </w:pPr>
          </w:p>
        </w:tc>
      </w:tr>
      <w:tr w:rsidR="00B766F0" w14:paraId="37170024" w14:textId="77777777" w:rsidTr="00B766F0">
        <w:tblPrEx>
          <w:tblLook w:val="01E0" w:firstRow="1" w:lastRow="1" w:firstColumn="1" w:lastColumn="1" w:noHBand="0" w:noVBand="0"/>
        </w:tblPrEx>
        <w:trPr>
          <w:cantSplit/>
        </w:trPr>
        <w:tc>
          <w:tcPr>
            <w:tcW w:w="4529" w:type="dxa"/>
            <w:gridSpan w:val="2"/>
            <w:vMerge/>
          </w:tcPr>
          <w:p w14:paraId="7609E56F" w14:textId="77777777" w:rsidR="00B766F0" w:rsidRDefault="00B766F0" w:rsidP="00B766F0">
            <w:pPr>
              <w:rPr>
                <w:rFonts w:ascii="Arial" w:hAnsi="Arial" w:cs="Arial"/>
                <w:sz w:val="22"/>
                <w:szCs w:val="22"/>
              </w:rPr>
            </w:pPr>
          </w:p>
        </w:tc>
        <w:tc>
          <w:tcPr>
            <w:tcW w:w="6681" w:type="dxa"/>
          </w:tcPr>
          <w:p w14:paraId="74B3BC4C" w14:textId="77777777" w:rsidR="00B766F0" w:rsidRDefault="00B766F0" w:rsidP="00B766F0">
            <w:pPr>
              <w:numPr>
                <w:ilvl w:val="0"/>
                <w:numId w:val="1"/>
              </w:numPr>
              <w:rPr>
                <w:rFonts w:ascii="Arial" w:hAnsi="Arial" w:cs="Arial"/>
                <w:sz w:val="22"/>
                <w:szCs w:val="22"/>
              </w:rPr>
            </w:pPr>
            <w:r>
              <w:rPr>
                <w:rFonts w:ascii="Arial" w:hAnsi="Arial" w:cs="Arial"/>
                <w:sz w:val="22"/>
                <w:szCs w:val="22"/>
              </w:rPr>
              <w:t xml:space="preserve">Has recent professional training relevant to the post </w:t>
            </w:r>
          </w:p>
        </w:tc>
        <w:tc>
          <w:tcPr>
            <w:tcW w:w="1900" w:type="dxa"/>
          </w:tcPr>
          <w:p w14:paraId="2E4B9BE2"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25A7F2B6" w14:textId="77777777" w:rsidR="00B766F0" w:rsidRDefault="00B766F0" w:rsidP="00B766F0">
            <w:pPr>
              <w:jc w:val="center"/>
              <w:rPr>
                <w:rFonts w:ascii="Arial" w:hAnsi="Arial" w:cs="Arial"/>
                <w:sz w:val="22"/>
                <w:szCs w:val="22"/>
              </w:rPr>
            </w:pPr>
          </w:p>
        </w:tc>
      </w:tr>
      <w:tr w:rsidR="00B766F0" w14:paraId="3631DC14" w14:textId="77777777" w:rsidTr="00B766F0">
        <w:tblPrEx>
          <w:tblLook w:val="01E0" w:firstRow="1" w:lastRow="1" w:firstColumn="1" w:lastColumn="1" w:noHBand="0" w:noVBand="0"/>
        </w:tblPrEx>
        <w:trPr>
          <w:cantSplit/>
        </w:trPr>
        <w:tc>
          <w:tcPr>
            <w:tcW w:w="4529" w:type="dxa"/>
            <w:gridSpan w:val="2"/>
            <w:vMerge w:val="restart"/>
          </w:tcPr>
          <w:p w14:paraId="086D3E9F" w14:textId="77777777" w:rsidR="00B766F0" w:rsidRDefault="00B766F0" w:rsidP="00B766F0">
            <w:pPr>
              <w:rPr>
                <w:rFonts w:ascii="Arial" w:hAnsi="Arial" w:cs="Arial"/>
                <w:sz w:val="22"/>
                <w:szCs w:val="22"/>
              </w:rPr>
            </w:pPr>
            <w:r>
              <w:rPr>
                <w:rFonts w:ascii="Arial" w:hAnsi="Arial" w:cs="Arial"/>
                <w:sz w:val="22"/>
                <w:szCs w:val="22"/>
              </w:rPr>
              <w:t>Experience</w:t>
            </w:r>
          </w:p>
        </w:tc>
        <w:tc>
          <w:tcPr>
            <w:tcW w:w="6681" w:type="dxa"/>
          </w:tcPr>
          <w:p w14:paraId="62080F8F" w14:textId="77777777" w:rsidR="00B766F0" w:rsidRDefault="00B766F0" w:rsidP="00B766F0">
            <w:pPr>
              <w:numPr>
                <w:ilvl w:val="0"/>
                <w:numId w:val="1"/>
              </w:numPr>
              <w:rPr>
                <w:rFonts w:ascii="Arial" w:hAnsi="Arial" w:cs="Arial"/>
                <w:sz w:val="22"/>
                <w:szCs w:val="22"/>
              </w:rPr>
            </w:pPr>
            <w:r>
              <w:rPr>
                <w:rFonts w:ascii="Arial" w:hAnsi="Arial" w:cs="Arial"/>
                <w:sz w:val="22"/>
                <w:szCs w:val="22"/>
              </w:rPr>
              <w:t xml:space="preserve">Experience in teaching </w:t>
            </w:r>
            <w:r w:rsidR="00284C52">
              <w:rPr>
                <w:rFonts w:ascii="Arial" w:hAnsi="Arial" w:cs="Arial"/>
                <w:sz w:val="22"/>
                <w:szCs w:val="22"/>
              </w:rPr>
              <w:t>English</w:t>
            </w:r>
          </w:p>
        </w:tc>
        <w:tc>
          <w:tcPr>
            <w:tcW w:w="1900" w:type="dxa"/>
          </w:tcPr>
          <w:p w14:paraId="6A49CAD2"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2BF6CD61" w14:textId="77777777" w:rsidR="00B766F0" w:rsidRDefault="00B766F0" w:rsidP="00B766F0">
            <w:pPr>
              <w:jc w:val="center"/>
              <w:rPr>
                <w:rFonts w:ascii="Arial" w:hAnsi="Arial" w:cs="Arial"/>
                <w:sz w:val="22"/>
                <w:szCs w:val="22"/>
              </w:rPr>
            </w:pPr>
          </w:p>
        </w:tc>
      </w:tr>
      <w:tr w:rsidR="00B766F0" w14:paraId="50BB6385" w14:textId="77777777" w:rsidTr="00B766F0">
        <w:tblPrEx>
          <w:tblLook w:val="01E0" w:firstRow="1" w:lastRow="1" w:firstColumn="1" w:lastColumn="1" w:noHBand="0" w:noVBand="0"/>
        </w:tblPrEx>
        <w:trPr>
          <w:cantSplit/>
        </w:trPr>
        <w:tc>
          <w:tcPr>
            <w:tcW w:w="4529" w:type="dxa"/>
            <w:gridSpan w:val="2"/>
            <w:vMerge/>
          </w:tcPr>
          <w:p w14:paraId="31D4BCF0" w14:textId="77777777" w:rsidR="00B766F0" w:rsidRDefault="00B766F0" w:rsidP="00B766F0">
            <w:pPr>
              <w:rPr>
                <w:rFonts w:ascii="Arial" w:hAnsi="Arial" w:cs="Arial"/>
                <w:sz w:val="22"/>
                <w:szCs w:val="22"/>
              </w:rPr>
            </w:pPr>
          </w:p>
        </w:tc>
        <w:tc>
          <w:tcPr>
            <w:tcW w:w="6681" w:type="dxa"/>
          </w:tcPr>
          <w:p w14:paraId="49611C94" w14:textId="77777777" w:rsidR="00B766F0" w:rsidRDefault="00B766F0" w:rsidP="00E53FC4">
            <w:pPr>
              <w:numPr>
                <w:ilvl w:val="0"/>
                <w:numId w:val="1"/>
              </w:numPr>
              <w:rPr>
                <w:rFonts w:ascii="Arial" w:hAnsi="Arial" w:cs="Arial"/>
                <w:sz w:val="22"/>
                <w:szCs w:val="22"/>
              </w:rPr>
            </w:pPr>
            <w:r>
              <w:rPr>
                <w:rFonts w:ascii="Arial" w:hAnsi="Arial" w:cs="Arial"/>
                <w:sz w:val="22"/>
                <w:szCs w:val="22"/>
              </w:rPr>
              <w:t>Exp</w:t>
            </w:r>
            <w:r w:rsidR="00C77F5D">
              <w:rPr>
                <w:rFonts w:ascii="Arial" w:hAnsi="Arial" w:cs="Arial"/>
                <w:sz w:val="22"/>
                <w:szCs w:val="22"/>
              </w:rPr>
              <w:t xml:space="preserve">erience of teaching across </w:t>
            </w:r>
            <w:r w:rsidR="001B0E58">
              <w:rPr>
                <w:rFonts w:ascii="Arial" w:hAnsi="Arial" w:cs="Arial"/>
                <w:sz w:val="22"/>
                <w:szCs w:val="22"/>
              </w:rPr>
              <w:t xml:space="preserve">Years </w:t>
            </w:r>
            <w:r w:rsidR="00E53FC4">
              <w:rPr>
                <w:rFonts w:ascii="Arial" w:hAnsi="Arial" w:cs="Arial"/>
                <w:sz w:val="22"/>
                <w:szCs w:val="22"/>
              </w:rPr>
              <w:t>7</w:t>
            </w:r>
            <w:r w:rsidR="001B0E58">
              <w:rPr>
                <w:rFonts w:ascii="Arial" w:hAnsi="Arial" w:cs="Arial"/>
                <w:sz w:val="22"/>
                <w:szCs w:val="22"/>
              </w:rPr>
              <w:t xml:space="preserve"> - 13</w:t>
            </w:r>
            <w:r>
              <w:rPr>
                <w:rFonts w:ascii="Arial" w:hAnsi="Arial" w:cs="Arial"/>
                <w:sz w:val="22"/>
                <w:szCs w:val="22"/>
              </w:rPr>
              <w:t xml:space="preserve"> range or willingness to gain this experience if any gaps</w:t>
            </w:r>
          </w:p>
        </w:tc>
        <w:tc>
          <w:tcPr>
            <w:tcW w:w="1900" w:type="dxa"/>
          </w:tcPr>
          <w:p w14:paraId="2D9227FE"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5B150706" w14:textId="77777777" w:rsidR="00B766F0" w:rsidRDefault="00B766F0" w:rsidP="00B766F0">
            <w:pPr>
              <w:jc w:val="center"/>
              <w:rPr>
                <w:rFonts w:ascii="Arial" w:hAnsi="Arial" w:cs="Arial"/>
                <w:sz w:val="22"/>
                <w:szCs w:val="22"/>
              </w:rPr>
            </w:pPr>
          </w:p>
        </w:tc>
      </w:tr>
      <w:tr w:rsidR="00CB18A5" w14:paraId="56724822" w14:textId="77777777" w:rsidTr="00B766F0">
        <w:tblPrEx>
          <w:tblLook w:val="01E0" w:firstRow="1" w:lastRow="1" w:firstColumn="1" w:lastColumn="1" w:noHBand="0" w:noVBand="0"/>
        </w:tblPrEx>
        <w:trPr>
          <w:cantSplit/>
        </w:trPr>
        <w:tc>
          <w:tcPr>
            <w:tcW w:w="4529" w:type="dxa"/>
            <w:gridSpan w:val="2"/>
            <w:vMerge w:val="restart"/>
          </w:tcPr>
          <w:p w14:paraId="3FE5C633" w14:textId="77777777" w:rsidR="00CB18A5" w:rsidRDefault="00CB18A5" w:rsidP="00CB18A5">
            <w:pPr>
              <w:rPr>
                <w:rFonts w:ascii="Arial" w:hAnsi="Arial" w:cs="Arial"/>
                <w:sz w:val="22"/>
                <w:szCs w:val="22"/>
              </w:rPr>
            </w:pPr>
            <w:bookmarkStart w:id="0" w:name="_GoBack" w:colFirst="2" w:colLast="2"/>
            <w:r>
              <w:rPr>
                <w:rFonts w:ascii="Arial" w:hAnsi="Arial" w:cs="Arial"/>
                <w:sz w:val="22"/>
                <w:szCs w:val="22"/>
              </w:rPr>
              <w:t>Knowledge</w:t>
            </w:r>
          </w:p>
          <w:p w14:paraId="6CF1670B" w14:textId="77777777" w:rsidR="00CB18A5" w:rsidRDefault="00CB18A5" w:rsidP="00CB18A5">
            <w:pPr>
              <w:rPr>
                <w:rFonts w:ascii="Arial" w:hAnsi="Arial" w:cs="Arial"/>
                <w:color w:val="FF0000"/>
                <w:sz w:val="22"/>
                <w:szCs w:val="22"/>
              </w:rPr>
            </w:pPr>
          </w:p>
        </w:tc>
        <w:tc>
          <w:tcPr>
            <w:tcW w:w="6681" w:type="dxa"/>
          </w:tcPr>
          <w:p w14:paraId="040B0D02" w14:textId="77777777" w:rsidR="00CB18A5" w:rsidRDefault="00CB18A5" w:rsidP="00CB18A5">
            <w:pPr>
              <w:numPr>
                <w:ilvl w:val="0"/>
                <w:numId w:val="1"/>
              </w:numPr>
              <w:rPr>
                <w:rFonts w:ascii="Arial" w:hAnsi="Arial" w:cs="Arial"/>
                <w:sz w:val="22"/>
                <w:szCs w:val="22"/>
              </w:rPr>
            </w:pPr>
            <w:r>
              <w:rPr>
                <w:rFonts w:ascii="Arial" w:hAnsi="Arial" w:cs="Arial"/>
                <w:sz w:val="22"/>
                <w:szCs w:val="22"/>
              </w:rPr>
              <w:t>Up-to-date knowledge and understanding of national curriculum requirements in subject area</w:t>
            </w:r>
          </w:p>
        </w:tc>
        <w:tc>
          <w:tcPr>
            <w:tcW w:w="1900" w:type="dxa"/>
          </w:tcPr>
          <w:p w14:paraId="36FEAA84" w14:textId="718679AD" w:rsidR="00CB18A5" w:rsidRDefault="00CB18A5" w:rsidP="00CB18A5">
            <w:pPr>
              <w:jc w:val="center"/>
              <w:rPr>
                <w:rFonts w:ascii="Arial" w:hAnsi="Arial" w:cs="Arial"/>
                <w:sz w:val="22"/>
                <w:szCs w:val="22"/>
              </w:rPr>
            </w:pPr>
            <w:r w:rsidRPr="005A1631">
              <w:rPr>
                <w:rFonts w:ascii="Arial" w:hAnsi="Arial" w:cs="Arial"/>
                <w:sz w:val="22"/>
                <w:szCs w:val="22"/>
              </w:rPr>
              <w:sym w:font="Wingdings" w:char="F0FC"/>
            </w:r>
          </w:p>
        </w:tc>
        <w:tc>
          <w:tcPr>
            <w:tcW w:w="1701" w:type="dxa"/>
          </w:tcPr>
          <w:p w14:paraId="62E06AE9" w14:textId="77777777" w:rsidR="00CB18A5" w:rsidRDefault="00CB18A5" w:rsidP="00CB18A5">
            <w:pPr>
              <w:jc w:val="center"/>
              <w:rPr>
                <w:rFonts w:ascii="Arial" w:hAnsi="Arial" w:cs="Arial"/>
                <w:sz w:val="22"/>
                <w:szCs w:val="22"/>
              </w:rPr>
            </w:pPr>
          </w:p>
        </w:tc>
      </w:tr>
      <w:tr w:rsidR="00CB18A5" w14:paraId="5C426FC8" w14:textId="77777777" w:rsidTr="00B766F0">
        <w:tblPrEx>
          <w:tblLook w:val="01E0" w:firstRow="1" w:lastRow="1" w:firstColumn="1" w:lastColumn="1" w:noHBand="0" w:noVBand="0"/>
        </w:tblPrEx>
        <w:trPr>
          <w:cantSplit/>
        </w:trPr>
        <w:tc>
          <w:tcPr>
            <w:tcW w:w="4529" w:type="dxa"/>
            <w:gridSpan w:val="2"/>
            <w:vMerge/>
          </w:tcPr>
          <w:p w14:paraId="794611DF" w14:textId="77777777" w:rsidR="00CB18A5" w:rsidRDefault="00CB18A5" w:rsidP="00CB18A5">
            <w:pPr>
              <w:rPr>
                <w:rFonts w:ascii="Arial" w:hAnsi="Arial" w:cs="Arial"/>
                <w:sz w:val="22"/>
                <w:szCs w:val="22"/>
              </w:rPr>
            </w:pPr>
          </w:p>
        </w:tc>
        <w:tc>
          <w:tcPr>
            <w:tcW w:w="6681" w:type="dxa"/>
          </w:tcPr>
          <w:p w14:paraId="102889D5" w14:textId="1515E50C" w:rsidR="00CB18A5" w:rsidRDefault="00CB18A5" w:rsidP="00CB18A5">
            <w:pPr>
              <w:numPr>
                <w:ilvl w:val="0"/>
                <w:numId w:val="1"/>
              </w:numPr>
              <w:rPr>
                <w:rFonts w:ascii="Arial" w:hAnsi="Arial" w:cs="Arial"/>
                <w:sz w:val="22"/>
                <w:szCs w:val="22"/>
              </w:rPr>
            </w:pPr>
            <w:r>
              <w:rPr>
                <w:rFonts w:ascii="Arial" w:hAnsi="Arial" w:cs="Arial"/>
                <w:sz w:val="22"/>
                <w:szCs w:val="22"/>
              </w:rPr>
              <w:t>Knowledge of examination and testing requirements in Key Stages 3 and 4.</w:t>
            </w:r>
          </w:p>
        </w:tc>
        <w:tc>
          <w:tcPr>
            <w:tcW w:w="1900" w:type="dxa"/>
          </w:tcPr>
          <w:p w14:paraId="7E3C608E" w14:textId="4EF6CFC4" w:rsidR="00CB18A5" w:rsidRDefault="00CB18A5" w:rsidP="00CB18A5">
            <w:pPr>
              <w:jc w:val="center"/>
              <w:rPr>
                <w:rFonts w:ascii="Arial" w:hAnsi="Arial" w:cs="Arial"/>
                <w:sz w:val="22"/>
                <w:szCs w:val="22"/>
              </w:rPr>
            </w:pPr>
            <w:r w:rsidRPr="005A1631">
              <w:rPr>
                <w:rFonts w:ascii="Arial" w:hAnsi="Arial" w:cs="Arial"/>
                <w:sz w:val="22"/>
                <w:szCs w:val="22"/>
              </w:rPr>
              <w:sym w:font="Wingdings" w:char="F0FC"/>
            </w:r>
          </w:p>
        </w:tc>
        <w:tc>
          <w:tcPr>
            <w:tcW w:w="1701" w:type="dxa"/>
          </w:tcPr>
          <w:p w14:paraId="6D511FEB" w14:textId="3BC3368C" w:rsidR="00CB18A5" w:rsidRDefault="00CB18A5" w:rsidP="00CB18A5">
            <w:pPr>
              <w:jc w:val="center"/>
              <w:rPr>
                <w:rFonts w:ascii="Arial" w:hAnsi="Arial" w:cs="Arial"/>
                <w:sz w:val="22"/>
                <w:szCs w:val="22"/>
              </w:rPr>
            </w:pPr>
          </w:p>
        </w:tc>
      </w:tr>
      <w:bookmarkEnd w:id="0"/>
      <w:tr w:rsidR="00B766F0" w14:paraId="657D6BB7" w14:textId="77777777" w:rsidTr="00B766F0">
        <w:tblPrEx>
          <w:tblLook w:val="01E0" w:firstRow="1" w:lastRow="1" w:firstColumn="1" w:lastColumn="1" w:noHBand="0" w:noVBand="0"/>
        </w:tblPrEx>
        <w:trPr>
          <w:cantSplit/>
        </w:trPr>
        <w:tc>
          <w:tcPr>
            <w:tcW w:w="4521" w:type="dxa"/>
            <w:vMerge w:val="restart"/>
          </w:tcPr>
          <w:p w14:paraId="7BC73DC5" w14:textId="77777777" w:rsidR="00B766F0" w:rsidRDefault="00B766F0" w:rsidP="00B766F0">
            <w:pPr>
              <w:rPr>
                <w:rFonts w:ascii="Arial" w:hAnsi="Arial" w:cs="Arial"/>
                <w:sz w:val="22"/>
                <w:szCs w:val="22"/>
              </w:rPr>
            </w:pPr>
            <w:r>
              <w:rPr>
                <w:rFonts w:ascii="Arial" w:hAnsi="Arial" w:cs="Arial"/>
                <w:sz w:val="22"/>
                <w:szCs w:val="22"/>
              </w:rPr>
              <w:t>Skills/attributes</w:t>
            </w:r>
          </w:p>
        </w:tc>
        <w:tc>
          <w:tcPr>
            <w:tcW w:w="6689" w:type="dxa"/>
            <w:gridSpan w:val="2"/>
          </w:tcPr>
          <w:p w14:paraId="2599A0E9" w14:textId="77777777" w:rsidR="00B766F0" w:rsidRDefault="00B766F0" w:rsidP="00F727EC">
            <w:pPr>
              <w:numPr>
                <w:ilvl w:val="0"/>
                <w:numId w:val="1"/>
              </w:numPr>
              <w:rPr>
                <w:rFonts w:ascii="Arial" w:hAnsi="Arial" w:cs="Arial"/>
                <w:sz w:val="22"/>
                <w:szCs w:val="22"/>
              </w:rPr>
            </w:pPr>
            <w:r>
              <w:rPr>
                <w:rFonts w:ascii="Arial" w:hAnsi="Arial" w:cs="Arial"/>
                <w:sz w:val="22"/>
                <w:szCs w:val="22"/>
              </w:rPr>
              <w:t xml:space="preserve">Teaches at least to a </w:t>
            </w:r>
            <w:r w:rsidR="00F727EC">
              <w:rPr>
                <w:rFonts w:ascii="Arial" w:hAnsi="Arial" w:cs="Arial"/>
                <w:sz w:val="22"/>
                <w:szCs w:val="22"/>
              </w:rPr>
              <w:t>good</w:t>
            </w:r>
            <w:r>
              <w:rPr>
                <w:rFonts w:ascii="Arial" w:hAnsi="Arial" w:cs="Arial"/>
                <w:sz w:val="22"/>
                <w:szCs w:val="22"/>
              </w:rPr>
              <w:t xml:space="preserve"> standard</w:t>
            </w:r>
          </w:p>
        </w:tc>
        <w:tc>
          <w:tcPr>
            <w:tcW w:w="1900" w:type="dxa"/>
          </w:tcPr>
          <w:p w14:paraId="11BEC551"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5EA47084" w14:textId="77777777" w:rsidR="00B766F0" w:rsidRDefault="00B766F0" w:rsidP="00B766F0">
            <w:pPr>
              <w:jc w:val="center"/>
              <w:rPr>
                <w:rFonts w:ascii="Arial" w:hAnsi="Arial" w:cs="Arial"/>
                <w:sz w:val="22"/>
                <w:szCs w:val="22"/>
              </w:rPr>
            </w:pPr>
          </w:p>
        </w:tc>
      </w:tr>
      <w:tr w:rsidR="00B766F0" w14:paraId="57A22F91" w14:textId="77777777" w:rsidTr="00B766F0">
        <w:tblPrEx>
          <w:tblLook w:val="01E0" w:firstRow="1" w:lastRow="1" w:firstColumn="1" w:lastColumn="1" w:noHBand="0" w:noVBand="0"/>
        </w:tblPrEx>
        <w:trPr>
          <w:cantSplit/>
        </w:trPr>
        <w:tc>
          <w:tcPr>
            <w:tcW w:w="4521" w:type="dxa"/>
            <w:vMerge/>
          </w:tcPr>
          <w:p w14:paraId="179A3DAD" w14:textId="77777777" w:rsidR="00B766F0" w:rsidRDefault="00B766F0" w:rsidP="00B766F0">
            <w:pPr>
              <w:rPr>
                <w:rFonts w:ascii="Arial" w:hAnsi="Arial" w:cs="Arial"/>
                <w:sz w:val="22"/>
                <w:szCs w:val="22"/>
              </w:rPr>
            </w:pPr>
          </w:p>
        </w:tc>
        <w:tc>
          <w:tcPr>
            <w:tcW w:w="6689" w:type="dxa"/>
            <w:gridSpan w:val="2"/>
          </w:tcPr>
          <w:p w14:paraId="133CC26F" w14:textId="77777777" w:rsidR="00B766F0" w:rsidRDefault="00B766F0" w:rsidP="00B766F0">
            <w:pPr>
              <w:numPr>
                <w:ilvl w:val="0"/>
                <w:numId w:val="1"/>
              </w:numPr>
              <w:rPr>
                <w:rFonts w:ascii="Arial" w:hAnsi="Arial" w:cs="Arial"/>
                <w:sz w:val="22"/>
                <w:szCs w:val="22"/>
              </w:rPr>
            </w:pPr>
            <w:r>
              <w:rPr>
                <w:rFonts w:ascii="Arial" w:hAnsi="Arial" w:cs="Arial"/>
                <w:sz w:val="22"/>
                <w:szCs w:val="22"/>
              </w:rPr>
              <w:t>Able to use data and target setting to improve students’ achievement and raise attainment.</w:t>
            </w:r>
          </w:p>
        </w:tc>
        <w:tc>
          <w:tcPr>
            <w:tcW w:w="1900" w:type="dxa"/>
          </w:tcPr>
          <w:p w14:paraId="1CFBD2BA"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03CFD81B" w14:textId="77777777" w:rsidR="00B766F0" w:rsidRDefault="00B766F0" w:rsidP="00B766F0">
            <w:pPr>
              <w:jc w:val="center"/>
              <w:rPr>
                <w:rFonts w:ascii="Arial" w:hAnsi="Arial" w:cs="Arial"/>
                <w:sz w:val="22"/>
                <w:szCs w:val="22"/>
              </w:rPr>
            </w:pPr>
          </w:p>
        </w:tc>
      </w:tr>
      <w:tr w:rsidR="00B766F0" w14:paraId="1A9BD43A" w14:textId="77777777" w:rsidTr="00B766F0">
        <w:tblPrEx>
          <w:tblLook w:val="01E0" w:firstRow="1" w:lastRow="1" w:firstColumn="1" w:lastColumn="1" w:noHBand="0" w:noVBand="0"/>
        </w:tblPrEx>
        <w:trPr>
          <w:cantSplit/>
        </w:trPr>
        <w:tc>
          <w:tcPr>
            <w:tcW w:w="4521" w:type="dxa"/>
            <w:vMerge/>
          </w:tcPr>
          <w:p w14:paraId="0407AA84" w14:textId="77777777" w:rsidR="00B766F0" w:rsidRDefault="00B766F0" w:rsidP="00B766F0">
            <w:pPr>
              <w:rPr>
                <w:rFonts w:ascii="Arial" w:hAnsi="Arial" w:cs="Arial"/>
                <w:sz w:val="22"/>
                <w:szCs w:val="22"/>
              </w:rPr>
            </w:pPr>
          </w:p>
        </w:tc>
        <w:tc>
          <w:tcPr>
            <w:tcW w:w="6689" w:type="dxa"/>
            <w:gridSpan w:val="2"/>
          </w:tcPr>
          <w:p w14:paraId="35253F74" w14:textId="77777777" w:rsidR="00B766F0" w:rsidRDefault="00B766F0" w:rsidP="00B766F0">
            <w:pPr>
              <w:numPr>
                <w:ilvl w:val="0"/>
                <w:numId w:val="1"/>
              </w:numPr>
              <w:rPr>
                <w:rFonts w:ascii="Arial" w:hAnsi="Arial" w:cs="Arial"/>
                <w:sz w:val="22"/>
                <w:szCs w:val="22"/>
              </w:rPr>
            </w:pPr>
            <w:r>
              <w:rPr>
                <w:rFonts w:ascii="Arial" w:hAnsi="Arial" w:cs="Arial"/>
                <w:sz w:val="22"/>
                <w:szCs w:val="22"/>
              </w:rPr>
              <w:t>Good level of written/oral communication skills and interpersonal skills including building positive relationships with adults and children</w:t>
            </w:r>
          </w:p>
        </w:tc>
        <w:tc>
          <w:tcPr>
            <w:tcW w:w="1900" w:type="dxa"/>
          </w:tcPr>
          <w:p w14:paraId="71001323"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2AEB294A" w14:textId="77777777" w:rsidR="00B766F0" w:rsidRDefault="00B766F0" w:rsidP="00B766F0">
            <w:pPr>
              <w:jc w:val="center"/>
              <w:rPr>
                <w:rFonts w:ascii="Arial" w:hAnsi="Arial" w:cs="Arial"/>
                <w:sz w:val="22"/>
                <w:szCs w:val="22"/>
              </w:rPr>
            </w:pPr>
          </w:p>
        </w:tc>
      </w:tr>
      <w:tr w:rsidR="00B766F0" w14:paraId="05557326" w14:textId="77777777" w:rsidTr="00B766F0">
        <w:tblPrEx>
          <w:tblLook w:val="01E0" w:firstRow="1" w:lastRow="1" w:firstColumn="1" w:lastColumn="1" w:noHBand="0" w:noVBand="0"/>
        </w:tblPrEx>
        <w:trPr>
          <w:cantSplit/>
        </w:trPr>
        <w:tc>
          <w:tcPr>
            <w:tcW w:w="4521" w:type="dxa"/>
            <w:vMerge w:val="restart"/>
          </w:tcPr>
          <w:p w14:paraId="67296E77" w14:textId="77777777" w:rsidR="00B766F0" w:rsidRDefault="00B766F0" w:rsidP="00B766F0">
            <w:pPr>
              <w:rPr>
                <w:rFonts w:ascii="Arial" w:hAnsi="Arial" w:cs="Arial"/>
                <w:sz w:val="22"/>
                <w:szCs w:val="22"/>
              </w:rPr>
            </w:pPr>
            <w:r>
              <w:rPr>
                <w:rFonts w:ascii="Arial" w:hAnsi="Arial" w:cs="Arial"/>
                <w:sz w:val="22"/>
                <w:szCs w:val="22"/>
              </w:rPr>
              <w:t>General</w:t>
            </w:r>
          </w:p>
        </w:tc>
        <w:tc>
          <w:tcPr>
            <w:tcW w:w="6689" w:type="dxa"/>
            <w:gridSpan w:val="2"/>
          </w:tcPr>
          <w:p w14:paraId="3B7FAA51" w14:textId="77777777" w:rsidR="00B766F0" w:rsidRDefault="00B766F0" w:rsidP="00B766F0">
            <w:pPr>
              <w:numPr>
                <w:ilvl w:val="0"/>
                <w:numId w:val="1"/>
              </w:numPr>
              <w:rPr>
                <w:rFonts w:ascii="Arial" w:hAnsi="Arial" w:cs="Arial"/>
                <w:sz w:val="22"/>
                <w:szCs w:val="22"/>
              </w:rPr>
            </w:pPr>
            <w:r>
              <w:rPr>
                <w:rFonts w:ascii="Arial" w:hAnsi="Arial" w:cs="Arial"/>
                <w:sz w:val="22"/>
                <w:szCs w:val="22"/>
              </w:rPr>
              <w:t>Has high expectations of self and others.</w:t>
            </w:r>
          </w:p>
        </w:tc>
        <w:tc>
          <w:tcPr>
            <w:tcW w:w="1900" w:type="dxa"/>
          </w:tcPr>
          <w:p w14:paraId="2BB5AC29"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739A665A" w14:textId="77777777" w:rsidR="00B766F0" w:rsidRDefault="00B766F0" w:rsidP="00B766F0">
            <w:pPr>
              <w:jc w:val="center"/>
              <w:rPr>
                <w:rFonts w:ascii="Arial" w:hAnsi="Arial" w:cs="Arial"/>
                <w:sz w:val="22"/>
                <w:szCs w:val="22"/>
              </w:rPr>
            </w:pPr>
          </w:p>
        </w:tc>
      </w:tr>
      <w:tr w:rsidR="00B766F0" w14:paraId="54834954" w14:textId="77777777" w:rsidTr="00B766F0">
        <w:tblPrEx>
          <w:tblLook w:val="01E0" w:firstRow="1" w:lastRow="1" w:firstColumn="1" w:lastColumn="1" w:noHBand="0" w:noVBand="0"/>
        </w:tblPrEx>
        <w:trPr>
          <w:cantSplit/>
        </w:trPr>
        <w:tc>
          <w:tcPr>
            <w:tcW w:w="4521" w:type="dxa"/>
            <w:vMerge/>
          </w:tcPr>
          <w:p w14:paraId="3A2F3460" w14:textId="77777777" w:rsidR="00B766F0" w:rsidRDefault="00B766F0" w:rsidP="00B766F0">
            <w:pPr>
              <w:rPr>
                <w:rFonts w:ascii="Arial" w:hAnsi="Arial" w:cs="Arial"/>
                <w:sz w:val="22"/>
                <w:szCs w:val="22"/>
              </w:rPr>
            </w:pPr>
          </w:p>
        </w:tc>
        <w:tc>
          <w:tcPr>
            <w:tcW w:w="6689" w:type="dxa"/>
            <w:gridSpan w:val="2"/>
          </w:tcPr>
          <w:p w14:paraId="3FF909DC" w14:textId="77777777" w:rsidR="00B766F0" w:rsidRDefault="00B766F0" w:rsidP="00053606">
            <w:pPr>
              <w:numPr>
                <w:ilvl w:val="0"/>
                <w:numId w:val="1"/>
              </w:numPr>
              <w:rPr>
                <w:rFonts w:ascii="Arial" w:hAnsi="Arial" w:cs="Arial"/>
                <w:sz w:val="22"/>
                <w:szCs w:val="22"/>
              </w:rPr>
            </w:pPr>
            <w:r>
              <w:rPr>
                <w:rFonts w:ascii="Arial" w:hAnsi="Arial" w:cs="Arial"/>
                <w:sz w:val="22"/>
                <w:szCs w:val="22"/>
              </w:rPr>
              <w:t xml:space="preserve">Fully subscribes to the </w:t>
            </w:r>
            <w:r w:rsidR="00053606">
              <w:rPr>
                <w:rFonts w:ascii="Arial" w:hAnsi="Arial" w:cs="Arial"/>
                <w:sz w:val="22"/>
                <w:szCs w:val="22"/>
              </w:rPr>
              <w:t xml:space="preserve">school’s </w:t>
            </w:r>
            <w:r>
              <w:rPr>
                <w:rFonts w:ascii="Arial" w:hAnsi="Arial" w:cs="Arial"/>
                <w:sz w:val="22"/>
                <w:szCs w:val="22"/>
              </w:rPr>
              <w:t>Vision, Values and Aims</w:t>
            </w:r>
          </w:p>
        </w:tc>
        <w:tc>
          <w:tcPr>
            <w:tcW w:w="1900" w:type="dxa"/>
          </w:tcPr>
          <w:p w14:paraId="4FFC2599" w14:textId="77777777" w:rsidR="00B766F0" w:rsidRDefault="00B766F0" w:rsidP="00B766F0">
            <w:pPr>
              <w:bidi/>
              <w:jc w:val="center"/>
              <w:rPr>
                <w:rFonts w:ascii="Arial" w:hAnsi="Arial" w:cs="Arial"/>
                <w:sz w:val="22"/>
                <w:szCs w:val="22"/>
              </w:rPr>
            </w:pPr>
            <w:r>
              <w:rPr>
                <w:rFonts w:ascii="Arial" w:hAnsi="Arial" w:cs="Arial"/>
                <w:sz w:val="22"/>
                <w:szCs w:val="22"/>
              </w:rPr>
              <w:sym w:font="Wingdings" w:char="F0FC"/>
            </w:r>
          </w:p>
        </w:tc>
        <w:tc>
          <w:tcPr>
            <w:tcW w:w="1701" w:type="dxa"/>
          </w:tcPr>
          <w:p w14:paraId="173B2EE8" w14:textId="77777777" w:rsidR="00B766F0" w:rsidRDefault="00B766F0" w:rsidP="00B766F0">
            <w:pPr>
              <w:jc w:val="center"/>
              <w:rPr>
                <w:rFonts w:ascii="Arial" w:hAnsi="Arial" w:cs="Arial"/>
                <w:sz w:val="22"/>
                <w:szCs w:val="22"/>
              </w:rPr>
            </w:pPr>
          </w:p>
        </w:tc>
      </w:tr>
      <w:tr w:rsidR="00B766F0" w14:paraId="5F43F72D" w14:textId="77777777" w:rsidTr="00B766F0">
        <w:tblPrEx>
          <w:tblLook w:val="0000" w:firstRow="0" w:lastRow="0" w:firstColumn="0" w:lastColumn="0" w:noHBand="0" w:noVBand="0"/>
        </w:tblPrEx>
        <w:trPr>
          <w:cantSplit/>
        </w:trPr>
        <w:tc>
          <w:tcPr>
            <w:tcW w:w="4521" w:type="dxa"/>
            <w:vMerge w:val="restart"/>
          </w:tcPr>
          <w:p w14:paraId="4BA10D8E" w14:textId="77777777" w:rsidR="00B766F0" w:rsidRDefault="00B766F0" w:rsidP="00B766F0">
            <w:pPr>
              <w:rPr>
                <w:rFonts w:ascii="Arial" w:hAnsi="Arial" w:cs="Arial"/>
                <w:sz w:val="22"/>
                <w:szCs w:val="19"/>
              </w:rPr>
            </w:pPr>
            <w:r>
              <w:rPr>
                <w:rFonts w:ascii="Arial" w:hAnsi="Arial" w:cs="Arial"/>
                <w:sz w:val="22"/>
                <w:szCs w:val="19"/>
              </w:rPr>
              <w:t>Other</w:t>
            </w:r>
          </w:p>
        </w:tc>
        <w:tc>
          <w:tcPr>
            <w:tcW w:w="6689" w:type="dxa"/>
            <w:gridSpan w:val="2"/>
          </w:tcPr>
          <w:p w14:paraId="7C91EBF4" w14:textId="77777777" w:rsidR="00B766F0" w:rsidRDefault="00B766F0" w:rsidP="00B766F0">
            <w:pPr>
              <w:numPr>
                <w:ilvl w:val="0"/>
                <w:numId w:val="1"/>
              </w:numPr>
              <w:rPr>
                <w:rFonts w:ascii="Arial" w:hAnsi="Arial" w:cs="Arial"/>
                <w:sz w:val="22"/>
                <w:szCs w:val="19"/>
              </w:rPr>
            </w:pPr>
            <w:r>
              <w:rPr>
                <w:rFonts w:ascii="Arial" w:hAnsi="Arial" w:cs="Arial"/>
                <w:sz w:val="22"/>
              </w:rPr>
              <w:t>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w:t>
            </w:r>
          </w:p>
        </w:tc>
        <w:tc>
          <w:tcPr>
            <w:tcW w:w="1900" w:type="dxa"/>
          </w:tcPr>
          <w:p w14:paraId="0515FB03" w14:textId="77777777" w:rsidR="00B766F0" w:rsidRDefault="00B766F0" w:rsidP="00B766F0">
            <w:pPr>
              <w:jc w:val="center"/>
              <w:rPr>
                <w:rFonts w:ascii="Arial" w:hAnsi="Arial" w:cs="Arial"/>
                <w:sz w:val="22"/>
                <w:szCs w:val="22"/>
              </w:rPr>
            </w:pPr>
            <w:r>
              <w:rPr>
                <w:rFonts w:ascii="Arial" w:hAnsi="Arial" w:cs="Arial"/>
                <w:sz w:val="22"/>
                <w:szCs w:val="22"/>
              </w:rPr>
              <w:sym w:font="Wingdings" w:char="F0FC"/>
            </w:r>
          </w:p>
        </w:tc>
        <w:tc>
          <w:tcPr>
            <w:tcW w:w="1701" w:type="dxa"/>
          </w:tcPr>
          <w:p w14:paraId="374B4FDF" w14:textId="77777777" w:rsidR="00B766F0" w:rsidRDefault="00B766F0" w:rsidP="00B766F0">
            <w:pPr>
              <w:rPr>
                <w:rFonts w:ascii="Arial" w:hAnsi="Arial" w:cs="Arial"/>
                <w:sz w:val="22"/>
                <w:szCs w:val="19"/>
              </w:rPr>
            </w:pPr>
          </w:p>
        </w:tc>
      </w:tr>
      <w:tr w:rsidR="00B766F0" w14:paraId="3DE027AB" w14:textId="77777777" w:rsidTr="00B766F0">
        <w:tblPrEx>
          <w:tblLook w:val="0000" w:firstRow="0" w:lastRow="0" w:firstColumn="0" w:lastColumn="0" w:noHBand="0" w:noVBand="0"/>
        </w:tblPrEx>
        <w:trPr>
          <w:cantSplit/>
        </w:trPr>
        <w:tc>
          <w:tcPr>
            <w:tcW w:w="4521" w:type="dxa"/>
            <w:vMerge/>
          </w:tcPr>
          <w:p w14:paraId="4D6E5908" w14:textId="77777777" w:rsidR="00B766F0" w:rsidRDefault="00B766F0" w:rsidP="00B766F0">
            <w:pPr>
              <w:rPr>
                <w:rFonts w:ascii="Arial" w:hAnsi="Arial" w:cs="Arial"/>
                <w:sz w:val="22"/>
                <w:szCs w:val="19"/>
              </w:rPr>
            </w:pPr>
          </w:p>
        </w:tc>
        <w:tc>
          <w:tcPr>
            <w:tcW w:w="6689" w:type="dxa"/>
            <w:gridSpan w:val="2"/>
          </w:tcPr>
          <w:p w14:paraId="1D5A6006" w14:textId="77777777" w:rsidR="00B766F0" w:rsidRDefault="00B766F0" w:rsidP="00B766F0">
            <w:pPr>
              <w:numPr>
                <w:ilvl w:val="0"/>
                <w:numId w:val="1"/>
              </w:numPr>
              <w:rPr>
                <w:rFonts w:ascii="Arial" w:hAnsi="Arial" w:cs="Arial"/>
                <w:sz w:val="22"/>
                <w:szCs w:val="19"/>
              </w:rPr>
            </w:pPr>
            <w:r>
              <w:rPr>
                <w:rFonts w:ascii="Arial" w:hAnsi="Arial" w:cs="Arial"/>
                <w:sz w:val="22"/>
              </w:rPr>
              <w:t>No disclosure about criminal convictions or a safeguarding concern that makes applicant unsuitable for this post</w:t>
            </w:r>
          </w:p>
        </w:tc>
        <w:tc>
          <w:tcPr>
            <w:tcW w:w="1900" w:type="dxa"/>
          </w:tcPr>
          <w:p w14:paraId="2F229109" w14:textId="77777777" w:rsidR="00B766F0" w:rsidRDefault="00B766F0" w:rsidP="00B766F0">
            <w:pPr>
              <w:bidi/>
              <w:jc w:val="center"/>
              <w:rPr>
                <w:rFonts w:ascii="Arial" w:hAnsi="Arial" w:cs="Arial"/>
                <w:sz w:val="22"/>
                <w:szCs w:val="22"/>
              </w:rPr>
            </w:pPr>
            <w:r>
              <w:rPr>
                <w:rFonts w:ascii="Arial" w:hAnsi="Arial" w:cs="Arial"/>
                <w:sz w:val="22"/>
                <w:szCs w:val="22"/>
              </w:rPr>
              <w:sym w:font="Wingdings" w:char="F0FC"/>
            </w:r>
          </w:p>
        </w:tc>
        <w:tc>
          <w:tcPr>
            <w:tcW w:w="1701" w:type="dxa"/>
          </w:tcPr>
          <w:p w14:paraId="5C22CB5A" w14:textId="77777777" w:rsidR="00B766F0" w:rsidRDefault="00B766F0" w:rsidP="00B766F0">
            <w:pPr>
              <w:rPr>
                <w:rFonts w:ascii="Arial" w:hAnsi="Arial" w:cs="Arial"/>
                <w:sz w:val="22"/>
                <w:szCs w:val="19"/>
              </w:rPr>
            </w:pPr>
          </w:p>
        </w:tc>
      </w:tr>
    </w:tbl>
    <w:p w14:paraId="5B5E9B25" w14:textId="77777777" w:rsidR="00B766F0" w:rsidRDefault="00B766F0" w:rsidP="00B766F0">
      <w:pPr>
        <w:rPr>
          <w:rFonts w:ascii="Arial" w:hAnsi="Arial" w:cs="Arial"/>
          <w:sz w:val="22"/>
          <w:szCs w:val="19"/>
        </w:rPr>
      </w:pPr>
    </w:p>
    <w:p w14:paraId="5772B3FB" w14:textId="77777777" w:rsidR="00B766F0" w:rsidRDefault="00B766F0" w:rsidP="00B766F0">
      <w:pPr>
        <w:rPr>
          <w:rFonts w:ascii="Arial" w:hAnsi="Arial" w:cs="Arial"/>
          <w:sz w:val="22"/>
        </w:rPr>
      </w:pPr>
    </w:p>
    <w:p w14:paraId="666F8058" w14:textId="77777777" w:rsidR="00B766F0" w:rsidRDefault="00B766F0"/>
    <w:sectPr w:rsidR="00B766F0" w:rsidSect="00B766F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67E93"/>
    <w:multiLevelType w:val="hybridMultilevel"/>
    <w:tmpl w:val="CFDA59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F0"/>
    <w:rsid w:val="00053606"/>
    <w:rsid w:val="001B0E58"/>
    <w:rsid w:val="00284C52"/>
    <w:rsid w:val="003F2A12"/>
    <w:rsid w:val="00A66CE9"/>
    <w:rsid w:val="00A86038"/>
    <w:rsid w:val="00B766F0"/>
    <w:rsid w:val="00B951A4"/>
    <w:rsid w:val="00BE70BF"/>
    <w:rsid w:val="00C77F5D"/>
    <w:rsid w:val="00C87A11"/>
    <w:rsid w:val="00CB18A5"/>
    <w:rsid w:val="00CC34A6"/>
    <w:rsid w:val="00E321C9"/>
    <w:rsid w:val="00E53FC4"/>
    <w:rsid w:val="00F727EC"/>
    <w:rsid w:val="00F7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C224C"/>
  <w15:chartTrackingRefBased/>
  <w15:docId w15:val="{3CA253E0-FE8C-4B3F-8A3B-269B5058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F0"/>
    <w:rPr>
      <w:sz w:val="24"/>
      <w:szCs w:val="24"/>
      <w:lang w:eastAsia="en-US"/>
    </w:rPr>
  </w:style>
  <w:style w:type="paragraph" w:styleId="Heading3">
    <w:name w:val="heading 3"/>
    <w:basedOn w:val="Normal"/>
    <w:next w:val="Normal"/>
    <w:qFormat/>
    <w:rsid w:val="00B766F0"/>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948229AC5CD488D410511ED9984E7" ma:contentTypeVersion="8" ma:contentTypeDescription="Create a new document." ma:contentTypeScope="" ma:versionID="f8f89a0803b54a53a78622a61623701c">
  <xsd:schema xmlns:xsd="http://www.w3.org/2001/XMLSchema" xmlns:xs="http://www.w3.org/2001/XMLSchema" xmlns:p="http://schemas.microsoft.com/office/2006/metadata/properties" xmlns:ns2="1c929af6-7184-45c5-8483-f2ea3ddd8189" xmlns:ns3="159385c2-0456-4e34-b8c3-59328aa479d3" targetNamespace="http://schemas.microsoft.com/office/2006/metadata/properties" ma:root="true" ma:fieldsID="431ac580086792cb0f02dffb2c34003e" ns2:_="" ns3:_="">
    <xsd:import namespace="1c929af6-7184-45c5-8483-f2ea3ddd8189"/>
    <xsd:import namespace="159385c2-0456-4e34-b8c3-59328aa479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af6-7184-45c5-8483-f2ea3ddd8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385c2-0456-4e34-b8c3-59328aa479d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D757B-7010-4EE7-AAED-4AF4F84C63D7}">
  <ds:schemaRefs>
    <ds:schemaRef ds:uri="http://schemas.microsoft.com/sharepoint/v3/contenttype/forms"/>
  </ds:schemaRefs>
</ds:datastoreItem>
</file>

<file path=customXml/itemProps2.xml><?xml version="1.0" encoding="utf-8"?>
<ds:datastoreItem xmlns:ds="http://schemas.openxmlformats.org/officeDocument/2006/customXml" ds:itemID="{C38E75A7-A8EE-4F98-BA89-785C99EDB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af6-7184-45c5-8483-f2ea3ddd8189"/>
    <ds:schemaRef ds:uri="159385c2-0456-4e34-b8c3-59328aa4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2EA14-B04E-4738-B265-89D5B2EB5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Coquet High School</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chutchinson01</dc:creator>
  <cp:keywords/>
  <dc:description/>
  <cp:lastModifiedBy>Carole Hutchinson</cp:lastModifiedBy>
  <cp:revision>2</cp:revision>
  <dcterms:created xsi:type="dcterms:W3CDTF">2019-06-18T14:54:00Z</dcterms:created>
  <dcterms:modified xsi:type="dcterms:W3CDTF">2019-06-18T14:54:00Z</dcterms:modified>
</cp:coreProperties>
</file>