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8DD9" w14:textId="77777777" w:rsidR="0069304D" w:rsidRPr="002777DD" w:rsidRDefault="008923F3" w:rsidP="008923F3">
      <w:pPr>
        <w:spacing w:after="0" w:line="240" w:lineRule="auto"/>
        <w:jc w:val="center"/>
        <w:rPr>
          <w:b/>
          <w:sz w:val="36"/>
          <w:szCs w:val="36"/>
        </w:rPr>
      </w:pPr>
      <w:r>
        <w:rPr>
          <w:b/>
          <w:noProof/>
          <w:sz w:val="28"/>
          <w:szCs w:val="28"/>
          <w:lang w:eastAsia="en-AU"/>
        </w:rPr>
        <w:drawing>
          <wp:anchor distT="0" distB="0" distL="114300" distR="114300" simplePos="0" relativeHeight="251658240" behindDoc="1" locked="0" layoutInCell="1" allowOverlap="1" wp14:anchorId="4C588DF9" wp14:editId="4C588DFA">
            <wp:simplePos x="0" y="0"/>
            <wp:positionH relativeFrom="column">
              <wp:posOffset>2487</wp:posOffset>
            </wp:positionH>
            <wp:positionV relativeFrom="paragraph">
              <wp:posOffset>-314325</wp:posOffset>
            </wp:positionV>
            <wp:extent cx="1190625" cy="1460376"/>
            <wp:effectExtent l="0" t="0" r="0" b="6985"/>
            <wp:wrapNone/>
            <wp:docPr id="1" name="Picture 1" descr="S:\Administration\General Admin\logos.letterheads\crest\Black on White\for printers and special docs\Our_Lady’s_College - Report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dministration\General Admin\logos.letterheads\crest\Black on White\for printers and special docs\Our_Lady’s_College - Report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460376"/>
                    </a:xfrm>
                    <a:prstGeom prst="rect">
                      <a:avLst/>
                    </a:prstGeom>
                    <a:noFill/>
                    <a:ln>
                      <a:noFill/>
                    </a:ln>
                  </pic:spPr>
                </pic:pic>
              </a:graphicData>
            </a:graphic>
            <wp14:sizeRelH relativeFrom="page">
              <wp14:pctWidth>0</wp14:pctWidth>
            </wp14:sizeRelH>
            <wp14:sizeRelV relativeFrom="page">
              <wp14:pctHeight>0</wp14:pctHeight>
            </wp14:sizeRelV>
          </wp:anchor>
        </w:drawing>
      </w:r>
      <w:r w:rsidR="002777DD" w:rsidRPr="002777DD">
        <w:rPr>
          <w:b/>
          <w:sz w:val="36"/>
          <w:szCs w:val="36"/>
        </w:rPr>
        <w:t>Our Lady’s College</w:t>
      </w:r>
    </w:p>
    <w:p w14:paraId="4C588DDA" w14:textId="77777777" w:rsidR="002777DD" w:rsidRPr="002777DD" w:rsidRDefault="002777DD" w:rsidP="002777DD">
      <w:pPr>
        <w:spacing w:after="0" w:line="240" w:lineRule="auto"/>
        <w:jc w:val="center"/>
        <w:rPr>
          <w:b/>
          <w:sz w:val="36"/>
          <w:szCs w:val="36"/>
        </w:rPr>
      </w:pPr>
      <w:r w:rsidRPr="002777DD">
        <w:rPr>
          <w:b/>
          <w:sz w:val="36"/>
          <w:szCs w:val="36"/>
        </w:rPr>
        <w:t>ANNERLEY</w:t>
      </w:r>
    </w:p>
    <w:p w14:paraId="4C588DDB" w14:textId="77777777" w:rsidR="002777DD" w:rsidRDefault="002777DD" w:rsidP="002777DD">
      <w:pPr>
        <w:spacing w:after="0"/>
        <w:jc w:val="center"/>
        <w:rPr>
          <w:b/>
          <w:sz w:val="28"/>
          <w:szCs w:val="28"/>
        </w:rPr>
      </w:pPr>
    </w:p>
    <w:p w14:paraId="4C588DDC" w14:textId="77777777" w:rsidR="002777DD" w:rsidRPr="002777DD" w:rsidRDefault="002777DD" w:rsidP="002777DD">
      <w:pPr>
        <w:spacing w:after="0"/>
        <w:jc w:val="center"/>
        <w:rPr>
          <w:b/>
          <w:sz w:val="28"/>
          <w:szCs w:val="28"/>
        </w:rPr>
      </w:pPr>
      <w:r w:rsidRPr="002777DD">
        <w:rPr>
          <w:b/>
          <w:sz w:val="28"/>
          <w:szCs w:val="28"/>
        </w:rPr>
        <w:t>POSITION DESCRIPTION</w:t>
      </w:r>
    </w:p>
    <w:p w14:paraId="4C588DDD" w14:textId="77777777" w:rsidR="002777DD" w:rsidRPr="002777DD" w:rsidRDefault="002B3B65" w:rsidP="002777DD">
      <w:pPr>
        <w:spacing w:after="0"/>
        <w:jc w:val="center"/>
        <w:rPr>
          <w:b/>
          <w:sz w:val="28"/>
          <w:szCs w:val="28"/>
        </w:rPr>
      </w:pPr>
      <w:r>
        <w:rPr>
          <w:b/>
          <w:sz w:val="28"/>
          <w:szCs w:val="28"/>
        </w:rPr>
        <w:t>School Officer – Academic</w:t>
      </w:r>
      <w:r w:rsidR="002777DD" w:rsidRPr="002777DD">
        <w:rPr>
          <w:b/>
          <w:sz w:val="28"/>
          <w:szCs w:val="28"/>
        </w:rPr>
        <w:t xml:space="preserve"> Services</w:t>
      </w:r>
    </w:p>
    <w:p w14:paraId="4C588DDE" w14:textId="77777777" w:rsidR="002777DD" w:rsidRDefault="005C364A">
      <w:r>
        <w:rPr>
          <w:noProof/>
        </w:rPr>
        <w:pict w14:anchorId="4C588DFB">
          <v:rect id="_x0000_i1025" alt="" style="width:451.3pt;height:.05pt;mso-width-percent:0;mso-height-percent:0;mso-width-percent:0;mso-height-percent:0" o:hralign="center" o:hrstd="t" o:hr="t" fillcolor="#a0a0a0" stroked="f"/>
        </w:pict>
      </w:r>
    </w:p>
    <w:p w14:paraId="4C588DDF" w14:textId="77777777" w:rsidR="002777DD" w:rsidRPr="002777DD" w:rsidRDefault="002777DD">
      <w:pPr>
        <w:rPr>
          <w:b/>
          <w:sz w:val="28"/>
          <w:szCs w:val="28"/>
        </w:rPr>
      </w:pPr>
      <w:r w:rsidRPr="002777DD">
        <w:rPr>
          <w:b/>
          <w:sz w:val="28"/>
          <w:szCs w:val="28"/>
        </w:rPr>
        <w:t>School Officer</w:t>
      </w:r>
      <w:r w:rsidRPr="002777DD">
        <w:rPr>
          <w:b/>
          <w:sz w:val="28"/>
          <w:szCs w:val="28"/>
        </w:rPr>
        <w:tab/>
      </w:r>
      <w:r w:rsidRPr="002777DD">
        <w:rPr>
          <w:b/>
          <w:sz w:val="28"/>
          <w:szCs w:val="28"/>
        </w:rPr>
        <w:tab/>
      </w:r>
      <w:r w:rsidRPr="002777DD">
        <w:rPr>
          <w:b/>
          <w:sz w:val="28"/>
          <w:szCs w:val="28"/>
        </w:rPr>
        <w:tab/>
      </w:r>
      <w:r w:rsidRPr="002777DD">
        <w:rPr>
          <w:b/>
          <w:sz w:val="28"/>
          <w:szCs w:val="28"/>
        </w:rPr>
        <w:tab/>
      </w:r>
      <w:r w:rsidRPr="002777DD">
        <w:rPr>
          <w:b/>
          <w:sz w:val="28"/>
          <w:szCs w:val="28"/>
        </w:rPr>
        <w:tab/>
      </w:r>
      <w:r w:rsidRPr="002777DD">
        <w:rPr>
          <w:b/>
          <w:sz w:val="28"/>
          <w:szCs w:val="28"/>
        </w:rPr>
        <w:tab/>
      </w:r>
      <w:r w:rsidRPr="002777DD">
        <w:rPr>
          <w:b/>
          <w:sz w:val="28"/>
          <w:szCs w:val="28"/>
        </w:rPr>
        <w:tab/>
      </w:r>
      <w:r w:rsidRPr="002777DD">
        <w:rPr>
          <w:b/>
          <w:sz w:val="28"/>
          <w:szCs w:val="28"/>
        </w:rPr>
        <w:tab/>
      </w:r>
      <w:r w:rsidRPr="002777DD">
        <w:rPr>
          <w:b/>
          <w:sz w:val="28"/>
          <w:szCs w:val="28"/>
        </w:rPr>
        <w:tab/>
        <w:t>Level 3</w:t>
      </w:r>
    </w:p>
    <w:p w14:paraId="4C588DE0" w14:textId="77777777" w:rsidR="002777DD" w:rsidRDefault="005C364A">
      <w:r>
        <w:rPr>
          <w:noProof/>
        </w:rPr>
        <w:pict w14:anchorId="4C588DFC">
          <v:rect id="_x0000_i1026" alt="" style="width:451.3pt;height:.05pt;mso-width-percent:0;mso-height-percent:0;mso-width-percent:0;mso-height-percent:0" o:hralign="center" o:hrstd="t" o:hr="t" fillcolor="#a0a0a0" stroked="f"/>
        </w:pict>
      </w:r>
    </w:p>
    <w:p w14:paraId="4C588DE1" w14:textId="77777777" w:rsidR="002777DD" w:rsidRDefault="002777DD" w:rsidP="002777DD">
      <w:pPr>
        <w:spacing w:after="0" w:line="240" w:lineRule="auto"/>
        <w:rPr>
          <w:b/>
        </w:rPr>
      </w:pPr>
      <w:r w:rsidRPr="002777DD">
        <w:rPr>
          <w:b/>
        </w:rPr>
        <w:t>QUALIFICATIONS:</w:t>
      </w:r>
    </w:p>
    <w:p w14:paraId="4C588DE2" w14:textId="77777777" w:rsidR="002777DD" w:rsidRDefault="002777DD" w:rsidP="000F4643">
      <w:pPr>
        <w:spacing w:after="0" w:line="240" w:lineRule="auto"/>
        <w:jc w:val="both"/>
      </w:pPr>
      <w:r>
        <w:t>Tertiary qualifications at Certificate level or equivalent qualifications relevant to the position may be required or such knowledge, qualifications and experience that are deemed by the employer as necessary to successfully carry out the duties of the position.</w:t>
      </w:r>
    </w:p>
    <w:p w14:paraId="4C588DE3" w14:textId="77777777" w:rsidR="002777DD" w:rsidRDefault="002777DD" w:rsidP="002777DD">
      <w:pPr>
        <w:spacing w:after="0" w:line="240" w:lineRule="auto"/>
      </w:pPr>
    </w:p>
    <w:p w14:paraId="4C588DE4" w14:textId="77777777" w:rsidR="002777DD" w:rsidRDefault="00D73395" w:rsidP="002777DD">
      <w:pPr>
        <w:spacing w:after="0" w:line="240" w:lineRule="auto"/>
        <w:rPr>
          <w:b/>
        </w:rPr>
      </w:pPr>
      <w:r w:rsidRPr="00D73395">
        <w:rPr>
          <w:b/>
        </w:rPr>
        <w:t>CHARACTERISTICS:</w:t>
      </w:r>
    </w:p>
    <w:p w14:paraId="4C588DE5" w14:textId="77777777" w:rsidR="00D73395" w:rsidRDefault="00D73395" w:rsidP="000F4643">
      <w:pPr>
        <w:spacing w:after="0" w:line="240" w:lineRule="auto"/>
        <w:jc w:val="both"/>
      </w:pPr>
      <w:r>
        <w:t>The employee in this position is required to demonstrate</w:t>
      </w:r>
      <w:r w:rsidR="000F4643">
        <w:t xml:space="preserve"> a high level of</w:t>
      </w:r>
      <w:r>
        <w:t xml:space="preserve"> competency</w:t>
      </w:r>
      <w:r w:rsidR="000F4643">
        <w:t xml:space="preserve"> in organisational management, communication and data management.  The nature of the work requires a high level of discretion and ability to observe confidentiality.  There is a wide variety of tasks</w:t>
      </w:r>
      <w:r w:rsidR="008923F3">
        <w:t xml:space="preserve"> involving the application of knowledge with depth in some areas and a broad range of skills</w:t>
      </w:r>
      <w:r w:rsidR="002B3B65">
        <w:t xml:space="preserve"> pertaining to academic</w:t>
      </w:r>
      <w:r w:rsidR="00773A82">
        <w:t xml:space="preserve"> services</w:t>
      </w:r>
      <w:r w:rsidR="008923F3">
        <w:t xml:space="preserve">.  </w:t>
      </w:r>
      <w:r w:rsidR="00773A82">
        <w:t xml:space="preserve">This position requires the </w:t>
      </w:r>
      <w:r w:rsidR="00D85A3C">
        <w:t>S</w:t>
      </w:r>
      <w:r w:rsidR="00773A82">
        <w:t xml:space="preserve">chool </w:t>
      </w:r>
      <w:r w:rsidR="00D85A3C">
        <w:t>O</w:t>
      </w:r>
      <w:r w:rsidR="00773A82">
        <w:t>fficer to be competent with a wide range of computer software programs, discrete with dealing with student enquires</w:t>
      </w:r>
      <w:r w:rsidR="00346AC1">
        <w:t>,</w:t>
      </w:r>
      <w:r w:rsidR="00773A82">
        <w:t xml:space="preserve"> and liaison with staff and parents.  </w:t>
      </w:r>
    </w:p>
    <w:p w14:paraId="4C588DE6" w14:textId="77777777" w:rsidR="006878FD" w:rsidRDefault="006878FD" w:rsidP="000F4643">
      <w:pPr>
        <w:spacing w:after="0" w:line="240" w:lineRule="auto"/>
        <w:jc w:val="both"/>
      </w:pPr>
    </w:p>
    <w:p w14:paraId="4C588DE7" w14:textId="77777777" w:rsidR="006878FD" w:rsidRDefault="006878FD" w:rsidP="000F4643">
      <w:pPr>
        <w:spacing w:after="0" w:line="240" w:lineRule="auto"/>
        <w:jc w:val="both"/>
      </w:pPr>
      <w:r>
        <w:t xml:space="preserve">An employee in this position may have limited responsibility for guidance for the work of others.  Peer assistance may be provided to others and team co-ordination may be required. </w:t>
      </w:r>
      <w:r w:rsidR="001A1D4E">
        <w:t xml:space="preserve">  There are no supervisory responsibilities.</w:t>
      </w:r>
      <w:r w:rsidR="006F0D50">
        <w:t xml:space="preserve">  Full authority is delegated from the Business Manager/Principal to produce the desired outcomes.  Expenditure of funds connected with the position is under the control of the Principal and in her absence the Business Manager.</w:t>
      </w:r>
    </w:p>
    <w:p w14:paraId="4C588DE8" w14:textId="77777777" w:rsidR="001A1D4E" w:rsidRDefault="001A1D4E" w:rsidP="002777DD">
      <w:pPr>
        <w:spacing w:after="0" w:line="240" w:lineRule="auto"/>
      </w:pPr>
    </w:p>
    <w:p w14:paraId="4C588DE9" w14:textId="77777777" w:rsidR="001A1D4E" w:rsidRDefault="00B862FA" w:rsidP="002777DD">
      <w:pPr>
        <w:spacing w:after="0" w:line="240" w:lineRule="auto"/>
        <w:rPr>
          <w:b/>
        </w:rPr>
      </w:pPr>
      <w:r>
        <w:rPr>
          <w:b/>
        </w:rPr>
        <w:t>TYPICAL DUTIES/SKILLS:</w:t>
      </w:r>
    </w:p>
    <w:p w14:paraId="4C588DEA" w14:textId="77777777" w:rsidR="00B862FA" w:rsidRDefault="00B862FA" w:rsidP="002777DD">
      <w:pPr>
        <w:spacing w:after="0" w:line="240" w:lineRule="auto"/>
      </w:pPr>
      <w:r>
        <w:t>Typical duties performed include but are not limited to:</w:t>
      </w:r>
    </w:p>
    <w:p w14:paraId="4C588DEB" w14:textId="77777777" w:rsidR="00B862FA" w:rsidRDefault="00B862FA" w:rsidP="00B862FA">
      <w:pPr>
        <w:pStyle w:val="ListParagraph"/>
        <w:numPr>
          <w:ilvl w:val="0"/>
          <w:numId w:val="1"/>
        </w:numPr>
        <w:spacing w:after="0" w:line="240" w:lineRule="auto"/>
      </w:pPr>
      <w:r>
        <w:t>Carry out a wide range of secretarial and clerical duties at an advanced level including word processing and maintaining manual and computerised records</w:t>
      </w:r>
      <w:r w:rsidR="00BA17E6">
        <w:t xml:space="preserve"> including </w:t>
      </w:r>
      <w:proofErr w:type="spellStart"/>
      <w:r w:rsidR="00BA17E6">
        <w:t>eMinerva</w:t>
      </w:r>
      <w:proofErr w:type="spellEnd"/>
      <w:r>
        <w:t>;</w:t>
      </w:r>
    </w:p>
    <w:p w14:paraId="4C588DEC" w14:textId="77777777" w:rsidR="00B862FA" w:rsidRDefault="00B862FA" w:rsidP="00B862FA">
      <w:pPr>
        <w:pStyle w:val="ListParagraph"/>
        <w:numPr>
          <w:ilvl w:val="0"/>
          <w:numId w:val="1"/>
        </w:numPr>
        <w:spacing w:after="0" w:line="240" w:lineRule="auto"/>
      </w:pPr>
      <w:r>
        <w:t>Respond to enquiries from students, staff and parents and the general public and address issues in accordance with routines and procedures;</w:t>
      </w:r>
    </w:p>
    <w:p w14:paraId="4C588DED" w14:textId="77777777" w:rsidR="00B862FA" w:rsidRDefault="00717E86" w:rsidP="00B862FA">
      <w:pPr>
        <w:pStyle w:val="ListParagraph"/>
        <w:numPr>
          <w:ilvl w:val="0"/>
          <w:numId w:val="1"/>
        </w:numPr>
        <w:spacing w:after="0" w:line="240" w:lineRule="auto"/>
      </w:pPr>
      <w:r>
        <w:t>Assist in the preparation of internal and external publications;</w:t>
      </w:r>
    </w:p>
    <w:p w14:paraId="4C588DEE" w14:textId="77777777" w:rsidR="00717E86" w:rsidRDefault="00717E86" w:rsidP="000F4643">
      <w:pPr>
        <w:pStyle w:val="ListParagraph"/>
        <w:numPr>
          <w:ilvl w:val="0"/>
          <w:numId w:val="1"/>
        </w:numPr>
        <w:spacing w:after="0" w:line="240" w:lineRule="auto"/>
      </w:pPr>
      <w:r>
        <w:t>Provide administrative support to the</w:t>
      </w:r>
      <w:r w:rsidR="000F4643">
        <w:t xml:space="preserve"> Assistant Principal Administration</w:t>
      </w:r>
      <w:r>
        <w:t xml:space="preserve"> and the </w:t>
      </w:r>
      <w:r w:rsidR="000F4643">
        <w:t>Assistant Principal Religious Education</w:t>
      </w:r>
      <w:r>
        <w:t>;</w:t>
      </w:r>
    </w:p>
    <w:p w14:paraId="4C588DEF" w14:textId="77777777" w:rsidR="00717E86" w:rsidRDefault="00717E86" w:rsidP="00B862FA">
      <w:pPr>
        <w:pStyle w:val="ListParagraph"/>
        <w:numPr>
          <w:ilvl w:val="0"/>
          <w:numId w:val="1"/>
        </w:numPr>
        <w:spacing w:after="0" w:line="240" w:lineRule="auto"/>
      </w:pPr>
      <w:r>
        <w:t>Arrange appointments in diaries and prepare correspondence;</w:t>
      </w:r>
    </w:p>
    <w:p w14:paraId="4C588DF0" w14:textId="77777777" w:rsidR="00346AC1" w:rsidRDefault="00346AC1" w:rsidP="00B862FA">
      <w:pPr>
        <w:pStyle w:val="ListParagraph"/>
        <w:numPr>
          <w:ilvl w:val="0"/>
          <w:numId w:val="1"/>
        </w:numPr>
        <w:spacing w:after="0" w:line="240" w:lineRule="auto"/>
      </w:pPr>
      <w:r>
        <w:t>Prepare Mass booklets for liturgies;</w:t>
      </w:r>
    </w:p>
    <w:p w14:paraId="4C588DF1" w14:textId="71DCF60E" w:rsidR="00717E86" w:rsidRDefault="00717E86" w:rsidP="00B862FA">
      <w:pPr>
        <w:pStyle w:val="ListParagraph"/>
        <w:numPr>
          <w:ilvl w:val="0"/>
          <w:numId w:val="1"/>
        </w:numPr>
        <w:spacing w:after="0" w:line="240" w:lineRule="auto"/>
      </w:pPr>
      <w:r>
        <w:t>Use software applications to create data base file structures and spread sheets;</w:t>
      </w:r>
    </w:p>
    <w:p w14:paraId="4C588DF2" w14:textId="77777777" w:rsidR="00BA17E6" w:rsidRDefault="00717E86" w:rsidP="000F4643">
      <w:pPr>
        <w:pStyle w:val="ListParagraph"/>
        <w:numPr>
          <w:ilvl w:val="0"/>
          <w:numId w:val="1"/>
        </w:numPr>
        <w:spacing w:after="0" w:line="240" w:lineRule="auto"/>
      </w:pPr>
      <w:r>
        <w:t>Maintains central filing or record systems in accordance with ro</w:t>
      </w:r>
      <w:r w:rsidR="00346AC1">
        <w:t>utines and procedures that</w:t>
      </w:r>
      <w:r>
        <w:t xml:space="preserve"> include </w:t>
      </w:r>
      <w:r w:rsidR="00346AC1">
        <w:t>SDCS, SLIMS</w:t>
      </w:r>
      <w:r w:rsidR="000F4643">
        <w:t xml:space="preserve">, e Minerva, and </w:t>
      </w:r>
      <w:proofErr w:type="spellStart"/>
      <w:r w:rsidR="000F4643">
        <w:t>Timetabler</w:t>
      </w:r>
      <w:proofErr w:type="spellEnd"/>
      <w:r w:rsidR="00BA17E6">
        <w:t>;</w:t>
      </w:r>
    </w:p>
    <w:p w14:paraId="4C588DF3" w14:textId="11843463" w:rsidR="00346AC1" w:rsidRDefault="00346AC1" w:rsidP="000F4643">
      <w:pPr>
        <w:pStyle w:val="ListParagraph"/>
        <w:numPr>
          <w:ilvl w:val="0"/>
          <w:numId w:val="1"/>
        </w:numPr>
        <w:spacing w:after="0" w:line="240" w:lineRule="auto"/>
      </w:pPr>
      <w:r>
        <w:t>Submit data to the Q</w:t>
      </w:r>
      <w:r w:rsidR="005C364A">
        <w:t>CA</w:t>
      </w:r>
      <w:r>
        <w:t xml:space="preserve">A at regular intervals and assist with </w:t>
      </w:r>
      <w:r w:rsidR="00DF2DCE">
        <w:t>certification processes</w:t>
      </w:r>
      <w:r>
        <w:t>;</w:t>
      </w:r>
    </w:p>
    <w:p w14:paraId="4C588DF4" w14:textId="77777777" w:rsidR="000F4643" w:rsidRDefault="000F4643" w:rsidP="000F4643">
      <w:pPr>
        <w:pStyle w:val="ListParagraph"/>
        <w:numPr>
          <w:ilvl w:val="0"/>
          <w:numId w:val="1"/>
        </w:numPr>
        <w:spacing w:after="0" w:line="240" w:lineRule="auto"/>
      </w:pPr>
      <w:r>
        <w:t>Input and maintain data relating to current and future students with regard to personal details and subjects;</w:t>
      </w:r>
    </w:p>
    <w:p w14:paraId="4C588DF5" w14:textId="77777777" w:rsidR="000F4643" w:rsidRDefault="000F4643" w:rsidP="000F4643">
      <w:pPr>
        <w:pStyle w:val="ListParagraph"/>
        <w:numPr>
          <w:ilvl w:val="0"/>
          <w:numId w:val="1"/>
        </w:numPr>
        <w:spacing w:after="0" w:line="240" w:lineRule="auto"/>
      </w:pPr>
      <w:r>
        <w:t>Prepare handbooks and forms for subject information evenings and Awards Night;</w:t>
      </w:r>
    </w:p>
    <w:p w14:paraId="4C588DF6" w14:textId="27D45758" w:rsidR="00346AC1" w:rsidRDefault="00346AC1" w:rsidP="000F4643">
      <w:pPr>
        <w:pStyle w:val="ListParagraph"/>
        <w:numPr>
          <w:ilvl w:val="0"/>
          <w:numId w:val="1"/>
        </w:numPr>
        <w:spacing w:after="0" w:line="240" w:lineRule="auto"/>
      </w:pPr>
      <w:r>
        <w:t xml:space="preserve">Prepare timetables for students and staff and update the timetable for rotation of subjects in Years </w:t>
      </w:r>
      <w:r w:rsidR="00DF2DCE">
        <w:t xml:space="preserve">7, </w:t>
      </w:r>
      <w:bookmarkStart w:id="0" w:name="_GoBack"/>
      <w:bookmarkEnd w:id="0"/>
      <w:r>
        <w:t>8, 9 and 10;</w:t>
      </w:r>
    </w:p>
    <w:p w14:paraId="4C588DF7" w14:textId="77777777" w:rsidR="00346AC1" w:rsidRDefault="00346AC1" w:rsidP="000F4643">
      <w:pPr>
        <w:pStyle w:val="ListParagraph"/>
        <w:numPr>
          <w:ilvl w:val="0"/>
          <w:numId w:val="1"/>
        </w:numPr>
        <w:spacing w:after="0" w:line="240" w:lineRule="auto"/>
      </w:pPr>
      <w:r>
        <w:t>Supporting the Reporting process;</w:t>
      </w:r>
    </w:p>
    <w:p w14:paraId="4C588DF8" w14:textId="77777777" w:rsidR="00CC55B8" w:rsidRPr="00B862FA" w:rsidRDefault="00CC55B8" w:rsidP="00B862FA">
      <w:pPr>
        <w:pStyle w:val="ListParagraph"/>
        <w:numPr>
          <w:ilvl w:val="0"/>
          <w:numId w:val="1"/>
        </w:numPr>
        <w:spacing w:after="0" w:line="240" w:lineRule="auto"/>
      </w:pPr>
      <w:r>
        <w:t>Engaging in all relationships in a manner consistent with the religious nature and ethos of the College.</w:t>
      </w:r>
    </w:p>
    <w:sectPr w:rsidR="00CC55B8" w:rsidRPr="00B862FA" w:rsidSect="00346AC1">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D47E6"/>
    <w:multiLevelType w:val="hybridMultilevel"/>
    <w:tmpl w:val="0F6CE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7DD"/>
    <w:rsid w:val="000D23F5"/>
    <w:rsid w:val="000F4643"/>
    <w:rsid w:val="001A1D4E"/>
    <w:rsid w:val="002777DD"/>
    <w:rsid w:val="002B3B65"/>
    <w:rsid w:val="002D0101"/>
    <w:rsid w:val="00346AC1"/>
    <w:rsid w:val="004960FD"/>
    <w:rsid w:val="005C364A"/>
    <w:rsid w:val="006878FD"/>
    <w:rsid w:val="0069304D"/>
    <w:rsid w:val="006F0D50"/>
    <w:rsid w:val="00717E86"/>
    <w:rsid w:val="00773A82"/>
    <w:rsid w:val="008923F3"/>
    <w:rsid w:val="00B862FA"/>
    <w:rsid w:val="00BA17E6"/>
    <w:rsid w:val="00CC55B8"/>
    <w:rsid w:val="00D73395"/>
    <w:rsid w:val="00D85A3C"/>
    <w:rsid w:val="00DF2DCE"/>
    <w:rsid w:val="00ED4C35"/>
    <w:rsid w:val="00FF7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588DD9"/>
  <w15:docId w15:val="{82B54CCB-C254-ED42-BAC2-722B1383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3F3"/>
    <w:rPr>
      <w:rFonts w:ascii="Tahoma" w:hAnsi="Tahoma" w:cs="Tahoma"/>
      <w:sz w:val="16"/>
      <w:szCs w:val="16"/>
    </w:rPr>
  </w:style>
  <w:style w:type="paragraph" w:styleId="ListParagraph">
    <w:name w:val="List Paragraph"/>
    <w:basedOn w:val="Normal"/>
    <w:uiPriority w:val="34"/>
    <w:qFormat/>
    <w:rsid w:val="00B86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4D73B2451354599FC43B82E90D008" ma:contentTypeVersion="16" ma:contentTypeDescription="Create a new document." ma:contentTypeScope="" ma:versionID="ab68c6c37c6d6e8d125ce1c69ff232f1">
  <xsd:schema xmlns:xsd="http://www.w3.org/2001/XMLSchema" xmlns:xs="http://www.w3.org/2001/XMLSchema" xmlns:p="http://schemas.microsoft.com/office/2006/metadata/properties" xmlns:ns2="f9611f1f-9433-47a3-a2bc-eccc573315ab" xmlns:ns3="b0634ef3-0098-4edc-bcbd-66659a313130" targetNamespace="http://schemas.microsoft.com/office/2006/metadata/properties" ma:root="true" ma:fieldsID="a14dcd100a3825052760a13dd22b1769" ns2:_="" ns3:_="">
    <xsd:import namespace="f9611f1f-9433-47a3-a2bc-eccc573315ab"/>
    <xsd:import namespace="b0634ef3-0098-4edc-bcbd-66659a3131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11f1f-9433-47a3-a2bc-eccc573315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34ef3-0098-4edc-bcbd-66659a3131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053FA-F55A-4537-B965-1A76010BF67C}"/>
</file>

<file path=customXml/itemProps2.xml><?xml version="1.0" encoding="utf-8"?>
<ds:datastoreItem xmlns:ds="http://schemas.openxmlformats.org/officeDocument/2006/customXml" ds:itemID="{4F4E45D2-8B14-447D-A64B-45C65F69DF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3BD7D1-0CEF-492A-BCB3-D6A80039F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Brisbane Catholic Education</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Anthony Stevens</cp:lastModifiedBy>
  <cp:revision>4</cp:revision>
  <dcterms:created xsi:type="dcterms:W3CDTF">2013-02-14T00:42:00Z</dcterms:created>
  <dcterms:modified xsi:type="dcterms:W3CDTF">2019-04-05T05:20:00Z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7e195c45-5db6-45d2-b955-c1ab3489225b</vt:lpwstr>
  </property>
  <property fmtid="{D5CDD505-2E9C-101B-9397-08002B2CF9AE}" pid="3" name="ContentTypeId">
    <vt:lpwstr>0x010100AC94D73B2451354599FC43B82E90D008</vt:lpwstr>
  </property>
  <property fmtid="{D5CDD505-2E9C-101B-9397-08002B2CF9AE}" pid="4" name="Order">
    <vt:r8>100</vt:r8>
  </property>
  <property fmtid="{D5CDD505-2E9C-101B-9397-08002B2CF9AE}" pid="5" name="AuthorIds_UIVersion_1024">
    <vt:lpwstr>62</vt:lpwstr>
  </property>
</Properties>
</file>