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2D5" w:rsidRDefault="00A612D5" w:rsidP="007D2CC3">
      <w:pPr>
        <w:spacing w:after="0" w:line="240" w:lineRule="auto"/>
        <w:jc w:val="right"/>
        <w:rPr>
          <w:rFonts w:ascii="Copernicus" w:hAnsi="Copernicus" w:cs="Times New Roman"/>
          <w:sz w:val="36"/>
          <w:szCs w:val="36"/>
        </w:rPr>
      </w:pPr>
      <w:r w:rsidRPr="00056641">
        <w:rPr>
          <w:noProof/>
          <w:lang w:eastAsia="en-GB"/>
        </w:rPr>
        <w:drawing>
          <wp:anchor distT="0" distB="0" distL="114300" distR="114300" simplePos="0" relativeHeight="251659264" behindDoc="1" locked="0" layoutInCell="1" allowOverlap="1" wp14:anchorId="4C530E3E" wp14:editId="2956405C">
            <wp:simplePos x="0" y="0"/>
            <wp:positionH relativeFrom="column">
              <wp:posOffset>5114925</wp:posOffset>
            </wp:positionH>
            <wp:positionV relativeFrom="paragraph">
              <wp:posOffset>0</wp:posOffset>
            </wp:positionV>
            <wp:extent cx="989330" cy="95885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 only L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9330" cy="958850"/>
                    </a:xfrm>
                    <a:prstGeom prst="rect">
                      <a:avLst/>
                    </a:prstGeom>
                  </pic:spPr>
                </pic:pic>
              </a:graphicData>
            </a:graphic>
            <wp14:sizeRelH relativeFrom="page">
              <wp14:pctWidth>0</wp14:pctWidth>
            </wp14:sizeRelH>
            <wp14:sizeRelV relativeFrom="page">
              <wp14:pctHeight>0</wp14:pctHeight>
            </wp14:sizeRelV>
          </wp:anchor>
        </w:drawing>
      </w:r>
    </w:p>
    <w:p w:rsidR="007D2CC3" w:rsidRDefault="007D2CC3" w:rsidP="007D2CC3">
      <w:pPr>
        <w:spacing w:after="0" w:line="240" w:lineRule="auto"/>
        <w:rPr>
          <w:rFonts w:ascii="Copernicus" w:hAnsi="Copernicus"/>
          <w:sz w:val="32"/>
          <w:szCs w:val="32"/>
        </w:rPr>
      </w:pPr>
    </w:p>
    <w:p w:rsidR="00A612D5" w:rsidRDefault="007D2CC3" w:rsidP="007D2CC3">
      <w:pPr>
        <w:spacing w:after="0" w:line="240" w:lineRule="auto"/>
        <w:rPr>
          <w:rFonts w:ascii="Copernicus" w:hAnsi="Copernicus"/>
          <w:sz w:val="32"/>
          <w:szCs w:val="32"/>
        </w:rPr>
      </w:pPr>
      <w:r>
        <w:rPr>
          <w:rFonts w:ascii="Copernicus" w:hAnsi="Copernicus"/>
          <w:sz w:val="32"/>
          <w:szCs w:val="32"/>
        </w:rPr>
        <w:t>St Paul’s School</w:t>
      </w:r>
    </w:p>
    <w:p w:rsidR="007D2CC3" w:rsidRPr="007D2CC3" w:rsidRDefault="007D2CC3" w:rsidP="007D2CC3">
      <w:pPr>
        <w:spacing w:after="0" w:line="240" w:lineRule="auto"/>
        <w:rPr>
          <w:rFonts w:ascii="Copernicus" w:hAnsi="Copernicus" w:cs="Times New Roman"/>
          <w:sz w:val="18"/>
          <w:szCs w:val="18"/>
        </w:rPr>
      </w:pPr>
    </w:p>
    <w:p w:rsidR="007D2CC3" w:rsidRDefault="007D2CC3" w:rsidP="007D2CC3">
      <w:pPr>
        <w:spacing w:after="0" w:line="240" w:lineRule="auto"/>
        <w:jc w:val="center"/>
        <w:rPr>
          <w:rFonts w:ascii="Copernicus" w:hAnsi="Copernicus" w:cs="Times New Roman"/>
          <w:sz w:val="36"/>
          <w:szCs w:val="36"/>
        </w:rPr>
      </w:pPr>
      <w:r w:rsidRPr="00056641">
        <w:rPr>
          <w:noProof/>
          <w:lang w:eastAsia="en-GB"/>
        </w:rPr>
        <mc:AlternateContent>
          <mc:Choice Requires="wps">
            <w:drawing>
              <wp:anchor distT="0" distB="0" distL="114300" distR="114300" simplePos="0" relativeHeight="251661312" behindDoc="0" locked="0" layoutInCell="1" allowOverlap="1" wp14:anchorId="6F490F8C" wp14:editId="60E64D9E">
                <wp:simplePos x="0" y="0"/>
                <wp:positionH relativeFrom="column">
                  <wp:posOffset>1</wp:posOffset>
                </wp:positionH>
                <wp:positionV relativeFrom="paragraph">
                  <wp:posOffset>22860</wp:posOffset>
                </wp:positionV>
                <wp:extent cx="5772150" cy="0"/>
                <wp:effectExtent l="0" t="0" r="19050" b="19050"/>
                <wp:wrapNone/>
                <wp:docPr id="32" name="Straight Connector 32"/>
                <wp:cNvGraphicFramePr/>
                <a:graphic xmlns:a="http://schemas.openxmlformats.org/drawingml/2006/main">
                  <a:graphicData uri="http://schemas.microsoft.com/office/word/2010/wordprocessingShape">
                    <wps:wsp>
                      <wps:cNvCnPr/>
                      <wps:spPr>
                        <a:xfrm flipV="1">
                          <a:off x="0" y="0"/>
                          <a:ext cx="5772150" cy="0"/>
                        </a:xfrm>
                        <a:prstGeom prst="line">
                          <a:avLst/>
                        </a:prstGeom>
                        <a:ln w="12700">
                          <a:solidFill>
                            <a:srgbClr val="947C4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FF8178" id="Straight Connector 3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pt" to="45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" strokecolor="#947c4e" strokeweight="1pt"/>
            </w:pict>
          </mc:Fallback>
        </mc:AlternateContent>
      </w:r>
    </w:p>
    <w:p w:rsidR="00B2053F" w:rsidRPr="00056641" w:rsidRDefault="00B2053F" w:rsidP="00B2053F">
      <w:pPr>
        <w:spacing w:after="0" w:line="240" w:lineRule="auto"/>
        <w:jc w:val="center"/>
        <w:rPr>
          <w:rFonts w:ascii="Copernicus" w:hAnsi="Copernicus" w:cs="Times New Roman"/>
          <w:sz w:val="36"/>
          <w:szCs w:val="36"/>
        </w:rPr>
      </w:pPr>
      <w:r w:rsidRPr="00056641">
        <w:rPr>
          <w:rFonts w:ascii="Copernicus" w:hAnsi="Copernicus" w:cs="Times New Roman"/>
          <w:sz w:val="36"/>
          <w:szCs w:val="36"/>
        </w:rPr>
        <w:t>JOB DESCRIPTION</w:t>
      </w:r>
    </w:p>
    <w:p w:rsidR="00B94AD0" w:rsidRDefault="00856EB1" w:rsidP="0085309A">
      <w:pPr>
        <w:spacing w:after="0"/>
        <w:jc w:val="center"/>
        <w:rPr>
          <w:rFonts w:cs="Times New Roman"/>
          <w:b/>
          <w:sz w:val="32"/>
          <w:szCs w:val="32"/>
        </w:rPr>
      </w:pPr>
      <w:r>
        <w:rPr>
          <w:rFonts w:cs="Times New Roman"/>
          <w:b/>
          <w:sz w:val="32"/>
          <w:szCs w:val="32"/>
        </w:rPr>
        <w:t>Teacher of Economics</w:t>
      </w:r>
    </w:p>
    <w:p w:rsidR="0085309A" w:rsidRPr="00856EB1" w:rsidRDefault="00856EB1" w:rsidP="0085309A">
      <w:pPr>
        <w:spacing w:after="0"/>
        <w:jc w:val="center"/>
        <w:rPr>
          <w:rFonts w:ascii="Copernicus" w:hAnsi="Copernicus" w:cs="Times New Roman"/>
          <w:sz w:val="32"/>
          <w:szCs w:val="32"/>
        </w:rPr>
      </w:pPr>
      <w:r w:rsidRPr="00856EB1">
        <w:rPr>
          <w:rFonts w:cs="Times New Roman"/>
          <w:sz w:val="32"/>
          <w:szCs w:val="32"/>
        </w:rPr>
        <w:t>Starting Autumn Term 2018</w:t>
      </w:r>
    </w:p>
    <w:p w:rsidR="00067D21" w:rsidRPr="00591C95" w:rsidRDefault="00067D21">
      <w:pPr>
        <w:spacing w:after="0" w:line="240" w:lineRule="auto"/>
        <w:rPr>
          <w:rFonts w:eastAsia="Times New Roman" w:cs="Times New Roman"/>
          <w:b/>
        </w:rPr>
      </w:pPr>
    </w:p>
    <w:p w:rsidR="008214AA" w:rsidRDefault="008214AA" w:rsidP="00B2053F">
      <w:pPr>
        <w:spacing w:after="0" w:line="240" w:lineRule="auto"/>
        <w:rPr>
          <w:rFonts w:ascii="Calibri" w:eastAsia="Times New Roman" w:hAnsi="Calibri" w:cs="Times New Roman"/>
          <w:b/>
        </w:rPr>
      </w:pPr>
    </w:p>
    <w:p w:rsidR="00067D21" w:rsidRPr="00B2053F" w:rsidRDefault="00067D21" w:rsidP="00B2053F">
      <w:pPr>
        <w:spacing w:after="0" w:line="240" w:lineRule="auto"/>
        <w:rPr>
          <w:rFonts w:ascii="Calibri" w:eastAsia="Times New Roman" w:hAnsi="Calibri" w:cs="Times New Roman"/>
        </w:rPr>
      </w:pPr>
      <w:r w:rsidRPr="00B2053F">
        <w:rPr>
          <w:rFonts w:ascii="Calibri" w:eastAsia="Times New Roman" w:hAnsi="Calibri" w:cs="Times New Roman"/>
          <w:b/>
        </w:rPr>
        <w:t xml:space="preserve">Department </w:t>
      </w:r>
      <w:r w:rsidRPr="00B2053F">
        <w:rPr>
          <w:rFonts w:ascii="Calibri" w:eastAsia="Times New Roman" w:hAnsi="Calibri" w:cs="Times New Roman"/>
          <w:b/>
        </w:rPr>
        <w:tab/>
      </w:r>
      <w:r w:rsidR="005F1226" w:rsidRPr="00B2053F">
        <w:rPr>
          <w:rFonts w:ascii="Calibri" w:eastAsia="Times New Roman" w:hAnsi="Calibri" w:cs="Times New Roman"/>
        </w:rPr>
        <w:tab/>
      </w:r>
      <w:r w:rsidR="0085309A">
        <w:rPr>
          <w:rFonts w:ascii="Calibri" w:eastAsia="Times New Roman" w:hAnsi="Calibri" w:cs="Times New Roman"/>
        </w:rPr>
        <w:t>Humanities</w:t>
      </w:r>
      <w:r w:rsidRPr="00B2053F">
        <w:rPr>
          <w:rFonts w:ascii="Calibri" w:eastAsia="Times New Roman" w:hAnsi="Calibri" w:cs="Times New Roman"/>
        </w:rPr>
        <w:tab/>
      </w:r>
    </w:p>
    <w:p w:rsidR="00067D21" w:rsidRPr="00B2053F" w:rsidRDefault="00067D21" w:rsidP="00B2053F">
      <w:pPr>
        <w:spacing w:after="0" w:line="240" w:lineRule="auto"/>
        <w:rPr>
          <w:rFonts w:ascii="Calibri" w:eastAsia="Times New Roman" w:hAnsi="Calibri" w:cs="Times New Roman"/>
        </w:rPr>
      </w:pPr>
    </w:p>
    <w:p w:rsidR="00067D21" w:rsidRDefault="00067D21" w:rsidP="00B2053F">
      <w:pPr>
        <w:spacing w:after="0" w:line="240" w:lineRule="auto"/>
        <w:rPr>
          <w:rFonts w:ascii="Calibri" w:hAnsi="Calibri" w:cs="Arial"/>
          <w:color w:val="000000"/>
        </w:rPr>
      </w:pPr>
      <w:r w:rsidRPr="00B2053F">
        <w:rPr>
          <w:rFonts w:ascii="Calibri" w:eastAsia="Times New Roman" w:hAnsi="Calibri" w:cs="Times New Roman"/>
          <w:b/>
        </w:rPr>
        <w:t>Line Manager</w:t>
      </w:r>
      <w:r w:rsidRPr="00B2053F">
        <w:rPr>
          <w:rFonts w:ascii="Calibri" w:eastAsia="Times New Roman" w:hAnsi="Calibri" w:cs="Times New Roman"/>
          <w:b/>
        </w:rPr>
        <w:tab/>
      </w:r>
      <w:r w:rsidR="005F1226" w:rsidRPr="00B2053F">
        <w:rPr>
          <w:rFonts w:ascii="Calibri" w:eastAsia="Times New Roman" w:hAnsi="Calibri" w:cs="Times New Roman"/>
        </w:rPr>
        <w:tab/>
      </w:r>
      <w:r w:rsidR="006C0EDB">
        <w:rPr>
          <w:rFonts w:ascii="Calibri" w:hAnsi="Calibri" w:cs="Arial"/>
          <w:color w:val="000000"/>
        </w:rPr>
        <w:t>Head of Economics</w:t>
      </w:r>
    </w:p>
    <w:p w:rsidR="00856EB1" w:rsidRDefault="00856EB1" w:rsidP="00B2053F">
      <w:pPr>
        <w:spacing w:after="0" w:line="240" w:lineRule="auto"/>
        <w:rPr>
          <w:rFonts w:ascii="Calibri" w:hAnsi="Calibri" w:cs="Arial"/>
          <w:color w:val="000000"/>
        </w:rPr>
      </w:pPr>
    </w:p>
    <w:p w:rsidR="00856EB1" w:rsidRDefault="00856EB1" w:rsidP="00B2053F">
      <w:pPr>
        <w:spacing w:after="0" w:line="240" w:lineRule="auto"/>
        <w:rPr>
          <w:rFonts w:ascii="Calibri" w:hAnsi="Calibri" w:cs="Arial"/>
          <w:color w:val="000000"/>
        </w:rPr>
      </w:pPr>
    </w:p>
    <w:p w:rsidR="00856EB1" w:rsidRDefault="00856EB1" w:rsidP="00856EB1">
      <w:pPr>
        <w:spacing w:after="0"/>
        <w:jc w:val="both"/>
        <w:rPr>
          <w:rFonts w:cs="Arial"/>
          <w:b/>
        </w:rPr>
      </w:pPr>
      <w:r w:rsidRPr="008061C0">
        <w:rPr>
          <w:rFonts w:cs="Arial"/>
          <w:b/>
        </w:rPr>
        <w:t>General</w:t>
      </w:r>
    </w:p>
    <w:p w:rsidR="00856EB1" w:rsidRPr="008061C0" w:rsidRDefault="00856EB1" w:rsidP="00856EB1">
      <w:pPr>
        <w:spacing w:after="0"/>
        <w:jc w:val="both"/>
        <w:rPr>
          <w:rFonts w:cs="Arial"/>
          <w:b/>
        </w:rPr>
      </w:pPr>
    </w:p>
    <w:p w:rsidR="00856EB1" w:rsidRDefault="00856EB1" w:rsidP="00856EB1">
      <w:pPr>
        <w:spacing w:after="0"/>
        <w:ind w:left="426"/>
        <w:jc w:val="both"/>
        <w:rPr>
          <w:rFonts w:cs="Arial"/>
        </w:rPr>
      </w:pPr>
      <w:r w:rsidRPr="008061C0">
        <w:rPr>
          <w:rFonts w:cs="Arial"/>
        </w:rPr>
        <w:t>St Paul's is a selective independent boys’ school with about 950 pupils in the age range 13 to 18, of whom up to 35 are boarders. The School (which includes a Junior School for boys of age 7 to 13) occupies a superb 45-acre site on the south bank of the Thames, west of Hammersmith Bridge. St Paul’s excels academically at both A level/Pre-U and GCSE, with some of the highest national scores, but it is the work beyond the curriculum that excites both students and teachers alike.  Teaching takes place within an eight period day, five days a week</w:t>
      </w:r>
      <w:r>
        <w:rPr>
          <w:rFonts w:cs="Arial"/>
        </w:rPr>
        <w:t xml:space="preserve">. </w:t>
      </w:r>
    </w:p>
    <w:p w:rsidR="00856EB1" w:rsidRPr="00B2053F" w:rsidRDefault="00856EB1" w:rsidP="00B2053F">
      <w:pPr>
        <w:spacing w:after="0" w:line="240" w:lineRule="auto"/>
        <w:rPr>
          <w:rFonts w:ascii="Calibri" w:eastAsia="Times New Roman" w:hAnsi="Calibri" w:cs="Times New Roman"/>
        </w:rPr>
      </w:pPr>
    </w:p>
    <w:p w:rsidR="00856EB1" w:rsidRDefault="00856EB1" w:rsidP="00856EB1">
      <w:pPr>
        <w:spacing w:after="0"/>
        <w:jc w:val="both"/>
        <w:rPr>
          <w:rFonts w:cs="Arial"/>
          <w:b/>
        </w:rPr>
      </w:pPr>
    </w:p>
    <w:p w:rsidR="0085309A" w:rsidRPr="008214AA" w:rsidRDefault="0085309A" w:rsidP="00856EB1">
      <w:pPr>
        <w:spacing w:after="0"/>
        <w:jc w:val="both"/>
        <w:rPr>
          <w:rFonts w:cs="Arial"/>
          <w:b/>
        </w:rPr>
      </w:pPr>
      <w:r w:rsidRPr="008214AA">
        <w:rPr>
          <w:rFonts w:cs="Arial"/>
          <w:b/>
        </w:rPr>
        <w:t>The Economics Department</w:t>
      </w:r>
    </w:p>
    <w:p w:rsidR="00856EB1" w:rsidRDefault="0085309A" w:rsidP="00856EB1">
      <w:pPr>
        <w:spacing w:after="0"/>
        <w:jc w:val="both"/>
        <w:rPr>
          <w:rFonts w:cs="Arial"/>
          <w:b/>
        </w:rPr>
      </w:pPr>
      <w:r w:rsidRPr="00856EB1">
        <w:rPr>
          <w:rFonts w:cs="Arial"/>
          <w:b/>
        </w:rPr>
        <w:tab/>
      </w:r>
    </w:p>
    <w:p w:rsidR="0085309A" w:rsidRPr="00856EB1" w:rsidRDefault="0085309A" w:rsidP="00856EB1">
      <w:pPr>
        <w:spacing w:after="0"/>
        <w:ind w:left="426"/>
        <w:jc w:val="both"/>
        <w:rPr>
          <w:rFonts w:cs="Arial"/>
        </w:rPr>
      </w:pPr>
      <w:r w:rsidRPr="00856EB1">
        <w:rPr>
          <w:rFonts w:cs="Arial"/>
        </w:rPr>
        <w:t>The Economics and Politics departments work closely together with eight full-time teachers. Both subjects are taught post GCSE only.  Economics is housed in its own area of the purpose-built Riverside block for the next two years. We offer courses to A Level in both subjects.  The department organises an annual study tour for final year A Level students – recent trips have been to China and this October we will head to Japan. The department has an impressive record in co-curricular competitions: they have been national champions in the Bank of England competition twice (once runners-up), and have won Best Company at the national finals of Young Enterprise (2017 and 2010, also European winners), and won the</w:t>
      </w:r>
      <w:r w:rsidR="00856EB1">
        <w:rPr>
          <w:rFonts w:cs="Arial"/>
        </w:rPr>
        <w:t xml:space="preserve"> </w:t>
      </w:r>
      <w:r w:rsidRPr="00856EB1">
        <w:rPr>
          <w:rFonts w:cs="Arial"/>
        </w:rPr>
        <w:t>ifs Investor Challenge once (2007). The department also runs a well-attended Polecon society and offers additional support for those students applying for Economics at university.</w:t>
      </w:r>
    </w:p>
    <w:p w:rsidR="0085309A" w:rsidRPr="00856EB1" w:rsidRDefault="0085309A" w:rsidP="00856EB1">
      <w:pPr>
        <w:spacing w:after="0"/>
        <w:ind w:left="426"/>
        <w:jc w:val="both"/>
        <w:rPr>
          <w:rFonts w:cs="Arial"/>
        </w:rPr>
      </w:pPr>
    </w:p>
    <w:p w:rsidR="0085309A" w:rsidRPr="00856EB1" w:rsidRDefault="0085309A" w:rsidP="00856EB1">
      <w:pPr>
        <w:spacing w:after="0"/>
        <w:ind w:left="426"/>
        <w:jc w:val="both"/>
        <w:rPr>
          <w:rFonts w:cs="Arial"/>
        </w:rPr>
      </w:pPr>
      <w:r w:rsidRPr="00856EB1">
        <w:rPr>
          <w:rFonts w:cs="Arial"/>
        </w:rPr>
        <w:t>The department aims to excel in the professional development and support of existing and new staff; promote scholarship through deeper learning and academic extension inside and outside the classroom; promote independent work; and promote social responsibility. Staff development is supported through a collaborative approach to teaching and learning, department examining experience (two members of the department are Senior Exami</w:t>
      </w:r>
      <w:r w:rsidR="00B17B99" w:rsidRPr="00856EB1">
        <w:rPr>
          <w:rFonts w:cs="Arial"/>
        </w:rPr>
        <w:t>ners for Economics at A L</w:t>
      </w:r>
      <w:r w:rsidRPr="00856EB1">
        <w:rPr>
          <w:rFonts w:cs="Arial"/>
        </w:rPr>
        <w:t>evel), and through pioneering the use of the CORE Economics programme (which is being developed for undergraduate Economics). Colleagues within the department also play a full part in the extra-curricular life of the school, taking rugby, soccer, tennis, climbing, cycling and squash teams, as well as running Charitable Activities and the Link Schools Project overseas.</w:t>
      </w:r>
    </w:p>
    <w:p w:rsidR="0085309A" w:rsidRPr="008214AA" w:rsidRDefault="0085309A" w:rsidP="0085309A">
      <w:pPr>
        <w:jc w:val="both"/>
        <w:rPr>
          <w:rFonts w:cs="Arial"/>
        </w:rPr>
      </w:pPr>
    </w:p>
    <w:p w:rsidR="0085309A" w:rsidRDefault="0085309A" w:rsidP="00856EB1">
      <w:pPr>
        <w:spacing w:after="0"/>
        <w:jc w:val="both"/>
        <w:rPr>
          <w:rFonts w:cs="Arial"/>
          <w:b/>
        </w:rPr>
      </w:pPr>
      <w:r w:rsidRPr="008214AA">
        <w:rPr>
          <w:rFonts w:cs="Arial"/>
          <w:b/>
        </w:rPr>
        <w:lastRenderedPageBreak/>
        <w:t xml:space="preserve">Economics </w:t>
      </w:r>
    </w:p>
    <w:p w:rsidR="00856EB1" w:rsidRPr="008214AA" w:rsidRDefault="00856EB1" w:rsidP="00856EB1">
      <w:pPr>
        <w:spacing w:after="0"/>
        <w:jc w:val="both"/>
        <w:rPr>
          <w:rFonts w:cs="Arial"/>
          <w:b/>
        </w:rPr>
      </w:pPr>
    </w:p>
    <w:p w:rsidR="0085309A" w:rsidRPr="00856EB1" w:rsidRDefault="0085309A" w:rsidP="00856EB1">
      <w:pPr>
        <w:spacing w:after="0"/>
        <w:ind w:left="426"/>
        <w:jc w:val="both"/>
        <w:rPr>
          <w:rFonts w:cs="Arial"/>
        </w:rPr>
      </w:pPr>
      <w:r w:rsidRPr="00856EB1">
        <w:rPr>
          <w:rFonts w:cs="Arial"/>
        </w:rPr>
        <w:t xml:space="preserve">Economics has been one of the most popular subjects in recent years.  In this year’s Lower Eighth (Year 12) we have eighty six students in seven sets.  The Upper Eighth (Year 13) has sixty one students taught in seven sets. Each student has two teachers in each of the two years, eight periods per week being divided equally across a two week timetable between micro and macro. </w:t>
      </w:r>
    </w:p>
    <w:p w:rsidR="0085309A" w:rsidRPr="00856EB1" w:rsidRDefault="0085309A" w:rsidP="00856EB1">
      <w:pPr>
        <w:spacing w:after="0"/>
        <w:ind w:left="426"/>
        <w:jc w:val="both"/>
        <w:rPr>
          <w:rFonts w:cs="Arial"/>
        </w:rPr>
      </w:pPr>
    </w:p>
    <w:p w:rsidR="0085309A" w:rsidRPr="00856EB1" w:rsidRDefault="0085309A" w:rsidP="00856EB1">
      <w:pPr>
        <w:spacing w:after="0"/>
        <w:ind w:left="426"/>
        <w:jc w:val="both"/>
        <w:rPr>
          <w:rFonts w:cs="Arial"/>
        </w:rPr>
      </w:pPr>
      <w:r w:rsidRPr="00856EB1">
        <w:rPr>
          <w:rFonts w:cs="Arial"/>
        </w:rPr>
        <w:t>Students are prepared for the Edexcel examinations.  Full details of the specification can be found on the Edexcel website (</w:t>
      </w:r>
      <w:hyperlink r:id="rId9" w:history="1">
        <w:r w:rsidRPr="00856EB1">
          <w:rPr>
            <w:rFonts w:cs="Arial"/>
          </w:rPr>
          <w:t>www.edexcel.org.uk</w:t>
        </w:r>
      </w:hyperlink>
      <w:r w:rsidRPr="00856EB1">
        <w:rPr>
          <w:rFonts w:cs="Arial"/>
        </w:rPr>
        <w:t xml:space="preserve">).  </w:t>
      </w:r>
    </w:p>
    <w:p w:rsidR="0085309A" w:rsidRPr="008214AA" w:rsidRDefault="0085309A" w:rsidP="0085309A">
      <w:pPr>
        <w:jc w:val="both"/>
        <w:rPr>
          <w:rFonts w:cs="Arial"/>
          <w:b/>
        </w:rPr>
      </w:pPr>
    </w:p>
    <w:p w:rsidR="0085309A" w:rsidRPr="008214AA" w:rsidRDefault="0085309A" w:rsidP="0085309A">
      <w:pPr>
        <w:jc w:val="both"/>
        <w:rPr>
          <w:rFonts w:cs="Arial"/>
          <w:b/>
        </w:rPr>
      </w:pPr>
      <w:r w:rsidRPr="008214AA">
        <w:rPr>
          <w:rFonts w:cs="Arial"/>
          <w:b/>
        </w:rPr>
        <w:t>Personal Profile</w:t>
      </w:r>
    </w:p>
    <w:p w:rsidR="0085309A" w:rsidRPr="008214AA" w:rsidRDefault="0085309A" w:rsidP="0085309A">
      <w:pPr>
        <w:pStyle w:val="ListParagraph"/>
        <w:numPr>
          <w:ilvl w:val="0"/>
          <w:numId w:val="44"/>
        </w:numPr>
        <w:jc w:val="both"/>
        <w:rPr>
          <w:rFonts w:cs="Arial"/>
        </w:rPr>
      </w:pPr>
      <w:r w:rsidRPr="008214AA">
        <w:rPr>
          <w:rFonts w:cs="Arial"/>
        </w:rPr>
        <w:t>Strong academic background and good subject knowledge</w:t>
      </w:r>
    </w:p>
    <w:p w:rsidR="0085309A" w:rsidRPr="008214AA" w:rsidRDefault="0085309A" w:rsidP="0085309A">
      <w:pPr>
        <w:pStyle w:val="ListParagraph"/>
        <w:numPr>
          <w:ilvl w:val="0"/>
          <w:numId w:val="44"/>
        </w:numPr>
        <w:jc w:val="both"/>
        <w:rPr>
          <w:rFonts w:cs="Arial"/>
        </w:rPr>
      </w:pPr>
      <w:r w:rsidRPr="008214AA">
        <w:rPr>
          <w:rFonts w:cs="Arial"/>
        </w:rPr>
        <w:t>Passion for the subject taught and for teaching</w:t>
      </w:r>
    </w:p>
    <w:p w:rsidR="0085309A" w:rsidRPr="008214AA" w:rsidRDefault="0085309A" w:rsidP="0085309A">
      <w:pPr>
        <w:pStyle w:val="ListParagraph"/>
        <w:numPr>
          <w:ilvl w:val="0"/>
          <w:numId w:val="44"/>
        </w:numPr>
        <w:jc w:val="both"/>
        <w:rPr>
          <w:rFonts w:cs="Arial"/>
        </w:rPr>
      </w:pPr>
      <w:r w:rsidRPr="008214AA">
        <w:rPr>
          <w:rFonts w:cs="Arial"/>
        </w:rPr>
        <w:t>Excellent classroom practitioner (or potential to be)</w:t>
      </w:r>
    </w:p>
    <w:p w:rsidR="0085309A" w:rsidRPr="008214AA" w:rsidRDefault="0085309A" w:rsidP="0085309A">
      <w:pPr>
        <w:pStyle w:val="ListParagraph"/>
        <w:numPr>
          <w:ilvl w:val="0"/>
          <w:numId w:val="44"/>
        </w:numPr>
        <w:jc w:val="both"/>
        <w:rPr>
          <w:rFonts w:cs="Arial"/>
        </w:rPr>
      </w:pPr>
      <w:r w:rsidRPr="008214AA">
        <w:rPr>
          <w:rFonts w:cs="Arial"/>
        </w:rPr>
        <w:t>Commitment to improve teaching and learning, and continued professional development</w:t>
      </w:r>
    </w:p>
    <w:p w:rsidR="0085309A" w:rsidRPr="008214AA" w:rsidRDefault="0085309A" w:rsidP="0085309A">
      <w:pPr>
        <w:pStyle w:val="ListParagraph"/>
        <w:numPr>
          <w:ilvl w:val="0"/>
          <w:numId w:val="44"/>
        </w:numPr>
        <w:jc w:val="both"/>
        <w:rPr>
          <w:rFonts w:cs="Arial"/>
        </w:rPr>
      </w:pPr>
      <w:r w:rsidRPr="008214AA">
        <w:rPr>
          <w:rFonts w:cs="Arial"/>
        </w:rPr>
        <w:t>Good communication skills, orally and written</w:t>
      </w:r>
    </w:p>
    <w:p w:rsidR="0085309A" w:rsidRPr="008214AA" w:rsidRDefault="0085309A" w:rsidP="0085309A">
      <w:pPr>
        <w:pStyle w:val="ListParagraph"/>
        <w:numPr>
          <w:ilvl w:val="0"/>
          <w:numId w:val="44"/>
        </w:numPr>
        <w:jc w:val="both"/>
        <w:rPr>
          <w:rFonts w:cs="Arial"/>
        </w:rPr>
      </w:pPr>
      <w:r w:rsidRPr="008214AA">
        <w:rPr>
          <w:rFonts w:cs="Arial"/>
        </w:rPr>
        <w:t xml:space="preserve">Ability to work well as part of a team, and to build trust and openness </w:t>
      </w:r>
    </w:p>
    <w:p w:rsidR="0085309A" w:rsidRPr="008214AA" w:rsidRDefault="0085309A" w:rsidP="0085309A">
      <w:pPr>
        <w:pStyle w:val="ListParagraph"/>
        <w:numPr>
          <w:ilvl w:val="0"/>
          <w:numId w:val="44"/>
        </w:numPr>
        <w:jc w:val="both"/>
        <w:rPr>
          <w:rFonts w:cs="Arial"/>
        </w:rPr>
      </w:pPr>
      <w:r w:rsidRPr="008214AA">
        <w:rPr>
          <w:rFonts w:cs="Arial"/>
        </w:rPr>
        <w:t xml:space="preserve">Discretion, courtesy, honesty and integrity </w:t>
      </w:r>
    </w:p>
    <w:p w:rsidR="0085309A" w:rsidRPr="008214AA" w:rsidRDefault="0085309A" w:rsidP="0085309A">
      <w:pPr>
        <w:pStyle w:val="ListParagraph"/>
        <w:numPr>
          <w:ilvl w:val="0"/>
          <w:numId w:val="44"/>
        </w:numPr>
        <w:jc w:val="both"/>
        <w:rPr>
          <w:rFonts w:cs="Arial"/>
        </w:rPr>
      </w:pPr>
      <w:r w:rsidRPr="008214AA">
        <w:rPr>
          <w:rFonts w:cs="Arial"/>
        </w:rPr>
        <w:t>Reliable, punctual, diligent and well-organised</w:t>
      </w:r>
    </w:p>
    <w:p w:rsidR="0085309A" w:rsidRPr="008214AA" w:rsidRDefault="0085309A" w:rsidP="0085309A">
      <w:pPr>
        <w:pStyle w:val="ListParagraph"/>
        <w:numPr>
          <w:ilvl w:val="0"/>
          <w:numId w:val="44"/>
        </w:numPr>
        <w:jc w:val="both"/>
        <w:rPr>
          <w:rFonts w:cs="Arial"/>
        </w:rPr>
      </w:pPr>
      <w:r w:rsidRPr="008214AA">
        <w:rPr>
          <w:rFonts w:cs="Arial"/>
        </w:rPr>
        <w:t>Enthusiasm, and ability to motivate and inspire students</w:t>
      </w:r>
    </w:p>
    <w:p w:rsidR="0085309A" w:rsidRPr="008214AA" w:rsidRDefault="0085309A" w:rsidP="0085309A">
      <w:pPr>
        <w:pStyle w:val="ListParagraph"/>
        <w:numPr>
          <w:ilvl w:val="0"/>
          <w:numId w:val="44"/>
        </w:numPr>
        <w:jc w:val="both"/>
        <w:rPr>
          <w:rFonts w:cs="Arial"/>
        </w:rPr>
      </w:pPr>
      <w:r w:rsidRPr="008214AA">
        <w:rPr>
          <w:rFonts w:cs="Arial"/>
        </w:rPr>
        <w:t>Commitment to safeguarding and the welfare of students</w:t>
      </w:r>
    </w:p>
    <w:p w:rsidR="0085309A" w:rsidRPr="008214AA" w:rsidRDefault="0085309A" w:rsidP="00856EB1">
      <w:pPr>
        <w:pStyle w:val="ListParagraph"/>
        <w:numPr>
          <w:ilvl w:val="0"/>
          <w:numId w:val="44"/>
        </w:numPr>
        <w:spacing w:after="0"/>
        <w:jc w:val="both"/>
        <w:rPr>
          <w:rFonts w:cs="Arial"/>
        </w:rPr>
      </w:pPr>
      <w:r w:rsidRPr="008214AA">
        <w:rPr>
          <w:rFonts w:cs="Arial"/>
        </w:rPr>
        <w:t>Willingness to be involved in the wider life of the school</w:t>
      </w:r>
    </w:p>
    <w:p w:rsidR="0085309A" w:rsidRPr="008214AA" w:rsidRDefault="0085309A" w:rsidP="0085309A">
      <w:pPr>
        <w:jc w:val="both"/>
        <w:rPr>
          <w:rFonts w:cs="Arial"/>
        </w:rPr>
      </w:pPr>
    </w:p>
    <w:p w:rsidR="0085309A" w:rsidRPr="008214AA" w:rsidRDefault="0085309A" w:rsidP="0085309A">
      <w:pPr>
        <w:jc w:val="both"/>
        <w:rPr>
          <w:rFonts w:cs="Arial"/>
          <w:b/>
        </w:rPr>
      </w:pPr>
      <w:r w:rsidRPr="008214AA">
        <w:rPr>
          <w:rFonts w:cs="Arial"/>
          <w:b/>
        </w:rPr>
        <w:t>Further Details and application</w:t>
      </w:r>
    </w:p>
    <w:p w:rsidR="00003376" w:rsidRPr="00856EB1" w:rsidRDefault="0085309A" w:rsidP="00856EB1">
      <w:pPr>
        <w:tabs>
          <w:tab w:val="left" w:pos="4354"/>
        </w:tabs>
        <w:spacing w:after="0" w:line="23" w:lineRule="atLeast"/>
        <w:ind w:left="426"/>
        <w:jc w:val="both"/>
        <w:rPr>
          <w:rFonts w:cs="Arial"/>
        </w:rPr>
      </w:pPr>
      <w:r w:rsidRPr="00856EB1">
        <w:rPr>
          <w:rFonts w:cs="Arial"/>
        </w:rPr>
        <w:t>We offer a salary significantly above the National Scale, help with accommodation if required, and a highly discounted education for staff children, subject to competitive entry.  Selection will be made on an equal opportunities basis.</w:t>
      </w:r>
    </w:p>
    <w:p w:rsidR="006C0EDB" w:rsidRPr="00856EB1" w:rsidRDefault="006C0EDB" w:rsidP="00856EB1">
      <w:pPr>
        <w:tabs>
          <w:tab w:val="left" w:pos="4354"/>
        </w:tabs>
        <w:spacing w:after="0" w:line="23" w:lineRule="atLeast"/>
        <w:ind w:left="426"/>
        <w:jc w:val="both"/>
        <w:rPr>
          <w:rFonts w:cs="Arial"/>
        </w:rPr>
      </w:pPr>
    </w:p>
    <w:p w:rsidR="006C0EDB" w:rsidRPr="00856EB1" w:rsidRDefault="006C0EDB" w:rsidP="00856EB1">
      <w:pPr>
        <w:ind w:left="426"/>
        <w:jc w:val="both"/>
        <w:rPr>
          <w:rFonts w:cs="Arial"/>
        </w:rPr>
      </w:pPr>
      <w:r w:rsidRPr="00856EB1">
        <w:rPr>
          <w:rFonts w:cs="Arial"/>
        </w:rPr>
        <w:t>All staff have a responsibility and duty of care to safeguard and promote the welfare of pupils. Staff must be aware of the systems within the School which support safeguarding and must act in accordance with the School’s Safeguarding &amp; Child Protection policy and Code of Conduct.  Staff will receive appropriate child protection training which is regularly updated.</w:t>
      </w:r>
    </w:p>
    <w:p w:rsidR="00166A95" w:rsidRDefault="006C0EDB" w:rsidP="00166A95">
      <w:pPr>
        <w:tabs>
          <w:tab w:val="left" w:pos="4354"/>
        </w:tabs>
        <w:spacing w:after="0" w:line="23" w:lineRule="atLeast"/>
        <w:ind w:left="426"/>
        <w:jc w:val="both"/>
        <w:rPr>
          <w:rFonts w:cs="Arial"/>
        </w:rPr>
      </w:pPr>
      <w:r>
        <w:rPr>
          <w:rFonts w:cs="Arial"/>
        </w:rPr>
        <w:t>F</w:t>
      </w:r>
      <w:r w:rsidR="0085309A" w:rsidRPr="008214AA">
        <w:rPr>
          <w:rFonts w:cs="Arial"/>
        </w:rPr>
        <w:t>u</w:t>
      </w:r>
      <w:bookmarkStart w:id="0" w:name="_GoBack"/>
      <w:bookmarkEnd w:id="0"/>
      <w:r w:rsidR="0085309A" w:rsidRPr="008214AA">
        <w:rPr>
          <w:rFonts w:cs="Arial"/>
        </w:rPr>
        <w:t xml:space="preserve">rther details and an application form can be obtained from the School’s website </w:t>
      </w:r>
      <w:hyperlink r:id="rId10" w:history="1">
        <w:r w:rsidR="0085309A" w:rsidRPr="00856EB1">
          <w:rPr>
            <w:rFonts w:cs="Arial"/>
          </w:rPr>
          <w:t>www.stpaulsschool.org.uk</w:t>
        </w:r>
      </w:hyperlink>
      <w:r w:rsidR="00856EB1" w:rsidRPr="00856EB1">
        <w:rPr>
          <w:rFonts w:cs="Arial"/>
        </w:rPr>
        <w:t xml:space="preserve"> </w:t>
      </w:r>
      <w:r w:rsidR="00856EB1" w:rsidRPr="00427F4A">
        <w:rPr>
          <w:rFonts w:cs="Arial"/>
        </w:rPr>
        <w:t>via the ‘Vacancies’ link in the footer.</w:t>
      </w:r>
      <w:r w:rsidR="0085309A" w:rsidRPr="008214AA">
        <w:rPr>
          <w:rFonts w:cs="Arial"/>
        </w:rPr>
        <w:t xml:space="preserve">  The Head of Economics, Sam Schmitt, </w:t>
      </w:r>
      <w:hyperlink r:id="rId11" w:history="1">
        <w:r w:rsidR="00166A95" w:rsidRPr="001E1CB2">
          <w:rPr>
            <w:rStyle w:val="Hyperlink"/>
            <w:rFonts w:cs="Arial"/>
          </w:rPr>
          <w:t>ss@stpaulsschool.org.uk</w:t>
        </w:r>
      </w:hyperlink>
      <w:r w:rsidR="00166A95">
        <w:rPr>
          <w:rFonts w:cs="Arial"/>
        </w:rPr>
        <w:t xml:space="preserve"> </w:t>
      </w:r>
      <w:r w:rsidR="0085309A" w:rsidRPr="008214AA">
        <w:rPr>
          <w:rFonts w:cs="Arial"/>
        </w:rPr>
        <w:t xml:space="preserve">is also very happy to answer questions. </w:t>
      </w:r>
      <w:r w:rsidR="0085309A" w:rsidRPr="00856EB1">
        <w:rPr>
          <w:rFonts w:cs="Arial"/>
        </w:rPr>
        <w:t xml:space="preserve"> </w:t>
      </w:r>
    </w:p>
    <w:p w:rsidR="00166A95" w:rsidRDefault="00166A95" w:rsidP="00166A95">
      <w:pPr>
        <w:tabs>
          <w:tab w:val="left" w:pos="4354"/>
        </w:tabs>
        <w:spacing w:after="0" w:line="23" w:lineRule="atLeast"/>
        <w:ind w:left="426"/>
        <w:jc w:val="both"/>
        <w:rPr>
          <w:rFonts w:cs="Arial"/>
        </w:rPr>
      </w:pPr>
    </w:p>
    <w:p w:rsidR="0085309A" w:rsidRPr="00856EB1" w:rsidRDefault="0085309A" w:rsidP="00856EB1">
      <w:pPr>
        <w:tabs>
          <w:tab w:val="left" w:pos="4354"/>
        </w:tabs>
        <w:spacing w:after="120" w:line="23" w:lineRule="atLeast"/>
        <w:ind w:left="426"/>
        <w:jc w:val="both"/>
        <w:rPr>
          <w:rFonts w:cs="Arial"/>
        </w:rPr>
      </w:pPr>
      <w:r w:rsidRPr="00856EB1">
        <w:rPr>
          <w:rFonts w:cs="Arial"/>
        </w:rPr>
        <w:t xml:space="preserve">Applications should be sent via email, to </w:t>
      </w:r>
      <w:hyperlink r:id="rId12" w:history="1">
        <w:r w:rsidR="00166A95" w:rsidRPr="00356A75">
          <w:rPr>
            <w:rStyle w:val="Hyperlink"/>
            <w:rFonts w:cs="Arial"/>
          </w:rPr>
          <w:t>recruitment@stpaulsschool.org.uk</w:t>
        </w:r>
      </w:hyperlink>
      <w:r w:rsidRPr="00856EB1">
        <w:rPr>
          <w:rFonts w:cs="Arial"/>
        </w:rPr>
        <w:t xml:space="preserve"> and the closing deadline for all applications is </w:t>
      </w:r>
      <w:r w:rsidR="00900FF8" w:rsidRPr="00856EB1">
        <w:rPr>
          <w:rFonts w:cs="Arial"/>
        </w:rPr>
        <w:t xml:space="preserve">midday on </w:t>
      </w:r>
      <w:r w:rsidR="00166A95">
        <w:rPr>
          <w:rFonts w:cs="Arial"/>
        </w:rPr>
        <w:t>31</w:t>
      </w:r>
      <w:r w:rsidR="00003376" w:rsidRPr="00856EB1">
        <w:rPr>
          <w:rFonts w:cs="Arial"/>
        </w:rPr>
        <w:t xml:space="preserve"> </w:t>
      </w:r>
      <w:r w:rsidR="00166A95">
        <w:rPr>
          <w:rFonts w:cs="Arial"/>
        </w:rPr>
        <w:t>January</w:t>
      </w:r>
      <w:r w:rsidR="00003376" w:rsidRPr="00856EB1">
        <w:rPr>
          <w:rFonts w:cs="Arial"/>
        </w:rPr>
        <w:t xml:space="preserve"> 201</w:t>
      </w:r>
      <w:r w:rsidR="00166A95">
        <w:rPr>
          <w:rFonts w:cs="Arial"/>
        </w:rPr>
        <w:t>8</w:t>
      </w:r>
      <w:r w:rsidR="00003376" w:rsidRPr="00856EB1">
        <w:rPr>
          <w:rFonts w:cs="Arial"/>
        </w:rPr>
        <w:t>.</w:t>
      </w:r>
      <w:r w:rsidRPr="00856EB1">
        <w:rPr>
          <w:rFonts w:cs="Arial"/>
        </w:rPr>
        <w:t xml:space="preserve">   Interviews will take place on </w:t>
      </w:r>
      <w:r w:rsidR="00166A95">
        <w:rPr>
          <w:rFonts w:cs="Arial"/>
        </w:rPr>
        <w:t>Monday 5 February</w:t>
      </w:r>
      <w:r w:rsidRPr="00856EB1">
        <w:rPr>
          <w:rFonts w:cs="Arial"/>
        </w:rPr>
        <w:t xml:space="preserve"> 201</w:t>
      </w:r>
      <w:r w:rsidR="00166A95">
        <w:rPr>
          <w:rFonts w:cs="Arial"/>
        </w:rPr>
        <w:t>8</w:t>
      </w:r>
      <w:r w:rsidRPr="00856EB1">
        <w:rPr>
          <w:rFonts w:cs="Arial"/>
        </w:rPr>
        <w:t xml:space="preserve">. </w:t>
      </w:r>
    </w:p>
    <w:p w:rsidR="0085309A" w:rsidRPr="008214AA" w:rsidRDefault="0085309A" w:rsidP="0085309A">
      <w:pPr>
        <w:spacing w:after="0" w:line="240" w:lineRule="auto"/>
        <w:jc w:val="both"/>
        <w:rPr>
          <w:rFonts w:eastAsia="Times New Roman" w:cs="Times New Roman"/>
        </w:rPr>
      </w:pPr>
    </w:p>
    <w:sectPr w:rsidR="0085309A" w:rsidRPr="008214AA" w:rsidSect="007D2CC3">
      <w:headerReference w:type="first" r:id="rId13"/>
      <w:pgSz w:w="11906" w:h="16838"/>
      <w:pgMar w:top="197"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B56" w:rsidRDefault="00184B56" w:rsidP="00591C95">
      <w:pPr>
        <w:spacing w:after="0" w:line="240" w:lineRule="auto"/>
      </w:pPr>
      <w:r>
        <w:separator/>
      </w:r>
    </w:p>
  </w:endnote>
  <w:endnote w:type="continuationSeparator" w:id="0">
    <w:p w:rsidR="00184B56" w:rsidRDefault="00184B56" w:rsidP="00591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pernicus">
    <w:panose1 w:val="02000000000000000000"/>
    <w:charset w:val="00"/>
    <w:family w:val="modern"/>
    <w:notTrueType/>
    <w:pitch w:val="variable"/>
    <w:sig w:usb0="800000EF" w:usb1="500160FB" w:usb2="0000001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B56" w:rsidRDefault="00184B56" w:rsidP="00591C95">
      <w:pPr>
        <w:spacing w:after="0" w:line="240" w:lineRule="auto"/>
      </w:pPr>
      <w:r>
        <w:separator/>
      </w:r>
    </w:p>
  </w:footnote>
  <w:footnote w:type="continuationSeparator" w:id="0">
    <w:p w:rsidR="00184B56" w:rsidRDefault="00184B56" w:rsidP="00591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53F" w:rsidRDefault="00B2053F" w:rsidP="00B2053F">
    <w:pPr>
      <w:pStyle w:val="Header"/>
    </w:pPr>
    <w:r w:rsidRPr="00056641">
      <w:rPr>
        <w:noProof/>
        <w:lang w:eastAsia="en-GB"/>
      </w:rPr>
      <w:drawing>
        <wp:anchor distT="0" distB="0" distL="114300" distR="114300" simplePos="0" relativeHeight="251663360" behindDoc="1" locked="0" layoutInCell="1" allowOverlap="1" wp14:anchorId="7A5DA398" wp14:editId="7559FD4B">
          <wp:simplePos x="0" y="0"/>
          <wp:positionH relativeFrom="column">
            <wp:posOffset>5781675</wp:posOffset>
          </wp:positionH>
          <wp:positionV relativeFrom="paragraph">
            <wp:posOffset>-372110</wp:posOffset>
          </wp:positionV>
          <wp:extent cx="989330" cy="958850"/>
          <wp:effectExtent l="0" t="0" r="127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 only L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9330" cy="958850"/>
                  </a:xfrm>
                  <a:prstGeom prst="rect">
                    <a:avLst/>
                  </a:prstGeom>
                </pic:spPr>
              </pic:pic>
            </a:graphicData>
          </a:graphic>
          <wp14:sizeRelH relativeFrom="page">
            <wp14:pctWidth>0</wp14:pctWidth>
          </wp14:sizeRelH>
          <wp14:sizeRelV relativeFrom="page">
            <wp14:pctHeight>0</wp14:pctHeight>
          </wp14:sizeRelV>
        </wp:anchor>
      </w:drawing>
    </w:r>
  </w:p>
  <w:p w:rsidR="00B2053F" w:rsidRPr="00EE31C7" w:rsidRDefault="00B2053F" w:rsidP="00B2053F">
    <w:pPr>
      <w:rPr>
        <w:rFonts w:ascii="Copernicus" w:hAnsi="Copernicus"/>
        <w:sz w:val="32"/>
        <w:szCs w:val="32"/>
      </w:rPr>
    </w:pPr>
    <w:r>
      <w:rPr>
        <w:rFonts w:ascii="Copernicus" w:hAnsi="Copernicus"/>
        <w:sz w:val="32"/>
        <w:szCs w:val="32"/>
      </w:rPr>
      <w:t xml:space="preserve">St Paul’s School </w:t>
    </w:r>
  </w:p>
  <w:p w:rsidR="00B2053F" w:rsidRDefault="00B2053F">
    <w:pPr>
      <w:pStyle w:val="Header"/>
    </w:pPr>
    <w:r w:rsidRPr="00056641">
      <w:rPr>
        <w:noProof/>
        <w:lang w:eastAsia="en-GB"/>
      </w:rPr>
      <mc:AlternateContent>
        <mc:Choice Requires="wps">
          <w:drawing>
            <wp:anchor distT="0" distB="0" distL="114300" distR="114300" simplePos="0" relativeHeight="251665408" behindDoc="0" locked="0" layoutInCell="1" allowOverlap="1" wp14:anchorId="5284443A" wp14:editId="373A3399">
              <wp:simplePos x="0" y="0"/>
              <wp:positionH relativeFrom="column">
                <wp:posOffset>0</wp:posOffset>
              </wp:positionH>
              <wp:positionV relativeFrom="paragraph">
                <wp:posOffset>0</wp:posOffset>
              </wp:positionV>
              <wp:extent cx="674370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6743700" cy="0"/>
                      </a:xfrm>
                      <a:prstGeom prst="line">
                        <a:avLst/>
                      </a:prstGeom>
                      <a:ln w="12700">
                        <a:solidFill>
                          <a:srgbClr val="947C4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436CCD" id="Straight Connector 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" strokecolor="#947c4e"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6076B6"/>
    <w:multiLevelType w:val="hybridMultilevel"/>
    <w:tmpl w:val="D94250A4"/>
    <w:lvl w:ilvl="0" w:tplc="08090001">
      <w:start w:val="1"/>
      <w:numFmt w:val="bullet"/>
      <w:lvlText w:val=""/>
      <w:lvlJc w:val="left"/>
      <w:pPr>
        <w:ind w:left="820" w:hanging="361"/>
      </w:pPr>
      <w:rPr>
        <w:rFonts w:ascii="Symbol" w:hAnsi="Symbol" w:hint="default"/>
        <w:sz w:val="22"/>
        <w:szCs w:val="22"/>
      </w:rPr>
    </w:lvl>
    <w:lvl w:ilvl="1" w:tplc="D40ED468">
      <w:start w:val="1"/>
      <w:numFmt w:val="bullet"/>
      <w:lvlText w:val="o"/>
      <w:lvlJc w:val="left"/>
      <w:pPr>
        <w:ind w:left="1540" w:hanging="360"/>
      </w:pPr>
      <w:rPr>
        <w:rFonts w:ascii="Courier New" w:eastAsia="Courier New" w:hAnsi="Courier New" w:hint="default"/>
        <w:sz w:val="22"/>
        <w:szCs w:val="22"/>
      </w:rPr>
    </w:lvl>
    <w:lvl w:ilvl="2" w:tplc="53C4F0BC">
      <w:start w:val="1"/>
      <w:numFmt w:val="bullet"/>
      <w:lvlText w:val="•"/>
      <w:lvlJc w:val="left"/>
      <w:pPr>
        <w:ind w:left="2541" w:hanging="360"/>
      </w:pPr>
      <w:rPr>
        <w:rFonts w:hint="default"/>
      </w:rPr>
    </w:lvl>
    <w:lvl w:ilvl="3" w:tplc="07E2CA92">
      <w:start w:val="1"/>
      <w:numFmt w:val="bullet"/>
      <w:lvlText w:val="•"/>
      <w:lvlJc w:val="left"/>
      <w:pPr>
        <w:ind w:left="3541" w:hanging="360"/>
      </w:pPr>
      <w:rPr>
        <w:rFonts w:hint="default"/>
      </w:rPr>
    </w:lvl>
    <w:lvl w:ilvl="4" w:tplc="EBCC9CDA">
      <w:start w:val="1"/>
      <w:numFmt w:val="bullet"/>
      <w:lvlText w:val="•"/>
      <w:lvlJc w:val="left"/>
      <w:pPr>
        <w:ind w:left="4542" w:hanging="360"/>
      </w:pPr>
      <w:rPr>
        <w:rFonts w:hint="default"/>
      </w:rPr>
    </w:lvl>
    <w:lvl w:ilvl="5" w:tplc="F77AA7AA">
      <w:start w:val="1"/>
      <w:numFmt w:val="bullet"/>
      <w:lvlText w:val="•"/>
      <w:lvlJc w:val="left"/>
      <w:pPr>
        <w:ind w:left="5543" w:hanging="360"/>
      </w:pPr>
      <w:rPr>
        <w:rFonts w:hint="default"/>
      </w:rPr>
    </w:lvl>
    <w:lvl w:ilvl="6" w:tplc="9E687AA4">
      <w:start w:val="1"/>
      <w:numFmt w:val="bullet"/>
      <w:lvlText w:val="•"/>
      <w:lvlJc w:val="left"/>
      <w:pPr>
        <w:ind w:left="6543" w:hanging="360"/>
      </w:pPr>
      <w:rPr>
        <w:rFonts w:hint="default"/>
      </w:rPr>
    </w:lvl>
    <w:lvl w:ilvl="7" w:tplc="439E6BFC">
      <w:start w:val="1"/>
      <w:numFmt w:val="bullet"/>
      <w:lvlText w:val="•"/>
      <w:lvlJc w:val="left"/>
      <w:pPr>
        <w:ind w:left="7544" w:hanging="360"/>
      </w:pPr>
      <w:rPr>
        <w:rFonts w:hint="default"/>
      </w:rPr>
    </w:lvl>
    <w:lvl w:ilvl="8" w:tplc="FC0E3A16">
      <w:start w:val="1"/>
      <w:numFmt w:val="bullet"/>
      <w:lvlText w:val="•"/>
      <w:lvlJc w:val="left"/>
      <w:pPr>
        <w:ind w:left="8545" w:hanging="360"/>
      </w:pPr>
      <w:rPr>
        <w:rFonts w:hint="default"/>
      </w:rPr>
    </w:lvl>
  </w:abstractNum>
  <w:abstractNum w:abstractNumId="3" w15:restartNumberingAfterBreak="0">
    <w:nsid w:val="051527BA"/>
    <w:multiLevelType w:val="hybridMultilevel"/>
    <w:tmpl w:val="7C5C40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0ABA2ACC"/>
    <w:multiLevelType w:val="hybridMultilevel"/>
    <w:tmpl w:val="1994B3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0BC071CB"/>
    <w:multiLevelType w:val="hybridMultilevel"/>
    <w:tmpl w:val="9A98696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0DCD316B"/>
    <w:multiLevelType w:val="hybridMultilevel"/>
    <w:tmpl w:val="2C00656A"/>
    <w:lvl w:ilvl="0" w:tplc="D40ED468">
      <w:start w:val="1"/>
      <w:numFmt w:val="bullet"/>
      <w:lvlText w:val="o"/>
      <w:lvlJc w:val="left"/>
      <w:pPr>
        <w:ind w:left="720" w:hanging="360"/>
      </w:pPr>
      <w:rPr>
        <w:rFonts w:ascii="Courier New" w:eastAsia="Courier New" w:hAnsi="Courier New"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CB173D"/>
    <w:multiLevelType w:val="hybridMultilevel"/>
    <w:tmpl w:val="9FA287D8"/>
    <w:lvl w:ilvl="0" w:tplc="E62CB582">
      <w:start w:val="1"/>
      <w:numFmt w:val="decimal"/>
      <w:pStyle w:val="Appendix6Subheadings"/>
      <w:lvlText w:val="A6.%1"/>
      <w:lvlJc w:val="left"/>
      <w:pPr>
        <w:ind w:left="1146" w:hanging="360"/>
      </w:pPr>
      <w:rPr>
        <w:rFonts w:cs="Times New Roman"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10C16624"/>
    <w:multiLevelType w:val="hybridMultilevel"/>
    <w:tmpl w:val="9E5226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2C645C"/>
    <w:multiLevelType w:val="singleLevel"/>
    <w:tmpl w:val="CF9297F4"/>
    <w:lvl w:ilvl="0">
      <w:start w:val="1"/>
      <w:numFmt w:val="decimal"/>
      <w:lvlText w:val="%1."/>
      <w:legacy w:legacy="1" w:legacySpace="0" w:legacyIndent="360"/>
      <w:lvlJc w:val="left"/>
      <w:pPr>
        <w:ind w:left="1080" w:hanging="360"/>
      </w:pPr>
    </w:lvl>
  </w:abstractNum>
  <w:abstractNum w:abstractNumId="10" w15:restartNumberingAfterBreak="0">
    <w:nsid w:val="15E11643"/>
    <w:multiLevelType w:val="hybridMultilevel"/>
    <w:tmpl w:val="821868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88E44A1"/>
    <w:multiLevelType w:val="hybridMultilevel"/>
    <w:tmpl w:val="271233C2"/>
    <w:lvl w:ilvl="0" w:tplc="2CA4F198">
      <w:start w:val="1"/>
      <w:numFmt w:val="bullet"/>
      <w:lvlText w:val=""/>
      <w:lvlJc w:val="left"/>
      <w:pPr>
        <w:ind w:left="820" w:hanging="361"/>
      </w:pPr>
      <w:rPr>
        <w:rFonts w:ascii="Symbol" w:eastAsia="Symbol" w:hAnsi="Symbol" w:hint="default"/>
        <w:sz w:val="22"/>
        <w:szCs w:val="22"/>
      </w:rPr>
    </w:lvl>
    <w:lvl w:ilvl="1" w:tplc="CFD48994">
      <w:start w:val="1"/>
      <w:numFmt w:val="bullet"/>
      <w:lvlText w:val=""/>
      <w:lvlJc w:val="left"/>
      <w:pPr>
        <w:ind w:left="1540" w:hanging="360"/>
      </w:pPr>
      <w:rPr>
        <w:rFonts w:ascii="Wingdings" w:eastAsia="Wingdings" w:hAnsi="Wingdings" w:hint="default"/>
        <w:sz w:val="22"/>
        <w:szCs w:val="22"/>
      </w:rPr>
    </w:lvl>
    <w:lvl w:ilvl="2" w:tplc="CFD48994">
      <w:start w:val="1"/>
      <w:numFmt w:val="bullet"/>
      <w:lvlText w:val=""/>
      <w:lvlJc w:val="left"/>
      <w:pPr>
        <w:ind w:left="2260" w:hanging="360"/>
      </w:pPr>
      <w:rPr>
        <w:rFonts w:ascii="Wingdings" w:eastAsia="Wingdings" w:hAnsi="Wingdings" w:hint="default"/>
        <w:sz w:val="22"/>
        <w:szCs w:val="22"/>
      </w:rPr>
    </w:lvl>
    <w:lvl w:ilvl="3" w:tplc="7814F216">
      <w:start w:val="1"/>
      <w:numFmt w:val="bullet"/>
      <w:lvlText w:val="•"/>
      <w:lvlJc w:val="left"/>
      <w:pPr>
        <w:ind w:left="2260" w:hanging="360"/>
      </w:pPr>
      <w:rPr>
        <w:rFonts w:hint="default"/>
      </w:rPr>
    </w:lvl>
    <w:lvl w:ilvl="4" w:tplc="FF66A81C">
      <w:start w:val="1"/>
      <w:numFmt w:val="bullet"/>
      <w:lvlText w:val="•"/>
      <w:lvlJc w:val="left"/>
      <w:pPr>
        <w:ind w:left="3401" w:hanging="360"/>
      </w:pPr>
      <w:rPr>
        <w:rFonts w:hint="default"/>
      </w:rPr>
    </w:lvl>
    <w:lvl w:ilvl="5" w:tplc="A69882F8">
      <w:start w:val="1"/>
      <w:numFmt w:val="bullet"/>
      <w:lvlText w:val="•"/>
      <w:lvlJc w:val="left"/>
      <w:pPr>
        <w:ind w:left="4542" w:hanging="360"/>
      </w:pPr>
      <w:rPr>
        <w:rFonts w:hint="default"/>
      </w:rPr>
    </w:lvl>
    <w:lvl w:ilvl="6" w:tplc="FB46589E">
      <w:start w:val="1"/>
      <w:numFmt w:val="bullet"/>
      <w:lvlText w:val="•"/>
      <w:lvlJc w:val="left"/>
      <w:pPr>
        <w:ind w:left="5682" w:hanging="360"/>
      </w:pPr>
      <w:rPr>
        <w:rFonts w:hint="default"/>
      </w:rPr>
    </w:lvl>
    <w:lvl w:ilvl="7" w:tplc="3A846AB6">
      <w:start w:val="1"/>
      <w:numFmt w:val="bullet"/>
      <w:lvlText w:val="•"/>
      <w:lvlJc w:val="left"/>
      <w:pPr>
        <w:ind w:left="6823" w:hanging="360"/>
      </w:pPr>
      <w:rPr>
        <w:rFonts w:hint="default"/>
      </w:rPr>
    </w:lvl>
    <w:lvl w:ilvl="8" w:tplc="4C585124">
      <w:start w:val="1"/>
      <w:numFmt w:val="bullet"/>
      <w:lvlText w:val="•"/>
      <w:lvlJc w:val="left"/>
      <w:pPr>
        <w:ind w:left="7964" w:hanging="360"/>
      </w:pPr>
      <w:rPr>
        <w:rFonts w:hint="default"/>
      </w:rPr>
    </w:lvl>
  </w:abstractNum>
  <w:abstractNum w:abstractNumId="12" w15:restartNumberingAfterBreak="0">
    <w:nsid w:val="230E7D25"/>
    <w:multiLevelType w:val="hybridMultilevel"/>
    <w:tmpl w:val="6AE08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8D242F"/>
    <w:multiLevelType w:val="hybridMultilevel"/>
    <w:tmpl w:val="7B585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337979"/>
    <w:multiLevelType w:val="hybridMultilevel"/>
    <w:tmpl w:val="EDA8DF9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7AB7881"/>
    <w:multiLevelType w:val="hybridMultilevel"/>
    <w:tmpl w:val="9A0C4D4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2CB019C3"/>
    <w:multiLevelType w:val="hybridMultilevel"/>
    <w:tmpl w:val="E2FC5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D87D97"/>
    <w:multiLevelType w:val="hybridMultilevel"/>
    <w:tmpl w:val="D8C48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1B3173"/>
    <w:multiLevelType w:val="hybridMultilevel"/>
    <w:tmpl w:val="7B2A983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30492582"/>
    <w:multiLevelType w:val="hybridMultilevel"/>
    <w:tmpl w:val="37B809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0365F0"/>
    <w:multiLevelType w:val="hybridMultilevel"/>
    <w:tmpl w:val="D1180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4C16A0"/>
    <w:multiLevelType w:val="hybridMultilevel"/>
    <w:tmpl w:val="42063D0A"/>
    <w:lvl w:ilvl="0" w:tplc="2CA4F198">
      <w:start w:val="1"/>
      <w:numFmt w:val="bullet"/>
      <w:lvlText w:val=""/>
      <w:lvlJc w:val="left"/>
      <w:pPr>
        <w:ind w:left="820" w:hanging="361"/>
      </w:pPr>
      <w:rPr>
        <w:rFonts w:ascii="Symbol" w:eastAsia="Symbol" w:hAnsi="Symbol" w:hint="default"/>
        <w:sz w:val="22"/>
        <w:szCs w:val="22"/>
      </w:rPr>
    </w:lvl>
    <w:lvl w:ilvl="1" w:tplc="FD5C4E92">
      <w:start w:val="1"/>
      <w:numFmt w:val="bullet"/>
      <w:lvlText w:val="o"/>
      <w:lvlJc w:val="left"/>
      <w:pPr>
        <w:ind w:left="1540" w:hanging="360"/>
      </w:pPr>
      <w:rPr>
        <w:rFonts w:ascii="Courier New" w:eastAsia="Courier New" w:hAnsi="Courier New" w:hint="default"/>
        <w:sz w:val="22"/>
        <w:szCs w:val="22"/>
      </w:rPr>
    </w:lvl>
    <w:lvl w:ilvl="2" w:tplc="CFD48994">
      <w:start w:val="1"/>
      <w:numFmt w:val="bullet"/>
      <w:lvlText w:val=""/>
      <w:lvlJc w:val="left"/>
      <w:pPr>
        <w:ind w:left="2260" w:hanging="360"/>
      </w:pPr>
      <w:rPr>
        <w:rFonts w:ascii="Wingdings" w:eastAsia="Wingdings" w:hAnsi="Wingdings" w:hint="default"/>
        <w:sz w:val="22"/>
        <w:szCs w:val="22"/>
      </w:rPr>
    </w:lvl>
    <w:lvl w:ilvl="3" w:tplc="7814F216">
      <w:start w:val="1"/>
      <w:numFmt w:val="bullet"/>
      <w:lvlText w:val="•"/>
      <w:lvlJc w:val="left"/>
      <w:pPr>
        <w:ind w:left="2260" w:hanging="360"/>
      </w:pPr>
      <w:rPr>
        <w:rFonts w:hint="default"/>
      </w:rPr>
    </w:lvl>
    <w:lvl w:ilvl="4" w:tplc="FF66A81C">
      <w:start w:val="1"/>
      <w:numFmt w:val="bullet"/>
      <w:lvlText w:val="•"/>
      <w:lvlJc w:val="left"/>
      <w:pPr>
        <w:ind w:left="3401" w:hanging="360"/>
      </w:pPr>
      <w:rPr>
        <w:rFonts w:hint="default"/>
      </w:rPr>
    </w:lvl>
    <w:lvl w:ilvl="5" w:tplc="A69882F8">
      <w:start w:val="1"/>
      <w:numFmt w:val="bullet"/>
      <w:lvlText w:val="•"/>
      <w:lvlJc w:val="left"/>
      <w:pPr>
        <w:ind w:left="4542" w:hanging="360"/>
      </w:pPr>
      <w:rPr>
        <w:rFonts w:hint="default"/>
      </w:rPr>
    </w:lvl>
    <w:lvl w:ilvl="6" w:tplc="FB46589E">
      <w:start w:val="1"/>
      <w:numFmt w:val="bullet"/>
      <w:lvlText w:val="•"/>
      <w:lvlJc w:val="left"/>
      <w:pPr>
        <w:ind w:left="5682" w:hanging="360"/>
      </w:pPr>
      <w:rPr>
        <w:rFonts w:hint="default"/>
      </w:rPr>
    </w:lvl>
    <w:lvl w:ilvl="7" w:tplc="3A846AB6">
      <w:start w:val="1"/>
      <w:numFmt w:val="bullet"/>
      <w:lvlText w:val="•"/>
      <w:lvlJc w:val="left"/>
      <w:pPr>
        <w:ind w:left="6823" w:hanging="360"/>
      </w:pPr>
      <w:rPr>
        <w:rFonts w:hint="default"/>
      </w:rPr>
    </w:lvl>
    <w:lvl w:ilvl="8" w:tplc="4C585124">
      <w:start w:val="1"/>
      <w:numFmt w:val="bullet"/>
      <w:lvlText w:val="•"/>
      <w:lvlJc w:val="left"/>
      <w:pPr>
        <w:ind w:left="7964" w:hanging="360"/>
      </w:pPr>
      <w:rPr>
        <w:rFonts w:hint="default"/>
      </w:rPr>
    </w:lvl>
  </w:abstractNum>
  <w:abstractNum w:abstractNumId="22" w15:restartNumberingAfterBreak="0">
    <w:nsid w:val="431700E8"/>
    <w:multiLevelType w:val="hybridMultilevel"/>
    <w:tmpl w:val="05E20D6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46CB1E45"/>
    <w:multiLevelType w:val="hybridMultilevel"/>
    <w:tmpl w:val="1DD25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075A00"/>
    <w:multiLevelType w:val="hybridMultilevel"/>
    <w:tmpl w:val="DD4AE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E764CC"/>
    <w:multiLevelType w:val="hybridMultilevel"/>
    <w:tmpl w:val="43C0A86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53F363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44C2D51"/>
    <w:multiLevelType w:val="hybridMultilevel"/>
    <w:tmpl w:val="89A034D8"/>
    <w:lvl w:ilvl="0" w:tplc="A13CEDBE">
      <w:start w:val="1"/>
      <w:numFmt w:val="bullet"/>
      <w:lvlText w:val=""/>
      <w:lvlJc w:val="left"/>
      <w:pPr>
        <w:ind w:left="460" w:hanging="361"/>
      </w:pPr>
      <w:rPr>
        <w:rFonts w:ascii="Symbol" w:eastAsia="Symbol" w:hAnsi="Symbol" w:hint="default"/>
        <w:sz w:val="22"/>
        <w:szCs w:val="22"/>
      </w:rPr>
    </w:lvl>
    <w:lvl w:ilvl="1" w:tplc="367A526C">
      <w:start w:val="1"/>
      <w:numFmt w:val="bullet"/>
      <w:lvlText w:val="o"/>
      <w:lvlJc w:val="left"/>
      <w:pPr>
        <w:ind w:left="1180" w:hanging="360"/>
      </w:pPr>
      <w:rPr>
        <w:rFonts w:ascii="Courier New" w:eastAsia="Courier New" w:hAnsi="Courier New" w:hint="default"/>
        <w:sz w:val="22"/>
        <w:szCs w:val="22"/>
      </w:rPr>
    </w:lvl>
    <w:lvl w:ilvl="2" w:tplc="52F87580">
      <w:start w:val="1"/>
      <w:numFmt w:val="bullet"/>
      <w:lvlText w:val="o"/>
      <w:lvlJc w:val="left"/>
      <w:pPr>
        <w:ind w:left="1540" w:hanging="360"/>
      </w:pPr>
      <w:rPr>
        <w:rFonts w:ascii="Courier New" w:eastAsia="Courier New" w:hAnsi="Courier New" w:hint="default"/>
        <w:sz w:val="22"/>
        <w:szCs w:val="22"/>
      </w:rPr>
    </w:lvl>
    <w:lvl w:ilvl="3" w:tplc="0E320A00">
      <w:start w:val="1"/>
      <w:numFmt w:val="bullet"/>
      <w:lvlText w:val="•"/>
      <w:lvlJc w:val="left"/>
      <w:pPr>
        <w:ind w:left="2621" w:hanging="360"/>
      </w:pPr>
      <w:rPr>
        <w:rFonts w:hint="default"/>
      </w:rPr>
    </w:lvl>
    <w:lvl w:ilvl="4" w:tplc="00F2B568">
      <w:start w:val="1"/>
      <w:numFmt w:val="bullet"/>
      <w:lvlText w:val="•"/>
      <w:lvlJc w:val="left"/>
      <w:pPr>
        <w:ind w:left="3701" w:hanging="360"/>
      </w:pPr>
      <w:rPr>
        <w:rFonts w:hint="default"/>
      </w:rPr>
    </w:lvl>
    <w:lvl w:ilvl="5" w:tplc="E4F889B8">
      <w:start w:val="1"/>
      <w:numFmt w:val="bullet"/>
      <w:lvlText w:val="•"/>
      <w:lvlJc w:val="left"/>
      <w:pPr>
        <w:ind w:left="4782" w:hanging="360"/>
      </w:pPr>
      <w:rPr>
        <w:rFonts w:hint="default"/>
      </w:rPr>
    </w:lvl>
    <w:lvl w:ilvl="6" w:tplc="EEB8929E">
      <w:start w:val="1"/>
      <w:numFmt w:val="bullet"/>
      <w:lvlText w:val="•"/>
      <w:lvlJc w:val="left"/>
      <w:pPr>
        <w:ind w:left="5863" w:hanging="360"/>
      </w:pPr>
      <w:rPr>
        <w:rFonts w:hint="default"/>
      </w:rPr>
    </w:lvl>
    <w:lvl w:ilvl="7" w:tplc="2CEA61F4">
      <w:start w:val="1"/>
      <w:numFmt w:val="bullet"/>
      <w:lvlText w:val="•"/>
      <w:lvlJc w:val="left"/>
      <w:pPr>
        <w:ind w:left="6944" w:hanging="360"/>
      </w:pPr>
      <w:rPr>
        <w:rFonts w:hint="default"/>
      </w:rPr>
    </w:lvl>
    <w:lvl w:ilvl="8" w:tplc="2B409BE0">
      <w:start w:val="1"/>
      <w:numFmt w:val="bullet"/>
      <w:lvlText w:val="•"/>
      <w:lvlJc w:val="left"/>
      <w:pPr>
        <w:ind w:left="8024" w:hanging="360"/>
      </w:pPr>
      <w:rPr>
        <w:rFonts w:hint="default"/>
      </w:rPr>
    </w:lvl>
  </w:abstractNum>
  <w:abstractNum w:abstractNumId="28" w15:restartNumberingAfterBreak="0">
    <w:nsid w:val="5D013BBF"/>
    <w:multiLevelType w:val="hybridMultilevel"/>
    <w:tmpl w:val="A55E7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A23B4D"/>
    <w:multiLevelType w:val="hybridMultilevel"/>
    <w:tmpl w:val="66EE0F50"/>
    <w:lvl w:ilvl="0" w:tplc="08090003">
      <w:start w:val="1"/>
      <w:numFmt w:val="bullet"/>
      <w:lvlText w:val="o"/>
      <w:lvlJc w:val="left"/>
      <w:pPr>
        <w:ind w:left="1540" w:hanging="360"/>
      </w:pPr>
      <w:rPr>
        <w:rFonts w:ascii="Courier New" w:hAnsi="Courier New" w:cs="Courier New"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30" w15:restartNumberingAfterBreak="0">
    <w:nsid w:val="5FA62C78"/>
    <w:multiLevelType w:val="hybridMultilevel"/>
    <w:tmpl w:val="45D2E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C01ECB"/>
    <w:multiLevelType w:val="hybridMultilevel"/>
    <w:tmpl w:val="5FF6C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036F12"/>
    <w:multiLevelType w:val="hybridMultilevel"/>
    <w:tmpl w:val="A2868AA6"/>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A255C83"/>
    <w:multiLevelType w:val="hybridMultilevel"/>
    <w:tmpl w:val="99FE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906B97"/>
    <w:multiLevelType w:val="hybridMultilevel"/>
    <w:tmpl w:val="2066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536531"/>
    <w:multiLevelType w:val="hybridMultilevel"/>
    <w:tmpl w:val="C3AA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DB577D"/>
    <w:multiLevelType w:val="hybridMultilevel"/>
    <w:tmpl w:val="6C2E8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E80CDE"/>
    <w:multiLevelType w:val="hybridMultilevel"/>
    <w:tmpl w:val="B01A4D1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34A3B0B"/>
    <w:multiLevelType w:val="hybridMultilevel"/>
    <w:tmpl w:val="C95ED7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2149AA"/>
    <w:multiLevelType w:val="hybridMultilevel"/>
    <w:tmpl w:val="99E46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34000A"/>
    <w:multiLevelType w:val="hybridMultilevel"/>
    <w:tmpl w:val="357A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775E1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7D311B70"/>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abstractNumId w:val="20"/>
  </w:num>
  <w:num w:numId="2">
    <w:abstractNumId w:val="39"/>
  </w:num>
  <w:num w:numId="3">
    <w:abstractNumId w:val="40"/>
  </w:num>
  <w:num w:numId="4">
    <w:abstractNumId w:val="33"/>
  </w:num>
  <w:num w:numId="5">
    <w:abstractNumId w:val="23"/>
  </w:num>
  <w:num w:numId="6">
    <w:abstractNumId w:val="30"/>
  </w:num>
  <w:num w:numId="7">
    <w:abstractNumId w:val="12"/>
  </w:num>
  <w:num w:numId="8">
    <w:abstractNumId w:val="10"/>
  </w:num>
  <w:num w:numId="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0">
    <w:abstractNumId w:val="9"/>
    <w:lvlOverride w:ilvl="0">
      <w:lvl w:ilvl="0">
        <w:start w:val="1"/>
        <w:numFmt w:val="decimal"/>
        <w:lvlText w:val="%1."/>
        <w:legacy w:legacy="1" w:legacySpace="0" w:legacyIndent="360"/>
        <w:lvlJc w:val="left"/>
        <w:pPr>
          <w:ind w:left="1080" w:hanging="360"/>
        </w:pPr>
      </w:lvl>
    </w:lvlOverride>
  </w:num>
  <w:num w:numId="11">
    <w:abstractNumId w:val="9"/>
    <w:lvlOverride w:ilvl="0">
      <w:lvl w:ilvl="0">
        <w:start w:val="1"/>
        <w:numFmt w:val="decimal"/>
        <w:lvlText w:val="%1."/>
        <w:legacy w:legacy="1" w:legacySpace="0" w:legacyIndent="360"/>
        <w:lvlJc w:val="left"/>
        <w:pPr>
          <w:ind w:left="1080" w:hanging="360"/>
        </w:pPr>
      </w:lvl>
    </w:lvlOverride>
  </w:num>
  <w:num w:numId="12">
    <w:abstractNumId w:val="37"/>
  </w:num>
  <w:num w:numId="13">
    <w:abstractNumId w:val="32"/>
  </w:num>
  <w:num w:numId="14">
    <w:abstractNumId w:val="36"/>
  </w:num>
  <w:num w:numId="15">
    <w:abstractNumId w:val="13"/>
  </w:num>
  <w:num w:numId="16">
    <w:abstractNumId w:val="19"/>
  </w:num>
  <w:num w:numId="17">
    <w:abstractNumId w:val="35"/>
  </w:num>
  <w:num w:numId="18">
    <w:abstractNumId w:val="34"/>
  </w:num>
  <w:num w:numId="19">
    <w:abstractNumId w:val="28"/>
  </w:num>
  <w:num w:numId="20">
    <w:abstractNumId w:val="14"/>
  </w:num>
  <w:num w:numId="21">
    <w:abstractNumId w:val="26"/>
  </w:num>
  <w:num w:numId="22">
    <w:abstractNumId w:val="41"/>
  </w:num>
  <w:num w:numId="23">
    <w:abstractNumId w:val="42"/>
  </w:num>
  <w:num w:numId="24">
    <w:abstractNumId w:val="17"/>
  </w:num>
  <w:num w:numId="25">
    <w:abstractNumId w:val="31"/>
  </w:num>
  <w:num w:numId="26">
    <w:abstractNumId w:val="24"/>
  </w:num>
  <w:num w:numId="27">
    <w:abstractNumId w:val="8"/>
  </w:num>
  <w:num w:numId="28">
    <w:abstractNumId w:val="1"/>
  </w:num>
  <w:num w:numId="29">
    <w:abstractNumId w:val="2"/>
  </w:num>
  <w:num w:numId="30">
    <w:abstractNumId w:val="27"/>
  </w:num>
  <w:num w:numId="31">
    <w:abstractNumId w:val="21"/>
  </w:num>
  <w:num w:numId="32">
    <w:abstractNumId w:val="11"/>
  </w:num>
  <w:num w:numId="33">
    <w:abstractNumId w:val="29"/>
  </w:num>
  <w:num w:numId="34">
    <w:abstractNumId w:val="38"/>
  </w:num>
  <w:num w:numId="35">
    <w:abstractNumId w:val="22"/>
  </w:num>
  <w:num w:numId="36">
    <w:abstractNumId w:val="7"/>
  </w:num>
  <w:num w:numId="37">
    <w:abstractNumId w:val="4"/>
  </w:num>
  <w:num w:numId="38">
    <w:abstractNumId w:val="25"/>
  </w:num>
  <w:num w:numId="39">
    <w:abstractNumId w:val="15"/>
  </w:num>
  <w:num w:numId="40">
    <w:abstractNumId w:val="5"/>
  </w:num>
  <w:num w:numId="41">
    <w:abstractNumId w:val="18"/>
  </w:num>
  <w:num w:numId="42">
    <w:abstractNumId w:val="3"/>
  </w:num>
  <w:num w:numId="43">
    <w:abstractNumId w:val="6"/>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8C3"/>
    <w:rsid w:val="00003376"/>
    <w:rsid w:val="000050C1"/>
    <w:rsid w:val="000341E7"/>
    <w:rsid w:val="0004454B"/>
    <w:rsid w:val="00057C51"/>
    <w:rsid w:val="00067D21"/>
    <w:rsid w:val="000A5C19"/>
    <w:rsid w:val="001268CC"/>
    <w:rsid w:val="001345E9"/>
    <w:rsid w:val="00166A95"/>
    <w:rsid w:val="00184B56"/>
    <w:rsid w:val="001B409C"/>
    <w:rsid w:val="0020195B"/>
    <w:rsid w:val="00272AB2"/>
    <w:rsid w:val="002A14F8"/>
    <w:rsid w:val="002C3A72"/>
    <w:rsid w:val="002D1237"/>
    <w:rsid w:val="003036C2"/>
    <w:rsid w:val="00315D9D"/>
    <w:rsid w:val="00342511"/>
    <w:rsid w:val="00356D8B"/>
    <w:rsid w:val="003708FB"/>
    <w:rsid w:val="00371E82"/>
    <w:rsid w:val="003A16AC"/>
    <w:rsid w:val="003A434B"/>
    <w:rsid w:val="003C792F"/>
    <w:rsid w:val="003D6091"/>
    <w:rsid w:val="003E56E2"/>
    <w:rsid w:val="00423513"/>
    <w:rsid w:val="00424953"/>
    <w:rsid w:val="00431898"/>
    <w:rsid w:val="00443B61"/>
    <w:rsid w:val="00471F00"/>
    <w:rsid w:val="00472121"/>
    <w:rsid w:val="0048542D"/>
    <w:rsid w:val="004E304E"/>
    <w:rsid w:val="004F6265"/>
    <w:rsid w:val="00505E67"/>
    <w:rsid w:val="005108D6"/>
    <w:rsid w:val="005133DA"/>
    <w:rsid w:val="005231D4"/>
    <w:rsid w:val="00552EA2"/>
    <w:rsid w:val="00584779"/>
    <w:rsid w:val="00591C95"/>
    <w:rsid w:val="00596226"/>
    <w:rsid w:val="005C1999"/>
    <w:rsid w:val="005F1226"/>
    <w:rsid w:val="00641AE8"/>
    <w:rsid w:val="00671DD8"/>
    <w:rsid w:val="006A48C3"/>
    <w:rsid w:val="006C0EDB"/>
    <w:rsid w:val="006E6234"/>
    <w:rsid w:val="007809BD"/>
    <w:rsid w:val="007A2448"/>
    <w:rsid w:val="007A5D86"/>
    <w:rsid w:val="007B6421"/>
    <w:rsid w:val="007B71F0"/>
    <w:rsid w:val="007C40C1"/>
    <w:rsid w:val="007D2CC3"/>
    <w:rsid w:val="007E2837"/>
    <w:rsid w:val="008214AA"/>
    <w:rsid w:val="00822637"/>
    <w:rsid w:val="0085309A"/>
    <w:rsid w:val="00856EB1"/>
    <w:rsid w:val="00896DEE"/>
    <w:rsid w:val="008D0385"/>
    <w:rsid w:val="008E7207"/>
    <w:rsid w:val="008F677A"/>
    <w:rsid w:val="00900FF8"/>
    <w:rsid w:val="009138E5"/>
    <w:rsid w:val="00A612D5"/>
    <w:rsid w:val="00A710D7"/>
    <w:rsid w:val="00B07E93"/>
    <w:rsid w:val="00B17B99"/>
    <w:rsid w:val="00B2053F"/>
    <w:rsid w:val="00B94AD0"/>
    <w:rsid w:val="00B94EAA"/>
    <w:rsid w:val="00BA12CF"/>
    <w:rsid w:val="00BD401D"/>
    <w:rsid w:val="00BE5DF6"/>
    <w:rsid w:val="00C35C35"/>
    <w:rsid w:val="00C367E3"/>
    <w:rsid w:val="00C52154"/>
    <w:rsid w:val="00C82A99"/>
    <w:rsid w:val="00C90315"/>
    <w:rsid w:val="00CB6FFB"/>
    <w:rsid w:val="00CD4B16"/>
    <w:rsid w:val="00D26C88"/>
    <w:rsid w:val="00D96E30"/>
    <w:rsid w:val="00E118C0"/>
    <w:rsid w:val="00E14775"/>
    <w:rsid w:val="00E1713C"/>
    <w:rsid w:val="00E20C18"/>
    <w:rsid w:val="00EA3EDB"/>
    <w:rsid w:val="00F146A7"/>
    <w:rsid w:val="00F15228"/>
    <w:rsid w:val="00F22C6C"/>
    <w:rsid w:val="00F256C4"/>
    <w:rsid w:val="00F414B2"/>
    <w:rsid w:val="00F436DF"/>
    <w:rsid w:val="00F8470F"/>
    <w:rsid w:val="00FE0354"/>
    <w:rsid w:val="00FE15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A81344"/>
  <w15:docId w15:val="{F2002AF5-72BE-4546-BD5A-F7D55BE1E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B94AD0"/>
    <w:pPr>
      <w:keepNext/>
      <w:spacing w:after="0" w:line="240" w:lineRule="auto"/>
      <w:outlineLvl w:val="0"/>
    </w:pPr>
    <w:rPr>
      <w:rFonts w:ascii="Arial" w:eastAsia="Times New Roman" w:hAnsi="Arial" w:cs="Times New Roman"/>
      <w:b/>
      <w:szCs w:val="20"/>
      <w:u w:val="single"/>
    </w:rPr>
  </w:style>
  <w:style w:type="paragraph" w:styleId="Heading2">
    <w:name w:val="heading 2"/>
    <w:basedOn w:val="Normal"/>
    <w:next w:val="Normal"/>
    <w:link w:val="Heading2Char"/>
    <w:semiHidden/>
    <w:unhideWhenUsed/>
    <w:qFormat/>
    <w:rsid w:val="00B94AD0"/>
    <w:pPr>
      <w:keepNext/>
      <w:spacing w:before="120" w:after="120" w:line="240" w:lineRule="auto"/>
      <w:outlineLvl w:val="1"/>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A48C3"/>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6A48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A4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8C3"/>
    <w:rPr>
      <w:rFonts w:ascii="Tahoma" w:hAnsi="Tahoma" w:cs="Tahoma"/>
      <w:sz w:val="16"/>
      <w:szCs w:val="16"/>
    </w:rPr>
  </w:style>
  <w:style w:type="paragraph" w:styleId="ListParagraph">
    <w:name w:val="List Paragraph"/>
    <w:basedOn w:val="Normal"/>
    <w:uiPriority w:val="34"/>
    <w:qFormat/>
    <w:rsid w:val="006A48C3"/>
    <w:pPr>
      <w:ind w:left="720"/>
      <w:contextualSpacing/>
    </w:pPr>
  </w:style>
  <w:style w:type="paragraph" w:styleId="CommentText">
    <w:name w:val="annotation text"/>
    <w:basedOn w:val="Normal"/>
    <w:link w:val="CommentTextChar"/>
    <w:uiPriority w:val="99"/>
    <w:semiHidden/>
    <w:unhideWhenUsed/>
    <w:rsid w:val="00E14775"/>
    <w:pPr>
      <w:spacing w:line="240" w:lineRule="auto"/>
    </w:pPr>
    <w:rPr>
      <w:sz w:val="20"/>
      <w:szCs w:val="20"/>
    </w:rPr>
  </w:style>
  <w:style w:type="character" w:customStyle="1" w:styleId="CommentTextChar">
    <w:name w:val="Comment Text Char"/>
    <w:basedOn w:val="DefaultParagraphFont"/>
    <w:link w:val="CommentText"/>
    <w:uiPriority w:val="99"/>
    <w:semiHidden/>
    <w:rsid w:val="00E14775"/>
    <w:rPr>
      <w:sz w:val="20"/>
      <w:szCs w:val="20"/>
    </w:rPr>
  </w:style>
  <w:style w:type="character" w:customStyle="1" w:styleId="Heading1Char">
    <w:name w:val="Heading 1 Char"/>
    <w:basedOn w:val="DefaultParagraphFont"/>
    <w:link w:val="Heading1"/>
    <w:rsid w:val="00B94AD0"/>
    <w:rPr>
      <w:rFonts w:ascii="Arial" w:eastAsia="Times New Roman" w:hAnsi="Arial" w:cs="Times New Roman"/>
      <w:b/>
      <w:szCs w:val="20"/>
      <w:u w:val="single"/>
    </w:rPr>
  </w:style>
  <w:style w:type="character" w:customStyle="1" w:styleId="Heading2Char">
    <w:name w:val="Heading 2 Char"/>
    <w:basedOn w:val="DefaultParagraphFont"/>
    <w:link w:val="Heading2"/>
    <w:semiHidden/>
    <w:rsid w:val="00B94AD0"/>
    <w:rPr>
      <w:rFonts w:ascii="Arial" w:eastAsia="Times New Roman" w:hAnsi="Arial" w:cs="Arial"/>
      <w:b/>
      <w:bCs/>
      <w:sz w:val="20"/>
      <w:szCs w:val="20"/>
    </w:rPr>
  </w:style>
  <w:style w:type="paragraph" w:styleId="Footer">
    <w:name w:val="footer"/>
    <w:basedOn w:val="Normal"/>
    <w:link w:val="FooterChar"/>
    <w:unhideWhenUsed/>
    <w:rsid w:val="00B94AD0"/>
    <w:pPr>
      <w:tabs>
        <w:tab w:val="center" w:pos="4320"/>
        <w:tab w:val="right" w:pos="8640"/>
      </w:tabs>
      <w:spacing w:after="0" w:line="240" w:lineRule="auto"/>
    </w:pPr>
    <w:rPr>
      <w:rFonts w:ascii="Arial" w:eastAsia="Times New Roman" w:hAnsi="Arial" w:cs="Times New Roman"/>
      <w:sz w:val="24"/>
      <w:szCs w:val="20"/>
    </w:rPr>
  </w:style>
  <w:style w:type="character" w:customStyle="1" w:styleId="FooterChar">
    <w:name w:val="Footer Char"/>
    <w:basedOn w:val="DefaultParagraphFont"/>
    <w:link w:val="Footer"/>
    <w:rsid w:val="00B94AD0"/>
    <w:rPr>
      <w:rFonts w:ascii="Arial" w:eastAsia="Times New Roman" w:hAnsi="Arial" w:cs="Times New Roman"/>
      <w:sz w:val="24"/>
      <w:szCs w:val="20"/>
    </w:rPr>
  </w:style>
  <w:style w:type="paragraph" w:styleId="BodyText">
    <w:name w:val="Body Text"/>
    <w:basedOn w:val="Normal"/>
    <w:link w:val="BodyTextChar"/>
    <w:uiPriority w:val="1"/>
    <w:qFormat/>
    <w:rsid w:val="00591C95"/>
    <w:pPr>
      <w:widowControl w:val="0"/>
      <w:spacing w:after="0" w:line="240" w:lineRule="auto"/>
      <w:ind w:left="1180" w:hanging="360"/>
    </w:pPr>
    <w:rPr>
      <w:rFonts w:ascii="Cambria" w:eastAsia="Cambria" w:hAnsi="Cambria"/>
      <w:lang w:val="en-US"/>
    </w:rPr>
  </w:style>
  <w:style w:type="character" w:customStyle="1" w:styleId="BodyTextChar">
    <w:name w:val="Body Text Char"/>
    <w:basedOn w:val="DefaultParagraphFont"/>
    <w:link w:val="BodyText"/>
    <w:uiPriority w:val="1"/>
    <w:rsid w:val="00591C95"/>
    <w:rPr>
      <w:rFonts w:ascii="Cambria" w:eastAsia="Cambria" w:hAnsi="Cambria"/>
      <w:lang w:val="en-US"/>
    </w:rPr>
  </w:style>
  <w:style w:type="paragraph" w:customStyle="1" w:styleId="TableParagraph">
    <w:name w:val="Table Paragraph"/>
    <w:basedOn w:val="Normal"/>
    <w:uiPriority w:val="1"/>
    <w:qFormat/>
    <w:rsid w:val="00591C95"/>
    <w:pPr>
      <w:widowControl w:val="0"/>
      <w:spacing w:after="0" w:line="240" w:lineRule="auto"/>
    </w:pPr>
    <w:rPr>
      <w:lang w:val="en-US"/>
    </w:rPr>
  </w:style>
  <w:style w:type="character" w:styleId="CommentReference">
    <w:name w:val="annotation reference"/>
    <w:basedOn w:val="DefaultParagraphFont"/>
    <w:uiPriority w:val="99"/>
    <w:semiHidden/>
    <w:unhideWhenUsed/>
    <w:rsid w:val="00591C95"/>
    <w:rPr>
      <w:sz w:val="16"/>
      <w:szCs w:val="16"/>
    </w:rPr>
  </w:style>
  <w:style w:type="paragraph" w:styleId="CommentSubject">
    <w:name w:val="annotation subject"/>
    <w:basedOn w:val="CommentText"/>
    <w:next w:val="CommentText"/>
    <w:link w:val="CommentSubjectChar"/>
    <w:uiPriority w:val="99"/>
    <w:semiHidden/>
    <w:unhideWhenUsed/>
    <w:rsid w:val="00591C95"/>
    <w:pPr>
      <w:widowControl w:val="0"/>
      <w:spacing w:after="0"/>
    </w:pPr>
    <w:rPr>
      <w:b/>
      <w:bCs/>
      <w:lang w:val="en-US"/>
    </w:rPr>
  </w:style>
  <w:style w:type="character" w:customStyle="1" w:styleId="CommentSubjectChar">
    <w:name w:val="Comment Subject Char"/>
    <w:basedOn w:val="CommentTextChar"/>
    <w:link w:val="CommentSubject"/>
    <w:uiPriority w:val="99"/>
    <w:semiHidden/>
    <w:rsid w:val="00591C95"/>
    <w:rPr>
      <w:b/>
      <w:bCs/>
      <w:sz w:val="20"/>
      <w:szCs w:val="20"/>
      <w:lang w:val="en-US"/>
    </w:rPr>
  </w:style>
  <w:style w:type="paragraph" w:styleId="Revision">
    <w:name w:val="Revision"/>
    <w:hidden/>
    <w:uiPriority w:val="99"/>
    <w:semiHidden/>
    <w:rsid w:val="00591C95"/>
    <w:pPr>
      <w:spacing w:after="0" w:line="240" w:lineRule="auto"/>
    </w:pPr>
    <w:rPr>
      <w:lang w:val="en-US"/>
    </w:rPr>
  </w:style>
  <w:style w:type="paragraph" w:customStyle="1" w:styleId="SPSDocTitle">
    <w:name w:val="SPS Doc Title"/>
    <w:basedOn w:val="Heading1"/>
    <w:next w:val="Heading1"/>
    <w:link w:val="SPSDocTitleChar"/>
    <w:qFormat/>
    <w:rsid w:val="00E1713C"/>
    <w:pPr>
      <w:keepLines/>
      <w:spacing w:before="480" w:after="240" w:line="276" w:lineRule="auto"/>
      <w:jc w:val="center"/>
    </w:pPr>
    <w:rPr>
      <w:rFonts w:ascii="Copernicus" w:eastAsiaTheme="majorEastAsia" w:hAnsi="Copernicus" w:cstheme="majorBidi"/>
      <w:bCs/>
      <w:sz w:val="32"/>
      <w:szCs w:val="22"/>
      <w:u w:val="none"/>
    </w:rPr>
  </w:style>
  <w:style w:type="character" w:customStyle="1" w:styleId="SPSDocTitleChar">
    <w:name w:val="SPS Doc Title Char"/>
    <w:basedOn w:val="DefaultParagraphFont"/>
    <w:link w:val="SPSDocTitle"/>
    <w:rsid w:val="00E1713C"/>
    <w:rPr>
      <w:rFonts w:ascii="Copernicus" w:eastAsiaTheme="majorEastAsia" w:hAnsi="Copernicus" w:cstheme="majorBidi"/>
      <w:b/>
      <w:bCs/>
      <w:sz w:val="32"/>
    </w:rPr>
  </w:style>
  <w:style w:type="character" w:styleId="Hyperlink">
    <w:name w:val="Hyperlink"/>
    <w:basedOn w:val="DefaultParagraphFont"/>
    <w:uiPriority w:val="99"/>
    <w:unhideWhenUsed/>
    <w:rsid w:val="00E1713C"/>
    <w:rPr>
      <w:color w:val="0000FF" w:themeColor="hyperlink"/>
      <w:u w:val="single"/>
    </w:rPr>
  </w:style>
  <w:style w:type="paragraph" w:customStyle="1" w:styleId="Appendix6Subheadings">
    <w:name w:val="Appendix 6 Subheadings"/>
    <w:basedOn w:val="Normal"/>
    <w:link w:val="Appendix6SubheadingsChar"/>
    <w:qFormat/>
    <w:rsid w:val="00E1713C"/>
    <w:pPr>
      <w:numPr>
        <w:numId w:val="36"/>
      </w:numPr>
      <w:spacing w:line="240" w:lineRule="auto"/>
      <w:ind w:hanging="720"/>
      <w:outlineLvl w:val="1"/>
    </w:pPr>
    <w:rPr>
      <w:rFonts w:eastAsia="Times New Roman" w:cs="Times New Roman"/>
      <w:b/>
      <w:szCs w:val="20"/>
      <w:lang w:val="en-US"/>
    </w:rPr>
  </w:style>
  <w:style w:type="character" w:customStyle="1" w:styleId="Appendix6SubheadingsChar">
    <w:name w:val="Appendix 6 Subheadings Char"/>
    <w:basedOn w:val="DefaultParagraphFont"/>
    <w:link w:val="Appendix6Subheadings"/>
    <w:rsid w:val="00E1713C"/>
    <w:rPr>
      <w:rFonts w:eastAsia="Times New Roman" w:cs="Times New Roman"/>
      <w:b/>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135317">
      <w:bodyDiv w:val="1"/>
      <w:marLeft w:val="0"/>
      <w:marRight w:val="0"/>
      <w:marTop w:val="0"/>
      <w:marBottom w:val="0"/>
      <w:divBdr>
        <w:top w:val="none" w:sz="0" w:space="0" w:color="auto"/>
        <w:left w:val="none" w:sz="0" w:space="0" w:color="auto"/>
        <w:bottom w:val="none" w:sz="0" w:space="0" w:color="auto"/>
        <w:right w:val="none" w:sz="0" w:space="0" w:color="auto"/>
      </w:divBdr>
    </w:div>
    <w:div w:id="653340538">
      <w:bodyDiv w:val="1"/>
      <w:marLeft w:val="0"/>
      <w:marRight w:val="0"/>
      <w:marTop w:val="0"/>
      <w:marBottom w:val="0"/>
      <w:divBdr>
        <w:top w:val="none" w:sz="0" w:space="0" w:color="auto"/>
        <w:left w:val="none" w:sz="0" w:space="0" w:color="auto"/>
        <w:bottom w:val="none" w:sz="0" w:space="0" w:color="auto"/>
        <w:right w:val="none" w:sz="0" w:space="0" w:color="auto"/>
      </w:divBdr>
    </w:div>
    <w:div w:id="206228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itment@stpaulsschool.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s@stpaulsschool.org.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paulsschool.org.uk" TargetMode="External"/><Relationship Id="rId4" Type="http://schemas.openxmlformats.org/officeDocument/2006/relationships/settings" Target="settings.xml"/><Relationship Id="rId9" Type="http://schemas.openxmlformats.org/officeDocument/2006/relationships/hyperlink" Target="http://www.edexcel.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F5D1C-6D65-4342-899D-0437D6E18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 Paul's School</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Woodhams, Emily</dc:creator>
  <cp:lastModifiedBy>Roulston, Gail</cp:lastModifiedBy>
  <cp:revision>2</cp:revision>
  <cp:lastPrinted>2017-09-18T15:08:00Z</cp:lastPrinted>
  <dcterms:created xsi:type="dcterms:W3CDTF">2018-01-15T11:31:00Z</dcterms:created>
  <dcterms:modified xsi:type="dcterms:W3CDTF">2018-01-15T11:31:00Z</dcterms:modified>
</cp:coreProperties>
</file>