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176F6E" w:rsidRPr="00176F6E">
        <w:rPr>
          <w:rFonts w:cs="Arial"/>
        </w:rPr>
        <w:t>General Teacher</w:t>
      </w:r>
    </w:p>
    <w:p w:rsidR="00051CB7" w:rsidRPr="00693F5F" w:rsidRDefault="00051CB7" w:rsidP="00561EBD">
      <w:pPr>
        <w:tabs>
          <w:tab w:val="clear" w:pos="1440"/>
          <w:tab w:val="left" w:pos="2410"/>
        </w:tabs>
        <w:ind w:left="2160" w:firstLine="0"/>
        <w:outlineLvl w:val="0"/>
        <w:rPr>
          <w:rFonts w:cs="Arial"/>
          <w:b/>
        </w:rPr>
      </w:pPr>
    </w:p>
    <w:p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892216" w:rsidRPr="00693F5F">
        <w:rPr>
          <w:rFonts w:cs="Arial"/>
        </w:rPr>
        <w:t xml:space="preserve"> </w:t>
      </w:r>
      <w:r w:rsidR="00892216" w:rsidRPr="00693F5F">
        <w:rPr>
          <w:rFonts w:cs="Arial"/>
        </w:rPr>
        <w:tab/>
        <w:t xml:space="preserve">Stephenson Academy </w:t>
      </w:r>
    </w:p>
    <w:p w:rsidR="008C3110" w:rsidRPr="00693F5F" w:rsidRDefault="008C3110" w:rsidP="00561EBD">
      <w:pPr>
        <w:tabs>
          <w:tab w:val="clear" w:pos="1440"/>
          <w:tab w:val="left" w:pos="2410"/>
        </w:tabs>
        <w:ind w:left="360" w:firstLine="0"/>
        <w:rPr>
          <w:rFonts w:cs="Arial"/>
          <w:b/>
        </w:rPr>
      </w:pPr>
      <w:r w:rsidRPr="00693F5F">
        <w:rPr>
          <w:rFonts w:cs="Arial"/>
          <w:b/>
        </w:rPr>
        <w:tab/>
      </w:r>
    </w:p>
    <w:p w:rsidR="008C3110" w:rsidRPr="00693F5F"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892216" w:rsidRPr="00693F5F">
        <w:rPr>
          <w:rFonts w:cs="Arial"/>
        </w:rPr>
        <w:t xml:space="preserve">Deputy </w:t>
      </w:r>
      <w:r w:rsidR="00B710D9" w:rsidRPr="00693F5F">
        <w:rPr>
          <w:rFonts w:cs="Arial"/>
        </w:rPr>
        <w:t>Principal</w:t>
      </w:r>
    </w:p>
    <w:p w:rsidR="008C3110" w:rsidRPr="00693F5F" w:rsidRDefault="008C3110" w:rsidP="00561EBD">
      <w:pPr>
        <w:tabs>
          <w:tab w:val="clear" w:pos="1440"/>
          <w:tab w:val="left" w:pos="2410"/>
        </w:tabs>
        <w:ind w:left="360" w:firstLine="0"/>
        <w:rPr>
          <w:rFonts w:cs="Arial"/>
          <w:b/>
        </w:rPr>
      </w:pPr>
    </w:p>
    <w:p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E64B31" w:rsidRPr="00E64B31">
        <w:rPr>
          <w:rFonts w:cs="Arial"/>
        </w:rPr>
        <w:t>UQTS/</w:t>
      </w:r>
      <w:r w:rsidR="002C4355" w:rsidRPr="00E64B31">
        <w:rPr>
          <w:rFonts w:cs="Arial"/>
        </w:rPr>
        <w:t>MPS/UPS</w:t>
      </w:r>
      <w:r w:rsidR="0024136E" w:rsidRPr="00693F5F">
        <w:rPr>
          <w:rFonts w:cs="Arial"/>
        </w:rPr>
        <w:t xml:space="preserve"> </w:t>
      </w:r>
    </w:p>
    <w:p w:rsidR="008C3110" w:rsidRPr="00693F5F" w:rsidRDefault="008C3110" w:rsidP="00445C53">
      <w:pPr>
        <w:pBdr>
          <w:bottom w:val="single" w:sz="6" w:space="1" w:color="auto"/>
        </w:pBdr>
        <w:tabs>
          <w:tab w:val="clear" w:pos="1440"/>
        </w:tabs>
        <w:ind w:left="360" w:firstLine="0"/>
        <w:rPr>
          <w:rFonts w:cs="Arial"/>
          <w:b/>
        </w:rPr>
      </w:pPr>
    </w:p>
    <w:p w:rsidR="008C3110" w:rsidRPr="00693F5F" w:rsidRDefault="008C3110" w:rsidP="00445C53">
      <w:pPr>
        <w:tabs>
          <w:tab w:val="clear" w:pos="1440"/>
        </w:tabs>
        <w:ind w:left="360" w:firstLine="0"/>
        <w:jc w:val="both"/>
        <w:outlineLvl w:val="0"/>
        <w:rPr>
          <w:rFonts w:cs="Arial"/>
          <w:b/>
        </w:rPr>
      </w:pPr>
    </w:p>
    <w:p w:rsidR="00561EBD" w:rsidRPr="00693F5F" w:rsidRDefault="00561EBD" w:rsidP="00445C53">
      <w:pPr>
        <w:tabs>
          <w:tab w:val="clear" w:pos="1440"/>
        </w:tabs>
        <w:ind w:left="360" w:firstLine="0"/>
        <w:jc w:val="center"/>
        <w:outlineLvl w:val="0"/>
        <w:rPr>
          <w:rFonts w:cs="Arial"/>
        </w:rPr>
      </w:pPr>
      <w:r w:rsidRPr="00693F5F">
        <w:rPr>
          <w:rFonts w:cs="Arial"/>
          <w:b/>
        </w:rPr>
        <w:t>JOB PURPOSE</w:t>
      </w:r>
    </w:p>
    <w:p w:rsidR="00561EBD" w:rsidRPr="00693F5F" w:rsidRDefault="00561EBD" w:rsidP="00445C53">
      <w:pPr>
        <w:tabs>
          <w:tab w:val="clear" w:pos="1440"/>
        </w:tabs>
        <w:ind w:left="360" w:firstLine="0"/>
        <w:jc w:val="center"/>
        <w:outlineLvl w:val="0"/>
        <w:rPr>
          <w:rFonts w:cs="Arial"/>
        </w:rPr>
      </w:pPr>
    </w:p>
    <w:p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176F6E">
        <w:rPr>
          <w:rFonts w:ascii="Arial" w:hAnsi="Arial" w:cs="Arial"/>
          <w:sz w:val="24"/>
          <w:szCs w:val="24"/>
        </w:rPr>
        <w:t>a range of subjects</w:t>
      </w:r>
      <w:r w:rsidR="00852164">
        <w:rPr>
          <w:rFonts w:ascii="Arial" w:hAnsi="Arial" w:cs="Arial"/>
          <w:sz w:val="24"/>
          <w:szCs w:val="24"/>
        </w:rPr>
        <w:t xml:space="preserve"> to </w:t>
      </w:r>
      <w:r w:rsidRPr="00693F5F">
        <w:rPr>
          <w:rFonts w:ascii="Arial" w:hAnsi="Arial" w:cs="Arial"/>
          <w:sz w:val="24"/>
          <w:szCs w:val="24"/>
        </w:rPr>
        <w:t>students</w:t>
      </w:r>
      <w:r w:rsidR="00176F6E">
        <w:rPr>
          <w:rFonts w:ascii="Arial" w:hAnsi="Arial" w:cs="Arial"/>
          <w:sz w:val="24"/>
          <w:szCs w:val="24"/>
        </w:rPr>
        <w:t xml:space="preserve"> </w:t>
      </w:r>
      <w:r w:rsidR="003F34D3">
        <w:rPr>
          <w:rFonts w:ascii="Arial" w:hAnsi="Arial" w:cs="Arial"/>
          <w:sz w:val="24"/>
          <w:szCs w:val="24"/>
        </w:rPr>
        <w:t xml:space="preserve">all of whom have an Education Health Care Plan with a primary need of </w:t>
      </w:r>
      <w:r w:rsidRPr="00693F5F">
        <w:rPr>
          <w:rFonts w:ascii="Arial" w:hAnsi="Arial" w:cs="Arial"/>
          <w:sz w:val="24"/>
          <w:szCs w:val="24"/>
        </w:rPr>
        <w:t>soci</w:t>
      </w:r>
      <w:r w:rsidR="003F34D3">
        <w:rPr>
          <w:rFonts w:ascii="Arial" w:hAnsi="Arial" w:cs="Arial"/>
          <w:sz w:val="24"/>
          <w:szCs w:val="24"/>
        </w:rPr>
        <w:t>al, emotional and mental health</w:t>
      </w:r>
      <w:r w:rsidRPr="00693F5F">
        <w:rPr>
          <w:rFonts w:ascii="Arial" w:hAnsi="Arial" w:cs="Arial"/>
          <w:sz w:val="24"/>
          <w:szCs w:val="24"/>
        </w:rPr>
        <w:t xml:space="preserve">. </w:t>
      </w:r>
      <w:r w:rsidR="003F34D3">
        <w:rPr>
          <w:rFonts w:ascii="Arial" w:hAnsi="Arial" w:cs="Arial"/>
          <w:sz w:val="24"/>
          <w:szCs w:val="24"/>
        </w:rPr>
        <w:t>Teachi</w:t>
      </w:r>
      <w:r w:rsidR="00176F6E">
        <w:rPr>
          <w:rFonts w:ascii="Arial" w:hAnsi="Arial" w:cs="Arial"/>
          <w:sz w:val="24"/>
          <w:szCs w:val="24"/>
        </w:rPr>
        <w:t>ng will cover Key stage 3 curriculum and possible Key Stage 4</w:t>
      </w:r>
      <w:r w:rsidR="003F34D3">
        <w:rPr>
          <w:rFonts w:ascii="Arial" w:hAnsi="Arial" w:cs="Arial"/>
          <w:sz w:val="24"/>
          <w:szCs w:val="24"/>
        </w:rPr>
        <w:t xml:space="preserve"> also. Depending on the starting point and ability of students, qualifications range from</w:t>
      </w:r>
      <w:r w:rsidR="00E420DC">
        <w:rPr>
          <w:rFonts w:ascii="Arial" w:hAnsi="Arial" w:cs="Arial"/>
          <w:sz w:val="24"/>
          <w:szCs w:val="24"/>
        </w:rPr>
        <w:t xml:space="preserve"> Entry Level and BTEC </w:t>
      </w:r>
      <w:r w:rsidR="003F34D3">
        <w:rPr>
          <w:rFonts w:ascii="Arial" w:hAnsi="Arial" w:cs="Arial"/>
          <w:sz w:val="24"/>
          <w:szCs w:val="24"/>
        </w:rPr>
        <w:t>Technical</w:t>
      </w:r>
      <w:r w:rsidR="00E420DC">
        <w:rPr>
          <w:rFonts w:ascii="Arial" w:hAnsi="Arial" w:cs="Arial"/>
          <w:sz w:val="24"/>
          <w:szCs w:val="24"/>
        </w:rPr>
        <w:t xml:space="preserve"> </w:t>
      </w:r>
      <w:r w:rsidR="003F34D3">
        <w:rPr>
          <w:rFonts w:ascii="Arial" w:hAnsi="Arial" w:cs="Arial"/>
          <w:sz w:val="24"/>
          <w:szCs w:val="24"/>
        </w:rPr>
        <w:t>to GCSE, at Key Stage 4</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 xml:space="preserve">who is able to engage learners within their subjects and support students on their pathway to success, both in their subject, and holistically, making positive contributions to our community and society. </w:t>
      </w:r>
    </w:p>
    <w:p w:rsidR="005004E0" w:rsidRPr="00693F5F" w:rsidRDefault="005004E0" w:rsidP="005004E0">
      <w:pPr>
        <w:pStyle w:val="ListParagraph"/>
        <w:pBdr>
          <w:bottom w:val="single" w:sz="4" w:space="1" w:color="auto"/>
        </w:pBdr>
        <w:ind w:left="360"/>
        <w:jc w:val="both"/>
        <w:outlineLvl w:val="0"/>
        <w:rPr>
          <w:rFonts w:cs="Arial"/>
        </w:rPr>
      </w:pPr>
    </w:p>
    <w:p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 and differentiated curriculum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Teach consistently high quality lessons, incorporating a range of QFT strategies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To contribute to raising standards of achievement across the school </w:t>
      </w:r>
    </w:p>
    <w:p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with  Keeping Children Safe in Education and associated safeguarding policy and practice of the Academy to ensure the safety and well-being of the students </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lastRenderedPageBreak/>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rsidR="00897248"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Contribute to a coordinate information for Annual Reviews for tutees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learning mentors, behaviour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rsidR="002B0970" w:rsidRPr="00693F5F" w:rsidRDefault="002B0970"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Prioritize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 willingness to be deployed across the Stephenson Trust as and when required.</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Any other reasonable duty deemed necessary by the Executive Principal.</w:t>
      </w:r>
    </w:p>
    <w:p w:rsidR="00693F5F" w:rsidRDefault="00693F5F" w:rsidP="00693F5F">
      <w:pPr>
        <w:tabs>
          <w:tab w:val="clear" w:pos="1440"/>
          <w:tab w:val="num" w:pos="720"/>
        </w:tabs>
        <w:autoSpaceDE w:val="0"/>
        <w:autoSpaceDN w:val="0"/>
        <w:adjustRightInd w:val="0"/>
        <w:ind w:left="0" w:firstLine="0"/>
        <w:jc w:val="both"/>
        <w:rPr>
          <w:rFonts w:cs="Arial"/>
          <w:lang w:eastAsia="en-GB"/>
        </w:rPr>
      </w:pPr>
    </w:p>
    <w:p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Deputy Principal, Teaching &amp; Learning &amp; Executive Principal</w:t>
      </w:r>
    </w:p>
    <w:p w:rsidR="0024136E" w:rsidRPr="00693F5F" w:rsidRDefault="0024136E" w:rsidP="00693F5F">
      <w:pPr>
        <w:tabs>
          <w:tab w:val="clear" w:pos="1440"/>
        </w:tabs>
        <w:ind w:left="360" w:firstLine="0"/>
        <w:jc w:val="both"/>
        <w:rPr>
          <w:rFonts w:cs="Arial"/>
          <w:b/>
          <w:lang w:eastAsia="en-GB"/>
        </w:rPr>
      </w:pPr>
    </w:p>
    <w:p w:rsidR="001171E4" w:rsidRPr="00693F5F" w:rsidRDefault="001171E4" w:rsidP="00693F5F">
      <w:pPr>
        <w:tabs>
          <w:tab w:val="clear" w:pos="1440"/>
        </w:tabs>
        <w:ind w:left="360" w:firstLine="0"/>
        <w:jc w:val="both"/>
        <w:rPr>
          <w:rFonts w:cs="Arial"/>
          <w:b/>
          <w:lang w:eastAsia="en-GB"/>
        </w:rPr>
      </w:pPr>
    </w:p>
    <w:p w:rsidR="0024136E" w:rsidRPr="00693F5F" w:rsidRDefault="0024136E" w:rsidP="00693F5F">
      <w:pPr>
        <w:tabs>
          <w:tab w:val="clear" w:pos="1440"/>
        </w:tabs>
        <w:ind w:left="360" w:firstLine="0"/>
        <w:jc w:val="both"/>
        <w:rPr>
          <w:rFonts w:cs="Arial"/>
          <w:b/>
          <w:lang w:eastAsia="en-GB"/>
        </w:rPr>
      </w:pPr>
    </w:p>
    <w:p w:rsidR="0024136E" w:rsidRPr="001171E4" w:rsidRDefault="0024136E" w:rsidP="00693F5F">
      <w:pPr>
        <w:tabs>
          <w:tab w:val="clear" w:pos="1440"/>
        </w:tabs>
        <w:ind w:left="360" w:firstLine="0"/>
        <w:jc w:val="both"/>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3F34D3" w:rsidRDefault="003F34D3" w:rsidP="00F146B8">
      <w:pPr>
        <w:tabs>
          <w:tab w:val="clear" w:pos="1440"/>
        </w:tabs>
        <w:ind w:left="0" w:firstLine="0"/>
        <w:jc w:val="center"/>
        <w:rPr>
          <w:rFonts w:cs="Arial"/>
          <w:b/>
          <w:lang w:eastAsia="en-GB"/>
        </w:rPr>
      </w:pPr>
    </w:p>
    <w:p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rsidR="00F146B8" w:rsidRPr="00F146B8" w:rsidRDefault="00F146B8" w:rsidP="00F146B8">
      <w:pPr>
        <w:tabs>
          <w:tab w:val="clear" w:pos="1440"/>
        </w:tabs>
        <w:ind w:left="0" w:firstLine="0"/>
        <w:rPr>
          <w:rFonts w:cs="Arial"/>
          <w:b/>
          <w:lang w:eastAsia="en-GB"/>
        </w:rPr>
      </w:pP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52287F">
        <w:rPr>
          <w:rFonts w:cs="Arial"/>
          <w:sz w:val="22"/>
          <w:szCs w:val="22"/>
          <w:lang w:val="en-US"/>
        </w:rPr>
        <w:t>General Teacher</w:t>
      </w: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892216">
        <w:rPr>
          <w:rFonts w:cs="Arial"/>
          <w:sz w:val="22"/>
          <w:szCs w:val="22"/>
        </w:rPr>
        <w:t>Stephenson Academy</w:t>
      </w:r>
    </w:p>
    <w:p w:rsidR="00F146B8" w:rsidRPr="00F146B8" w:rsidRDefault="00F146B8" w:rsidP="00F146B8">
      <w:pPr>
        <w:tabs>
          <w:tab w:val="clear" w:pos="1440"/>
        </w:tabs>
        <w:ind w:left="0" w:firstLine="0"/>
        <w:rPr>
          <w:rFonts w:cs="Arial"/>
          <w:b/>
          <w:lang w:eastAsia="en-GB"/>
        </w:rPr>
      </w:pPr>
    </w:p>
    <w:p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rsidR="00F146B8" w:rsidRPr="00F146B8" w:rsidRDefault="00F146B8" w:rsidP="00F146B8">
      <w:pPr>
        <w:tabs>
          <w:tab w:val="clear" w:pos="1440"/>
        </w:tabs>
        <w:ind w:left="0" w:firstLine="0"/>
        <w:rPr>
          <w:rFonts w:cs="Arial"/>
          <w:b/>
          <w:sz w:val="22"/>
          <w:szCs w:val="22"/>
          <w:lang w:eastAsia="en-GB"/>
        </w:rPr>
      </w:pPr>
    </w:p>
    <w:p w:rsidR="00F146B8" w:rsidRPr="00F146B8" w:rsidRDefault="00F146B8" w:rsidP="00F852F8">
      <w:pPr>
        <w:tabs>
          <w:tab w:val="clear" w:pos="1440"/>
        </w:tabs>
        <w:jc w:val="right"/>
        <w:rPr>
          <w:rFonts w:cs="Arial"/>
          <w:b/>
          <w:sz w:val="22"/>
          <w:szCs w:val="22"/>
          <w:lang w:eastAsia="en-GB"/>
        </w:rPr>
      </w:pPr>
      <w:r w:rsidRPr="00F146B8">
        <w:rPr>
          <w:rFonts w:cs="Arial"/>
          <w:b/>
          <w:sz w:val="22"/>
          <w:szCs w:val="22"/>
          <w:lang w:eastAsia="en-GB"/>
        </w:rPr>
        <w:t>E= Essential / D = Desirable</w:t>
      </w:r>
    </w:p>
    <w:p w:rsidR="00F146B8" w:rsidRPr="00F146B8" w:rsidRDefault="00F146B8" w:rsidP="00F852F8">
      <w:pPr>
        <w:tabs>
          <w:tab w:val="clear" w:pos="1440"/>
        </w:tabs>
        <w:jc w:val="right"/>
        <w:rPr>
          <w:rFonts w:cs="Arial"/>
          <w:lang w:eastAsia="en-GB"/>
        </w:rPr>
      </w:pP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rsidTr="00693F5F">
        <w:trPr>
          <w:trHeight w:val="13"/>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rsidR="00F146B8" w:rsidRPr="00F146B8" w:rsidRDefault="00F146B8" w:rsidP="00F146B8">
            <w:pPr>
              <w:tabs>
                <w:tab w:val="clear" w:pos="1440"/>
              </w:tabs>
              <w:ind w:left="0" w:firstLine="0"/>
              <w:rPr>
                <w:rFonts w:cs="Arial"/>
                <w:b/>
                <w:lang w:eastAsia="en-GB"/>
              </w:rPr>
            </w:pPr>
          </w:p>
        </w:tc>
        <w:tc>
          <w:tcPr>
            <w:tcW w:w="677"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rsidTr="00693F5F">
        <w:trPr>
          <w:trHeight w:val="249"/>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rsidR="00E420DC" w:rsidRPr="00E420DC" w:rsidRDefault="00F146B8" w:rsidP="003F34D3">
            <w:pPr>
              <w:numPr>
                <w:ilvl w:val="0"/>
                <w:numId w:val="23"/>
              </w:numPr>
              <w:rPr>
                <w:rFonts w:cs="Arial"/>
                <w:lang w:eastAsia="en-GB"/>
              </w:rPr>
            </w:pPr>
            <w:r w:rsidRPr="00E420DC">
              <w:rPr>
                <w:rFonts w:cs="Arial"/>
                <w:sz w:val="22"/>
                <w:szCs w:val="22"/>
                <w:lang w:eastAsia="en-GB"/>
              </w:rPr>
              <w:t>Accurate and up to date knowledge of issues in teaching and learning including learning styles, assessment for learning and examin</w:t>
            </w:r>
            <w:r w:rsidR="00D80469" w:rsidRPr="00E420DC">
              <w:rPr>
                <w:rFonts w:cs="Arial"/>
                <w:sz w:val="22"/>
                <w:szCs w:val="22"/>
                <w:lang w:eastAsia="en-GB"/>
              </w:rPr>
              <w:t xml:space="preserve">ation </w:t>
            </w:r>
            <w:r w:rsidR="00693F5F" w:rsidRPr="00E420DC">
              <w:rPr>
                <w:rFonts w:cs="Arial"/>
                <w:sz w:val="22"/>
                <w:szCs w:val="22"/>
                <w:lang w:eastAsia="en-GB"/>
              </w:rPr>
              <w:t>specifications in</w:t>
            </w:r>
            <w:r w:rsidR="00E420DC">
              <w:rPr>
                <w:rFonts w:cs="Arial"/>
                <w:sz w:val="22"/>
                <w:szCs w:val="22"/>
                <w:lang w:eastAsia="en-GB"/>
              </w:rPr>
              <w:t xml:space="preserve"> Science and Maths</w:t>
            </w:r>
            <w:r w:rsidR="00E606F8">
              <w:rPr>
                <w:rFonts w:cs="Arial"/>
                <w:sz w:val="22"/>
                <w:szCs w:val="22"/>
                <w:lang w:eastAsia="en-GB"/>
              </w:rPr>
              <w:t>, or other STEM based subjects</w:t>
            </w:r>
          </w:p>
          <w:p w:rsidR="00F146B8" w:rsidRPr="00E420DC" w:rsidRDefault="00F146B8" w:rsidP="003F34D3">
            <w:pPr>
              <w:numPr>
                <w:ilvl w:val="0"/>
                <w:numId w:val="23"/>
              </w:numPr>
              <w:rPr>
                <w:rFonts w:cs="Arial"/>
                <w:lang w:eastAsia="en-GB"/>
              </w:rPr>
            </w:pPr>
            <w:r w:rsidRPr="00E420DC">
              <w:rPr>
                <w:rFonts w:cs="Arial"/>
                <w:sz w:val="22"/>
                <w:szCs w:val="22"/>
                <w:lang w:eastAsia="en-GB"/>
              </w:rPr>
              <w:t>An excellent classroom practitioner</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rsidR="00D80469" w:rsidRPr="00D340BD" w:rsidRDefault="00D80469" w:rsidP="00D340BD">
            <w:pPr>
              <w:numPr>
                <w:ilvl w:val="0"/>
                <w:numId w:val="25"/>
              </w:numPr>
              <w:rPr>
                <w:rFonts w:cs="Arial"/>
                <w:lang w:eastAsia="en-GB"/>
              </w:rPr>
            </w:pPr>
            <w:r>
              <w:rPr>
                <w:rFonts w:cs="Arial"/>
                <w:sz w:val="22"/>
                <w:szCs w:val="22"/>
                <w:lang w:eastAsia="en-GB"/>
              </w:rPr>
              <w:t>Knowledge of numeracy across the curriculum.</w:t>
            </w:r>
          </w:p>
          <w:p w:rsidR="00D340BD" w:rsidRPr="00F146B8" w:rsidRDefault="00D340BD" w:rsidP="00D340BD">
            <w:pPr>
              <w:tabs>
                <w:tab w:val="clear" w:pos="1440"/>
              </w:tabs>
              <w:ind w:left="72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3F727F" w:rsidRDefault="003F727F"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rsidR="00F146B8" w:rsidRDefault="00F146B8" w:rsidP="00F146B8">
            <w:pPr>
              <w:tabs>
                <w:tab w:val="clear" w:pos="1440"/>
              </w:tabs>
              <w:ind w:left="0" w:firstLine="0"/>
              <w:rPr>
                <w:rFonts w:cs="Arial"/>
                <w:b/>
                <w:lang w:eastAsia="en-GB"/>
              </w:rPr>
            </w:pPr>
          </w:p>
          <w:p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892216" w:rsidP="00F146B8">
            <w:pPr>
              <w:tabs>
                <w:tab w:val="clear" w:pos="1440"/>
              </w:tabs>
              <w:ind w:left="0" w:firstLine="0"/>
              <w:rPr>
                <w:rFonts w:cs="Arial"/>
                <w:lang w:eastAsia="en-GB"/>
              </w:rPr>
            </w:pPr>
            <w:r>
              <w:rPr>
                <w:rFonts w:cs="Arial"/>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111"/>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TECHNICAL JOB RELATED SKILLS</w:t>
            </w:r>
          </w:p>
        </w:tc>
        <w:tc>
          <w:tcPr>
            <w:tcW w:w="6235" w:type="dxa"/>
          </w:tcPr>
          <w:p w:rsidR="00F146B8" w:rsidRPr="00F146B8" w:rsidRDefault="00F146B8" w:rsidP="00F146B8">
            <w:pPr>
              <w:numPr>
                <w:ilvl w:val="0"/>
                <w:numId w:val="20"/>
              </w:numPr>
              <w:rPr>
                <w:rFonts w:cs="Arial"/>
                <w:lang w:eastAsia="en-GB"/>
              </w:rPr>
            </w:pPr>
            <w:r w:rsidRPr="00F146B8">
              <w:rPr>
                <w:rFonts w:cs="Arial"/>
                <w:sz w:val="22"/>
                <w:szCs w:val="22"/>
                <w:lang w:eastAsia="en-GB"/>
              </w:rPr>
              <w:t>Knowledge and experience of strategies to support students with social, emotional and behavioural challenges</w:t>
            </w:r>
          </w:p>
          <w:p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rsidR="00F146B8" w:rsidRPr="00F146B8" w:rsidRDefault="00F146B8" w:rsidP="00F146B8">
            <w:pPr>
              <w:tabs>
                <w:tab w:val="clear" w:pos="1440"/>
              </w:tabs>
              <w:ind w:left="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80"/>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rsidR="00F146B8" w:rsidRPr="00F146B8" w:rsidRDefault="00F146B8" w:rsidP="00F146B8">
            <w:pPr>
              <w:numPr>
                <w:ilvl w:val="0"/>
                <w:numId w:val="21"/>
              </w:numPr>
              <w:rPr>
                <w:rFonts w:cs="Arial"/>
                <w:lang w:eastAsia="en-GB"/>
              </w:rPr>
            </w:pPr>
            <w:r w:rsidRPr="00F146B8">
              <w:rPr>
                <w:rFonts w:cs="Arial"/>
                <w:sz w:val="22"/>
                <w:szCs w:val="22"/>
                <w:lang w:eastAsia="en-GB"/>
              </w:rPr>
              <w:t>Integrity, tact, reliability, emotional resilience, self-confidence and personal presence</w:t>
            </w:r>
          </w:p>
          <w:p w:rsidR="00F146B8" w:rsidRPr="00F146B8" w:rsidRDefault="00F146B8" w:rsidP="00F146B8">
            <w:pPr>
              <w:numPr>
                <w:ilvl w:val="0"/>
                <w:numId w:val="21"/>
              </w:numPr>
              <w:rPr>
                <w:rFonts w:cs="Arial"/>
                <w:lang w:eastAsia="en-GB"/>
              </w:rPr>
            </w:pPr>
            <w:r w:rsidRPr="00F146B8">
              <w:rPr>
                <w:rFonts w:cs="Arial"/>
                <w:sz w:val="22"/>
                <w:szCs w:val="22"/>
                <w:lang w:eastAsia="en-GB"/>
              </w:rPr>
              <w:lastRenderedPageBreak/>
              <w:t>A commitment to professional standards, quality and continuous improvement</w:t>
            </w:r>
          </w:p>
          <w:p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rsidR="003F727F" w:rsidRPr="00F146B8" w:rsidRDefault="003F727F" w:rsidP="003F727F">
            <w:pPr>
              <w:tabs>
                <w:tab w:val="clear" w:pos="1440"/>
              </w:tabs>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rsidTr="00693F5F">
        <w:trPr>
          <w:trHeight w:val="7"/>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lastRenderedPageBreak/>
              <w:t>EDUCATIONAL QUALIFICATIONS</w:t>
            </w:r>
          </w:p>
        </w:tc>
        <w:tc>
          <w:tcPr>
            <w:tcW w:w="6235" w:type="dxa"/>
          </w:tcPr>
          <w:p w:rsidR="00F25E1B" w:rsidRPr="00F25E1B" w:rsidRDefault="00F146B8" w:rsidP="00F146B8">
            <w:pPr>
              <w:numPr>
                <w:ilvl w:val="0"/>
                <w:numId w:val="21"/>
              </w:numPr>
              <w:rPr>
                <w:rFonts w:cs="Arial"/>
                <w:lang w:eastAsia="en-GB"/>
              </w:rPr>
            </w:pPr>
            <w:r w:rsidRPr="00F146B8">
              <w:rPr>
                <w:rFonts w:cs="Arial"/>
                <w:sz w:val="22"/>
                <w:szCs w:val="22"/>
                <w:lang w:eastAsia="en-GB"/>
              </w:rPr>
              <w:t>Qualified to degree level</w:t>
            </w:r>
          </w:p>
          <w:p w:rsidR="00F146B8" w:rsidRPr="00F146B8" w:rsidRDefault="00F146B8" w:rsidP="00F146B8">
            <w:pPr>
              <w:numPr>
                <w:ilvl w:val="0"/>
                <w:numId w:val="21"/>
              </w:numPr>
              <w:rPr>
                <w:rFonts w:cs="Arial"/>
                <w:lang w:eastAsia="en-GB"/>
              </w:rPr>
            </w:pPr>
            <w:r w:rsidRPr="00F146B8">
              <w:rPr>
                <w:rFonts w:cs="Arial"/>
                <w:sz w:val="22"/>
                <w:szCs w:val="22"/>
                <w:lang w:eastAsia="en-GB"/>
              </w:rPr>
              <w:t>QTS</w:t>
            </w:r>
          </w:p>
          <w:p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25E1B" w:rsidP="00F146B8">
            <w:pPr>
              <w:tabs>
                <w:tab w:val="clear" w:pos="1440"/>
              </w:tabs>
              <w:ind w:left="0" w:firstLine="0"/>
              <w:rPr>
                <w:rFonts w:cs="Arial"/>
                <w:lang w:eastAsia="en-GB"/>
              </w:rPr>
            </w:pPr>
            <w:r>
              <w:rPr>
                <w:rFonts w:cs="Arial"/>
                <w:lang w:eastAsia="en-GB"/>
              </w:rPr>
              <w:t>D</w:t>
            </w:r>
            <w:bookmarkStart w:id="0" w:name="_GoBack"/>
            <w:bookmarkEnd w:id="0"/>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96"/>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tc>
      </w:tr>
    </w:tbl>
    <w:p w:rsidR="00F146B8" w:rsidRPr="00F146B8" w:rsidRDefault="00F146B8" w:rsidP="00F146B8">
      <w:pPr>
        <w:tabs>
          <w:tab w:val="clear" w:pos="1440"/>
        </w:tabs>
        <w:ind w:left="0" w:firstLine="0"/>
        <w:rPr>
          <w:rFonts w:cs="Arial"/>
          <w:sz w:val="22"/>
          <w:szCs w:val="22"/>
          <w:lang w:eastAsia="en-GB"/>
        </w:rPr>
      </w:pPr>
    </w:p>
    <w:p w:rsidR="00F146B8" w:rsidRDefault="00F146B8" w:rsidP="004238BA">
      <w:pPr>
        <w:tabs>
          <w:tab w:val="clear" w:pos="1440"/>
        </w:tabs>
        <w:ind w:left="0" w:firstLine="0"/>
        <w:jc w:val="center"/>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0"/>
      <w:footerReference w:type="default" r:id="rId1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D3" w:rsidRDefault="003F34D3">
      <w:r>
        <w:separator/>
      </w:r>
    </w:p>
  </w:endnote>
  <w:endnote w:type="continuationSeparator" w:id="0">
    <w:p w:rsidR="003F34D3" w:rsidRDefault="003F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Pr="003B0FBB" w:rsidRDefault="003F34D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D3" w:rsidRDefault="003F34D3">
      <w:r>
        <w:separator/>
      </w:r>
    </w:p>
  </w:footnote>
  <w:footnote w:type="continuationSeparator" w:id="0">
    <w:p w:rsidR="003F34D3" w:rsidRDefault="003F3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Default="003F34D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1"/>
  </w:num>
  <w:num w:numId="6">
    <w:abstractNumId w:val="25"/>
  </w:num>
  <w:num w:numId="7">
    <w:abstractNumId w:val="22"/>
  </w:num>
  <w:num w:numId="8">
    <w:abstractNumId w:val="16"/>
  </w:num>
  <w:num w:numId="9">
    <w:abstractNumId w:val="15"/>
  </w:num>
  <w:num w:numId="10">
    <w:abstractNumId w:val="8"/>
  </w:num>
  <w:num w:numId="11">
    <w:abstractNumId w:val="0"/>
  </w:num>
  <w:num w:numId="12">
    <w:abstractNumId w:val="20"/>
  </w:num>
  <w:num w:numId="13">
    <w:abstractNumId w:val="14"/>
  </w:num>
  <w:num w:numId="14">
    <w:abstractNumId w:val="17"/>
  </w:num>
  <w:num w:numId="15">
    <w:abstractNumId w:val="1"/>
  </w:num>
  <w:num w:numId="16">
    <w:abstractNumId w:val="6"/>
  </w:num>
  <w:num w:numId="17">
    <w:abstractNumId w:val="10"/>
  </w:num>
  <w:num w:numId="18">
    <w:abstractNumId w:val="21"/>
  </w:num>
  <w:num w:numId="19">
    <w:abstractNumId w:val="18"/>
  </w:num>
  <w:num w:numId="20">
    <w:abstractNumId w:val="9"/>
  </w:num>
  <w:num w:numId="21">
    <w:abstractNumId w:val="13"/>
  </w:num>
  <w:num w:numId="22">
    <w:abstractNumId w:val="3"/>
  </w:num>
  <w:num w:numId="23">
    <w:abstractNumId w:val="24"/>
  </w:num>
  <w:num w:numId="24">
    <w:abstractNumId w:val="2"/>
  </w:num>
  <w:num w:numId="25">
    <w:abstractNumId w:val="19"/>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2F4D"/>
    <w:rsid w:val="00046B10"/>
    <w:rsid w:val="00047FBF"/>
    <w:rsid w:val="00051CB7"/>
    <w:rsid w:val="00063436"/>
    <w:rsid w:val="00065F7E"/>
    <w:rsid w:val="000C1877"/>
    <w:rsid w:val="000C58EF"/>
    <w:rsid w:val="000D254C"/>
    <w:rsid w:val="000D3241"/>
    <w:rsid w:val="000F1166"/>
    <w:rsid w:val="000F1C93"/>
    <w:rsid w:val="000F3FFF"/>
    <w:rsid w:val="000F4334"/>
    <w:rsid w:val="001171E4"/>
    <w:rsid w:val="0012415D"/>
    <w:rsid w:val="00146B35"/>
    <w:rsid w:val="0014704F"/>
    <w:rsid w:val="00174BA9"/>
    <w:rsid w:val="00175A2C"/>
    <w:rsid w:val="00176F6E"/>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25A5"/>
    <w:rsid w:val="00297ED4"/>
    <w:rsid w:val="002A1E1A"/>
    <w:rsid w:val="002A6E68"/>
    <w:rsid w:val="002B0970"/>
    <w:rsid w:val="002B0BD9"/>
    <w:rsid w:val="002C4355"/>
    <w:rsid w:val="002E5F56"/>
    <w:rsid w:val="0030524A"/>
    <w:rsid w:val="0030533C"/>
    <w:rsid w:val="00305EA2"/>
    <w:rsid w:val="0031004E"/>
    <w:rsid w:val="003161A6"/>
    <w:rsid w:val="00326C6A"/>
    <w:rsid w:val="00356AE8"/>
    <w:rsid w:val="0037405E"/>
    <w:rsid w:val="003959FF"/>
    <w:rsid w:val="003B0FBB"/>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5AC1"/>
    <w:rsid w:val="004B0344"/>
    <w:rsid w:val="004B3CA1"/>
    <w:rsid w:val="004B72E0"/>
    <w:rsid w:val="004C069A"/>
    <w:rsid w:val="004E1B86"/>
    <w:rsid w:val="004F0F62"/>
    <w:rsid w:val="004F7052"/>
    <w:rsid w:val="005004E0"/>
    <w:rsid w:val="005032F1"/>
    <w:rsid w:val="00515BF5"/>
    <w:rsid w:val="0052287F"/>
    <w:rsid w:val="00554D83"/>
    <w:rsid w:val="00555DC0"/>
    <w:rsid w:val="005563DB"/>
    <w:rsid w:val="00561EBD"/>
    <w:rsid w:val="00565D6F"/>
    <w:rsid w:val="0056627A"/>
    <w:rsid w:val="00571E48"/>
    <w:rsid w:val="005778A9"/>
    <w:rsid w:val="005B3A0C"/>
    <w:rsid w:val="005C3B1A"/>
    <w:rsid w:val="005D275E"/>
    <w:rsid w:val="005E10BB"/>
    <w:rsid w:val="0064376B"/>
    <w:rsid w:val="00693F5F"/>
    <w:rsid w:val="006A1D05"/>
    <w:rsid w:val="006D708A"/>
    <w:rsid w:val="006D75C1"/>
    <w:rsid w:val="006E1EB2"/>
    <w:rsid w:val="00702373"/>
    <w:rsid w:val="00714EC8"/>
    <w:rsid w:val="00722393"/>
    <w:rsid w:val="00722E7B"/>
    <w:rsid w:val="00730444"/>
    <w:rsid w:val="00760A33"/>
    <w:rsid w:val="00776792"/>
    <w:rsid w:val="0078116F"/>
    <w:rsid w:val="0078317C"/>
    <w:rsid w:val="00786551"/>
    <w:rsid w:val="007966B3"/>
    <w:rsid w:val="007A1D1F"/>
    <w:rsid w:val="007A770E"/>
    <w:rsid w:val="007D4E55"/>
    <w:rsid w:val="007F2F2E"/>
    <w:rsid w:val="008011A6"/>
    <w:rsid w:val="00812B36"/>
    <w:rsid w:val="00813236"/>
    <w:rsid w:val="008359AB"/>
    <w:rsid w:val="008405C8"/>
    <w:rsid w:val="008420EA"/>
    <w:rsid w:val="00852164"/>
    <w:rsid w:val="0086046C"/>
    <w:rsid w:val="0086130D"/>
    <w:rsid w:val="00864F3C"/>
    <w:rsid w:val="00890E0A"/>
    <w:rsid w:val="00892216"/>
    <w:rsid w:val="00897248"/>
    <w:rsid w:val="008A1036"/>
    <w:rsid w:val="008C3110"/>
    <w:rsid w:val="008C3B5C"/>
    <w:rsid w:val="008C505D"/>
    <w:rsid w:val="008D1DB8"/>
    <w:rsid w:val="008E0080"/>
    <w:rsid w:val="008F0BE1"/>
    <w:rsid w:val="00902687"/>
    <w:rsid w:val="009129C3"/>
    <w:rsid w:val="00931665"/>
    <w:rsid w:val="009760DC"/>
    <w:rsid w:val="0098536F"/>
    <w:rsid w:val="009854AB"/>
    <w:rsid w:val="009B36B7"/>
    <w:rsid w:val="009E5C0B"/>
    <w:rsid w:val="009F3CF3"/>
    <w:rsid w:val="009F5510"/>
    <w:rsid w:val="009F7AAB"/>
    <w:rsid w:val="00A00161"/>
    <w:rsid w:val="00A06694"/>
    <w:rsid w:val="00A17C79"/>
    <w:rsid w:val="00A21132"/>
    <w:rsid w:val="00A246D9"/>
    <w:rsid w:val="00A62B69"/>
    <w:rsid w:val="00A75039"/>
    <w:rsid w:val="00A908DC"/>
    <w:rsid w:val="00A9481D"/>
    <w:rsid w:val="00AA052B"/>
    <w:rsid w:val="00AA2776"/>
    <w:rsid w:val="00AD0D7C"/>
    <w:rsid w:val="00AF6ABC"/>
    <w:rsid w:val="00B23CA3"/>
    <w:rsid w:val="00B25AA3"/>
    <w:rsid w:val="00B2746E"/>
    <w:rsid w:val="00B27667"/>
    <w:rsid w:val="00B27B0E"/>
    <w:rsid w:val="00B32A3F"/>
    <w:rsid w:val="00B356FA"/>
    <w:rsid w:val="00B468F3"/>
    <w:rsid w:val="00B66777"/>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41A05"/>
    <w:rsid w:val="00C711A5"/>
    <w:rsid w:val="00C81B90"/>
    <w:rsid w:val="00C93EDC"/>
    <w:rsid w:val="00C96339"/>
    <w:rsid w:val="00CA40D9"/>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A487C"/>
    <w:rsid w:val="00DB1E59"/>
    <w:rsid w:val="00DB481E"/>
    <w:rsid w:val="00DC4117"/>
    <w:rsid w:val="00DC4CBD"/>
    <w:rsid w:val="00DC5C83"/>
    <w:rsid w:val="00DF3ED6"/>
    <w:rsid w:val="00E071FF"/>
    <w:rsid w:val="00E14FDB"/>
    <w:rsid w:val="00E1526E"/>
    <w:rsid w:val="00E15BA7"/>
    <w:rsid w:val="00E175E4"/>
    <w:rsid w:val="00E31F30"/>
    <w:rsid w:val="00E32F3D"/>
    <w:rsid w:val="00E420DC"/>
    <w:rsid w:val="00E606F8"/>
    <w:rsid w:val="00E64B31"/>
    <w:rsid w:val="00E77A6D"/>
    <w:rsid w:val="00E93061"/>
    <w:rsid w:val="00EB7677"/>
    <w:rsid w:val="00EC4991"/>
    <w:rsid w:val="00ED0E56"/>
    <w:rsid w:val="00ED2502"/>
    <w:rsid w:val="00EF05D2"/>
    <w:rsid w:val="00F146B8"/>
    <w:rsid w:val="00F1652C"/>
    <w:rsid w:val="00F2555D"/>
    <w:rsid w:val="00F25E1B"/>
    <w:rsid w:val="00F31C27"/>
    <w:rsid w:val="00F401F4"/>
    <w:rsid w:val="00F42C55"/>
    <w:rsid w:val="00F66ECB"/>
    <w:rsid w:val="00F852F8"/>
    <w:rsid w:val="00FA4D9F"/>
    <w:rsid w:val="00FB67A2"/>
    <w:rsid w:val="00FB7D32"/>
    <w:rsid w:val="00FC4A81"/>
    <w:rsid w:val="00FC6D2A"/>
    <w:rsid w:val="00FD445B"/>
    <w:rsid w:val="00FD7C15"/>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80BB5"/>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C4209-3967-4252-A67C-2FC97462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76D2BC83</Template>
  <TotalTime>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4</cp:revision>
  <cp:lastPrinted>2019-03-01T11:36:00Z</cp:lastPrinted>
  <dcterms:created xsi:type="dcterms:W3CDTF">2019-03-04T09:45:00Z</dcterms:created>
  <dcterms:modified xsi:type="dcterms:W3CDTF">2019-03-04T09:47:00Z</dcterms:modified>
</cp:coreProperties>
</file>