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26419" w14:textId="77777777" w:rsidR="00F13E2E" w:rsidRDefault="00F13E2E">
      <w:pPr>
        <w:spacing w:after="0" w:line="240" w:lineRule="auto"/>
        <w:rPr>
          <w:sz w:val="20"/>
          <w:szCs w:val="20"/>
        </w:rPr>
      </w:pPr>
    </w:p>
    <w:p w14:paraId="23C6DAA4" w14:textId="77777777" w:rsidR="00F13E2E" w:rsidRDefault="00F13E2E">
      <w:pPr>
        <w:spacing w:after="0" w:line="240" w:lineRule="auto"/>
        <w:rPr>
          <w:sz w:val="20"/>
          <w:szCs w:val="20"/>
        </w:rPr>
      </w:pPr>
    </w:p>
    <w:p w14:paraId="1EBE8AF7" w14:textId="77777777" w:rsidR="00F13E2E" w:rsidRDefault="00F13E2E">
      <w:pPr>
        <w:spacing w:after="0" w:line="240" w:lineRule="auto"/>
        <w:rPr>
          <w:sz w:val="20"/>
          <w:szCs w:val="20"/>
        </w:rPr>
      </w:pPr>
    </w:p>
    <w:p w14:paraId="0EE5E0DA" w14:textId="77777777" w:rsidR="00F13E2E" w:rsidRDefault="007974E7">
      <w:pPr>
        <w:spacing w:after="0" w:line="240" w:lineRule="auto"/>
        <w:jc w:val="center"/>
        <w:rPr>
          <w:b/>
          <w:color w:val="323E4F"/>
        </w:rPr>
      </w:pPr>
      <w:r>
        <w:rPr>
          <w:b/>
          <w:color w:val="323E4F"/>
        </w:rPr>
        <w:t xml:space="preserve">Kisharon </w:t>
      </w:r>
      <w:proofErr w:type="spellStart"/>
      <w:r>
        <w:rPr>
          <w:b/>
          <w:color w:val="323E4F"/>
        </w:rPr>
        <w:t>Noé</w:t>
      </w:r>
      <w:proofErr w:type="spellEnd"/>
      <w:r>
        <w:rPr>
          <w:b/>
          <w:color w:val="323E4F"/>
        </w:rPr>
        <w:t xml:space="preserve"> School</w:t>
      </w:r>
    </w:p>
    <w:p w14:paraId="23EFCABD" w14:textId="77777777" w:rsidR="00F13E2E" w:rsidRDefault="007974E7">
      <w:pPr>
        <w:spacing w:after="0" w:line="240" w:lineRule="auto"/>
        <w:jc w:val="center"/>
        <w:rPr>
          <w:b/>
          <w:color w:val="323E4F"/>
        </w:rPr>
      </w:pPr>
      <w:r>
        <w:rPr>
          <w:b/>
          <w:color w:val="323E4F"/>
        </w:rPr>
        <w:t xml:space="preserve">Catering Manager– Advert, </w:t>
      </w:r>
      <w:bookmarkStart w:id="0" w:name="_GoBack"/>
      <w:bookmarkEnd w:id="0"/>
      <w:r>
        <w:rPr>
          <w:b/>
          <w:color w:val="323E4F"/>
        </w:rPr>
        <w:t>Job Description and Person Specification</w:t>
      </w:r>
    </w:p>
    <w:p w14:paraId="41416956" w14:textId="77777777" w:rsidR="00F13E2E" w:rsidRDefault="00F13E2E">
      <w:pPr>
        <w:spacing w:after="0" w:line="240" w:lineRule="auto"/>
        <w:rPr>
          <w:color w:val="323E4F"/>
        </w:rPr>
      </w:pPr>
    </w:p>
    <w:p w14:paraId="0572D652" w14:textId="77777777" w:rsidR="00F13E2E" w:rsidRDefault="007974E7">
      <w:pPr>
        <w:spacing w:after="0" w:line="240" w:lineRule="auto"/>
        <w:rPr>
          <w:color w:val="323E4F"/>
        </w:rPr>
      </w:pPr>
      <w:r>
        <w:rPr>
          <w:color w:val="323E4F"/>
        </w:rPr>
        <w:t xml:space="preserve">Responsible to: </w:t>
      </w:r>
      <w:r>
        <w:rPr>
          <w:color w:val="323E4F"/>
        </w:rPr>
        <w:tab/>
      </w:r>
      <w:r>
        <w:rPr>
          <w:color w:val="323E4F"/>
        </w:rPr>
        <w:tab/>
        <w:t>School Business Manager</w:t>
      </w:r>
    </w:p>
    <w:p w14:paraId="2194C59B" w14:textId="77777777" w:rsidR="00F13E2E" w:rsidRDefault="007974E7">
      <w:pPr>
        <w:spacing w:after="0" w:line="240" w:lineRule="auto"/>
        <w:rPr>
          <w:color w:val="323E4F"/>
        </w:rPr>
      </w:pPr>
      <w:r>
        <w:rPr>
          <w:color w:val="323E4F"/>
        </w:rPr>
        <w:t>Salary:</w:t>
      </w:r>
      <w:r>
        <w:rPr>
          <w:color w:val="323E4F"/>
        </w:rPr>
        <w:tab/>
      </w:r>
      <w:r>
        <w:rPr>
          <w:color w:val="323E4F"/>
        </w:rPr>
        <w:tab/>
      </w:r>
      <w:r>
        <w:rPr>
          <w:color w:val="323E4F"/>
        </w:rPr>
        <w:tab/>
      </w:r>
      <w:r w:rsidR="00246907">
        <w:rPr>
          <w:color w:val="323E4F"/>
        </w:rPr>
        <w:t>SCP 30 - 34 (pro rata £27,131 - £30,039)</w:t>
      </w:r>
    </w:p>
    <w:p w14:paraId="636D9F87" w14:textId="77777777" w:rsidR="00F13E2E" w:rsidRDefault="007974E7">
      <w:pPr>
        <w:spacing w:after="0" w:line="240" w:lineRule="auto"/>
        <w:rPr>
          <w:color w:val="323E4F"/>
        </w:rPr>
      </w:pPr>
      <w:r>
        <w:rPr>
          <w:color w:val="323E4F"/>
        </w:rPr>
        <w:t>Hours/week:</w:t>
      </w:r>
      <w:r>
        <w:rPr>
          <w:color w:val="323E4F"/>
        </w:rPr>
        <w:tab/>
      </w:r>
      <w:r>
        <w:rPr>
          <w:color w:val="323E4F"/>
        </w:rPr>
        <w:tab/>
        <w:t>28.75 (5 hours and 45 minutes a day, Mon to Fri) hours per week</w:t>
      </w:r>
    </w:p>
    <w:p w14:paraId="7F8DDE2C" w14:textId="77777777" w:rsidR="00F13E2E" w:rsidRDefault="007974E7">
      <w:pPr>
        <w:spacing w:after="0" w:line="240" w:lineRule="auto"/>
        <w:rPr>
          <w:color w:val="323E4F"/>
        </w:rPr>
      </w:pPr>
      <w:r>
        <w:rPr>
          <w:color w:val="323E4F"/>
        </w:rPr>
        <w:t>Weeks/year:</w:t>
      </w:r>
      <w:r>
        <w:rPr>
          <w:color w:val="323E4F"/>
        </w:rPr>
        <w:tab/>
      </w:r>
      <w:r>
        <w:rPr>
          <w:color w:val="323E4F"/>
        </w:rPr>
        <w:tab/>
      </w:r>
      <w:r>
        <w:rPr>
          <w:color w:val="323E4F"/>
        </w:rPr>
        <w:t>46.6 weeks per annum (1 week in the summer to prepare for the new year and 1 week ad hoc across the year outside of term time)</w:t>
      </w:r>
    </w:p>
    <w:p w14:paraId="00913FEA" w14:textId="77777777" w:rsidR="00F13E2E" w:rsidRDefault="00F13E2E">
      <w:pPr>
        <w:spacing w:after="0" w:line="240" w:lineRule="auto"/>
        <w:rPr>
          <w:color w:val="323E4F"/>
        </w:rPr>
      </w:pPr>
    </w:p>
    <w:p w14:paraId="5F4DA648" w14:textId="77777777" w:rsidR="00F13E2E" w:rsidRPr="00246907" w:rsidRDefault="007974E7">
      <w:pPr>
        <w:spacing w:after="0" w:line="240" w:lineRule="auto"/>
        <w:rPr>
          <w:color w:val="323E4F"/>
        </w:rPr>
      </w:pPr>
      <w:r w:rsidRPr="00246907">
        <w:rPr>
          <w:color w:val="323E4F"/>
        </w:rPr>
        <w:t>Purpose of Role</w:t>
      </w:r>
    </w:p>
    <w:p w14:paraId="40F113CA" w14:textId="77777777" w:rsidR="00F13E2E" w:rsidRDefault="00F13E2E">
      <w:pPr>
        <w:spacing w:after="0" w:line="240" w:lineRule="auto"/>
        <w:rPr>
          <w:color w:val="323E4F"/>
        </w:rPr>
      </w:pPr>
    </w:p>
    <w:p w14:paraId="7B910671" w14:textId="77777777" w:rsidR="00F13E2E" w:rsidRPr="00246907" w:rsidRDefault="007974E7">
      <w:pPr>
        <w:spacing w:after="0" w:line="240" w:lineRule="auto"/>
        <w:rPr>
          <w:color w:val="323E4F"/>
        </w:rPr>
      </w:pPr>
      <w:r w:rsidRPr="00246907">
        <w:rPr>
          <w:color w:val="323E4F"/>
        </w:rPr>
        <w:commentReference w:id="1"/>
      </w:r>
      <w:r w:rsidRPr="00246907">
        <w:rPr>
          <w:color w:val="323E4F"/>
        </w:rPr>
        <w:t>We are looking to appoint an experienced and committed individual to lead and inspire the catering</w:t>
      </w:r>
      <w:r w:rsidRPr="00246907">
        <w:rPr>
          <w:color w:val="323E4F"/>
        </w:rPr>
        <w:t xml:space="preserve"> team to prepare</w:t>
      </w:r>
      <w:r w:rsidRPr="00246907">
        <w:rPr>
          <w:color w:val="323E4F"/>
        </w:rPr>
        <w:t xml:space="preserve"> fresh, nutritious and balanced cooked meals for</w:t>
      </w:r>
      <w:r w:rsidRPr="00246907">
        <w:rPr>
          <w:color w:val="323E4F"/>
        </w:rPr>
        <w:t xml:space="preserve"> students and staff in our </w:t>
      </w:r>
      <w:r w:rsidR="00246907" w:rsidRPr="00246907">
        <w:rPr>
          <w:color w:val="323E4F"/>
        </w:rPr>
        <w:t>state-of-the-art</w:t>
      </w:r>
      <w:r w:rsidRPr="00246907">
        <w:rPr>
          <w:color w:val="323E4F"/>
        </w:rPr>
        <w:t xml:space="preserve"> kitchen. Y</w:t>
      </w:r>
      <w:r w:rsidRPr="00246907">
        <w:rPr>
          <w:color w:val="323E4F"/>
        </w:rPr>
        <w:t xml:space="preserve">ou would be responsible for writing and developing seasonal menus – enabling you to put your own stamp on the school food provision, ordering and maintaining food stocks, </w:t>
      </w:r>
      <w:r w:rsidRPr="00246907">
        <w:rPr>
          <w:color w:val="323E4F"/>
        </w:rPr>
        <w:t>and the</w:t>
      </w:r>
      <w:r w:rsidRPr="00246907">
        <w:rPr>
          <w:color w:val="323E4F"/>
        </w:rPr>
        <w:t xml:space="preserve"> cleanliness and hygiene of your kitchen. You will be expected to work in a</w:t>
      </w:r>
      <w:r w:rsidRPr="00246907">
        <w:rPr>
          <w:color w:val="323E4F"/>
        </w:rPr>
        <w:t>ccordance with Food Hygiene and Health &amp; Safety legislation and standards</w:t>
      </w:r>
    </w:p>
    <w:p w14:paraId="05B129FF" w14:textId="77777777" w:rsidR="00F13E2E" w:rsidRPr="00246907" w:rsidRDefault="00F13E2E">
      <w:pPr>
        <w:spacing w:after="0" w:line="240" w:lineRule="auto"/>
        <w:rPr>
          <w:color w:val="323E4F"/>
        </w:rPr>
      </w:pPr>
    </w:p>
    <w:p w14:paraId="78A4C25F" w14:textId="77777777" w:rsidR="00F13E2E" w:rsidRPr="00246907" w:rsidRDefault="007974E7">
      <w:pPr>
        <w:spacing w:after="0" w:line="240" w:lineRule="auto"/>
        <w:rPr>
          <w:color w:val="323E4F"/>
        </w:rPr>
      </w:pPr>
      <w:r w:rsidRPr="00246907">
        <w:rPr>
          <w:color w:val="323E4F"/>
        </w:rPr>
        <w:t>Kisharon is a special free school with a Jewish ethos for students aged 4 – 19 catering for young people with special educational needs and disabilities. Our pupils have a wide rang</w:t>
      </w:r>
      <w:r w:rsidRPr="00246907">
        <w:rPr>
          <w:color w:val="323E4F"/>
        </w:rPr>
        <w:t xml:space="preserve">e of educational needs, from moderate learning difficulties and autistic spectrum disorders to more severe and profound learning difficulties, as well as physical disabilities. </w:t>
      </w:r>
      <w:r w:rsidR="00246907" w:rsidRPr="00246907">
        <w:rPr>
          <w:color w:val="323E4F"/>
        </w:rPr>
        <w:t>Therefore,</w:t>
      </w:r>
      <w:r w:rsidRPr="00246907">
        <w:rPr>
          <w:color w:val="323E4F"/>
        </w:rPr>
        <w:t xml:space="preserve"> an understanding of our pupils' special dietary requirements will be </w:t>
      </w:r>
      <w:r w:rsidRPr="00246907">
        <w:rPr>
          <w:color w:val="323E4F"/>
        </w:rPr>
        <w:t>needed.</w:t>
      </w:r>
    </w:p>
    <w:p w14:paraId="63C1B331" w14:textId="77777777" w:rsidR="00F13E2E" w:rsidRPr="00246907" w:rsidRDefault="00F13E2E">
      <w:pPr>
        <w:spacing w:after="0" w:line="240" w:lineRule="auto"/>
        <w:rPr>
          <w:color w:val="323E4F"/>
        </w:rPr>
      </w:pPr>
    </w:p>
    <w:p w14:paraId="1904423C" w14:textId="77777777" w:rsidR="00F13E2E" w:rsidRPr="00246907" w:rsidRDefault="007974E7">
      <w:pPr>
        <w:spacing w:after="0" w:line="240" w:lineRule="auto"/>
        <w:rPr>
          <w:color w:val="323E4F"/>
        </w:rPr>
      </w:pPr>
      <w:r w:rsidRPr="00246907">
        <w:rPr>
          <w:color w:val="323E4F"/>
        </w:rPr>
        <w:t>The school currently has 77 students, with capacity for 81 which we will reach over the next few years. As a Jewish school, you will adhere to the Kashrut Laws relating to Kosher food preparation, service, storage and cleaning, and report any inci</w:t>
      </w:r>
      <w:r w:rsidRPr="00246907">
        <w:rPr>
          <w:color w:val="323E4F"/>
        </w:rPr>
        <w:t xml:space="preserve">dents of non-compliance to our </w:t>
      </w:r>
      <w:r w:rsidR="00246907" w:rsidRPr="00246907">
        <w:rPr>
          <w:color w:val="323E4F"/>
        </w:rPr>
        <w:t>on-site</w:t>
      </w:r>
      <w:r w:rsidRPr="00246907">
        <w:rPr>
          <w:color w:val="323E4F"/>
        </w:rPr>
        <w:t xml:space="preserve"> </w:t>
      </w:r>
      <w:proofErr w:type="spellStart"/>
      <w:r w:rsidRPr="00246907">
        <w:rPr>
          <w:color w:val="323E4F"/>
        </w:rPr>
        <w:t>Shomers</w:t>
      </w:r>
      <w:proofErr w:type="spellEnd"/>
      <w:r w:rsidRPr="00246907">
        <w:rPr>
          <w:color w:val="323E4F"/>
        </w:rPr>
        <w:t>.</w:t>
      </w:r>
    </w:p>
    <w:p w14:paraId="536DACB2" w14:textId="77777777" w:rsidR="00F13E2E" w:rsidRPr="00246907" w:rsidRDefault="00F13E2E">
      <w:pPr>
        <w:spacing w:after="0" w:line="240" w:lineRule="auto"/>
        <w:rPr>
          <w:color w:val="323E4F"/>
        </w:rPr>
      </w:pPr>
    </w:p>
    <w:p w14:paraId="31870BA5" w14:textId="77777777" w:rsidR="00F13E2E" w:rsidRPr="00246907" w:rsidRDefault="007974E7">
      <w:pPr>
        <w:spacing w:after="0" w:line="240" w:lineRule="auto"/>
        <w:rPr>
          <w:color w:val="323E4F"/>
        </w:rPr>
      </w:pPr>
      <w:r w:rsidRPr="00246907">
        <w:rPr>
          <w:color w:val="323E4F"/>
        </w:rPr>
        <w:t xml:space="preserve">The school is also looking to expand its catering services to other areas of the </w:t>
      </w:r>
      <w:proofErr w:type="spellStart"/>
      <w:r w:rsidRPr="00246907">
        <w:rPr>
          <w:color w:val="323E4F"/>
        </w:rPr>
        <w:t>KisharonLangdon</w:t>
      </w:r>
      <w:proofErr w:type="spellEnd"/>
      <w:r w:rsidRPr="00246907">
        <w:rPr>
          <w:color w:val="323E4F"/>
        </w:rPr>
        <w:t xml:space="preserve"> charity (</w:t>
      </w:r>
      <w:r w:rsidR="00246907" w:rsidRPr="00246907">
        <w:rPr>
          <w:color w:val="323E4F"/>
        </w:rPr>
        <w:t>etc</w:t>
      </w:r>
      <w:r w:rsidRPr="00246907">
        <w:rPr>
          <w:color w:val="323E4F"/>
        </w:rPr>
        <w:t xml:space="preserve"> Adult services or College). Therefore, there will be a point where you will oversee meal prep, or</w:t>
      </w:r>
      <w:r w:rsidRPr="00246907">
        <w:rPr>
          <w:color w:val="323E4F"/>
        </w:rPr>
        <w:t xml:space="preserve">der management, menu creation, and logistics of this expansion, with guidance from the School Business Manager. </w:t>
      </w:r>
      <w:r w:rsidRPr="00246907">
        <w:rPr>
          <w:color w:val="323E4F"/>
        </w:rPr>
        <w:t xml:space="preserve"> </w:t>
      </w:r>
    </w:p>
    <w:p w14:paraId="24D690C2" w14:textId="77777777" w:rsidR="00F13E2E" w:rsidRPr="00246907" w:rsidRDefault="00F13E2E">
      <w:pPr>
        <w:spacing w:after="0" w:line="240" w:lineRule="auto"/>
        <w:rPr>
          <w:color w:val="323E4F"/>
        </w:rPr>
      </w:pPr>
    </w:p>
    <w:p w14:paraId="567C37D2" w14:textId="77777777" w:rsidR="00F13E2E" w:rsidRDefault="007974E7">
      <w:pPr>
        <w:spacing w:after="0" w:line="240" w:lineRule="auto"/>
        <w:rPr>
          <w:color w:val="323E4F"/>
        </w:rPr>
      </w:pPr>
      <w:r w:rsidRPr="00246907">
        <w:rPr>
          <w:color w:val="323E4F"/>
        </w:rPr>
        <w:t>You will also be helping with our transformative work experience program where students contribute to our kitchen operations.</w:t>
      </w:r>
      <w:r w:rsidRPr="00246907">
        <w:rPr>
          <w:color w:val="323E4F"/>
        </w:rPr>
        <w:t xml:space="preserve"> guide and mentor students as they gain valuable culinary skills and work experience.</w:t>
      </w:r>
    </w:p>
    <w:p w14:paraId="767648DB" w14:textId="77777777" w:rsidR="00246907" w:rsidRDefault="00246907">
      <w:pPr>
        <w:spacing w:after="0" w:line="240" w:lineRule="auto"/>
        <w:rPr>
          <w:color w:val="323E4F"/>
        </w:rPr>
      </w:pPr>
    </w:p>
    <w:p w14:paraId="32D5E408" w14:textId="77777777" w:rsidR="00246907" w:rsidRPr="00246907" w:rsidRDefault="00246907">
      <w:pPr>
        <w:spacing w:after="0" w:line="240" w:lineRule="auto"/>
        <w:rPr>
          <w:color w:val="323E4F"/>
        </w:rPr>
      </w:pPr>
      <w:r w:rsidRPr="00246907">
        <w:rPr>
          <w:color w:val="323E4F"/>
        </w:rPr>
        <w:t xml:space="preserve">To apple please download and complete the support staff application form and email to </w:t>
      </w:r>
      <w:hyperlink r:id="rId9" w:history="1">
        <w:r w:rsidRPr="00246907">
          <w:rPr>
            <w:color w:val="323E4F"/>
          </w:rPr>
          <w:t>office@kisharonschool.org.uk</w:t>
        </w:r>
      </w:hyperlink>
      <w:r w:rsidRPr="00246907">
        <w:rPr>
          <w:color w:val="323E4F"/>
        </w:rPr>
        <w:t xml:space="preserve"> for the attention of Daniel Antoniou, School Business Manager.</w:t>
      </w:r>
    </w:p>
    <w:p w14:paraId="5299E517" w14:textId="77777777" w:rsidR="00F13E2E" w:rsidRPr="00246907" w:rsidRDefault="00F13E2E">
      <w:pPr>
        <w:spacing w:after="0" w:line="240" w:lineRule="auto"/>
        <w:rPr>
          <w:color w:val="323E4F"/>
        </w:rPr>
      </w:pPr>
    </w:p>
    <w:p w14:paraId="74F6898E" w14:textId="77777777" w:rsidR="00F13E2E" w:rsidRPr="00246907" w:rsidRDefault="007974E7">
      <w:pPr>
        <w:spacing w:after="0" w:line="240" w:lineRule="auto"/>
        <w:rPr>
          <w:color w:val="323E4F"/>
        </w:rPr>
      </w:pPr>
      <w:r w:rsidRPr="00246907">
        <w:rPr>
          <w:color w:val="323E4F"/>
        </w:rPr>
        <w:t>Kisharon is committed to safeguarding children and promoting the welfare of children and young people and expects all staff and volunteers to share this commitment. All successful candidates will be subject to Disclosure and Barring Service (DBS) checks al</w:t>
      </w:r>
      <w:r w:rsidRPr="00246907">
        <w:rPr>
          <w:color w:val="323E4F"/>
        </w:rPr>
        <w:t>ong with other relevant employment checks</w:t>
      </w:r>
    </w:p>
    <w:p w14:paraId="31080380" w14:textId="77777777" w:rsidR="00F13E2E" w:rsidRPr="00246907" w:rsidRDefault="00F13E2E">
      <w:pPr>
        <w:spacing w:after="0" w:line="240" w:lineRule="auto"/>
        <w:rPr>
          <w:color w:val="323E4F"/>
        </w:rPr>
      </w:pPr>
    </w:p>
    <w:p w14:paraId="1B7B032B" w14:textId="77777777" w:rsidR="00246907" w:rsidRDefault="00246907">
      <w:pPr>
        <w:pBdr>
          <w:top w:val="nil"/>
          <w:left w:val="nil"/>
          <w:bottom w:val="nil"/>
          <w:right w:val="nil"/>
          <w:between w:val="nil"/>
        </w:pBdr>
        <w:spacing w:after="0" w:line="240" w:lineRule="auto"/>
        <w:rPr>
          <w:rFonts w:ascii="Arial" w:eastAsia="Arial" w:hAnsi="Arial" w:cs="Arial"/>
          <w:color w:val="202124"/>
          <w:sz w:val="21"/>
          <w:szCs w:val="21"/>
          <w:highlight w:val="white"/>
        </w:rPr>
      </w:pPr>
    </w:p>
    <w:p w14:paraId="59354EE7" w14:textId="77777777" w:rsidR="00246907" w:rsidRDefault="00246907">
      <w:pPr>
        <w:pBdr>
          <w:top w:val="nil"/>
          <w:left w:val="nil"/>
          <w:bottom w:val="nil"/>
          <w:right w:val="nil"/>
          <w:between w:val="nil"/>
        </w:pBdr>
        <w:spacing w:after="0" w:line="240" w:lineRule="auto"/>
        <w:rPr>
          <w:color w:val="323E4F"/>
        </w:rPr>
      </w:pPr>
    </w:p>
    <w:p w14:paraId="6D20DC4A" w14:textId="77777777" w:rsidR="00246907" w:rsidRDefault="00246907">
      <w:pPr>
        <w:pBdr>
          <w:top w:val="nil"/>
          <w:left w:val="nil"/>
          <w:bottom w:val="nil"/>
          <w:right w:val="nil"/>
          <w:between w:val="nil"/>
        </w:pBdr>
        <w:spacing w:after="0" w:line="240" w:lineRule="auto"/>
        <w:rPr>
          <w:color w:val="323E4F"/>
        </w:rPr>
      </w:pPr>
    </w:p>
    <w:p w14:paraId="20B00410" w14:textId="77777777" w:rsidR="00246907" w:rsidRDefault="00246907">
      <w:pPr>
        <w:pBdr>
          <w:top w:val="nil"/>
          <w:left w:val="nil"/>
          <w:bottom w:val="nil"/>
          <w:right w:val="nil"/>
          <w:between w:val="nil"/>
        </w:pBdr>
        <w:spacing w:after="0" w:line="240" w:lineRule="auto"/>
        <w:rPr>
          <w:color w:val="323E4F"/>
        </w:rPr>
      </w:pPr>
    </w:p>
    <w:p w14:paraId="1B9892FC" w14:textId="77777777" w:rsidR="00246907" w:rsidRDefault="00246907">
      <w:pPr>
        <w:pBdr>
          <w:top w:val="nil"/>
          <w:left w:val="nil"/>
          <w:bottom w:val="nil"/>
          <w:right w:val="nil"/>
          <w:between w:val="nil"/>
        </w:pBdr>
        <w:spacing w:after="0" w:line="240" w:lineRule="auto"/>
        <w:rPr>
          <w:color w:val="323E4F"/>
        </w:rPr>
      </w:pPr>
    </w:p>
    <w:p w14:paraId="474B97BA" w14:textId="77777777" w:rsidR="00246907" w:rsidRDefault="00246907">
      <w:pPr>
        <w:pBdr>
          <w:top w:val="nil"/>
          <w:left w:val="nil"/>
          <w:bottom w:val="nil"/>
          <w:right w:val="nil"/>
          <w:between w:val="nil"/>
        </w:pBdr>
        <w:spacing w:after="0" w:line="240" w:lineRule="auto"/>
        <w:rPr>
          <w:color w:val="323E4F"/>
        </w:rPr>
      </w:pPr>
    </w:p>
    <w:p w14:paraId="3A088DAB" w14:textId="77777777" w:rsidR="00246907" w:rsidRDefault="00246907">
      <w:pPr>
        <w:pBdr>
          <w:top w:val="nil"/>
          <w:left w:val="nil"/>
          <w:bottom w:val="nil"/>
          <w:right w:val="nil"/>
          <w:between w:val="nil"/>
        </w:pBdr>
        <w:spacing w:after="0" w:line="240" w:lineRule="auto"/>
        <w:rPr>
          <w:color w:val="323E4F"/>
        </w:rPr>
      </w:pPr>
    </w:p>
    <w:p w14:paraId="752F9D74" w14:textId="77777777" w:rsidR="00246907" w:rsidRDefault="00246907">
      <w:pPr>
        <w:pBdr>
          <w:top w:val="nil"/>
          <w:left w:val="nil"/>
          <w:bottom w:val="nil"/>
          <w:right w:val="nil"/>
          <w:between w:val="nil"/>
        </w:pBdr>
        <w:spacing w:after="0" w:line="240" w:lineRule="auto"/>
        <w:rPr>
          <w:color w:val="323E4F"/>
        </w:rPr>
      </w:pPr>
    </w:p>
    <w:p w14:paraId="3EB85E28" w14:textId="77777777" w:rsidR="00F13E2E" w:rsidRDefault="007974E7">
      <w:pPr>
        <w:pBdr>
          <w:top w:val="nil"/>
          <w:left w:val="nil"/>
          <w:bottom w:val="nil"/>
          <w:right w:val="nil"/>
          <w:between w:val="nil"/>
        </w:pBdr>
        <w:spacing w:after="0" w:line="240" w:lineRule="auto"/>
        <w:rPr>
          <w:color w:val="323E4F"/>
        </w:rPr>
      </w:pPr>
      <w:r>
        <w:rPr>
          <w:color w:val="323E4F"/>
        </w:rPr>
        <w:t>The following is an outline of the range of duties that can be expected. It is not a comprehensive or exclusive list and duties may be varied from time to time, according to the needs of the school and the students, which do not change the general characte</w:t>
      </w:r>
      <w:r>
        <w:rPr>
          <w:color w:val="323E4F"/>
        </w:rPr>
        <w:t>r of the job or</w:t>
      </w:r>
    </w:p>
    <w:p w14:paraId="4200F77A" w14:textId="77777777" w:rsidR="00F13E2E" w:rsidRDefault="007974E7">
      <w:pPr>
        <w:pBdr>
          <w:top w:val="nil"/>
          <w:left w:val="nil"/>
          <w:bottom w:val="nil"/>
          <w:right w:val="nil"/>
          <w:between w:val="nil"/>
        </w:pBdr>
        <w:spacing w:after="0" w:line="240" w:lineRule="auto"/>
        <w:rPr>
          <w:color w:val="323E4F"/>
        </w:rPr>
      </w:pPr>
      <w:r>
        <w:rPr>
          <w:color w:val="323E4F"/>
        </w:rPr>
        <w:t>the level of responsibility entailed.</w:t>
      </w:r>
    </w:p>
    <w:p w14:paraId="3A22E015" w14:textId="77777777" w:rsidR="00F13E2E" w:rsidRDefault="00F13E2E">
      <w:pPr>
        <w:pBdr>
          <w:top w:val="nil"/>
          <w:left w:val="nil"/>
          <w:bottom w:val="nil"/>
          <w:right w:val="nil"/>
          <w:between w:val="nil"/>
        </w:pBdr>
        <w:spacing w:after="0" w:line="240" w:lineRule="auto"/>
      </w:pPr>
    </w:p>
    <w:p w14:paraId="66FB5A85" w14:textId="77777777" w:rsidR="00F13E2E" w:rsidRDefault="007974E7">
      <w:pPr>
        <w:spacing w:after="200" w:line="276" w:lineRule="auto"/>
        <w:rPr>
          <w:b/>
          <w:sz w:val="28"/>
          <w:szCs w:val="28"/>
        </w:rPr>
      </w:pPr>
      <w:commentRangeStart w:id="2"/>
      <w:r>
        <w:rPr>
          <w:b/>
          <w:sz w:val="28"/>
          <w:szCs w:val="28"/>
        </w:rPr>
        <w:t>Catering manager job description</w:t>
      </w:r>
      <w:commentRangeEnd w:id="2"/>
      <w:r>
        <w:commentReference w:id="2"/>
      </w: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F13E2E" w14:paraId="6B0ECD4E"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3CC98CD" w14:textId="77777777" w:rsidR="00F13E2E" w:rsidRDefault="007974E7">
            <w:pPr>
              <w:spacing w:before="100" w:after="100" w:line="276" w:lineRule="auto"/>
              <w:jc w:val="center"/>
              <w:rPr>
                <w:b/>
                <w:color w:val="FF6900"/>
              </w:rPr>
            </w:pPr>
            <w:commentRangeStart w:id="3"/>
            <w:r>
              <w:rPr>
                <w:b/>
                <w:color w:val="FFFFFF"/>
              </w:rPr>
              <w:t>Meal preparation and provision</w:t>
            </w:r>
            <w:commentRangeEnd w:id="3"/>
            <w:r>
              <w:commentReference w:id="3"/>
            </w:r>
          </w:p>
        </w:tc>
      </w:tr>
      <w:tr w:rsidR="00F13E2E" w14:paraId="0C7F0177"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31E72B90" w14:textId="77777777" w:rsidR="00F13E2E" w:rsidRDefault="007974E7">
            <w:pPr>
              <w:spacing w:before="100" w:after="100" w:line="276" w:lineRule="auto"/>
              <w:rPr>
                <w:color w:val="323E4F"/>
              </w:rPr>
            </w:pPr>
            <w:r>
              <w:rPr>
                <w:color w:val="323E4F"/>
              </w:rPr>
              <w:t xml:space="preserve">Preparing fully </w:t>
            </w:r>
            <w:proofErr w:type="gramStart"/>
            <w:r>
              <w:rPr>
                <w:color w:val="323E4F"/>
              </w:rPr>
              <w:t>cost effective</w:t>
            </w:r>
            <w:proofErr w:type="gramEnd"/>
            <w:r>
              <w:rPr>
                <w:color w:val="323E4F"/>
              </w:rPr>
              <w:t xml:space="preserve"> </w:t>
            </w:r>
            <w:r>
              <w:rPr>
                <w:color w:val="323E4F"/>
              </w:rPr>
              <w:t>menus for each term that optimise nutritional value and provide sufficient variety to suit all pupils, with due regard paid to relevant government requirements and guidance.</w:t>
            </w:r>
          </w:p>
        </w:tc>
      </w:tr>
      <w:tr w:rsidR="00F13E2E" w14:paraId="527C248D"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F67F703" w14:textId="77777777" w:rsidR="00F13E2E" w:rsidRDefault="007974E7">
            <w:pPr>
              <w:spacing w:before="100" w:after="100" w:line="276" w:lineRule="auto"/>
              <w:rPr>
                <w:color w:val="323E4F"/>
              </w:rPr>
            </w:pPr>
            <w:r>
              <w:rPr>
                <w:color w:val="323E4F"/>
              </w:rPr>
              <w:t>Consulting with relevant stakeholders in the formulation of menus and seeking the approval of the headteacher and the SBM where appropriate.</w:t>
            </w:r>
          </w:p>
        </w:tc>
      </w:tr>
      <w:tr w:rsidR="00F13E2E" w14:paraId="48B85ED8"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F9315CD" w14:textId="77777777" w:rsidR="00F13E2E" w:rsidRDefault="007974E7">
            <w:pPr>
              <w:spacing w:before="100" w:after="100" w:line="276" w:lineRule="auto"/>
              <w:rPr>
                <w:color w:val="323E4F"/>
              </w:rPr>
            </w:pPr>
            <w:r>
              <w:rPr>
                <w:color w:val="323E4F"/>
              </w:rPr>
              <w:t xml:space="preserve">Accounting for the personal dietary, </w:t>
            </w:r>
            <w:r>
              <w:rPr>
                <w:color w:val="323E4F"/>
              </w:rPr>
              <w:t xml:space="preserve">medical, </w:t>
            </w:r>
            <w:r>
              <w:rPr>
                <w:color w:val="323E4F"/>
              </w:rPr>
              <w:t>nutritional needs and cultural diversity of pupils as required.</w:t>
            </w:r>
          </w:p>
        </w:tc>
      </w:tr>
      <w:tr w:rsidR="00F13E2E" w14:paraId="0AD5392A"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41B6A98"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Ens</w:t>
            </w:r>
            <w:r>
              <w:rPr>
                <w:color w:val="323E4F"/>
              </w:rPr>
              <w:t>uring that all food is labelled correctly and appropriately, especially regarding the presence of allergens, in line with Natasha’s Law.</w:t>
            </w:r>
          </w:p>
        </w:tc>
      </w:tr>
      <w:tr w:rsidR="00F13E2E" w14:paraId="38642C66"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30FEC1F9"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Overseeing food preparation and the quality assurance process, ensuring all food is handled and cooked correctly befor</w:t>
            </w:r>
            <w:r>
              <w:rPr>
                <w:color w:val="323E4F"/>
              </w:rPr>
              <w:t xml:space="preserve">e being served. </w:t>
            </w:r>
          </w:p>
        </w:tc>
      </w:tr>
      <w:tr w:rsidR="00F13E2E" w14:paraId="2E2924CD"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6080EB5"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Providing catering for other events and functions, e.g. governing board meetings, open days, as directed by the headteacher.</w:t>
            </w:r>
          </w:p>
        </w:tc>
      </w:tr>
      <w:tr w:rsidR="00F13E2E" w14:paraId="66D9D204"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B758770"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Supervising and directing other catering staff in the preparation and provision of food, ensuring a high standar</w:t>
            </w:r>
            <w:r>
              <w:rPr>
                <w:color w:val="323E4F"/>
              </w:rPr>
              <w:t>d of work at all times.</w:t>
            </w:r>
          </w:p>
        </w:tc>
      </w:tr>
      <w:tr w:rsidR="00F13E2E" w14:paraId="2E8CA75E"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4D5AC6E2" w14:textId="77777777" w:rsidR="00F13E2E" w:rsidRDefault="007974E7">
            <w:pPr>
              <w:pBdr>
                <w:top w:val="nil"/>
                <w:left w:val="nil"/>
                <w:bottom w:val="nil"/>
                <w:right w:val="nil"/>
                <w:between w:val="nil"/>
              </w:pBdr>
              <w:spacing w:before="100" w:after="100" w:line="276" w:lineRule="auto"/>
              <w:jc w:val="both"/>
              <w:rPr>
                <w:color w:val="323E4F"/>
              </w:rPr>
            </w:pPr>
            <w:r>
              <w:rPr>
                <w:color w:val="323E4F"/>
              </w:rPr>
              <w:lastRenderedPageBreak/>
              <w:t xml:space="preserve">Instructing other catering staff in the correct provision of food, e.g. portion size, and monitoring this to identify any issues. </w:t>
            </w:r>
          </w:p>
        </w:tc>
      </w:tr>
      <w:tr w:rsidR="00F13E2E" w14:paraId="6BCEA004"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4FD7DC3"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 xml:space="preserve">Responding to any queries from pupils and other stakeholders regarding the food provided, e.g. nutritional information, allergens. </w:t>
            </w:r>
          </w:p>
        </w:tc>
      </w:tr>
      <w:tr w:rsidR="00F13E2E" w14:paraId="19D6684A"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0DDB528" w14:textId="77777777" w:rsidR="00F13E2E" w:rsidRDefault="007974E7">
            <w:pPr>
              <w:rPr>
                <w:color w:val="323E4F"/>
              </w:rPr>
            </w:pPr>
            <w:commentRangeStart w:id="4"/>
            <w:r>
              <w:rPr>
                <w:color w:val="323E4F"/>
              </w:rPr>
              <w:t>A</w:t>
            </w:r>
            <w:r>
              <w:rPr>
                <w:color w:val="323E4F"/>
              </w:rPr>
              <w:t xml:space="preserve">dhere to the Kashrut Laws relating to Kosher food preparation, service, storage and cleaning, and report any incidents of non-compliance to </w:t>
            </w:r>
            <w:proofErr w:type="gramStart"/>
            <w:r>
              <w:rPr>
                <w:color w:val="323E4F"/>
              </w:rPr>
              <w:t>our</w:t>
            </w:r>
            <w:proofErr w:type="gramEnd"/>
            <w:r>
              <w:rPr>
                <w:color w:val="323E4F"/>
              </w:rPr>
              <w:t xml:space="preserve"> </w:t>
            </w:r>
            <w:proofErr w:type="spellStart"/>
            <w:r>
              <w:rPr>
                <w:color w:val="323E4F"/>
              </w:rPr>
              <w:t>on site</w:t>
            </w:r>
            <w:proofErr w:type="spellEnd"/>
            <w:r>
              <w:rPr>
                <w:color w:val="323E4F"/>
              </w:rPr>
              <w:t xml:space="preserve"> </w:t>
            </w:r>
            <w:proofErr w:type="spellStart"/>
            <w:r>
              <w:rPr>
                <w:color w:val="323E4F"/>
              </w:rPr>
              <w:t>Shomers</w:t>
            </w:r>
            <w:proofErr w:type="spellEnd"/>
            <w:r>
              <w:rPr>
                <w:color w:val="323E4F"/>
              </w:rPr>
              <w:t>.</w:t>
            </w:r>
          </w:p>
          <w:p w14:paraId="047BBB8B" w14:textId="77777777" w:rsidR="00F13E2E" w:rsidRDefault="00F13E2E">
            <w:pPr>
              <w:pBdr>
                <w:top w:val="nil"/>
                <w:left w:val="nil"/>
                <w:bottom w:val="nil"/>
                <w:right w:val="nil"/>
                <w:between w:val="nil"/>
              </w:pBdr>
              <w:spacing w:before="100" w:after="100" w:line="276" w:lineRule="auto"/>
              <w:jc w:val="both"/>
              <w:rPr>
                <w:color w:val="323E4F"/>
              </w:rPr>
            </w:pPr>
          </w:p>
        </w:tc>
      </w:tr>
      <w:tr w:rsidR="00F13E2E" w14:paraId="27EBB8CF"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16B997A" w14:textId="77777777" w:rsidR="00F13E2E" w:rsidRDefault="007974E7">
            <w:pPr>
              <w:spacing w:before="100" w:after="100" w:line="276" w:lineRule="auto"/>
              <w:jc w:val="center"/>
              <w:rPr>
                <w:color w:val="323E4F"/>
              </w:rPr>
            </w:pPr>
            <w:r>
              <w:rPr>
                <w:color w:val="323E4F"/>
              </w:rPr>
              <w:t>Extended Kitchen service (please note this has yet to begin)</w:t>
            </w:r>
          </w:p>
        </w:tc>
      </w:tr>
      <w:tr w:rsidR="00F13E2E" w14:paraId="22C4BAA9"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191DAEB9" w14:textId="77777777" w:rsidR="00F13E2E" w:rsidRDefault="007974E7">
            <w:pPr>
              <w:rPr>
                <w:color w:val="323E4F"/>
              </w:rPr>
            </w:pPr>
            <w:r>
              <w:rPr>
                <w:color w:val="323E4F"/>
              </w:rPr>
              <w:t xml:space="preserve">Take a lead role of the </w:t>
            </w:r>
            <w:r>
              <w:rPr>
                <w:color w:val="323E4F"/>
              </w:rPr>
              <w:t xml:space="preserve">Expanding a school's kitchen facilities to prepare meals for other strains of their </w:t>
            </w:r>
            <w:proofErr w:type="spellStart"/>
            <w:r>
              <w:rPr>
                <w:color w:val="323E4F"/>
              </w:rPr>
              <w:t>KisharonLangdon</w:t>
            </w:r>
            <w:proofErr w:type="spellEnd"/>
            <w:r>
              <w:rPr>
                <w:color w:val="323E4F"/>
              </w:rPr>
              <w:t xml:space="preserve"> charity in the local area.</w:t>
            </w:r>
          </w:p>
        </w:tc>
      </w:tr>
      <w:tr w:rsidR="00F13E2E" w14:paraId="71E8D849"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039BBDC" w14:textId="77777777" w:rsidR="00F13E2E" w:rsidRDefault="007974E7">
            <w:pPr>
              <w:rPr>
                <w:color w:val="323E4F"/>
              </w:rPr>
            </w:pPr>
            <w:r>
              <w:rPr>
                <w:color w:val="323E4F"/>
              </w:rPr>
              <w:t>Overseeing meal distribution and delivery to other services</w:t>
            </w:r>
          </w:p>
        </w:tc>
      </w:tr>
      <w:tr w:rsidR="00F13E2E" w14:paraId="7EC19E97"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CBE61FB" w14:textId="77777777" w:rsidR="00F13E2E" w:rsidRDefault="007974E7">
            <w:pPr>
              <w:rPr>
                <w:color w:val="323E4F"/>
              </w:rPr>
            </w:pPr>
            <w:r>
              <w:rPr>
                <w:color w:val="323E4F"/>
              </w:rPr>
              <w:t>Coordination of delivery schedules and routes</w:t>
            </w:r>
          </w:p>
        </w:tc>
      </w:tr>
      <w:tr w:rsidR="00F13E2E" w14:paraId="19A306DC"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4EE00D6" w14:textId="77777777" w:rsidR="00F13E2E" w:rsidRDefault="007974E7">
            <w:pPr>
              <w:rPr>
                <w:color w:val="323E4F"/>
              </w:rPr>
            </w:pPr>
            <w:r>
              <w:rPr>
                <w:color w:val="323E4F"/>
              </w:rPr>
              <w:t>Overall responsibili</w:t>
            </w:r>
            <w:r>
              <w:rPr>
                <w:color w:val="323E4F"/>
              </w:rPr>
              <w:t>ty for managing the catering operations and ensuring efficient production and delivery of meals.</w:t>
            </w:r>
          </w:p>
        </w:tc>
      </w:tr>
      <w:commentRangeEnd w:id="4"/>
      <w:tr w:rsidR="00F13E2E" w14:paraId="37F61610"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E4AD5BA" w14:textId="77777777" w:rsidR="00F13E2E" w:rsidRDefault="007974E7">
            <w:pPr>
              <w:spacing w:before="100" w:after="100" w:line="276" w:lineRule="auto"/>
              <w:jc w:val="center"/>
              <w:rPr>
                <w:b/>
                <w:color w:val="FFFFFF"/>
              </w:rPr>
            </w:pPr>
            <w:r>
              <w:commentReference w:id="4"/>
            </w:r>
            <w:r>
              <w:rPr>
                <w:b/>
                <w:color w:val="FFFFFF"/>
              </w:rPr>
              <w:t>Kosher food policy</w:t>
            </w:r>
          </w:p>
        </w:tc>
      </w:tr>
      <w:tr w:rsidR="00F13E2E" w14:paraId="3CF1D0A8"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4750" w14:textId="77777777" w:rsidR="00F13E2E" w:rsidRDefault="007974E7">
            <w:pPr>
              <w:spacing w:before="100" w:after="100" w:line="276" w:lineRule="auto"/>
              <w:rPr>
                <w:color w:val="323E4F"/>
              </w:rPr>
            </w:pPr>
            <w:r>
              <w:rPr>
                <w:color w:val="323E4F"/>
              </w:rPr>
              <w:t>Kosher Certification: Ensure that the kitchen and all food suppliers are kosher certified by a reliable and recognized authority.</w:t>
            </w:r>
          </w:p>
        </w:tc>
      </w:tr>
      <w:tr w:rsidR="00F13E2E" w14:paraId="0B10C588"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9BF8" w14:textId="77777777" w:rsidR="00F13E2E" w:rsidRDefault="007974E7">
            <w:pPr>
              <w:spacing w:before="100" w:after="100" w:line="276" w:lineRule="auto"/>
              <w:rPr>
                <w:color w:val="323E4F"/>
              </w:rPr>
            </w:pPr>
            <w:commentRangeStart w:id="5"/>
            <w:commentRangeStart w:id="6"/>
            <w:r>
              <w:rPr>
                <w:color w:val="323E4F"/>
              </w:rPr>
              <w:t xml:space="preserve">Supervised Food Preparation: </w:t>
            </w:r>
            <w:commentRangeEnd w:id="5"/>
            <w:r>
              <w:commentReference w:id="5"/>
            </w:r>
            <w:commentRangeEnd w:id="6"/>
            <w:r>
              <w:commentReference w:id="6"/>
            </w:r>
          </w:p>
          <w:p w14:paraId="2E1231E4" w14:textId="77777777" w:rsidR="00F13E2E" w:rsidRDefault="007974E7">
            <w:pPr>
              <w:spacing w:before="100" w:after="100" w:line="276" w:lineRule="auto"/>
              <w:rPr>
                <w:color w:val="323E4F"/>
              </w:rPr>
            </w:pPr>
            <w:commentRangeStart w:id="7"/>
            <w:r>
              <w:rPr>
                <w:color w:val="323E4F"/>
              </w:rPr>
              <w:t xml:space="preserve">Ensure food is being prepared according to Kashrut rules that uphold kosher standards and prevent any unintentional violations by checking with relevant kosher supervisors. </w:t>
            </w:r>
            <w:commentRangeEnd w:id="7"/>
            <w:r>
              <w:commentReference w:id="7"/>
            </w:r>
          </w:p>
        </w:tc>
      </w:tr>
      <w:tr w:rsidR="00F13E2E" w14:paraId="6DDA68D8"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6B3BF" w14:textId="77777777" w:rsidR="00F13E2E" w:rsidRDefault="007974E7">
            <w:pPr>
              <w:spacing w:before="100" w:after="100" w:line="276" w:lineRule="auto"/>
              <w:rPr>
                <w:color w:val="323E4F"/>
              </w:rPr>
            </w:pPr>
            <w:commentRangeStart w:id="8"/>
            <w:commentRangeStart w:id="9"/>
            <w:r>
              <w:rPr>
                <w:color w:val="323E4F"/>
              </w:rPr>
              <w:t>.</w:t>
            </w:r>
            <w:commentRangeEnd w:id="8"/>
            <w:r>
              <w:commentReference w:id="8"/>
            </w:r>
            <w:commentRangeEnd w:id="9"/>
            <w:r>
              <w:commentReference w:id="9"/>
            </w:r>
          </w:p>
        </w:tc>
      </w:tr>
      <w:tr w:rsidR="00F13E2E" w14:paraId="4E82FEAD"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EF52B17" w14:textId="77777777" w:rsidR="00F13E2E" w:rsidRDefault="007974E7">
            <w:pPr>
              <w:spacing w:before="100" w:after="100" w:line="276" w:lineRule="auto"/>
              <w:jc w:val="center"/>
            </w:pPr>
            <w:r>
              <w:rPr>
                <w:b/>
                <w:color w:val="FFFFFF"/>
              </w:rPr>
              <w:t>Health and safety</w:t>
            </w:r>
          </w:p>
        </w:tc>
      </w:tr>
      <w:tr w:rsidR="00F13E2E" w14:paraId="16178C94"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12710D4A"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Ensuring the preparation and provision of food in a safe and hygienic environment with stringent standards upheld.</w:t>
            </w:r>
          </w:p>
        </w:tc>
      </w:tr>
      <w:tr w:rsidR="00F13E2E" w14:paraId="53BE7CA9"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2078C230"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Liaising with the site manager and cleaning staff to ensure sufficient cleaning procedures are in place for kitchen and dining areas.</w:t>
            </w:r>
          </w:p>
        </w:tc>
      </w:tr>
      <w:tr w:rsidR="00F13E2E" w14:paraId="08280B33"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4DC13556" w14:textId="77777777" w:rsidR="00F13E2E" w:rsidRDefault="007974E7">
            <w:pPr>
              <w:pBdr>
                <w:top w:val="nil"/>
                <w:left w:val="nil"/>
                <w:bottom w:val="nil"/>
                <w:right w:val="nil"/>
                <w:between w:val="nil"/>
              </w:pBdr>
              <w:spacing w:before="100" w:after="100" w:line="276" w:lineRule="auto"/>
              <w:jc w:val="both"/>
              <w:rPr>
                <w:color w:val="323E4F"/>
              </w:rPr>
            </w:pPr>
            <w:r>
              <w:rPr>
                <w:color w:val="323E4F"/>
              </w:rPr>
              <w:lastRenderedPageBreak/>
              <w:t>Ensuring that catering staff always wear the correct uniform and maintain high standards of personal hygiene to prevent the contamination of any food.</w:t>
            </w:r>
          </w:p>
        </w:tc>
      </w:tr>
      <w:tr w:rsidR="00F13E2E" w14:paraId="209DEF3B"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34246AC"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Undertaking risk assessments as appropriate.</w:t>
            </w:r>
          </w:p>
        </w:tc>
      </w:tr>
      <w:tr w:rsidR="00F13E2E" w14:paraId="2D48816C"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5EF6D7F"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Following first aid procedures for any accidents and repor</w:t>
            </w:r>
            <w:r>
              <w:rPr>
                <w:color w:val="323E4F"/>
              </w:rPr>
              <w:t xml:space="preserve">ting incidents in line with school procedures. </w:t>
            </w:r>
          </w:p>
        </w:tc>
      </w:tr>
      <w:tr w:rsidR="00F13E2E" w14:paraId="14B53FC3"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5199CF5F" w14:textId="77777777" w:rsidR="00F13E2E" w:rsidRDefault="007974E7">
            <w:pPr>
              <w:pBdr>
                <w:top w:val="nil"/>
                <w:left w:val="nil"/>
                <w:bottom w:val="nil"/>
                <w:right w:val="nil"/>
                <w:between w:val="nil"/>
              </w:pBdr>
              <w:spacing w:before="100" w:after="100" w:line="276" w:lineRule="auto"/>
              <w:jc w:val="both"/>
              <w:rPr>
                <w:color w:val="323E4F"/>
              </w:rPr>
            </w:pPr>
            <w:r>
              <w:rPr>
                <w:color w:val="323E4F"/>
              </w:rPr>
              <w:t>Ensuring a suitable first aid box is accessible, stocked correctly and clearly identifiable within the catering area.</w:t>
            </w:r>
          </w:p>
        </w:tc>
      </w:tr>
      <w:tr w:rsidR="00F13E2E" w14:paraId="4843A488"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085BE3ED" w14:textId="77777777" w:rsidR="00F13E2E" w:rsidRDefault="007974E7">
            <w:pPr>
              <w:spacing w:before="100" w:after="100" w:line="276" w:lineRule="auto"/>
              <w:jc w:val="center"/>
              <w:rPr>
                <w:b/>
                <w:color w:val="FF6900"/>
              </w:rPr>
            </w:pPr>
            <w:r>
              <w:rPr>
                <w:b/>
                <w:color w:val="FFFFFF"/>
              </w:rPr>
              <w:t>Management of stock and equipment</w:t>
            </w:r>
          </w:p>
        </w:tc>
      </w:tr>
      <w:tr w:rsidR="00F13E2E" w14:paraId="70ACB7F1"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60BE067" w14:textId="77777777" w:rsidR="00F13E2E" w:rsidRDefault="007974E7">
            <w:pPr>
              <w:spacing w:before="100" w:after="100" w:line="276" w:lineRule="auto"/>
              <w:rPr>
                <w:color w:val="323E4F"/>
              </w:rPr>
            </w:pPr>
            <w:r>
              <w:rPr>
                <w:color w:val="323E4F"/>
              </w:rPr>
              <w:t xml:space="preserve">Maintaining a record of orders, invoices, receipts and returns in line with banking and reconciliation procedures to meet auditing requirements and ensure accountability. </w:t>
            </w:r>
          </w:p>
        </w:tc>
      </w:tr>
      <w:tr w:rsidR="00F13E2E" w14:paraId="46823E6A"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2D19814D" w14:textId="77777777" w:rsidR="00F13E2E" w:rsidRDefault="007974E7">
            <w:pPr>
              <w:spacing w:before="100" w:after="100" w:line="276" w:lineRule="auto"/>
              <w:rPr>
                <w:color w:val="323E4F"/>
              </w:rPr>
            </w:pPr>
            <w:r>
              <w:rPr>
                <w:color w:val="323E4F"/>
              </w:rPr>
              <w:t>Ensuring stock is replenished and ordered in a timely manner, and checked and inspe</w:t>
            </w:r>
            <w:r>
              <w:rPr>
                <w:color w:val="323E4F"/>
              </w:rPr>
              <w:t xml:space="preserve">cted upon arrival for quality assurance purposes. </w:t>
            </w:r>
          </w:p>
        </w:tc>
      </w:tr>
      <w:tr w:rsidR="00F13E2E" w14:paraId="7E55C3AE"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DA14160" w14:textId="77777777" w:rsidR="00F13E2E" w:rsidRDefault="007974E7">
            <w:pPr>
              <w:spacing w:before="100" w:after="100" w:line="276" w:lineRule="auto"/>
              <w:rPr>
                <w:color w:val="323E4F"/>
              </w:rPr>
            </w:pPr>
            <w:r>
              <w:rPr>
                <w:color w:val="323E4F"/>
              </w:rPr>
              <w:t xml:space="preserve">Managing any issues with stock, consulting other senior figures at the school where necessary. </w:t>
            </w:r>
          </w:p>
        </w:tc>
      </w:tr>
      <w:tr w:rsidR="00F13E2E" w14:paraId="46A3FCB4"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3B40F92D" w14:textId="77777777" w:rsidR="00F13E2E" w:rsidRDefault="007974E7">
            <w:pPr>
              <w:spacing w:before="100" w:after="100" w:line="276" w:lineRule="auto"/>
              <w:rPr>
                <w:color w:val="323E4F"/>
              </w:rPr>
            </w:pPr>
            <w:r>
              <w:rPr>
                <w:color w:val="323E4F"/>
              </w:rPr>
              <w:t xml:space="preserve">Overseeing other catering staff in the safe storage and rotation of stock, undertaking routine checks. </w:t>
            </w:r>
          </w:p>
        </w:tc>
      </w:tr>
      <w:tr w:rsidR="00F13E2E" w14:paraId="6CAC579D"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1C225890" w14:textId="77777777" w:rsidR="00F13E2E" w:rsidRDefault="007974E7">
            <w:pPr>
              <w:spacing w:before="100" w:after="100" w:line="276" w:lineRule="auto"/>
              <w:rPr>
                <w:color w:val="323E4F"/>
              </w:rPr>
            </w:pPr>
            <w:r>
              <w:rPr>
                <w:color w:val="323E4F"/>
              </w:rPr>
              <w:t>As</w:t>
            </w:r>
            <w:r>
              <w:rPr>
                <w:color w:val="323E4F"/>
              </w:rPr>
              <w:t xml:space="preserve">sessing suppliers’ prices regularly to ensure value for money is achieved with regard to the school budget, and suggesting alternatives to the SBM where appropriate. </w:t>
            </w:r>
          </w:p>
        </w:tc>
      </w:tr>
      <w:tr w:rsidR="00F13E2E" w14:paraId="59584DB4"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2AAA10EE" w14:textId="77777777" w:rsidR="00F13E2E" w:rsidRDefault="007974E7">
            <w:pPr>
              <w:spacing w:before="100" w:after="100" w:line="276" w:lineRule="auto"/>
              <w:rPr>
                <w:color w:val="323E4F"/>
              </w:rPr>
            </w:pPr>
            <w:r>
              <w:rPr>
                <w:color w:val="323E4F"/>
              </w:rPr>
              <w:t xml:space="preserve">Ensuring appropriate security procedures are implemented and followed to protect cash, stock and equipment. </w:t>
            </w:r>
          </w:p>
        </w:tc>
      </w:tr>
      <w:tr w:rsidR="00F13E2E" w14:paraId="30AA2FF4"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2BA9EB07" w14:textId="77777777" w:rsidR="00F13E2E" w:rsidRDefault="007974E7">
            <w:pPr>
              <w:spacing w:before="100" w:after="100" w:line="276" w:lineRule="auto"/>
              <w:rPr>
                <w:color w:val="323E4F"/>
              </w:rPr>
            </w:pPr>
            <w:r>
              <w:rPr>
                <w:color w:val="323E4F"/>
              </w:rPr>
              <w:t>Ensuring catering staff are trained in the correct and safe use of catering equipment.</w:t>
            </w:r>
          </w:p>
        </w:tc>
      </w:tr>
      <w:tr w:rsidR="00F13E2E" w14:paraId="3C321417"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BFE7744" w14:textId="77777777" w:rsidR="00F13E2E" w:rsidRDefault="007974E7">
            <w:pPr>
              <w:spacing w:before="100" w:after="100" w:line="276" w:lineRule="auto"/>
              <w:rPr>
                <w:color w:val="323E4F"/>
              </w:rPr>
            </w:pPr>
            <w:r>
              <w:rPr>
                <w:color w:val="323E4F"/>
              </w:rPr>
              <w:t>Ensuring equipment is serviced in line with the manufactur</w:t>
            </w:r>
            <w:r>
              <w:rPr>
                <w:color w:val="323E4F"/>
              </w:rPr>
              <w:t>er’s instructions, identifying maintenance issues and reporting these to the site manager promptly.</w:t>
            </w:r>
          </w:p>
        </w:tc>
      </w:tr>
      <w:tr w:rsidR="00F13E2E" w14:paraId="02D0C62D"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8398C85" w14:textId="77777777" w:rsidR="00F13E2E" w:rsidRDefault="007974E7">
            <w:pPr>
              <w:spacing w:before="100" w:after="100" w:line="276" w:lineRule="auto"/>
              <w:rPr>
                <w:color w:val="323E4F"/>
              </w:rPr>
            </w:pPr>
            <w:commentRangeStart w:id="10"/>
            <w:r>
              <w:rPr>
                <w:color w:val="323E4F"/>
              </w:rPr>
              <w:t>Ensuring therapeutic equipment is maintained and available to pupils who use these.</w:t>
            </w:r>
            <w:commentRangeEnd w:id="10"/>
            <w:r>
              <w:commentReference w:id="10"/>
            </w:r>
          </w:p>
        </w:tc>
      </w:tr>
      <w:tr w:rsidR="00F13E2E" w14:paraId="678EC2A4"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E4F697E" w14:textId="77777777" w:rsidR="00F13E2E" w:rsidRDefault="007974E7">
            <w:pPr>
              <w:spacing w:before="100" w:after="100" w:line="276" w:lineRule="auto"/>
              <w:jc w:val="center"/>
              <w:rPr>
                <w:b/>
                <w:color w:val="FF6900"/>
              </w:rPr>
            </w:pPr>
            <w:r>
              <w:rPr>
                <w:b/>
                <w:color w:val="FFFFFF"/>
              </w:rPr>
              <w:t>Leadership</w:t>
            </w:r>
          </w:p>
        </w:tc>
      </w:tr>
      <w:tr w:rsidR="00F13E2E" w14:paraId="7C66D52C"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ACE0370" w14:textId="77777777" w:rsidR="00F13E2E" w:rsidRDefault="007974E7">
            <w:pPr>
              <w:spacing w:before="100" w:after="100" w:line="276" w:lineRule="auto"/>
              <w:rPr>
                <w:color w:val="323E4F"/>
              </w:rPr>
            </w:pPr>
            <w:r>
              <w:rPr>
                <w:color w:val="323E4F"/>
              </w:rPr>
              <w:lastRenderedPageBreak/>
              <w:t>Ensuring all catering staff have received appropriate food safety training and records are kept up-to-date.</w:t>
            </w:r>
          </w:p>
        </w:tc>
      </w:tr>
      <w:tr w:rsidR="00F13E2E" w14:paraId="5BAC8499"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100CF1FF" w14:textId="77777777" w:rsidR="00F13E2E" w:rsidRDefault="007974E7">
            <w:pPr>
              <w:spacing w:before="100" w:after="100" w:line="276" w:lineRule="auto"/>
              <w:rPr>
                <w:color w:val="323E4F"/>
              </w:rPr>
            </w:pPr>
            <w:r>
              <w:rPr>
                <w:color w:val="323E4F"/>
              </w:rPr>
              <w:t xml:space="preserve">Assessing the training needs of other catering staff and monitoring performance. </w:t>
            </w:r>
          </w:p>
        </w:tc>
      </w:tr>
      <w:tr w:rsidR="00F13E2E" w14:paraId="1D53EFF7"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467CDEF" w14:textId="77777777" w:rsidR="00F13E2E" w:rsidRDefault="007974E7">
            <w:pPr>
              <w:spacing w:before="100" w:after="100" w:line="276" w:lineRule="auto"/>
              <w:rPr>
                <w:color w:val="323E4F"/>
              </w:rPr>
            </w:pPr>
            <w:r>
              <w:rPr>
                <w:color w:val="323E4F"/>
              </w:rPr>
              <w:t xml:space="preserve">Identifying staffing needs and assisting with the recruitment process. </w:t>
            </w:r>
          </w:p>
        </w:tc>
      </w:tr>
      <w:tr w:rsidR="00F13E2E" w14:paraId="2F45A6CB"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38299BAA" w14:textId="77777777" w:rsidR="00F13E2E" w:rsidRDefault="007974E7">
            <w:pPr>
              <w:spacing w:before="100" w:after="100" w:line="276" w:lineRule="auto"/>
              <w:rPr>
                <w:color w:val="323E4F"/>
              </w:rPr>
            </w:pPr>
            <w:r>
              <w:rPr>
                <w:color w:val="323E4F"/>
              </w:rPr>
              <w:t>Leading the induction procedure of all new catering staff.</w:t>
            </w:r>
          </w:p>
        </w:tc>
      </w:tr>
      <w:tr w:rsidR="00F13E2E" w14:paraId="491A55E1"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1E1C9204" w14:textId="77777777" w:rsidR="00F13E2E" w:rsidRDefault="007974E7">
            <w:pPr>
              <w:spacing w:before="100" w:after="100" w:line="276" w:lineRule="auto"/>
              <w:rPr>
                <w:color w:val="323E4F"/>
              </w:rPr>
            </w:pPr>
            <w:r>
              <w:rPr>
                <w:color w:val="323E4F"/>
              </w:rPr>
              <w:t>Devising a duty rota, with sufficient notice provided, for all catering staff.</w:t>
            </w:r>
          </w:p>
        </w:tc>
      </w:tr>
      <w:tr w:rsidR="00F13E2E" w14:paraId="2768B946"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125D7BF2" w14:textId="77777777" w:rsidR="00F13E2E" w:rsidRDefault="007974E7">
            <w:pPr>
              <w:spacing w:before="100" w:after="100" w:line="276" w:lineRule="auto"/>
              <w:rPr>
                <w:color w:val="323E4F"/>
              </w:rPr>
            </w:pPr>
            <w:r>
              <w:rPr>
                <w:color w:val="323E4F"/>
              </w:rPr>
              <w:t xml:space="preserve">Managing staff attendance and absence and following disciplinary procedures where appropriate. </w:t>
            </w:r>
          </w:p>
        </w:tc>
      </w:tr>
      <w:tr w:rsidR="00F13E2E" w14:paraId="2FC341D6"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7987B68" w14:textId="77777777" w:rsidR="00F13E2E" w:rsidRDefault="007974E7">
            <w:pPr>
              <w:spacing w:before="100" w:after="100" w:line="276" w:lineRule="auto"/>
              <w:rPr>
                <w:color w:val="323E4F"/>
              </w:rPr>
            </w:pPr>
            <w:r>
              <w:rPr>
                <w:color w:val="323E4F"/>
              </w:rPr>
              <w:t>Manage potential pupil word experience placements</w:t>
            </w:r>
          </w:p>
        </w:tc>
      </w:tr>
      <w:tr w:rsidR="00F13E2E" w14:paraId="4C8D4332"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0C18EB9" w14:textId="77777777" w:rsidR="00F13E2E" w:rsidRDefault="007974E7">
            <w:pPr>
              <w:spacing w:before="100" w:after="100" w:line="276" w:lineRule="auto"/>
              <w:rPr>
                <w:color w:val="323E4F"/>
              </w:rPr>
            </w:pPr>
            <w:commentRangeStart w:id="11"/>
            <w:r>
              <w:rPr>
                <w:color w:val="323E4F"/>
              </w:rPr>
              <w:t>Guide and mentor work placement students as they gain valuable culinary skills and work experience. Your res</w:t>
            </w:r>
            <w:r>
              <w:rPr>
                <w:color w:val="323E4F"/>
              </w:rPr>
              <w:t>ponsibilities will include ensuring their safety, providing instruction, and fostering their personal growth.</w:t>
            </w:r>
          </w:p>
        </w:tc>
      </w:tr>
      <w:commentRangeEnd w:id="11"/>
      <w:tr w:rsidR="00F13E2E" w14:paraId="59E9FF23"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257B5E5" w14:textId="77777777" w:rsidR="00F13E2E" w:rsidRDefault="007974E7">
            <w:pPr>
              <w:spacing w:before="100" w:after="100" w:line="276" w:lineRule="auto"/>
              <w:jc w:val="center"/>
              <w:rPr>
                <w:b/>
                <w:color w:val="FF6900"/>
              </w:rPr>
            </w:pPr>
            <w:r>
              <w:commentReference w:id="11"/>
            </w:r>
            <w:r>
              <w:rPr>
                <w:b/>
                <w:color w:val="FFFFFF"/>
              </w:rPr>
              <w:t>Communication</w:t>
            </w:r>
          </w:p>
        </w:tc>
      </w:tr>
      <w:tr w:rsidR="00F13E2E" w14:paraId="3BDC4146"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0EDBF9B" w14:textId="77777777" w:rsidR="00F13E2E" w:rsidRDefault="007974E7">
            <w:pPr>
              <w:spacing w:before="100" w:after="100" w:line="276" w:lineRule="auto"/>
              <w:rPr>
                <w:color w:val="323E4F"/>
              </w:rPr>
            </w:pPr>
            <w:r>
              <w:rPr>
                <w:color w:val="323E4F"/>
              </w:rPr>
              <w:t xml:space="preserve">Creating, or assisting in the creation of, appropriate promotional and marketing materials to advertise the school’s catering service to pupils and parents. </w:t>
            </w:r>
          </w:p>
        </w:tc>
      </w:tr>
      <w:tr w:rsidR="00F13E2E" w14:paraId="057BCBCA"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BC0FB77" w14:textId="77777777" w:rsidR="00F13E2E" w:rsidRDefault="007974E7">
            <w:pPr>
              <w:spacing w:before="100" w:after="100" w:line="276" w:lineRule="auto"/>
              <w:rPr>
                <w:color w:val="323E4F"/>
              </w:rPr>
            </w:pPr>
            <w:r>
              <w:rPr>
                <w:color w:val="323E4F"/>
              </w:rPr>
              <w:t xml:space="preserve">Ensuring pupils and parents are provided with sufficient information about the school’s catering </w:t>
            </w:r>
            <w:r>
              <w:rPr>
                <w:color w:val="323E4F"/>
              </w:rPr>
              <w:t>service and know how to raise any queries</w:t>
            </w:r>
          </w:p>
        </w:tc>
      </w:tr>
      <w:tr w:rsidR="00F13E2E" w14:paraId="055A45B0"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945C9C3" w14:textId="77777777" w:rsidR="00F13E2E" w:rsidRDefault="007974E7">
            <w:pPr>
              <w:spacing w:before="100" w:after="100" w:line="276" w:lineRule="auto"/>
              <w:rPr>
                <w:color w:val="323E4F"/>
              </w:rPr>
            </w:pPr>
            <w:r>
              <w:rPr>
                <w:color w:val="323E4F"/>
              </w:rPr>
              <w:t>Gathering feedback where appropriate from pupils and other stakeholders on the food served to identify successes and areas for improvement.</w:t>
            </w:r>
          </w:p>
        </w:tc>
      </w:tr>
      <w:tr w:rsidR="00F13E2E" w14:paraId="1AC3733B"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7330308C" w14:textId="77777777" w:rsidR="00F13E2E" w:rsidRDefault="007974E7">
            <w:pPr>
              <w:spacing w:before="100" w:after="100" w:line="276" w:lineRule="auto"/>
              <w:rPr>
                <w:color w:val="323E4F"/>
              </w:rPr>
            </w:pPr>
            <w:r>
              <w:rPr>
                <w:color w:val="323E4F"/>
              </w:rPr>
              <w:t>Participating in meetings with other school staff and stakeholders and c</w:t>
            </w:r>
            <w:r>
              <w:rPr>
                <w:color w:val="323E4F"/>
              </w:rPr>
              <w:t>ontributing where necessary.</w:t>
            </w:r>
          </w:p>
        </w:tc>
      </w:tr>
      <w:tr w:rsidR="00F13E2E" w14:paraId="44398285"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7286863" w14:textId="77777777" w:rsidR="00F13E2E" w:rsidRDefault="007974E7">
            <w:pPr>
              <w:spacing w:before="100" w:after="100" w:line="276" w:lineRule="auto"/>
              <w:jc w:val="center"/>
              <w:rPr>
                <w:b/>
              </w:rPr>
            </w:pPr>
            <w:r>
              <w:rPr>
                <w:b/>
                <w:color w:val="FFFFFF"/>
              </w:rPr>
              <w:t>Additional duties</w:t>
            </w:r>
          </w:p>
        </w:tc>
      </w:tr>
      <w:tr w:rsidR="00F13E2E" w14:paraId="566DD9FB"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D50F903" w14:textId="77777777" w:rsidR="00F13E2E" w:rsidRDefault="007974E7">
            <w:pPr>
              <w:spacing w:before="100" w:after="100" w:line="276" w:lineRule="auto"/>
              <w:rPr>
                <w:color w:val="323E4F"/>
              </w:rPr>
            </w:pPr>
            <w:r>
              <w:rPr>
                <w:color w:val="323E4F"/>
              </w:rPr>
              <w:t xml:space="preserve">Reading, understanding and having due regard for all relevant school policies as instructed during induction. </w:t>
            </w:r>
          </w:p>
        </w:tc>
      </w:tr>
      <w:tr w:rsidR="00F13E2E" w14:paraId="570B4DA5"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4F504F9E" w14:textId="77777777" w:rsidR="00F13E2E" w:rsidRDefault="007974E7">
            <w:pPr>
              <w:spacing w:before="100" w:after="100" w:line="276" w:lineRule="auto"/>
              <w:rPr>
                <w:color w:val="323E4F"/>
              </w:rPr>
            </w:pPr>
            <w:r>
              <w:rPr>
                <w:color w:val="323E4F"/>
              </w:rPr>
              <w:lastRenderedPageBreak/>
              <w:t>Maintaining a professional curiosity within the school environment and being alert to any potential indicators of safeguarding issues, raising concerns with the DSL as appropriate in line with the Child Protection and Safeguarding Policy.</w:t>
            </w:r>
          </w:p>
        </w:tc>
      </w:tr>
      <w:tr w:rsidR="00F13E2E" w14:paraId="2D647174"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67AE8656" w14:textId="77777777" w:rsidR="00F13E2E" w:rsidRDefault="007974E7">
            <w:pPr>
              <w:spacing w:before="100" w:after="100" w:line="276" w:lineRule="auto"/>
              <w:rPr>
                <w:color w:val="323E4F"/>
              </w:rPr>
            </w:pPr>
            <w:r>
              <w:rPr>
                <w:color w:val="323E4F"/>
              </w:rPr>
              <w:t>Playing a key pa</w:t>
            </w:r>
            <w:r>
              <w:rPr>
                <w:color w:val="323E4F"/>
              </w:rPr>
              <w:t>rt in the delivery of the school’s values and ethos, leading by example.</w:t>
            </w:r>
          </w:p>
        </w:tc>
      </w:tr>
      <w:tr w:rsidR="00F13E2E" w14:paraId="07C74A12"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1612B50" w14:textId="77777777" w:rsidR="00F13E2E" w:rsidRDefault="007974E7">
            <w:pPr>
              <w:spacing w:before="100" w:after="100" w:line="276" w:lineRule="auto"/>
              <w:rPr>
                <w:color w:val="323E4F"/>
              </w:rPr>
            </w:pPr>
            <w:r>
              <w:rPr>
                <w:color w:val="323E4F"/>
              </w:rPr>
              <w:t>Undertaking CPD and attending any relevant training courses as directed by the headteacher.</w:t>
            </w:r>
          </w:p>
        </w:tc>
      </w:tr>
      <w:tr w:rsidR="00F13E2E" w14:paraId="2EECBBB6" w14:textId="77777777">
        <w:trPr>
          <w:trHeight w:val="567"/>
          <w:jc w:val="center"/>
        </w:trPr>
        <w:tc>
          <w:tcPr>
            <w:tcW w:w="9016" w:type="dxa"/>
            <w:tcBorders>
              <w:top w:val="single" w:sz="4" w:space="0" w:color="000000"/>
              <w:left w:val="single" w:sz="4" w:space="0" w:color="000000"/>
              <w:bottom w:val="single" w:sz="4" w:space="0" w:color="000000"/>
              <w:right w:val="single" w:sz="4" w:space="0" w:color="000000"/>
            </w:tcBorders>
            <w:vAlign w:val="center"/>
          </w:tcPr>
          <w:p w14:paraId="03715C40" w14:textId="77777777" w:rsidR="00F13E2E" w:rsidRDefault="007974E7">
            <w:pPr>
              <w:spacing w:before="100" w:after="100" w:line="276" w:lineRule="auto"/>
              <w:rPr>
                <w:color w:val="323E4F"/>
              </w:rPr>
            </w:pPr>
            <w:r>
              <w:rPr>
                <w:color w:val="323E4F"/>
              </w:rPr>
              <w:t>Undertaking additional duties as reasonably directed by the headteacher, similar to those outlined in this job description.</w:t>
            </w:r>
          </w:p>
        </w:tc>
      </w:tr>
    </w:tbl>
    <w:p w14:paraId="4AE9F6A4" w14:textId="77777777" w:rsidR="00F13E2E" w:rsidRDefault="00F13E2E">
      <w:pPr>
        <w:spacing w:after="200" w:line="276" w:lineRule="auto"/>
        <w:rPr>
          <w:rFonts w:ascii="Arial" w:eastAsia="Arial" w:hAnsi="Arial" w:cs="Arial"/>
          <w:b/>
        </w:rPr>
      </w:pPr>
    </w:p>
    <w:p w14:paraId="0CA7D8A5" w14:textId="77777777" w:rsidR="00F13E2E" w:rsidRDefault="007974E7">
      <w:pPr>
        <w:spacing w:after="200" w:line="276" w:lineRule="auto"/>
        <w:rPr>
          <w:b/>
          <w:sz w:val="28"/>
          <w:szCs w:val="28"/>
        </w:rPr>
      </w:pPr>
      <w:commentRangeStart w:id="12"/>
      <w:r>
        <w:rPr>
          <w:b/>
          <w:sz w:val="28"/>
          <w:szCs w:val="28"/>
        </w:rPr>
        <w:t>Catering manager person specification</w:t>
      </w:r>
      <w:commentRangeEnd w:id="12"/>
      <w:r>
        <w:commentReference w:id="12"/>
      </w:r>
    </w:p>
    <w:tbl>
      <w:tblPr>
        <w:tblStyle w:val="a0"/>
        <w:tblW w:w="9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1"/>
        <w:gridCol w:w="3675"/>
        <w:gridCol w:w="3675"/>
      </w:tblGrid>
      <w:tr w:rsidR="00F13E2E" w14:paraId="7347C294" w14:textId="77777777">
        <w:trPr>
          <w:trHeight w:val="567"/>
        </w:trPr>
        <w:tc>
          <w:tcPr>
            <w:tcW w:w="1671" w:type="dxa"/>
            <w:tcBorders>
              <w:top w:val="nil"/>
              <w:left w:val="nil"/>
              <w:bottom w:val="single" w:sz="4" w:space="0" w:color="000000"/>
              <w:right w:val="single" w:sz="4" w:space="0" w:color="000000"/>
            </w:tcBorders>
            <w:vAlign w:val="center"/>
          </w:tcPr>
          <w:p w14:paraId="1E2EF2AF" w14:textId="77777777" w:rsidR="00F13E2E" w:rsidRDefault="00F13E2E">
            <w:pPr>
              <w:spacing w:line="276" w:lineRule="auto"/>
              <w:jc w:val="center"/>
              <w:rPr>
                <w:color w:val="FF6900"/>
              </w:rPr>
            </w:pPr>
          </w:p>
        </w:tc>
        <w:tc>
          <w:tcPr>
            <w:tcW w:w="367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0A20D4A8" w14:textId="77777777" w:rsidR="00F13E2E" w:rsidRDefault="007974E7">
            <w:pPr>
              <w:spacing w:line="276" w:lineRule="auto"/>
              <w:jc w:val="center"/>
              <w:rPr>
                <w:b/>
                <w:color w:val="FFFFFF"/>
              </w:rPr>
            </w:pPr>
            <w:r>
              <w:rPr>
                <w:b/>
                <w:color w:val="FFFFFF"/>
              </w:rPr>
              <w:t>Essential</w:t>
            </w:r>
          </w:p>
        </w:tc>
        <w:tc>
          <w:tcPr>
            <w:tcW w:w="367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288AE389" w14:textId="77777777" w:rsidR="00F13E2E" w:rsidRDefault="007974E7">
            <w:pPr>
              <w:spacing w:line="276" w:lineRule="auto"/>
              <w:jc w:val="center"/>
              <w:rPr>
                <w:b/>
                <w:color w:val="FFFFFF"/>
              </w:rPr>
            </w:pPr>
            <w:r>
              <w:rPr>
                <w:b/>
                <w:color w:val="FFFFFF"/>
              </w:rPr>
              <w:t>Desirable</w:t>
            </w:r>
          </w:p>
        </w:tc>
      </w:tr>
      <w:tr w:rsidR="00F13E2E" w14:paraId="7216E513" w14:textId="77777777">
        <w:trPr>
          <w:trHeight w:val="2108"/>
        </w:trPr>
        <w:tc>
          <w:tcPr>
            <w:tcW w:w="1671" w:type="dxa"/>
            <w:tcBorders>
              <w:top w:val="single" w:sz="4" w:space="0" w:color="000000"/>
              <w:left w:val="single" w:sz="4" w:space="0" w:color="000000"/>
              <w:bottom w:val="single" w:sz="4" w:space="0" w:color="000000"/>
              <w:right w:val="single" w:sz="4" w:space="0" w:color="000000"/>
            </w:tcBorders>
            <w:shd w:val="clear" w:color="auto" w:fill="ECECEC"/>
            <w:vAlign w:val="center"/>
          </w:tcPr>
          <w:p w14:paraId="2300905E" w14:textId="77777777" w:rsidR="00F13E2E" w:rsidRDefault="007974E7">
            <w:pPr>
              <w:spacing w:line="276" w:lineRule="auto"/>
              <w:jc w:val="center"/>
              <w:rPr>
                <w:b/>
              </w:rPr>
            </w:pPr>
            <w:r>
              <w:rPr>
                <w:b/>
              </w:rPr>
              <w:t>Qualifications and training</w:t>
            </w:r>
          </w:p>
        </w:tc>
        <w:tc>
          <w:tcPr>
            <w:tcW w:w="3675" w:type="dxa"/>
            <w:tcBorders>
              <w:top w:val="single" w:sz="4" w:space="0" w:color="000000"/>
              <w:left w:val="single" w:sz="4" w:space="0" w:color="000000"/>
              <w:bottom w:val="single" w:sz="4" w:space="0" w:color="000000"/>
              <w:right w:val="single" w:sz="4" w:space="0" w:color="000000"/>
            </w:tcBorders>
          </w:tcPr>
          <w:p w14:paraId="67AF2F80" w14:textId="77777777" w:rsidR="00F13E2E" w:rsidRDefault="007974E7">
            <w:pPr>
              <w:spacing w:before="100" w:after="100" w:line="276" w:lineRule="auto"/>
            </w:pPr>
            <w:r>
              <w:t>The successful candidate will have:</w:t>
            </w:r>
          </w:p>
          <w:p w14:paraId="46BE3B09" w14:textId="77777777" w:rsidR="00F13E2E" w:rsidRDefault="007974E7">
            <w:pPr>
              <w:numPr>
                <w:ilvl w:val="0"/>
                <w:numId w:val="2"/>
              </w:numPr>
              <w:pBdr>
                <w:top w:val="nil"/>
                <w:left w:val="nil"/>
                <w:bottom w:val="nil"/>
                <w:right w:val="nil"/>
                <w:between w:val="nil"/>
              </w:pBdr>
              <w:spacing w:line="276" w:lineRule="auto"/>
              <w:ind w:left="487" w:hanging="357"/>
            </w:pPr>
            <w:r>
              <w:rPr>
                <w:color w:val="000000"/>
              </w:rPr>
              <w:t>Trained to Level 3 Food Safety or NVQ equivalent</w:t>
            </w:r>
          </w:p>
          <w:p w14:paraId="0AEB9393" w14:textId="77777777" w:rsidR="00F13E2E" w:rsidRDefault="007974E7">
            <w:pPr>
              <w:numPr>
                <w:ilvl w:val="0"/>
                <w:numId w:val="2"/>
              </w:numPr>
              <w:pBdr>
                <w:top w:val="nil"/>
                <w:left w:val="nil"/>
                <w:bottom w:val="nil"/>
                <w:right w:val="nil"/>
                <w:between w:val="nil"/>
              </w:pBdr>
              <w:spacing w:line="276" w:lineRule="auto"/>
              <w:ind w:left="487" w:hanging="357"/>
            </w:pPr>
            <w:r>
              <w:rPr>
                <w:color w:val="000000"/>
              </w:rPr>
              <w:t>Good general standard of education with at least a C or equivalent in GCSE English and maths</w:t>
            </w:r>
          </w:p>
          <w:p w14:paraId="0A8936F0" w14:textId="77777777" w:rsidR="00F13E2E" w:rsidRDefault="007974E7">
            <w:pPr>
              <w:numPr>
                <w:ilvl w:val="0"/>
                <w:numId w:val="2"/>
              </w:numPr>
              <w:pBdr>
                <w:top w:val="nil"/>
                <w:left w:val="nil"/>
                <w:bottom w:val="nil"/>
                <w:right w:val="nil"/>
                <w:between w:val="nil"/>
              </w:pBdr>
              <w:spacing w:after="160" w:line="276" w:lineRule="auto"/>
              <w:ind w:left="487" w:hanging="357"/>
            </w:pPr>
            <w:r>
              <w:rPr>
                <w:color w:val="000000"/>
              </w:rPr>
              <w:t>Advanced Food Hygiene Certificate</w:t>
            </w:r>
          </w:p>
        </w:tc>
        <w:tc>
          <w:tcPr>
            <w:tcW w:w="3675" w:type="dxa"/>
            <w:tcBorders>
              <w:top w:val="single" w:sz="4" w:space="0" w:color="000000"/>
              <w:left w:val="single" w:sz="4" w:space="0" w:color="000000"/>
              <w:bottom w:val="single" w:sz="4" w:space="0" w:color="000000"/>
              <w:right w:val="single" w:sz="4" w:space="0" w:color="000000"/>
            </w:tcBorders>
          </w:tcPr>
          <w:p w14:paraId="4D0D4212" w14:textId="77777777" w:rsidR="00F13E2E" w:rsidRDefault="007974E7">
            <w:pPr>
              <w:pBdr>
                <w:top w:val="nil"/>
                <w:left w:val="nil"/>
                <w:bottom w:val="nil"/>
                <w:right w:val="nil"/>
                <w:between w:val="nil"/>
              </w:pBdr>
              <w:spacing w:before="100" w:line="259" w:lineRule="auto"/>
              <w:rPr>
                <w:color w:val="000000"/>
              </w:rPr>
            </w:pPr>
            <w:r>
              <w:rPr>
                <w:color w:val="000000"/>
              </w:rPr>
              <w:t>The successful candidate may also have:</w:t>
            </w:r>
          </w:p>
          <w:p w14:paraId="10AC7ED0" w14:textId="77777777" w:rsidR="00F13E2E" w:rsidRDefault="007974E7">
            <w:pPr>
              <w:numPr>
                <w:ilvl w:val="0"/>
                <w:numId w:val="2"/>
              </w:numPr>
              <w:pBdr>
                <w:top w:val="nil"/>
                <w:left w:val="nil"/>
                <w:bottom w:val="nil"/>
                <w:right w:val="nil"/>
                <w:between w:val="nil"/>
              </w:pBdr>
              <w:spacing w:line="276" w:lineRule="auto"/>
              <w:ind w:left="506"/>
            </w:pPr>
            <w:r>
              <w:rPr>
                <w:color w:val="000000"/>
              </w:rPr>
              <w:t>Evidence of relevant CPD</w:t>
            </w:r>
          </w:p>
          <w:p w14:paraId="4489B5F9" w14:textId="77777777" w:rsidR="00F13E2E" w:rsidRDefault="007974E7">
            <w:pPr>
              <w:numPr>
                <w:ilvl w:val="0"/>
                <w:numId w:val="2"/>
              </w:numPr>
              <w:pBdr>
                <w:top w:val="nil"/>
                <w:left w:val="nil"/>
                <w:bottom w:val="nil"/>
                <w:right w:val="nil"/>
                <w:between w:val="nil"/>
              </w:pBdr>
              <w:spacing w:after="160" w:line="276" w:lineRule="auto"/>
              <w:ind w:left="506"/>
            </w:pPr>
            <w:r>
              <w:rPr>
                <w:color w:val="000000"/>
              </w:rPr>
              <w:t>First aid training</w:t>
            </w:r>
          </w:p>
        </w:tc>
      </w:tr>
      <w:tr w:rsidR="00F13E2E" w14:paraId="661E3CD9" w14:textId="77777777">
        <w:trPr>
          <w:trHeight w:val="6521"/>
        </w:trPr>
        <w:tc>
          <w:tcPr>
            <w:tcW w:w="1671" w:type="dxa"/>
            <w:tcBorders>
              <w:top w:val="single" w:sz="4" w:space="0" w:color="000000"/>
              <w:left w:val="single" w:sz="4" w:space="0" w:color="000000"/>
              <w:bottom w:val="single" w:sz="4" w:space="0" w:color="000000"/>
              <w:right w:val="single" w:sz="4" w:space="0" w:color="000000"/>
            </w:tcBorders>
            <w:shd w:val="clear" w:color="auto" w:fill="ECECEC"/>
            <w:vAlign w:val="center"/>
          </w:tcPr>
          <w:p w14:paraId="735EFF03" w14:textId="77777777" w:rsidR="00F13E2E" w:rsidRDefault="007974E7">
            <w:pPr>
              <w:spacing w:line="276" w:lineRule="auto"/>
              <w:jc w:val="center"/>
              <w:rPr>
                <w:b/>
              </w:rPr>
            </w:pPr>
            <w:r>
              <w:rPr>
                <w:b/>
              </w:rPr>
              <w:t>Skills and experience</w:t>
            </w:r>
          </w:p>
        </w:tc>
        <w:tc>
          <w:tcPr>
            <w:tcW w:w="3675" w:type="dxa"/>
            <w:tcBorders>
              <w:top w:val="single" w:sz="4" w:space="0" w:color="000000"/>
              <w:left w:val="single" w:sz="4" w:space="0" w:color="000000"/>
              <w:bottom w:val="single" w:sz="4" w:space="0" w:color="000000"/>
              <w:right w:val="single" w:sz="4" w:space="0" w:color="000000"/>
            </w:tcBorders>
          </w:tcPr>
          <w:p w14:paraId="1E6A12B3" w14:textId="77777777" w:rsidR="00F13E2E" w:rsidRDefault="007974E7">
            <w:pPr>
              <w:spacing w:before="100" w:after="100" w:line="276" w:lineRule="auto"/>
            </w:pPr>
            <w:r>
              <w:t>The successful candidate will have:</w:t>
            </w:r>
          </w:p>
          <w:p w14:paraId="665C1333" w14:textId="77777777" w:rsidR="00F13E2E" w:rsidRDefault="007974E7">
            <w:pPr>
              <w:numPr>
                <w:ilvl w:val="0"/>
                <w:numId w:val="4"/>
              </w:numPr>
              <w:pBdr>
                <w:top w:val="nil"/>
                <w:left w:val="nil"/>
                <w:bottom w:val="nil"/>
                <w:right w:val="nil"/>
                <w:between w:val="nil"/>
              </w:pBdr>
              <w:spacing w:line="276" w:lineRule="auto"/>
              <w:ind w:left="488"/>
            </w:pPr>
            <w:r>
              <w:rPr>
                <w:color w:val="000000"/>
              </w:rPr>
              <w:t>Experience of menu planning and working within a budget</w:t>
            </w:r>
          </w:p>
          <w:p w14:paraId="755971E0" w14:textId="77777777" w:rsidR="00F13E2E" w:rsidRDefault="007974E7">
            <w:pPr>
              <w:numPr>
                <w:ilvl w:val="0"/>
                <w:numId w:val="4"/>
              </w:numPr>
              <w:pBdr>
                <w:top w:val="nil"/>
                <w:left w:val="nil"/>
                <w:bottom w:val="nil"/>
                <w:right w:val="nil"/>
                <w:between w:val="nil"/>
              </w:pBdr>
              <w:spacing w:line="276" w:lineRule="auto"/>
              <w:ind w:left="488"/>
            </w:pPr>
            <w:r>
              <w:rPr>
                <w:color w:val="000000"/>
              </w:rPr>
              <w:t>Experience of stock control and equipment maintenance</w:t>
            </w:r>
          </w:p>
          <w:p w14:paraId="0372A33A" w14:textId="77777777" w:rsidR="00F13E2E" w:rsidRDefault="007974E7">
            <w:pPr>
              <w:numPr>
                <w:ilvl w:val="0"/>
                <w:numId w:val="4"/>
              </w:numPr>
              <w:pBdr>
                <w:top w:val="nil"/>
                <w:left w:val="nil"/>
                <w:bottom w:val="nil"/>
                <w:right w:val="nil"/>
                <w:between w:val="nil"/>
              </w:pBdr>
              <w:spacing w:line="276" w:lineRule="auto"/>
              <w:ind w:left="488"/>
            </w:pPr>
            <w:r>
              <w:rPr>
                <w:color w:val="000000"/>
              </w:rPr>
              <w:t xml:space="preserve">Experience working within a busy kitchen environment </w:t>
            </w:r>
          </w:p>
          <w:p w14:paraId="5FEC9D7E" w14:textId="77777777" w:rsidR="00F13E2E" w:rsidRDefault="007974E7">
            <w:pPr>
              <w:numPr>
                <w:ilvl w:val="0"/>
                <w:numId w:val="4"/>
              </w:numPr>
              <w:pBdr>
                <w:top w:val="nil"/>
                <w:left w:val="nil"/>
                <w:bottom w:val="nil"/>
                <w:right w:val="nil"/>
                <w:between w:val="nil"/>
              </w:pBdr>
              <w:spacing w:line="276" w:lineRule="auto"/>
              <w:ind w:left="488"/>
            </w:pPr>
            <w:r>
              <w:rPr>
                <w:color w:val="000000"/>
              </w:rPr>
              <w:t>Experience working to deadlines and prioritising workload</w:t>
            </w:r>
          </w:p>
          <w:p w14:paraId="1362D82C" w14:textId="77777777" w:rsidR="00F13E2E" w:rsidRDefault="007974E7">
            <w:pPr>
              <w:numPr>
                <w:ilvl w:val="0"/>
                <w:numId w:val="4"/>
              </w:numPr>
              <w:pBdr>
                <w:top w:val="nil"/>
                <w:left w:val="nil"/>
                <w:bottom w:val="nil"/>
                <w:right w:val="nil"/>
                <w:between w:val="nil"/>
              </w:pBdr>
              <w:spacing w:line="276" w:lineRule="auto"/>
              <w:ind w:left="488"/>
            </w:pPr>
            <w:r>
              <w:rPr>
                <w:color w:val="000000"/>
              </w:rPr>
              <w:t>Experience of demonstrating correct practice and training others</w:t>
            </w:r>
          </w:p>
          <w:p w14:paraId="520BCAF4" w14:textId="77777777" w:rsidR="00F13E2E" w:rsidRDefault="007974E7">
            <w:pPr>
              <w:numPr>
                <w:ilvl w:val="0"/>
                <w:numId w:val="4"/>
              </w:numPr>
              <w:pBdr>
                <w:top w:val="nil"/>
                <w:left w:val="nil"/>
                <w:bottom w:val="nil"/>
                <w:right w:val="nil"/>
                <w:between w:val="nil"/>
              </w:pBdr>
              <w:spacing w:line="276" w:lineRule="auto"/>
              <w:ind w:left="488"/>
            </w:pPr>
            <w:r>
              <w:rPr>
                <w:color w:val="000000"/>
              </w:rPr>
              <w:t xml:space="preserve">Excellent interpersonal and communication skills </w:t>
            </w:r>
          </w:p>
          <w:p w14:paraId="2975CA9C" w14:textId="77777777" w:rsidR="00F13E2E" w:rsidRDefault="007974E7">
            <w:pPr>
              <w:numPr>
                <w:ilvl w:val="0"/>
                <w:numId w:val="4"/>
              </w:numPr>
              <w:pBdr>
                <w:top w:val="nil"/>
                <w:left w:val="nil"/>
                <w:bottom w:val="nil"/>
                <w:right w:val="nil"/>
                <w:between w:val="nil"/>
              </w:pBdr>
              <w:spacing w:line="276" w:lineRule="auto"/>
              <w:ind w:left="488"/>
            </w:pPr>
            <w:r>
              <w:rPr>
                <w:color w:val="000000"/>
              </w:rPr>
              <w:t>Strong leadership and managem</w:t>
            </w:r>
            <w:r>
              <w:rPr>
                <w:color w:val="000000"/>
              </w:rPr>
              <w:t>ent skills</w:t>
            </w:r>
          </w:p>
          <w:p w14:paraId="26EA7F97" w14:textId="77777777" w:rsidR="00F13E2E" w:rsidRDefault="007974E7">
            <w:pPr>
              <w:numPr>
                <w:ilvl w:val="0"/>
                <w:numId w:val="4"/>
              </w:numPr>
              <w:pBdr>
                <w:top w:val="nil"/>
                <w:left w:val="nil"/>
                <w:bottom w:val="nil"/>
                <w:right w:val="nil"/>
                <w:between w:val="nil"/>
              </w:pBdr>
              <w:spacing w:after="160" w:line="276" w:lineRule="auto"/>
              <w:ind w:left="488"/>
              <w:rPr>
                <w:color w:val="000000"/>
                <w:sz w:val="20"/>
                <w:szCs w:val="20"/>
              </w:rPr>
            </w:pPr>
            <w:r>
              <w:rPr>
                <w:color w:val="000000"/>
              </w:rPr>
              <w:t>High level of personal organisation, and the ability to work without close supervision</w:t>
            </w:r>
          </w:p>
          <w:p w14:paraId="0D2D912F" w14:textId="77777777" w:rsidR="00F13E2E" w:rsidRDefault="007974E7">
            <w:pPr>
              <w:numPr>
                <w:ilvl w:val="0"/>
                <w:numId w:val="4"/>
              </w:numPr>
              <w:pBdr>
                <w:top w:val="nil"/>
                <w:left w:val="nil"/>
                <w:bottom w:val="nil"/>
                <w:right w:val="nil"/>
                <w:between w:val="nil"/>
              </w:pBdr>
              <w:spacing w:after="160" w:line="276" w:lineRule="auto"/>
              <w:ind w:left="488"/>
            </w:pPr>
            <w:r>
              <w:rPr>
                <w:color w:val="000000"/>
              </w:rPr>
              <w:t xml:space="preserve">Experience in working in a large kitchen providing meals at a large scale. This includes managing meals for outside the school and transportation of food. </w:t>
            </w:r>
          </w:p>
          <w:p w14:paraId="28277CEF" w14:textId="77777777" w:rsidR="00F13E2E" w:rsidRPr="00246907" w:rsidRDefault="007974E7">
            <w:pPr>
              <w:numPr>
                <w:ilvl w:val="0"/>
                <w:numId w:val="4"/>
              </w:numPr>
              <w:pBdr>
                <w:top w:val="nil"/>
                <w:left w:val="nil"/>
                <w:bottom w:val="nil"/>
                <w:right w:val="nil"/>
                <w:between w:val="nil"/>
              </w:pBdr>
              <w:spacing w:after="160" w:line="276" w:lineRule="auto"/>
              <w:ind w:left="488"/>
            </w:pPr>
            <w:r>
              <w:rPr>
                <w:color w:val="000000"/>
              </w:rPr>
              <w:t>Costing meals and working to a budget.</w:t>
            </w:r>
          </w:p>
        </w:tc>
        <w:tc>
          <w:tcPr>
            <w:tcW w:w="3675" w:type="dxa"/>
            <w:tcBorders>
              <w:top w:val="single" w:sz="4" w:space="0" w:color="000000"/>
              <w:left w:val="single" w:sz="4" w:space="0" w:color="000000"/>
              <w:bottom w:val="single" w:sz="4" w:space="0" w:color="000000"/>
              <w:right w:val="single" w:sz="4" w:space="0" w:color="000000"/>
            </w:tcBorders>
          </w:tcPr>
          <w:p w14:paraId="0DF0B3E5" w14:textId="77777777" w:rsidR="00F13E2E" w:rsidRDefault="007974E7">
            <w:pPr>
              <w:spacing w:before="100" w:line="276" w:lineRule="auto"/>
            </w:pPr>
            <w:r>
              <w:t xml:space="preserve">The successful candidate may also have: </w:t>
            </w:r>
          </w:p>
          <w:p w14:paraId="66320E36" w14:textId="77777777" w:rsidR="00F13E2E" w:rsidRDefault="007974E7">
            <w:pPr>
              <w:numPr>
                <w:ilvl w:val="0"/>
                <w:numId w:val="4"/>
              </w:numPr>
              <w:pBdr>
                <w:top w:val="nil"/>
                <w:left w:val="nil"/>
                <w:bottom w:val="nil"/>
                <w:right w:val="nil"/>
                <w:between w:val="nil"/>
              </w:pBdr>
              <w:spacing w:line="276" w:lineRule="auto"/>
              <w:ind w:left="506"/>
            </w:pPr>
            <w:r>
              <w:rPr>
                <w:color w:val="000000"/>
              </w:rPr>
              <w:t>Previous experience working with children</w:t>
            </w:r>
          </w:p>
          <w:p w14:paraId="29582C66" w14:textId="77777777" w:rsidR="00F13E2E" w:rsidRDefault="007974E7">
            <w:pPr>
              <w:numPr>
                <w:ilvl w:val="0"/>
                <w:numId w:val="4"/>
              </w:numPr>
              <w:pBdr>
                <w:top w:val="nil"/>
                <w:left w:val="nil"/>
                <w:bottom w:val="nil"/>
                <w:right w:val="nil"/>
                <w:between w:val="nil"/>
              </w:pBdr>
              <w:spacing w:line="276" w:lineRule="auto"/>
              <w:ind w:left="506"/>
            </w:pPr>
            <w:r>
              <w:rPr>
                <w:color w:val="000000"/>
              </w:rPr>
              <w:t>Previous experience in a school setting</w:t>
            </w:r>
          </w:p>
          <w:p w14:paraId="36AC056B" w14:textId="77777777" w:rsidR="00F13E2E" w:rsidRDefault="007974E7">
            <w:pPr>
              <w:numPr>
                <w:ilvl w:val="0"/>
                <w:numId w:val="4"/>
              </w:numPr>
              <w:pBdr>
                <w:top w:val="nil"/>
                <w:left w:val="nil"/>
                <w:bottom w:val="nil"/>
                <w:right w:val="nil"/>
                <w:between w:val="nil"/>
              </w:pBdr>
              <w:spacing w:after="100" w:line="276" w:lineRule="auto"/>
              <w:ind w:left="506"/>
            </w:pPr>
            <w:r>
              <w:rPr>
                <w:color w:val="000000"/>
              </w:rPr>
              <w:t>Experience of analysing performance</w:t>
            </w:r>
          </w:p>
          <w:p w14:paraId="0058B4D7" w14:textId="77777777" w:rsidR="00F13E2E" w:rsidRDefault="007974E7">
            <w:pPr>
              <w:numPr>
                <w:ilvl w:val="0"/>
                <w:numId w:val="4"/>
              </w:numPr>
              <w:pBdr>
                <w:top w:val="nil"/>
                <w:left w:val="nil"/>
                <w:bottom w:val="nil"/>
                <w:right w:val="nil"/>
                <w:between w:val="nil"/>
              </w:pBdr>
              <w:spacing w:after="100" w:line="276" w:lineRule="auto"/>
              <w:ind w:left="506"/>
            </w:pPr>
            <w:commentRangeStart w:id="13"/>
            <w:r>
              <w:t>Experience of working in a Kosher kitchen</w:t>
            </w:r>
            <w:commentRangeEnd w:id="13"/>
            <w:r>
              <w:commentReference w:id="13"/>
            </w:r>
          </w:p>
        </w:tc>
      </w:tr>
      <w:tr w:rsidR="00F13E2E" w14:paraId="203687B7" w14:textId="77777777">
        <w:trPr>
          <w:trHeight w:val="986"/>
        </w:trPr>
        <w:tc>
          <w:tcPr>
            <w:tcW w:w="1671" w:type="dxa"/>
            <w:tcBorders>
              <w:top w:val="single" w:sz="4" w:space="0" w:color="000000"/>
              <w:left w:val="single" w:sz="4" w:space="0" w:color="000000"/>
              <w:bottom w:val="single" w:sz="4" w:space="0" w:color="000000"/>
              <w:right w:val="single" w:sz="4" w:space="0" w:color="000000"/>
            </w:tcBorders>
            <w:shd w:val="clear" w:color="auto" w:fill="ECECEC"/>
            <w:vAlign w:val="center"/>
          </w:tcPr>
          <w:p w14:paraId="31113923" w14:textId="77777777" w:rsidR="00F13E2E" w:rsidRDefault="007974E7">
            <w:pPr>
              <w:spacing w:line="276" w:lineRule="auto"/>
              <w:jc w:val="center"/>
              <w:rPr>
                <w:b/>
              </w:rPr>
            </w:pPr>
            <w:r>
              <w:rPr>
                <w:b/>
              </w:rPr>
              <w:t>Knowledge</w:t>
            </w:r>
          </w:p>
        </w:tc>
        <w:tc>
          <w:tcPr>
            <w:tcW w:w="3675" w:type="dxa"/>
            <w:tcBorders>
              <w:top w:val="single" w:sz="4" w:space="0" w:color="000000"/>
              <w:left w:val="single" w:sz="4" w:space="0" w:color="000000"/>
              <w:bottom w:val="single" w:sz="4" w:space="0" w:color="000000"/>
              <w:right w:val="single" w:sz="4" w:space="0" w:color="000000"/>
            </w:tcBorders>
          </w:tcPr>
          <w:p w14:paraId="7CC9AF94" w14:textId="77777777" w:rsidR="00F13E2E" w:rsidRDefault="007974E7">
            <w:pPr>
              <w:spacing w:before="100" w:after="100" w:line="276" w:lineRule="auto"/>
            </w:pPr>
            <w:r>
              <w:t xml:space="preserve">The successful candidate will have: </w:t>
            </w:r>
          </w:p>
          <w:p w14:paraId="6061C5FD" w14:textId="77777777" w:rsidR="00F13E2E" w:rsidRDefault="007974E7">
            <w:pPr>
              <w:numPr>
                <w:ilvl w:val="0"/>
                <w:numId w:val="1"/>
              </w:numPr>
              <w:pBdr>
                <w:top w:val="nil"/>
                <w:left w:val="nil"/>
                <w:bottom w:val="nil"/>
                <w:right w:val="nil"/>
                <w:between w:val="nil"/>
              </w:pBdr>
              <w:spacing w:before="100" w:line="276" w:lineRule="auto"/>
              <w:ind w:left="488"/>
            </w:pPr>
            <w:r>
              <w:rPr>
                <w:color w:val="000000"/>
              </w:rPr>
              <w:t>Extensive knowledge of hygiene and health and safety laws in a food preparation environment</w:t>
            </w:r>
          </w:p>
          <w:p w14:paraId="21F55341" w14:textId="77777777" w:rsidR="00F13E2E" w:rsidRDefault="007974E7">
            <w:pPr>
              <w:numPr>
                <w:ilvl w:val="0"/>
                <w:numId w:val="1"/>
              </w:numPr>
              <w:pBdr>
                <w:top w:val="nil"/>
                <w:left w:val="nil"/>
                <w:bottom w:val="nil"/>
                <w:right w:val="nil"/>
                <w:between w:val="nil"/>
              </w:pBdr>
              <w:spacing w:line="276" w:lineRule="auto"/>
              <w:ind w:left="488"/>
            </w:pPr>
            <w:r>
              <w:rPr>
                <w:color w:val="000000"/>
              </w:rPr>
              <w:t>Sufficient understanding of government legislation relating to food in school, e.g. nutritional standards</w:t>
            </w:r>
          </w:p>
          <w:p w14:paraId="5B879E02" w14:textId="77777777" w:rsidR="00F13E2E" w:rsidRDefault="007974E7">
            <w:pPr>
              <w:numPr>
                <w:ilvl w:val="0"/>
                <w:numId w:val="1"/>
              </w:numPr>
              <w:pBdr>
                <w:top w:val="nil"/>
                <w:left w:val="nil"/>
                <w:bottom w:val="nil"/>
                <w:right w:val="nil"/>
                <w:between w:val="nil"/>
              </w:pBdr>
              <w:spacing w:after="100" w:line="276" w:lineRule="auto"/>
              <w:ind w:left="488"/>
            </w:pPr>
            <w:r>
              <w:rPr>
                <w:color w:val="000000"/>
              </w:rPr>
              <w:t>Technical understanding of food storage, preparation and cooking</w:t>
            </w:r>
          </w:p>
          <w:p w14:paraId="7CC591CF" w14:textId="77777777" w:rsidR="00F13E2E" w:rsidRDefault="00F13E2E">
            <w:pPr>
              <w:spacing w:before="100" w:after="100"/>
              <w:ind w:left="128"/>
              <w:rPr>
                <w:sz w:val="20"/>
                <w:szCs w:val="20"/>
              </w:rPr>
            </w:pPr>
          </w:p>
        </w:tc>
        <w:tc>
          <w:tcPr>
            <w:tcW w:w="3675" w:type="dxa"/>
            <w:tcBorders>
              <w:top w:val="single" w:sz="4" w:space="0" w:color="000000"/>
              <w:left w:val="single" w:sz="4" w:space="0" w:color="000000"/>
              <w:bottom w:val="single" w:sz="4" w:space="0" w:color="000000"/>
              <w:right w:val="single" w:sz="4" w:space="0" w:color="000000"/>
            </w:tcBorders>
          </w:tcPr>
          <w:p w14:paraId="42779F4C" w14:textId="77777777" w:rsidR="00F13E2E" w:rsidRDefault="007974E7">
            <w:pPr>
              <w:pBdr>
                <w:top w:val="nil"/>
                <w:left w:val="nil"/>
                <w:bottom w:val="nil"/>
                <w:right w:val="nil"/>
                <w:between w:val="nil"/>
              </w:pBdr>
              <w:spacing w:before="100" w:line="259" w:lineRule="auto"/>
              <w:rPr>
                <w:color w:val="000000"/>
              </w:rPr>
            </w:pPr>
            <w:r>
              <w:rPr>
                <w:color w:val="000000"/>
              </w:rPr>
              <w:t>The successful candidate may also have:</w:t>
            </w:r>
          </w:p>
          <w:p w14:paraId="0226EC12" w14:textId="77777777" w:rsidR="00F13E2E" w:rsidRDefault="007974E7">
            <w:pPr>
              <w:numPr>
                <w:ilvl w:val="0"/>
                <w:numId w:val="1"/>
              </w:numPr>
              <w:pBdr>
                <w:top w:val="nil"/>
                <w:left w:val="nil"/>
                <w:bottom w:val="nil"/>
                <w:right w:val="nil"/>
                <w:between w:val="nil"/>
              </w:pBdr>
              <w:spacing w:line="276" w:lineRule="auto"/>
              <w:ind w:left="504" w:hanging="357"/>
            </w:pPr>
            <w:r>
              <w:rPr>
                <w:color w:val="000000"/>
              </w:rPr>
              <w:t>Knowledge and understanding of the operation of a school</w:t>
            </w:r>
          </w:p>
          <w:p w14:paraId="2A3B30A1" w14:textId="77777777" w:rsidR="00F13E2E" w:rsidRDefault="007974E7">
            <w:pPr>
              <w:numPr>
                <w:ilvl w:val="0"/>
                <w:numId w:val="1"/>
              </w:numPr>
              <w:pBdr>
                <w:top w:val="nil"/>
                <w:left w:val="nil"/>
                <w:bottom w:val="nil"/>
                <w:right w:val="nil"/>
                <w:between w:val="nil"/>
              </w:pBdr>
              <w:spacing w:line="276" w:lineRule="auto"/>
              <w:ind w:left="488"/>
            </w:pPr>
            <w:r>
              <w:rPr>
                <w:color w:val="000000"/>
              </w:rPr>
              <w:t xml:space="preserve">Understanding of marketing and income generation </w:t>
            </w:r>
          </w:p>
          <w:p w14:paraId="3BC54BE9" w14:textId="77777777" w:rsidR="00F13E2E" w:rsidRDefault="007974E7">
            <w:pPr>
              <w:numPr>
                <w:ilvl w:val="0"/>
                <w:numId w:val="1"/>
              </w:numPr>
              <w:pBdr>
                <w:top w:val="nil"/>
                <w:left w:val="nil"/>
                <w:bottom w:val="nil"/>
                <w:right w:val="nil"/>
                <w:between w:val="nil"/>
              </w:pBdr>
              <w:spacing w:line="276" w:lineRule="auto"/>
              <w:ind w:left="488"/>
            </w:pPr>
            <w:r>
              <w:rPr>
                <w:color w:val="000000"/>
              </w:rPr>
              <w:t>A knowledge of kosher food preparation</w:t>
            </w:r>
          </w:p>
          <w:p w14:paraId="1AFDF5B3" w14:textId="77777777" w:rsidR="00F13E2E" w:rsidRDefault="007974E7">
            <w:pPr>
              <w:numPr>
                <w:ilvl w:val="0"/>
                <w:numId w:val="1"/>
              </w:numPr>
              <w:pBdr>
                <w:top w:val="nil"/>
                <w:left w:val="nil"/>
                <w:bottom w:val="nil"/>
                <w:right w:val="nil"/>
                <w:between w:val="nil"/>
              </w:pBdr>
              <w:spacing w:line="276" w:lineRule="auto"/>
              <w:ind w:left="488"/>
            </w:pPr>
            <w:commentRangeStart w:id="14"/>
            <w:r>
              <w:t xml:space="preserve">Knowledge of Special Educational Needs and Disabilities and associated dietary requirements </w:t>
            </w:r>
            <w:commentRangeEnd w:id="14"/>
            <w:r>
              <w:commentReference w:id="14"/>
            </w:r>
          </w:p>
          <w:p w14:paraId="1BC79584" w14:textId="77777777" w:rsidR="00F13E2E" w:rsidRDefault="00F13E2E">
            <w:pPr>
              <w:pBdr>
                <w:top w:val="nil"/>
                <w:left w:val="nil"/>
                <w:bottom w:val="nil"/>
                <w:right w:val="nil"/>
                <w:between w:val="nil"/>
              </w:pBdr>
              <w:spacing w:line="276" w:lineRule="auto"/>
            </w:pPr>
          </w:p>
          <w:p w14:paraId="52BFB95A" w14:textId="77777777" w:rsidR="00F13E2E" w:rsidRDefault="00F13E2E">
            <w:pPr>
              <w:pBdr>
                <w:top w:val="nil"/>
                <w:left w:val="nil"/>
                <w:bottom w:val="nil"/>
                <w:right w:val="nil"/>
                <w:between w:val="nil"/>
              </w:pBdr>
              <w:spacing w:after="100" w:line="276" w:lineRule="auto"/>
              <w:ind w:left="506"/>
              <w:rPr>
                <w:color w:val="000000"/>
              </w:rPr>
            </w:pPr>
          </w:p>
        </w:tc>
      </w:tr>
      <w:tr w:rsidR="00F13E2E" w14:paraId="592B7632" w14:textId="77777777">
        <w:trPr>
          <w:trHeight w:val="3755"/>
        </w:trPr>
        <w:tc>
          <w:tcPr>
            <w:tcW w:w="1671" w:type="dxa"/>
            <w:tcBorders>
              <w:top w:val="single" w:sz="4" w:space="0" w:color="000000"/>
              <w:left w:val="single" w:sz="4" w:space="0" w:color="000000"/>
              <w:bottom w:val="single" w:sz="4" w:space="0" w:color="000000"/>
              <w:right w:val="single" w:sz="4" w:space="0" w:color="000000"/>
            </w:tcBorders>
            <w:shd w:val="clear" w:color="auto" w:fill="ECECEC"/>
            <w:vAlign w:val="center"/>
          </w:tcPr>
          <w:p w14:paraId="67013F09" w14:textId="77777777" w:rsidR="00F13E2E" w:rsidRDefault="007974E7">
            <w:pPr>
              <w:spacing w:line="276" w:lineRule="auto"/>
              <w:jc w:val="center"/>
              <w:rPr>
                <w:b/>
              </w:rPr>
            </w:pPr>
            <w:r>
              <w:rPr>
                <w:b/>
              </w:rPr>
              <w:t>Personal traits</w:t>
            </w:r>
          </w:p>
        </w:tc>
        <w:tc>
          <w:tcPr>
            <w:tcW w:w="3675" w:type="dxa"/>
            <w:tcBorders>
              <w:top w:val="single" w:sz="4" w:space="0" w:color="000000"/>
              <w:left w:val="single" w:sz="4" w:space="0" w:color="000000"/>
              <w:bottom w:val="single" w:sz="4" w:space="0" w:color="000000"/>
              <w:right w:val="single" w:sz="4" w:space="0" w:color="000000"/>
            </w:tcBorders>
          </w:tcPr>
          <w:p w14:paraId="35DC2804" w14:textId="77777777" w:rsidR="00F13E2E" w:rsidRDefault="007974E7">
            <w:pPr>
              <w:spacing w:before="100" w:after="100" w:line="276" w:lineRule="auto"/>
            </w:pPr>
            <w:r>
              <w:t>The successful candidate will be:</w:t>
            </w:r>
          </w:p>
          <w:p w14:paraId="59F802EF" w14:textId="77777777" w:rsidR="00F13E2E" w:rsidRDefault="007974E7">
            <w:pPr>
              <w:numPr>
                <w:ilvl w:val="0"/>
                <w:numId w:val="3"/>
              </w:numPr>
              <w:pBdr>
                <w:top w:val="nil"/>
                <w:left w:val="nil"/>
                <w:bottom w:val="nil"/>
                <w:right w:val="nil"/>
                <w:between w:val="nil"/>
              </w:pBdr>
              <w:spacing w:before="100" w:line="276" w:lineRule="auto"/>
              <w:ind w:left="488"/>
            </w:pPr>
            <w:r>
              <w:rPr>
                <w:color w:val="000000"/>
              </w:rPr>
              <w:t>Confident in leading a team</w:t>
            </w:r>
          </w:p>
          <w:p w14:paraId="1A9570BB" w14:textId="77777777" w:rsidR="00F13E2E" w:rsidRDefault="007974E7">
            <w:pPr>
              <w:numPr>
                <w:ilvl w:val="0"/>
                <w:numId w:val="3"/>
              </w:numPr>
              <w:pBdr>
                <w:top w:val="nil"/>
                <w:left w:val="nil"/>
                <w:bottom w:val="nil"/>
                <w:right w:val="nil"/>
                <w:between w:val="nil"/>
              </w:pBdr>
              <w:spacing w:line="276" w:lineRule="auto"/>
              <w:ind w:left="488"/>
            </w:pPr>
            <w:r>
              <w:rPr>
                <w:color w:val="000000"/>
              </w:rPr>
              <w:t>Personable and approachable</w:t>
            </w:r>
          </w:p>
          <w:p w14:paraId="72126A9B" w14:textId="77777777" w:rsidR="00F13E2E" w:rsidRDefault="007974E7">
            <w:pPr>
              <w:numPr>
                <w:ilvl w:val="0"/>
                <w:numId w:val="3"/>
              </w:numPr>
              <w:pBdr>
                <w:top w:val="nil"/>
                <w:left w:val="nil"/>
                <w:bottom w:val="nil"/>
                <w:right w:val="nil"/>
                <w:between w:val="nil"/>
              </w:pBdr>
              <w:spacing w:line="276" w:lineRule="auto"/>
              <w:ind w:left="488"/>
            </w:pPr>
            <w:r>
              <w:rPr>
                <w:color w:val="000000"/>
              </w:rPr>
              <w:t>Creative</w:t>
            </w:r>
          </w:p>
          <w:p w14:paraId="4790B0BF" w14:textId="77777777" w:rsidR="00F13E2E" w:rsidRDefault="007974E7">
            <w:pPr>
              <w:numPr>
                <w:ilvl w:val="0"/>
                <w:numId w:val="3"/>
              </w:numPr>
              <w:pBdr>
                <w:top w:val="nil"/>
                <w:left w:val="nil"/>
                <w:bottom w:val="nil"/>
                <w:right w:val="nil"/>
                <w:between w:val="nil"/>
              </w:pBdr>
              <w:spacing w:line="276" w:lineRule="auto"/>
              <w:ind w:left="488"/>
            </w:pPr>
            <w:r>
              <w:rPr>
                <w:color w:val="000000"/>
              </w:rPr>
              <w:t>Eager to uphold the school’s ethos</w:t>
            </w:r>
          </w:p>
          <w:p w14:paraId="14D973B8" w14:textId="77777777" w:rsidR="00F13E2E" w:rsidRDefault="007974E7">
            <w:pPr>
              <w:numPr>
                <w:ilvl w:val="0"/>
                <w:numId w:val="3"/>
              </w:numPr>
              <w:pBdr>
                <w:top w:val="nil"/>
                <w:left w:val="nil"/>
                <w:bottom w:val="nil"/>
                <w:right w:val="nil"/>
                <w:between w:val="nil"/>
              </w:pBdr>
              <w:spacing w:line="276" w:lineRule="auto"/>
              <w:ind w:left="488"/>
            </w:pPr>
            <w:r>
              <w:rPr>
                <w:color w:val="000000"/>
              </w:rPr>
              <w:t>Committed to equal opportunities and empowering others</w:t>
            </w:r>
          </w:p>
          <w:p w14:paraId="753915A2" w14:textId="77777777" w:rsidR="00F13E2E" w:rsidRDefault="007974E7">
            <w:pPr>
              <w:numPr>
                <w:ilvl w:val="0"/>
                <w:numId w:val="3"/>
              </w:numPr>
              <w:pBdr>
                <w:top w:val="nil"/>
                <w:left w:val="nil"/>
                <w:bottom w:val="nil"/>
                <w:right w:val="nil"/>
                <w:between w:val="nil"/>
              </w:pBdr>
              <w:spacing w:after="100" w:line="276" w:lineRule="auto"/>
              <w:ind w:left="488"/>
              <w:rPr>
                <w:color w:val="000000"/>
                <w:sz w:val="20"/>
                <w:szCs w:val="20"/>
              </w:rPr>
            </w:pPr>
            <w:r>
              <w:rPr>
                <w:color w:val="000000"/>
              </w:rPr>
              <w:t>Able to maintain a good working relationship with others</w:t>
            </w:r>
          </w:p>
        </w:tc>
        <w:tc>
          <w:tcPr>
            <w:tcW w:w="3675" w:type="dxa"/>
            <w:tcBorders>
              <w:top w:val="single" w:sz="4" w:space="0" w:color="000000"/>
              <w:left w:val="single" w:sz="4" w:space="0" w:color="000000"/>
              <w:bottom w:val="single" w:sz="4" w:space="0" w:color="000000"/>
              <w:right w:val="single" w:sz="4" w:space="0" w:color="000000"/>
            </w:tcBorders>
          </w:tcPr>
          <w:p w14:paraId="29FFE61B" w14:textId="77777777" w:rsidR="00F13E2E" w:rsidRDefault="00F13E2E">
            <w:pPr>
              <w:spacing w:before="100" w:after="100" w:line="276" w:lineRule="auto"/>
            </w:pPr>
          </w:p>
        </w:tc>
      </w:tr>
      <w:tr w:rsidR="00F13E2E" w14:paraId="02B38AE0" w14:textId="77777777">
        <w:trPr>
          <w:trHeight w:val="2957"/>
        </w:trPr>
        <w:tc>
          <w:tcPr>
            <w:tcW w:w="1671" w:type="dxa"/>
            <w:tcBorders>
              <w:top w:val="single" w:sz="4" w:space="0" w:color="000000"/>
              <w:left w:val="single" w:sz="4" w:space="0" w:color="000000"/>
              <w:bottom w:val="single" w:sz="4" w:space="0" w:color="000000"/>
              <w:right w:val="single" w:sz="4" w:space="0" w:color="000000"/>
            </w:tcBorders>
            <w:shd w:val="clear" w:color="auto" w:fill="ECECEC"/>
            <w:vAlign w:val="center"/>
          </w:tcPr>
          <w:p w14:paraId="73623494" w14:textId="77777777" w:rsidR="00F13E2E" w:rsidRDefault="007974E7">
            <w:pPr>
              <w:spacing w:line="276" w:lineRule="auto"/>
              <w:jc w:val="center"/>
              <w:rPr>
                <w:b/>
              </w:rPr>
            </w:pPr>
            <w:r>
              <w:rPr>
                <w:b/>
              </w:rPr>
              <w:t>Additional requirements</w:t>
            </w:r>
          </w:p>
        </w:tc>
        <w:tc>
          <w:tcPr>
            <w:tcW w:w="3675" w:type="dxa"/>
            <w:tcBorders>
              <w:top w:val="single" w:sz="4" w:space="0" w:color="000000"/>
              <w:left w:val="single" w:sz="4" w:space="0" w:color="000000"/>
              <w:bottom w:val="single" w:sz="4" w:space="0" w:color="000000"/>
              <w:right w:val="single" w:sz="4" w:space="0" w:color="000000"/>
            </w:tcBorders>
          </w:tcPr>
          <w:p w14:paraId="1987F87F" w14:textId="77777777" w:rsidR="00F13E2E" w:rsidRDefault="007974E7">
            <w:pPr>
              <w:spacing w:before="100" w:after="100" w:line="276" w:lineRule="auto"/>
            </w:pPr>
            <w:r>
              <w:t>The successful candidate will have:</w:t>
            </w:r>
          </w:p>
          <w:p w14:paraId="1054D4D1" w14:textId="77777777" w:rsidR="00F13E2E" w:rsidRDefault="007974E7">
            <w:pPr>
              <w:numPr>
                <w:ilvl w:val="0"/>
                <w:numId w:val="5"/>
              </w:numPr>
              <w:pBdr>
                <w:top w:val="nil"/>
                <w:left w:val="nil"/>
                <w:bottom w:val="nil"/>
                <w:right w:val="nil"/>
                <w:between w:val="nil"/>
              </w:pBdr>
              <w:spacing w:before="100" w:line="276" w:lineRule="auto"/>
              <w:ind w:left="488"/>
            </w:pPr>
            <w:r>
              <w:rPr>
                <w:color w:val="000000"/>
              </w:rPr>
              <w:t>A willingness to participate in training and development</w:t>
            </w:r>
          </w:p>
          <w:p w14:paraId="2174FDA4" w14:textId="77777777" w:rsidR="00F13E2E" w:rsidRDefault="007974E7">
            <w:pPr>
              <w:numPr>
                <w:ilvl w:val="0"/>
                <w:numId w:val="5"/>
              </w:numPr>
              <w:pBdr>
                <w:top w:val="nil"/>
                <w:left w:val="nil"/>
                <w:bottom w:val="nil"/>
                <w:right w:val="nil"/>
                <w:between w:val="nil"/>
              </w:pBdr>
              <w:spacing w:line="276" w:lineRule="auto"/>
              <w:ind w:left="488"/>
            </w:pPr>
            <w:r>
              <w:rPr>
                <w:color w:val="000000"/>
              </w:rPr>
              <w:t>An exemplary conduct and attendance record</w:t>
            </w:r>
          </w:p>
          <w:p w14:paraId="20333A65" w14:textId="77777777" w:rsidR="00F13E2E" w:rsidRDefault="007974E7">
            <w:pPr>
              <w:numPr>
                <w:ilvl w:val="0"/>
                <w:numId w:val="5"/>
              </w:numPr>
              <w:pBdr>
                <w:top w:val="nil"/>
                <w:left w:val="nil"/>
                <w:bottom w:val="nil"/>
                <w:right w:val="nil"/>
                <w:between w:val="nil"/>
              </w:pBdr>
              <w:spacing w:line="276" w:lineRule="auto"/>
              <w:ind w:left="488"/>
            </w:pPr>
            <w:r>
              <w:rPr>
                <w:color w:val="000000"/>
              </w:rPr>
              <w:t>A desire and commitment to contribute to the school community</w:t>
            </w:r>
          </w:p>
          <w:p w14:paraId="685408E9" w14:textId="77777777" w:rsidR="00F13E2E" w:rsidRDefault="007974E7">
            <w:pPr>
              <w:numPr>
                <w:ilvl w:val="0"/>
                <w:numId w:val="5"/>
              </w:numPr>
              <w:pBdr>
                <w:top w:val="nil"/>
                <w:left w:val="nil"/>
                <w:bottom w:val="nil"/>
                <w:right w:val="nil"/>
                <w:between w:val="nil"/>
              </w:pBdr>
              <w:spacing w:line="276" w:lineRule="auto"/>
              <w:ind w:left="488"/>
            </w:pPr>
            <w:r>
              <w:rPr>
                <w:color w:val="000000"/>
              </w:rPr>
              <w:t>The ability to plan and organise</w:t>
            </w:r>
          </w:p>
          <w:p w14:paraId="7AE6B2C6" w14:textId="77777777" w:rsidR="00F13E2E" w:rsidRDefault="007974E7">
            <w:pPr>
              <w:numPr>
                <w:ilvl w:val="0"/>
                <w:numId w:val="5"/>
              </w:numPr>
              <w:pBdr>
                <w:top w:val="nil"/>
                <w:left w:val="nil"/>
                <w:bottom w:val="nil"/>
                <w:right w:val="nil"/>
                <w:between w:val="nil"/>
              </w:pBdr>
              <w:spacing w:line="276" w:lineRule="auto"/>
              <w:ind w:left="488"/>
            </w:pPr>
            <w:r>
              <w:rPr>
                <w:color w:val="000000"/>
              </w:rPr>
              <w:t>The ability to recognise and identify problems</w:t>
            </w:r>
          </w:p>
          <w:p w14:paraId="7F6557DA" w14:textId="77777777" w:rsidR="00F13E2E" w:rsidRDefault="007974E7">
            <w:pPr>
              <w:numPr>
                <w:ilvl w:val="0"/>
                <w:numId w:val="5"/>
              </w:numPr>
              <w:pBdr>
                <w:top w:val="nil"/>
                <w:left w:val="nil"/>
                <w:bottom w:val="nil"/>
                <w:right w:val="nil"/>
                <w:between w:val="nil"/>
              </w:pBdr>
              <w:spacing w:after="100" w:line="276" w:lineRule="auto"/>
              <w:ind w:left="488"/>
            </w:pPr>
            <w:r>
              <w:rPr>
                <w:color w:val="000000"/>
              </w:rPr>
              <w:t>The ability to record and pass on information accurately</w:t>
            </w:r>
          </w:p>
        </w:tc>
        <w:tc>
          <w:tcPr>
            <w:tcW w:w="3675" w:type="dxa"/>
            <w:tcBorders>
              <w:top w:val="single" w:sz="4" w:space="0" w:color="000000"/>
              <w:left w:val="single" w:sz="4" w:space="0" w:color="000000"/>
              <w:bottom w:val="single" w:sz="4" w:space="0" w:color="000000"/>
              <w:right w:val="single" w:sz="4" w:space="0" w:color="000000"/>
            </w:tcBorders>
          </w:tcPr>
          <w:p w14:paraId="6DE84532" w14:textId="77777777" w:rsidR="00F13E2E" w:rsidRDefault="00F13E2E">
            <w:pPr>
              <w:spacing w:before="100" w:after="100" w:line="276" w:lineRule="auto"/>
            </w:pPr>
          </w:p>
        </w:tc>
      </w:tr>
    </w:tbl>
    <w:p w14:paraId="3CE362A8" w14:textId="77777777" w:rsidR="00F13E2E" w:rsidRDefault="00F13E2E">
      <w:pPr>
        <w:spacing w:after="200" w:line="276" w:lineRule="auto"/>
        <w:rPr>
          <w:rFonts w:ascii="Arial" w:eastAsia="Arial" w:hAnsi="Arial" w:cs="Arial"/>
          <w:b/>
          <w:color w:val="FF6900"/>
          <w:u w:val="single"/>
        </w:rPr>
      </w:pPr>
    </w:p>
    <w:p w14:paraId="7A4C921C" w14:textId="77777777" w:rsidR="00F13E2E" w:rsidRDefault="00F13E2E">
      <w:pPr>
        <w:spacing w:after="200" w:line="276" w:lineRule="auto"/>
        <w:rPr>
          <w:b/>
          <w:color w:val="FF6900"/>
          <w:u w:val="single"/>
        </w:rPr>
      </w:pPr>
    </w:p>
    <w:p w14:paraId="668E2D29" w14:textId="77777777" w:rsidR="00F13E2E" w:rsidRDefault="00F13E2E">
      <w:pPr>
        <w:tabs>
          <w:tab w:val="left" w:pos="426"/>
        </w:tabs>
        <w:spacing w:after="0" w:line="240" w:lineRule="auto"/>
        <w:jc w:val="both"/>
        <w:rPr>
          <w:b/>
          <w:color w:val="323E4F"/>
        </w:rPr>
      </w:pPr>
    </w:p>
    <w:sectPr w:rsidR="00F13E2E">
      <w:headerReference w:type="default" r:id="rId11"/>
      <w:footerReference w:type="default" r:id="rId12"/>
      <w:pgSz w:w="11906" w:h="16838"/>
      <w:pgMar w:top="851" w:right="1440" w:bottom="851" w:left="1440" w:header="708" w:footer="31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mily Haddock" w:date="2023-11-08T08:21:00Z" w:initials="">
    <w:p w14:paraId="74DDBBDF"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all ne</w:t>
      </w:r>
      <w:r>
        <w:rPr>
          <w:rFonts w:ascii="Arial" w:eastAsia="Arial" w:hAnsi="Arial" w:cs="Arial"/>
          <w:color w:val="000000"/>
        </w:rPr>
        <w:t>eds rewriting - none of this actually says what the key purpose of the role is</w:t>
      </w:r>
    </w:p>
  </w:comment>
  <w:comment w:id="2" w:author="Emily Haddock" w:date="2023-11-08T08:27:00Z" w:initials="">
    <w:p w14:paraId="797D6287"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There is nothing in the job description about work experience or outside catering - </w:t>
      </w:r>
      <w:proofErr w:type="gramStart"/>
      <w:r>
        <w:rPr>
          <w:rFonts w:ascii="Arial" w:eastAsia="Arial" w:hAnsi="Arial" w:cs="Arial"/>
          <w:color w:val="000000"/>
        </w:rPr>
        <w:t>these need</w:t>
      </w:r>
      <w:proofErr w:type="gramEnd"/>
      <w:r>
        <w:rPr>
          <w:rFonts w:ascii="Arial" w:eastAsia="Arial" w:hAnsi="Arial" w:cs="Arial"/>
          <w:color w:val="000000"/>
        </w:rPr>
        <w:t xml:space="preserve"> adding in as full sections with the details of the job below</w:t>
      </w:r>
    </w:p>
  </w:comment>
  <w:comment w:id="3" w:author="Emily Haddock" w:date="2023-11-08T08:25:00Z" w:initials="">
    <w:p w14:paraId="5A39D372"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There is nothing in the meal prep section which states that the meals need to be prepared in line with kashrut guidelines - Ad</w:t>
      </w:r>
      <w:r>
        <w:rPr>
          <w:rFonts w:ascii="Arial" w:eastAsia="Arial" w:hAnsi="Arial" w:cs="Arial"/>
          <w:color w:val="000000"/>
        </w:rPr>
        <w:t>ina or Eitan will need to advise</w:t>
      </w:r>
    </w:p>
  </w:comment>
  <w:comment w:id="4" w:author="Daniel Antoniou" w:date="2023-11-10T11:10:00Z" w:initials="">
    <w:p w14:paraId="7771A6BC"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@emily.haddock@kisharonschool.org.uk Kosher food prep sentence added</w:t>
      </w:r>
    </w:p>
  </w:comment>
  <w:comment w:id="5" w:author="Emily Haddock" w:date="2023-11-08T08:26:00Z" w:initials="">
    <w:p w14:paraId="5E1670D5"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not relevant anymore</w:t>
      </w:r>
    </w:p>
  </w:comment>
  <w:comment w:id="6" w:author="Adina Collins" w:date="2023-11-08T15:51:00Z" w:initials="">
    <w:p w14:paraId="1DF38302"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It needs to stay in but worded differently - more about following guidance rather than enforcing - I will try and rewrite</w:t>
      </w:r>
    </w:p>
  </w:comment>
  <w:comment w:id="7" w:author="Adina Collins" w:date="2023-11-08T15:52:00Z" w:initials="">
    <w:p w14:paraId="21F59F39"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roofErr w:type="gramStart"/>
      <w:r>
        <w:rPr>
          <w:rFonts w:ascii="Arial" w:eastAsia="Arial" w:hAnsi="Arial" w:cs="Arial"/>
          <w:color w:val="000000"/>
        </w:rPr>
        <w:t>emily.haddock@kisharonschool.org.uk  what</w:t>
      </w:r>
      <w:proofErr w:type="gramEnd"/>
      <w:r>
        <w:rPr>
          <w:rFonts w:ascii="Arial" w:eastAsia="Arial" w:hAnsi="Arial" w:cs="Arial"/>
          <w:color w:val="000000"/>
        </w:rPr>
        <w:t xml:space="preserve"> do you think?</w:t>
      </w:r>
    </w:p>
    <w:p w14:paraId="66EA09B9"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_Assigned to Emily Haddock_</w:t>
      </w:r>
    </w:p>
  </w:comment>
  <w:comment w:id="8" w:author="Emily Haddock" w:date="2023-11-08T08:26:00Z" w:initials="">
    <w:p w14:paraId="3B83EB01"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Will this be their job?</w:t>
      </w:r>
    </w:p>
  </w:comment>
  <w:comment w:id="9" w:author="Adina Collins" w:date="2023-11-08T15:54:00Z" w:initials="">
    <w:p w14:paraId="4EDB5550"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think this is covered by the point above</w:t>
      </w:r>
    </w:p>
  </w:comment>
  <w:comment w:id="10" w:author="Adina Collins" w:date="2023-11-08T16:10:00Z" w:initials="">
    <w:p w14:paraId="4F64B0A2"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@emily.haddock@kisharonschool.org.uk @</w:t>
      </w:r>
      <w:proofErr w:type="gramStart"/>
      <w:r>
        <w:rPr>
          <w:rFonts w:ascii="Arial" w:eastAsia="Arial" w:hAnsi="Arial" w:cs="Arial"/>
          <w:color w:val="000000"/>
        </w:rPr>
        <w:t>daniel.antoniou@kisharonschool.org.uk  not</w:t>
      </w:r>
      <w:proofErr w:type="gramEnd"/>
      <w:r>
        <w:rPr>
          <w:rFonts w:ascii="Arial" w:eastAsia="Arial" w:hAnsi="Arial" w:cs="Arial"/>
          <w:color w:val="000000"/>
        </w:rPr>
        <w:t xml:space="preserve"> sure on this wording but something like that</w:t>
      </w:r>
    </w:p>
  </w:comment>
  <w:comment w:id="11" w:author="Daniel Antoniou" w:date="2023-11-10T11:08:00Z" w:initials="">
    <w:p w14:paraId="64D91722"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roofErr w:type="gramStart"/>
      <w:r>
        <w:rPr>
          <w:rFonts w:ascii="Arial" w:eastAsia="Arial" w:hAnsi="Arial" w:cs="Arial"/>
          <w:color w:val="000000"/>
        </w:rPr>
        <w:t>emily.haddock@kisharonschool.org.uk  -</w:t>
      </w:r>
      <w:proofErr w:type="gramEnd"/>
      <w:r>
        <w:rPr>
          <w:rFonts w:ascii="Arial" w:eastAsia="Arial" w:hAnsi="Arial" w:cs="Arial"/>
          <w:color w:val="000000"/>
        </w:rPr>
        <w:t xml:space="preserve"> working on work experience placement</w:t>
      </w:r>
    </w:p>
  </w:comment>
  <w:comment w:id="12" w:author="Emily Haddock" w:date="2023-11-08T08:29:00Z" w:initials="">
    <w:p w14:paraId="77595CD9"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There is nothing in here about catering to a large scale, managing external catering including the transportation of food etc </w:t>
      </w:r>
      <w:proofErr w:type="spellStart"/>
      <w:r>
        <w:rPr>
          <w:rFonts w:ascii="Arial" w:eastAsia="Arial" w:hAnsi="Arial" w:cs="Arial"/>
          <w:color w:val="000000"/>
        </w:rPr>
        <w:t>etc</w:t>
      </w:r>
      <w:proofErr w:type="spellEnd"/>
    </w:p>
  </w:comment>
  <w:comment w:id="13" w:author="Adina Collins" w:date="2023-11-08T15:55:00Z" w:initials="">
    <w:p w14:paraId="3A4BE772"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@emily.haddock@kisharonschool.org.uk @</w:t>
      </w:r>
      <w:proofErr w:type="gramStart"/>
      <w:r>
        <w:rPr>
          <w:rFonts w:ascii="Arial" w:eastAsia="Arial" w:hAnsi="Arial" w:cs="Arial"/>
          <w:color w:val="000000"/>
        </w:rPr>
        <w:t>daniel.antoniou@kisharonschool.org.uk  have</w:t>
      </w:r>
      <w:proofErr w:type="gramEnd"/>
      <w:r>
        <w:rPr>
          <w:rFonts w:ascii="Arial" w:eastAsia="Arial" w:hAnsi="Arial" w:cs="Arial"/>
          <w:color w:val="000000"/>
        </w:rPr>
        <w:t xml:space="preserve"> added</w:t>
      </w:r>
    </w:p>
  </w:comment>
  <w:comment w:id="14" w:author="Adina Collins" w:date="2023-11-08T16:11:00Z" w:initials="">
    <w:p w14:paraId="0CFAC893" w14:textId="77777777" w:rsidR="00F13E2E" w:rsidRDefault="007974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@daniel.anto</w:t>
      </w:r>
      <w:r>
        <w:rPr>
          <w:rFonts w:ascii="Arial" w:eastAsia="Arial" w:hAnsi="Arial" w:cs="Arial"/>
          <w:color w:val="000000"/>
        </w:rPr>
        <w:t>niou@kisharonschool.org.uk @emily.haddock@kisharonschool.org.uk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DBBDF" w15:done="0"/>
  <w15:commentEx w15:paraId="797D6287" w15:done="0"/>
  <w15:commentEx w15:paraId="5A39D372" w15:done="0"/>
  <w15:commentEx w15:paraId="7771A6BC" w15:done="0"/>
  <w15:commentEx w15:paraId="5E1670D5" w15:done="0"/>
  <w15:commentEx w15:paraId="1DF38302" w15:done="0"/>
  <w15:commentEx w15:paraId="66EA09B9" w15:done="0"/>
  <w15:commentEx w15:paraId="3B83EB01" w15:done="0"/>
  <w15:commentEx w15:paraId="4EDB5550" w15:done="0"/>
  <w15:commentEx w15:paraId="4F64B0A2" w15:done="1"/>
  <w15:commentEx w15:paraId="64D91722" w15:done="0"/>
  <w15:commentEx w15:paraId="77595CD9" w15:done="0"/>
  <w15:commentEx w15:paraId="3A4BE772" w15:done="0"/>
  <w15:commentEx w15:paraId="0CFAC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7D6287" w16cid:durableId="290053A7"/>
  <w16cid:commentId w16cid:paraId="5A39D372" w16cid:durableId="290053A8"/>
  <w16cid:commentId w16cid:paraId="7771A6BC" w16cid:durableId="290053A9"/>
  <w16cid:commentId w16cid:paraId="5E1670D5" w16cid:durableId="290053AA"/>
  <w16cid:commentId w16cid:paraId="1DF38302" w16cid:durableId="290053AB"/>
  <w16cid:commentId w16cid:paraId="66EA09B9" w16cid:durableId="290053AC"/>
  <w16cid:commentId w16cid:paraId="3B83EB01" w16cid:durableId="290053AD"/>
  <w16cid:commentId w16cid:paraId="4EDB5550" w16cid:durableId="290053AE"/>
  <w16cid:commentId w16cid:paraId="4F64B0A2" w16cid:durableId="290053AF"/>
  <w16cid:commentId w16cid:paraId="64D91722" w16cid:durableId="290053B0"/>
  <w16cid:commentId w16cid:paraId="77595CD9" w16cid:durableId="290053B1"/>
  <w16cid:commentId w16cid:paraId="3A4BE772" w16cid:durableId="290053B2"/>
  <w16cid:commentId w16cid:paraId="0CFAC893" w16cid:durableId="290053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DE402" w14:textId="77777777" w:rsidR="00000000" w:rsidRDefault="007974E7">
      <w:pPr>
        <w:spacing w:after="0" w:line="240" w:lineRule="auto"/>
      </w:pPr>
      <w:r>
        <w:separator/>
      </w:r>
    </w:p>
  </w:endnote>
  <w:endnote w:type="continuationSeparator" w:id="0">
    <w:p w14:paraId="0D36574C" w14:textId="77777777" w:rsidR="00000000" w:rsidRDefault="0079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BDF19" w14:textId="77777777" w:rsidR="00F13E2E" w:rsidRDefault="007974E7">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sidR="00246907">
      <w:rPr>
        <w:b/>
        <w:color w:val="000000"/>
        <w:sz w:val="20"/>
        <w:szCs w:val="20"/>
      </w:rPr>
      <w:fldChar w:fldCharType="separate"/>
    </w:r>
    <w:r w:rsidR="00246907">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sidR="00246907">
      <w:rPr>
        <w:b/>
        <w:color w:val="000000"/>
        <w:sz w:val="20"/>
        <w:szCs w:val="20"/>
      </w:rPr>
      <w:fldChar w:fldCharType="separate"/>
    </w:r>
    <w:r w:rsidR="00246907">
      <w:rPr>
        <w:b/>
        <w:noProof/>
        <w:color w:val="000000"/>
        <w:sz w:val="20"/>
        <w:szCs w:val="20"/>
      </w:rPr>
      <w:t>1</w:t>
    </w:r>
    <w:r>
      <w:rPr>
        <w:b/>
        <w:color w:val="000000"/>
        <w:sz w:val="20"/>
        <w:szCs w:val="20"/>
      </w:rPr>
      <w:fldChar w:fldCharType="end"/>
    </w:r>
  </w:p>
  <w:p w14:paraId="4BCAB206" w14:textId="77777777" w:rsidR="00F13E2E" w:rsidRDefault="00F13E2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148B7" w14:textId="77777777" w:rsidR="00000000" w:rsidRDefault="007974E7">
      <w:pPr>
        <w:spacing w:after="0" w:line="240" w:lineRule="auto"/>
      </w:pPr>
      <w:r>
        <w:separator/>
      </w:r>
    </w:p>
  </w:footnote>
  <w:footnote w:type="continuationSeparator" w:id="0">
    <w:p w14:paraId="0B4A19AF" w14:textId="77777777" w:rsidR="00000000" w:rsidRDefault="0079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21D8" w14:textId="77777777" w:rsidR="00F13E2E" w:rsidRDefault="007974E7">
    <w:pPr>
      <w:pBdr>
        <w:top w:val="nil"/>
        <w:left w:val="nil"/>
        <w:bottom w:val="nil"/>
        <w:right w:val="nil"/>
        <w:between w:val="nil"/>
      </w:pBdr>
      <w:tabs>
        <w:tab w:val="center" w:pos="4513"/>
        <w:tab w:val="right" w:pos="9026"/>
      </w:tabs>
      <w:spacing w:after="0" w:line="240" w:lineRule="auto"/>
      <w:rPr>
        <w:color w:val="000000"/>
      </w:rPr>
    </w:pPr>
    <w:r>
      <w:rPr>
        <w:noProof/>
        <w:color w:val="000000"/>
        <w:sz w:val="20"/>
        <w:szCs w:val="20"/>
      </w:rPr>
      <w:drawing>
        <wp:inline distT="0" distB="0" distL="0" distR="0" wp14:anchorId="7B671306" wp14:editId="3C51BC4D">
          <wp:extent cx="1443222" cy="49009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43222" cy="49009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618"/>
    <w:multiLevelType w:val="multilevel"/>
    <w:tmpl w:val="07EAF64A"/>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C667AF"/>
    <w:multiLevelType w:val="multilevel"/>
    <w:tmpl w:val="CBF075A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2F4966"/>
    <w:multiLevelType w:val="multilevel"/>
    <w:tmpl w:val="20084B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5C4649"/>
    <w:multiLevelType w:val="multilevel"/>
    <w:tmpl w:val="5B928CD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5A6839"/>
    <w:multiLevelType w:val="multilevel"/>
    <w:tmpl w:val="61BAB3C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1116E0"/>
    <w:multiLevelType w:val="multilevel"/>
    <w:tmpl w:val="A5983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Antoniou">
    <w15:presenceInfo w15:providerId="AD" w15:userId="S-1-5-21-3512368676-3964176594-3923945658-1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2E"/>
    <w:rsid w:val="00246907"/>
    <w:rsid w:val="007974E7"/>
    <w:rsid w:val="00F13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A6E1"/>
  <w15:docId w15:val="{2B4E2D65-11C3-411B-9FEF-DB660897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6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07"/>
    <w:rPr>
      <w:rFonts w:ascii="Segoe UI" w:hAnsi="Segoe UI" w:cs="Segoe UI"/>
      <w:sz w:val="18"/>
      <w:szCs w:val="18"/>
    </w:rPr>
  </w:style>
  <w:style w:type="character" w:styleId="Hyperlink">
    <w:name w:val="Hyperlink"/>
    <w:basedOn w:val="DefaultParagraphFont"/>
    <w:uiPriority w:val="99"/>
    <w:semiHidden/>
    <w:unhideWhenUsed/>
    <w:rsid w:val="00246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office@kisharonschool.org.uk"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Antoniou</dc:creator>
  <cp:lastModifiedBy>Daniel Antoniou</cp:lastModifiedBy>
  <cp:revision>2</cp:revision>
  <dcterms:created xsi:type="dcterms:W3CDTF">2023-11-16T08:52:00Z</dcterms:created>
  <dcterms:modified xsi:type="dcterms:W3CDTF">2023-11-16T08:52:00Z</dcterms:modified>
</cp:coreProperties>
</file>