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E5" w:rsidRDefault="00561CE5" w:rsidP="00561CE5">
      <w:r>
        <w:rPr>
          <w:noProof/>
        </w:rPr>
        <w:drawing>
          <wp:anchor distT="0" distB="0" distL="114300" distR="114300" simplePos="0" relativeHeight="251660288" behindDoc="0" locked="0" layoutInCell="1" allowOverlap="1">
            <wp:simplePos x="0" y="0"/>
            <wp:positionH relativeFrom="column">
              <wp:posOffset>4394835</wp:posOffset>
            </wp:positionH>
            <wp:positionV relativeFrom="paragraph">
              <wp:posOffset>-149225</wp:posOffset>
            </wp:positionV>
            <wp:extent cx="1371600" cy="593090"/>
            <wp:effectExtent l="19050" t="0" r="0" b="0"/>
            <wp:wrapNone/>
            <wp:docPr id="2" name="Picture 2" desc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ogo"/>
                    <pic:cNvPicPr>
                      <a:picLocks noChangeAspect="1" noChangeArrowheads="1"/>
                    </pic:cNvPicPr>
                  </pic:nvPicPr>
                  <pic:blipFill>
                    <a:blip r:embed="rId5" cstate="print"/>
                    <a:srcRect l="3720" t="1761" r="53407" b="75612"/>
                    <a:stretch>
                      <a:fillRect/>
                    </a:stretch>
                  </pic:blipFill>
                  <pic:spPr bwMode="auto">
                    <a:xfrm>
                      <a:off x="0" y="0"/>
                      <a:ext cx="1371600" cy="593090"/>
                    </a:xfrm>
                    <a:prstGeom prst="rect">
                      <a:avLst/>
                    </a:prstGeom>
                    <a:noFill/>
                    <a:ln w="9525">
                      <a:noFill/>
                      <a:miter lim="800000"/>
                      <a:headEnd/>
                      <a:tailEnd/>
                    </a:ln>
                  </pic:spPr>
                </pic:pic>
              </a:graphicData>
            </a:graphic>
          </wp:anchor>
        </w:drawing>
      </w:r>
    </w:p>
    <w:p w:rsidR="00561CE5" w:rsidRPr="00150591" w:rsidRDefault="00561CE5" w:rsidP="00561CE5">
      <w:pPr>
        <w:rPr>
          <w:rFonts w:ascii="Comic Sans MS" w:hAnsi="Comic Sans MS"/>
          <w:b/>
          <w:sz w:val="24"/>
          <w:szCs w:val="24"/>
        </w:rPr>
      </w:pPr>
      <w:r w:rsidRPr="00150591">
        <w:rPr>
          <w:b/>
          <w:sz w:val="24"/>
          <w:szCs w:val="24"/>
        </w:rPr>
        <w:t>JOB DESCRIPTION</w:t>
      </w:r>
    </w:p>
    <w:p w:rsidR="00561CE5" w:rsidRDefault="00561CE5" w:rsidP="00561CE5">
      <w:pPr>
        <w:outlineLvl w:val="2"/>
        <w:rPr>
          <w:rFonts w:ascii="Comic Sans MS" w:hAnsi="Comic Sans MS"/>
        </w:rPr>
      </w:pPr>
      <w:bookmarkStart w:id="0" w:name="_Toc213488173"/>
      <w:bookmarkStart w:id="1" w:name="_Toc213822222"/>
      <w:bookmarkStart w:id="2" w:name="_Toc257283663"/>
      <w:r>
        <w:t>JANITOR</w:t>
      </w:r>
      <w:bookmarkEnd w:id="0"/>
      <w:bookmarkEnd w:id="1"/>
      <w:bookmarkEnd w:id="2"/>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1384"/>
        <w:gridCol w:w="142"/>
        <w:gridCol w:w="4252"/>
        <w:gridCol w:w="1134"/>
        <w:gridCol w:w="2268"/>
      </w:tblGrid>
      <w:tr w:rsidR="00561CE5" w:rsidTr="00A33FCB">
        <w:tblPrEx>
          <w:tblCellMar>
            <w:top w:w="0" w:type="dxa"/>
            <w:bottom w:w="0" w:type="dxa"/>
          </w:tblCellMar>
        </w:tblPrEx>
        <w:trPr>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561CE5" w:rsidRDefault="00561CE5" w:rsidP="00A33FCB">
            <w:r>
              <w:rPr>
                <w:b/>
              </w:rPr>
              <w:t>Job title</w:t>
            </w:r>
            <w:r>
              <w:t xml:space="preserve">: </w:t>
            </w:r>
          </w:p>
        </w:tc>
        <w:tc>
          <w:tcPr>
            <w:tcW w:w="4394" w:type="dxa"/>
            <w:gridSpan w:val="2"/>
            <w:tcBorders>
              <w:top w:val="single" w:sz="4" w:space="0" w:color="808080"/>
              <w:left w:val="nil"/>
              <w:bottom w:val="single" w:sz="4" w:space="0" w:color="808080"/>
              <w:right w:val="nil"/>
            </w:tcBorders>
            <w:vAlign w:val="center"/>
          </w:tcPr>
          <w:p w:rsidR="00561CE5" w:rsidRDefault="00561CE5" w:rsidP="00A33FCB">
            <w:r>
              <w:t>Janitor</w:t>
            </w:r>
          </w:p>
        </w:tc>
        <w:tc>
          <w:tcPr>
            <w:tcW w:w="113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561CE5" w:rsidRDefault="00561CE5" w:rsidP="00A33FCB">
            <w:r>
              <w:rPr>
                <w:b/>
              </w:rPr>
              <w:t>Job Ref</w:t>
            </w:r>
            <w:r>
              <w:t>:</w:t>
            </w:r>
          </w:p>
        </w:tc>
        <w:tc>
          <w:tcPr>
            <w:tcW w:w="2268" w:type="dxa"/>
            <w:tcBorders>
              <w:top w:val="single" w:sz="4" w:space="0" w:color="808080"/>
              <w:left w:val="nil"/>
              <w:bottom w:val="single" w:sz="4" w:space="0" w:color="808080"/>
            </w:tcBorders>
            <w:vAlign w:val="center"/>
          </w:tcPr>
          <w:p w:rsidR="00561CE5" w:rsidRDefault="00561CE5" w:rsidP="00A33FCB">
            <w:r>
              <w:t>XS 1.5</w:t>
            </w:r>
          </w:p>
        </w:tc>
      </w:tr>
      <w:tr w:rsidR="00561CE5" w:rsidTr="00A33FCB">
        <w:tblPrEx>
          <w:tblCellMar>
            <w:top w:w="0" w:type="dxa"/>
            <w:bottom w:w="0" w:type="dxa"/>
          </w:tblCellMar>
        </w:tblPrEx>
        <w:trPr>
          <w:cantSplit/>
          <w:trHeight w:hRule="exact" w:val="92"/>
        </w:trPr>
        <w:tc>
          <w:tcPr>
            <w:tcW w:w="9180" w:type="dxa"/>
            <w:gridSpan w:val="5"/>
            <w:tcBorders>
              <w:top w:val="nil"/>
              <w:bottom w:val="nil"/>
            </w:tcBorders>
            <w:shd w:val="pct15" w:color="000000" w:fill="FFFFFF"/>
            <w:vAlign w:val="center"/>
          </w:tcPr>
          <w:p w:rsidR="00561CE5" w:rsidRDefault="00561CE5" w:rsidP="00A33FCB"/>
        </w:tc>
      </w:tr>
      <w:tr w:rsidR="00561CE5" w:rsidTr="00A33FCB">
        <w:tblPrEx>
          <w:tblCellMar>
            <w:top w:w="0" w:type="dxa"/>
            <w:bottom w:w="0" w:type="dxa"/>
          </w:tblCellMar>
        </w:tblPrEx>
        <w:trPr>
          <w:cantSplit/>
          <w:trHeight w:val="92"/>
        </w:trPr>
        <w:tc>
          <w:tcPr>
            <w:tcW w:w="1526" w:type="dxa"/>
            <w:gridSpan w:val="2"/>
            <w:tcBorders>
              <w:top w:val="single" w:sz="4" w:space="0" w:color="808080"/>
              <w:bottom w:val="nil"/>
              <w:right w:val="single" w:sz="4" w:space="0" w:color="808080"/>
            </w:tcBorders>
            <w:shd w:val="pct15" w:color="000000" w:fill="FFFFFF"/>
            <w:vAlign w:val="center"/>
          </w:tcPr>
          <w:p w:rsidR="00561CE5" w:rsidRDefault="00561CE5" w:rsidP="00A33FCB">
            <w:pPr>
              <w:rPr>
                <w:b/>
              </w:rPr>
            </w:pPr>
            <w:r>
              <w:rPr>
                <w:b/>
              </w:rPr>
              <w:t>Directorate:</w:t>
            </w:r>
          </w:p>
        </w:tc>
        <w:tc>
          <w:tcPr>
            <w:tcW w:w="7654" w:type="dxa"/>
            <w:gridSpan w:val="3"/>
            <w:tcBorders>
              <w:top w:val="single" w:sz="4" w:space="0" w:color="808080"/>
              <w:left w:val="nil"/>
              <w:bottom w:val="nil"/>
              <w:right w:val="single" w:sz="4" w:space="0" w:color="808080"/>
            </w:tcBorders>
            <w:vAlign w:val="center"/>
          </w:tcPr>
          <w:p w:rsidR="00561CE5" w:rsidRDefault="00561CE5" w:rsidP="00A33FCB">
            <w:r>
              <w:t>Children’s Services</w:t>
            </w:r>
          </w:p>
        </w:tc>
      </w:tr>
      <w:tr w:rsidR="00561CE5" w:rsidTr="00A33FCB">
        <w:tblPrEx>
          <w:tblCellMar>
            <w:top w:w="0" w:type="dxa"/>
            <w:bottom w:w="0" w:type="dxa"/>
          </w:tblCellMar>
        </w:tblPrEx>
        <w:trPr>
          <w:cantSplit/>
          <w:trHeight w:hRule="exact" w:val="72"/>
        </w:trPr>
        <w:tc>
          <w:tcPr>
            <w:tcW w:w="9180" w:type="dxa"/>
            <w:gridSpan w:val="5"/>
            <w:tcBorders>
              <w:top w:val="single" w:sz="4" w:space="0" w:color="808080"/>
              <w:bottom w:val="single" w:sz="4" w:space="0" w:color="808080"/>
            </w:tcBorders>
            <w:shd w:val="pct15" w:color="000000" w:fill="FFFFFF"/>
            <w:vAlign w:val="center"/>
          </w:tcPr>
          <w:p w:rsidR="00561CE5" w:rsidRDefault="00561CE5" w:rsidP="00A33FCB"/>
        </w:tc>
      </w:tr>
      <w:tr w:rsidR="00561CE5" w:rsidTr="00A33FCB">
        <w:tblPrEx>
          <w:tblCellMar>
            <w:top w:w="0" w:type="dxa"/>
            <w:bottom w:w="0" w:type="dxa"/>
          </w:tblCellMar>
        </w:tblPrEx>
        <w:trPr>
          <w:trHeight w:val="92"/>
        </w:trPr>
        <w:tc>
          <w:tcPr>
            <w:tcW w:w="1384" w:type="dxa"/>
            <w:tcBorders>
              <w:top w:val="nil"/>
              <w:bottom w:val="nil"/>
              <w:right w:val="single" w:sz="4" w:space="0" w:color="808080"/>
            </w:tcBorders>
            <w:shd w:val="pct15" w:color="000000" w:fill="FFFFFF"/>
            <w:vAlign w:val="center"/>
          </w:tcPr>
          <w:p w:rsidR="00561CE5" w:rsidRDefault="00561CE5" w:rsidP="00A33FCB">
            <w:r>
              <w:rPr>
                <w:b/>
              </w:rPr>
              <w:t>School:</w:t>
            </w:r>
          </w:p>
        </w:tc>
        <w:tc>
          <w:tcPr>
            <w:tcW w:w="4394" w:type="dxa"/>
            <w:gridSpan w:val="2"/>
            <w:tcBorders>
              <w:top w:val="nil"/>
              <w:left w:val="nil"/>
              <w:bottom w:val="nil"/>
              <w:right w:val="nil"/>
            </w:tcBorders>
            <w:vAlign w:val="center"/>
          </w:tcPr>
          <w:p w:rsidR="00561CE5" w:rsidRDefault="00561CE5" w:rsidP="00A33FCB"/>
        </w:tc>
        <w:tc>
          <w:tcPr>
            <w:tcW w:w="1134" w:type="dxa"/>
            <w:tcBorders>
              <w:top w:val="nil"/>
              <w:left w:val="single" w:sz="4" w:space="0" w:color="808080"/>
              <w:bottom w:val="nil"/>
              <w:right w:val="single" w:sz="4" w:space="0" w:color="808080"/>
            </w:tcBorders>
            <w:shd w:val="pct15" w:color="000000" w:fill="FFFFFF"/>
            <w:vAlign w:val="center"/>
          </w:tcPr>
          <w:p w:rsidR="00561CE5" w:rsidRDefault="00561CE5" w:rsidP="00A33FCB">
            <w:r>
              <w:rPr>
                <w:b/>
              </w:rPr>
              <w:t>Grade</w:t>
            </w:r>
            <w:r>
              <w:t>:</w:t>
            </w:r>
          </w:p>
        </w:tc>
        <w:tc>
          <w:tcPr>
            <w:tcW w:w="2268" w:type="dxa"/>
            <w:tcBorders>
              <w:top w:val="nil"/>
              <w:left w:val="nil"/>
              <w:bottom w:val="nil"/>
            </w:tcBorders>
            <w:vAlign w:val="center"/>
          </w:tcPr>
          <w:p w:rsidR="00561CE5" w:rsidRDefault="00561CE5" w:rsidP="00A33FCB">
            <w:pPr>
              <w:rPr>
                <w:sz w:val="18"/>
                <w:szCs w:val="18"/>
              </w:rPr>
            </w:pPr>
            <w:r>
              <w:rPr>
                <w:sz w:val="18"/>
                <w:szCs w:val="18"/>
              </w:rPr>
              <w:t xml:space="preserve">XS1.5a </w:t>
            </w:r>
            <w:smartTag w:uri="urn:schemas-microsoft-com:office:smarttags" w:element="place">
              <w:r>
                <w:rPr>
                  <w:sz w:val="18"/>
                  <w:szCs w:val="18"/>
                </w:rPr>
                <w:t>Dorset</w:t>
              </w:r>
            </w:smartTag>
            <w:r>
              <w:rPr>
                <w:sz w:val="18"/>
                <w:szCs w:val="18"/>
              </w:rPr>
              <w:t xml:space="preserve"> Grade 3</w:t>
            </w:r>
          </w:p>
          <w:p w:rsidR="00561CE5" w:rsidRPr="00047BCF" w:rsidRDefault="00561CE5" w:rsidP="00A33FCB">
            <w:pPr>
              <w:rPr>
                <w:sz w:val="18"/>
                <w:szCs w:val="18"/>
              </w:rPr>
            </w:pPr>
            <w:r>
              <w:rPr>
                <w:sz w:val="18"/>
                <w:szCs w:val="18"/>
              </w:rPr>
              <w:t xml:space="preserve">XS1.5b </w:t>
            </w:r>
            <w:smartTag w:uri="urn:schemas-microsoft-com:office:smarttags" w:element="place">
              <w:r w:rsidRPr="0025674D">
                <w:rPr>
                  <w:sz w:val="18"/>
                  <w:szCs w:val="18"/>
                </w:rPr>
                <w:t>Dorset</w:t>
              </w:r>
            </w:smartTag>
            <w:r w:rsidRPr="0025674D">
              <w:rPr>
                <w:sz w:val="18"/>
                <w:szCs w:val="18"/>
              </w:rPr>
              <w:t xml:space="preserve"> Grade</w:t>
            </w:r>
            <w:r>
              <w:rPr>
                <w:sz w:val="18"/>
                <w:szCs w:val="18"/>
              </w:rPr>
              <w:t xml:space="preserve"> 1</w:t>
            </w:r>
          </w:p>
        </w:tc>
      </w:tr>
      <w:tr w:rsidR="00561CE5" w:rsidTr="00A33FCB">
        <w:tblPrEx>
          <w:tblCellMar>
            <w:top w:w="0" w:type="dxa"/>
            <w:bottom w:w="0" w:type="dxa"/>
          </w:tblCellMar>
        </w:tblPrEx>
        <w:trPr>
          <w:cantSplit/>
          <w:trHeight w:hRule="exact" w:val="92"/>
        </w:trPr>
        <w:tc>
          <w:tcPr>
            <w:tcW w:w="9180" w:type="dxa"/>
            <w:gridSpan w:val="5"/>
            <w:tcBorders>
              <w:top w:val="single" w:sz="4" w:space="0" w:color="808080"/>
              <w:bottom w:val="nil"/>
            </w:tcBorders>
            <w:shd w:val="pct15" w:color="000000" w:fill="FFFFFF"/>
            <w:vAlign w:val="center"/>
          </w:tcPr>
          <w:p w:rsidR="00561CE5" w:rsidRDefault="00561CE5" w:rsidP="00A33FCB"/>
        </w:tc>
      </w:tr>
      <w:tr w:rsidR="00561CE5" w:rsidTr="00A33FCB">
        <w:tblPrEx>
          <w:tblCellMar>
            <w:top w:w="0" w:type="dxa"/>
            <w:bottom w:w="0" w:type="dxa"/>
          </w:tblCellMar>
        </w:tblPrEx>
        <w:trPr>
          <w:cantSplit/>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561CE5" w:rsidRDefault="00561CE5" w:rsidP="00A33FCB">
            <w:r>
              <w:rPr>
                <w:b/>
              </w:rPr>
              <w:t>Reports to</w:t>
            </w:r>
            <w:r>
              <w:t>:</w:t>
            </w:r>
          </w:p>
        </w:tc>
        <w:tc>
          <w:tcPr>
            <w:tcW w:w="7796" w:type="dxa"/>
            <w:gridSpan w:val="4"/>
            <w:tcBorders>
              <w:top w:val="single" w:sz="4" w:space="0" w:color="808080"/>
              <w:left w:val="nil"/>
              <w:bottom w:val="single" w:sz="4" w:space="0" w:color="808080"/>
            </w:tcBorders>
            <w:vAlign w:val="center"/>
          </w:tcPr>
          <w:p w:rsidR="00561CE5" w:rsidRDefault="00561CE5" w:rsidP="00A33FCB">
            <w:pPr>
              <w:rPr>
                <w:b/>
              </w:rPr>
            </w:pPr>
            <w:r>
              <w:t>Site Manager/Bursar/Headteacher or other nominated member of staff</w:t>
            </w:r>
          </w:p>
        </w:tc>
      </w:tr>
    </w:tbl>
    <w:p w:rsidR="00561CE5" w:rsidRDefault="00561CE5" w:rsidP="00561CE5">
      <w:pPr>
        <w:rPr>
          <w:sz w:val="24"/>
        </w:rPr>
      </w:pPr>
      <w:r>
        <w:rPr>
          <w:sz w:val="24"/>
        </w:rPr>
        <w:tab/>
      </w:r>
    </w:p>
    <w:tbl>
      <w:tblPr>
        <w:tblW w:w="0" w:type="auto"/>
        <w:tblInd w:w="-34" w:type="dxa"/>
        <w:tblLayout w:type="fixed"/>
        <w:tblLook w:val="0000"/>
      </w:tblPr>
      <w:tblGrid>
        <w:gridCol w:w="9214"/>
      </w:tblGrid>
      <w:tr w:rsidR="00561CE5" w:rsidTr="00A33FCB">
        <w:tblPrEx>
          <w:tblCellMar>
            <w:top w:w="0" w:type="dxa"/>
            <w:bottom w:w="0" w:type="dxa"/>
          </w:tblCellMar>
        </w:tblPrEx>
        <w:trPr>
          <w:trHeight w:val="394"/>
        </w:trPr>
        <w:tc>
          <w:tcPr>
            <w:tcW w:w="921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561CE5" w:rsidRDefault="00561CE5" w:rsidP="00A33FCB">
            <w:r w:rsidRPr="00150591">
              <w:rPr>
                <w:b/>
              </w:rPr>
              <w:t>Main job purpose</w:t>
            </w:r>
          </w:p>
        </w:tc>
      </w:tr>
    </w:tbl>
    <w:p w:rsidR="00561CE5" w:rsidRDefault="00561CE5" w:rsidP="00561CE5">
      <w:pPr>
        <w:rPr>
          <w:sz w:val="24"/>
        </w:rPr>
      </w:pPr>
    </w:p>
    <w:p w:rsidR="00561CE5" w:rsidRDefault="00561CE5" w:rsidP="00561CE5">
      <w:proofErr w:type="gramStart"/>
      <w:r>
        <w:t>To undertake a range of duties to contribute to the security and day-to-day maintenance of school premises, under the general supervision of the Headteacher.</w:t>
      </w:r>
      <w:proofErr w:type="gramEnd"/>
    </w:p>
    <w:p w:rsidR="00561CE5" w:rsidRDefault="00561CE5" w:rsidP="00561CE5">
      <w:pPr>
        <w:rPr>
          <w:sz w:val="24"/>
        </w:rPr>
      </w:pPr>
    </w:p>
    <w:tbl>
      <w:tblPr>
        <w:tblW w:w="0" w:type="auto"/>
        <w:tblInd w:w="-34" w:type="dxa"/>
        <w:tblLayout w:type="fixed"/>
        <w:tblLook w:val="0000"/>
      </w:tblPr>
      <w:tblGrid>
        <w:gridCol w:w="9214"/>
      </w:tblGrid>
      <w:tr w:rsidR="00561CE5" w:rsidTr="00A33FCB">
        <w:tblPrEx>
          <w:tblCellMar>
            <w:top w:w="0" w:type="dxa"/>
            <w:bottom w:w="0" w:type="dxa"/>
          </w:tblCellMar>
        </w:tblPrEx>
        <w:trPr>
          <w:trHeight w:val="394"/>
        </w:trPr>
        <w:tc>
          <w:tcPr>
            <w:tcW w:w="921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561CE5" w:rsidRDefault="00561CE5" w:rsidP="00A33FCB">
            <w:r w:rsidRPr="00150591">
              <w:rPr>
                <w:b/>
              </w:rPr>
              <w:t>Main responsibilities and duties</w:t>
            </w:r>
          </w:p>
        </w:tc>
      </w:tr>
    </w:tbl>
    <w:p w:rsidR="00561CE5" w:rsidRDefault="00561CE5" w:rsidP="00561CE5">
      <w:pPr>
        <w:rPr>
          <w:sz w:val="24"/>
        </w:rPr>
      </w:pPr>
    </w:p>
    <w:p w:rsidR="00561CE5" w:rsidRDefault="00561CE5" w:rsidP="00561CE5">
      <w:pPr>
        <w:numPr>
          <w:ilvl w:val="0"/>
          <w:numId w:val="1"/>
        </w:numPr>
        <w:tabs>
          <w:tab w:val="clear" w:pos="720"/>
          <w:tab w:val="num" w:pos="360"/>
        </w:tabs>
        <w:ind w:left="360"/>
      </w:pPr>
      <w:r>
        <w:t xml:space="preserve">As the main </w:t>
      </w:r>
      <w:proofErr w:type="spellStart"/>
      <w:r>
        <w:t>keyholder</w:t>
      </w:r>
      <w:proofErr w:type="spellEnd"/>
      <w:r>
        <w:t xml:space="preserve"> to be responsible for the security of the school premises and to assist the Headteacher in making any arrangements to cover periods of absence of other </w:t>
      </w:r>
      <w:proofErr w:type="spellStart"/>
      <w:r>
        <w:t>keyholders</w:t>
      </w:r>
      <w:proofErr w:type="spellEnd"/>
      <w:r>
        <w:t>.</w:t>
      </w:r>
    </w:p>
    <w:p w:rsidR="00561CE5" w:rsidRDefault="00561CE5" w:rsidP="00561CE5"/>
    <w:p w:rsidR="00561CE5" w:rsidRDefault="00561CE5" w:rsidP="00561CE5">
      <w:pPr>
        <w:numPr>
          <w:ilvl w:val="0"/>
          <w:numId w:val="1"/>
        </w:numPr>
        <w:tabs>
          <w:tab w:val="clear" w:pos="720"/>
          <w:tab w:val="num" w:pos="360"/>
        </w:tabs>
        <w:ind w:left="360"/>
      </w:pPr>
      <w:r>
        <w:t>To be responsible for the general tidiness and safety of site areas, in particular hard surface pedestrian access routes.</w:t>
      </w:r>
    </w:p>
    <w:p w:rsidR="00561CE5" w:rsidRDefault="00561CE5" w:rsidP="00561CE5"/>
    <w:p w:rsidR="00561CE5" w:rsidRDefault="00561CE5" w:rsidP="00561CE5">
      <w:pPr>
        <w:numPr>
          <w:ilvl w:val="0"/>
          <w:numId w:val="1"/>
        </w:numPr>
        <w:tabs>
          <w:tab w:val="clear" w:pos="720"/>
          <w:tab w:val="num" w:pos="360"/>
        </w:tabs>
        <w:ind w:left="360"/>
      </w:pPr>
      <w:r>
        <w:t>To set and check the operation of the school's heating systems, carry out any necessary meter readings and ensure the availability of adequate fuel supplies.</w:t>
      </w:r>
    </w:p>
    <w:p w:rsidR="00561CE5" w:rsidRDefault="00561CE5" w:rsidP="00561CE5"/>
    <w:p w:rsidR="00561CE5" w:rsidRDefault="00561CE5" w:rsidP="00561CE5">
      <w:pPr>
        <w:numPr>
          <w:ilvl w:val="0"/>
          <w:numId w:val="1"/>
        </w:numPr>
        <w:tabs>
          <w:tab w:val="clear" w:pos="720"/>
          <w:tab w:val="num" w:pos="360"/>
        </w:tabs>
        <w:ind w:left="360"/>
      </w:pPr>
      <w:r>
        <w:t>To take delivery of fuel and other goods and arrange safe storage or distribution, as required.</w:t>
      </w:r>
    </w:p>
    <w:p w:rsidR="00561CE5" w:rsidRDefault="00561CE5" w:rsidP="00561CE5"/>
    <w:p w:rsidR="00561CE5" w:rsidRDefault="00561CE5" w:rsidP="00561CE5"/>
    <w:p w:rsidR="00561CE5" w:rsidRDefault="00561CE5" w:rsidP="00561CE5">
      <w:pPr>
        <w:numPr>
          <w:ilvl w:val="0"/>
          <w:numId w:val="1"/>
        </w:numPr>
        <w:tabs>
          <w:tab w:val="clear" w:pos="720"/>
          <w:tab w:val="num" w:pos="360"/>
        </w:tabs>
        <w:ind w:left="360"/>
      </w:pPr>
      <w:r>
        <w:t>To identify and report building, furnishing or fittings deficiencies to the Headteacher*.</w:t>
      </w:r>
    </w:p>
    <w:p w:rsidR="00561CE5" w:rsidRDefault="00561CE5" w:rsidP="00561CE5"/>
    <w:p w:rsidR="00561CE5" w:rsidRDefault="00561CE5" w:rsidP="00561CE5">
      <w:pPr>
        <w:numPr>
          <w:ilvl w:val="0"/>
          <w:numId w:val="1"/>
        </w:numPr>
        <w:tabs>
          <w:tab w:val="clear" w:pos="720"/>
          <w:tab w:val="num" w:pos="360"/>
        </w:tabs>
        <w:ind w:left="360"/>
      </w:pPr>
      <w:r>
        <w:t xml:space="preserve">To set out/put away furniture for school events and to undertake </w:t>
      </w:r>
      <w:proofErr w:type="spellStart"/>
      <w:r>
        <w:t>porterage</w:t>
      </w:r>
      <w:proofErr w:type="spellEnd"/>
      <w:r>
        <w:t xml:space="preserve"> duties, as required.</w:t>
      </w:r>
    </w:p>
    <w:p w:rsidR="00561CE5" w:rsidRDefault="00561CE5" w:rsidP="00561CE5"/>
    <w:p w:rsidR="00561CE5" w:rsidRDefault="00561CE5" w:rsidP="00561CE5">
      <w:pPr>
        <w:numPr>
          <w:ilvl w:val="0"/>
          <w:numId w:val="1"/>
        </w:numPr>
        <w:tabs>
          <w:tab w:val="clear" w:pos="720"/>
          <w:tab w:val="num" w:pos="360"/>
        </w:tabs>
        <w:ind w:left="360"/>
      </w:pPr>
      <w:r>
        <w:t>To ensure that staff and pupil cloakroom and toilet facilities are in working order and that appropriate supplies of consumables are obtained.</w:t>
      </w:r>
      <w:r w:rsidRPr="00CD6716">
        <w:rPr>
          <w:rFonts w:cs="Arial"/>
          <w:color w:val="000000"/>
          <w:szCs w:val="22"/>
        </w:rPr>
        <w:t xml:space="preserve"> </w:t>
      </w:r>
    </w:p>
    <w:p w:rsidR="00561CE5" w:rsidRDefault="00561CE5" w:rsidP="00561CE5">
      <w:pPr>
        <w:rPr>
          <w:rFonts w:cs="Arial"/>
          <w:color w:val="000000"/>
          <w:szCs w:val="22"/>
        </w:rPr>
      </w:pPr>
    </w:p>
    <w:p w:rsidR="00561CE5" w:rsidRPr="00CD6716" w:rsidRDefault="00561CE5" w:rsidP="00561CE5">
      <w:pPr>
        <w:numPr>
          <w:ilvl w:val="0"/>
          <w:numId w:val="1"/>
        </w:numPr>
        <w:tabs>
          <w:tab w:val="clear" w:pos="720"/>
          <w:tab w:val="num" w:pos="360"/>
        </w:tabs>
        <w:ind w:left="360"/>
      </w:pPr>
      <w:r>
        <w:rPr>
          <w:rFonts w:cs="Arial"/>
          <w:color w:val="000000"/>
          <w:szCs w:val="22"/>
        </w:rPr>
        <w:t>Promoting and safeguarding the welfare of children and young people in accordance with the school’s safeguarding and child protection policy.</w:t>
      </w:r>
    </w:p>
    <w:p w:rsidR="00561CE5" w:rsidRDefault="00561CE5" w:rsidP="00561CE5">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r w:rsidRPr="00150591">
              <w:rPr>
                <w:b/>
              </w:rPr>
              <w:t>Knowledge &amp; skills</w:t>
            </w:r>
          </w:p>
        </w:tc>
      </w:tr>
    </w:tbl>
    <w:p w:rsidR="00561CE5" w:rsidRDefault="00561CE5" w:rsidP="00561CE5"/>
    <w:p w:rsidR="00561CE5" w:rsidRDefault="00561CE5" w:rsidP="00561CE5">
      <w:r>
        <w:t xml:space="preserve">No formal qualification </w:t>
      </w:r>
      <w:proofErr w:type="gramStart"/>
      <w:r>
        <w:t>requirements but some previous experience of health and safety procedures and security of premises is</w:t>
      </w:r>
      <w:proofErr w:type="gramEnd"/>
      <w:r>
        <w:t xml:space="preserve"> desirable.  Initial training in basic cleaning methods and the use of associated materials and equipment will be provided within the induction period.  Further training will be provided thereafter, as required.</w:t>
      </w:r>
    </w:p>
    <w:p w:rsidR="00561CE5" w:rsidRDefault="00561CE5" w:rsidP="00561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r w:rsidRPr="00150591">
              <w:rPr>
                <w:b/>
              </w:rPr>
              <w:t>Supervision and management</w:t>
            </w:r>
          </w:p>
        </w:tc>
      </w:tr>
    </w:tbl>
    <w:p w:rsidR="00561CE5" w:rsidRDefault="00561CE5" w:rsidP="00561CE5">
      <w:pPr>
        <w:rPr>
          <w:sz w:val="24"/>
        </w:rPr>
      </w:pPr>
    </w:p>
    <w:p w:rsidR="00561CE5" w:rsidRDefault="00561CE5" w:rsidP="00561CE5">
      <w:r>
        <w:t xml:space="preserve">The </w:t>
      </w:r>
      <w:proofErr w:type="spellStart"/>
      <w:r>
        <w:t>postholder</w:t>
      </w:r>
      <w:proofErr w:type="spellEnd"/>
      <w:r>
        <w:t xml:space="preserve"> will often be required to work without direct supervision due to the times of work and/or nature of the duties.</w:t>
      </w:r>
    </w:p>
    <w:p w:rsidR="00561CE5" w:rsidRDefault="00561CE5" w:rsidP="00561CE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r w:rsidRPr="00150591">
              <w:rPr>
                <w:b/>
              </w:rPr>
              <w:t>Problem solving and creativity</w:t>
            </w:r>
          </w:p>
        </w:tc>
      </w:tr>
    </w:tbl>
    <w:p w:rsidR="00561CE5" w:rsidRDefault="00561CE5" w:rsidP="00561CE5">
      <w:pPr>
        <w:rPr>
          <w:sz w:val="24"/>
        </w:rPr>
      </w:pPr>
    </w:p>
    <w:p w:rsidR="00561CE5" w:rsidRDefault="00561CE5" w:rsidP="00561CE5">
      <w:r>
        <w:t xml:space="preserve">Identifying and responding to any problems arising from machinery and equipment breakdowns, or other incidents occurring out of school hours.  </w:t>
      </w:r>
    </w:p>
    <w:p w:rsidR="00561CE5" w:rsidRDefault="00561CE5" w:rsidP="00561CE5"/>
    <w:p w:rsidR="00561CE5" w:rsidRDefault="00561CE5" w:rsidP="00561CE5">
      <w:proofErr w:type="gramStart"/>
      <w:r>
        <w:t>Identification of health and safety hazards throughout the school premises.</w:t>
      </w:r>
      <w:proofErr w:type="gramEnd"/>
    </w:p>
    <w:p w:rsidR="00561CE5" w:rsidRDefault="00561CE5" w:rsidP="00561CE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r w:rsidRPr="00150591">
              <w:rPr>
                <w:b/>
              </w:rPr>
              <w:t>Key contacts and relationships</w:t>
            </w:r>
          </w:p>
        </w:tc>
      </w:tr>
    </w:tbl>
    <w:p w:rsidR="00561CE5" w:rsidRDefault="00561CE5" w:rsidP="00561CE5">
      <w:pPr>
        <w:rPr>
          <w:sz w:val="24"/>
        </w:rPr>
      </w:pPr>
    </w:p>
    <w:p w:rsidR="00561CE5" w:rsidRDefault="00561CE5" w:rsidP="00561CE5">
      <w:r>
        <w:t xml:space="preserve">Daily contact with the Headteacher (or other nominated supervisor) and cleaning staff.  </w:t>
      </w:r>
      <w:proofErr w:type="gramStart"/>
      <w:r>
        <w:t>General contact with other school staff and contractors/suppliers.</w:t>
      </w:r>
      <w:proofErr w:type="gramEnd"/>
    </w:p>
    <w:p w:rsidR="00561CE5" w:rsidRDefault="00561CE5" w:rsidP="00561CE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r w:rsidRPr="00150591">
              <w:rPr>
                <w:b/>
              </w:rPr>
              <w:t>Decision making</w:t>
            </w:r>
          </w:p>
        </w:tc>
      </w:tr>
    </w:tbl>
    <w:p w:rsidR="00561CE5" w:rsidRDefault="00561CE5" w:rsidP="00561CE5">
      <w:pPr>
        <w:rPr>
          <w:sz w:val="24"/>
        </w:rPr>
      </w:pPr>
    </w:p>
    <w:p w:rsidR="00561CE5" w:rsidRDefault="00561CE5" w:rsidP="00561CE5">
      <w:proofErr w:type="gramStart"/>
      <w:r>
        <w:t>Making appropriate arrangements for repairs to be carried out, as authorised by the Headteacher responding in line with agreed school policies and procedures.</w:t>
      </w:r>
      <w:proofErr w:type="gramEnd"/>
    </w:p>
    <w:p w:rsidR="00561CE5" w:rsidRDefault="00561CE5" w:rsidP="00561CE5">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pPr>
              <w:rPr>
                <w:sz w:val="24"/>
              </w:rPr>
            </w:pPr>
            <w:r>
              <w:rPr>
                <w:b/>
              </w:rPr>
              <w:t>Resources</w:t>
            </w:r>
            <w:r>
              <w:rPr>
                <w:sz w:val="24"/>
              </w:rPr>
              <w:t xml:space="preserve"> </w:t>
            </w:r>
          </w:p>
        </w:tc>
      </w:tr>
    </w:tbl>
    <w:p w:rsidR="00561CE5" w:rsidRDefault="00561CE5" w:rsidP="00561CE5">
      <w:pPr>
        <w:rPr>
          <w:sz w:val="24"/>
        </w:rPr>
      </w:pPr>
    </w:p>
    <w:p w:rsidR="00561CE5" w:rsidRDefault="00561CE5" w:rsidP="00561CE5">
      <w:r>
        <w:t>Cleaning equipment (e.g. buffing machine) and chemicals will be used on a regular basis.  Basic understanding of the operation of school alarm and heating systems will be required.  Training will be provided, as necessary.</w:t>
      </w:r>
    </w:p>
    <w:p w:rsidR="00561CE5" w:rsidRDefault="00561CE5" w:rsidP="00561CE5">
      <w:pPr>
        <w:rPr>
          <w:sz w:val="24"/>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180"/>
      </w:tblGrid>
      <w:tr w:rsidR="00561CE5" w:rsidTr="00A33FCB">
        <w:tblPrEx>
          <w:tblCellMar>
            <w:top w:w="0" w:type="dxa"/>
            <w:bottom w:w="0" w:type="dxa"/>
          </w:tblCellMar>
        </w:tblPrEx>
        <w:trPr>
          <w:trHeight w:val="394"/>
        </w:trPr>
        <w:tc>
          <w:tcPr>
            <w:tcW w:w="9180" w:type="dxa"/>
            <w:shd w:val="pct15" w:color="000000" w:fill="FFFFFF"/>
            <w:vAlign w:val="center"/>
          </w:tcPr>
          <w:p w:rsidR="00561CE5" w:rsidRDefault="00561CE5" w:rsidP="00A33FCB">
            <w:r w:rsidRPr="00150591">
              <w:rPr>
                <w:b/>
              </w:rPr>
              <w:t>Working Environment</w:t>
            </w:r>
          </w:p>
        </w:tc>
      </w:tr>
    </w:tbl>
    <w:p w:rsidR="00561CE5" w:rsidRDefault="00561CE5" w:rsidP="00561CE5">
      <w:pPr>
        <w:rPr>
          <w:sz w:val="24"/>
        </w:rPr>
      </w:pPr>
    </w:p>
    <w:p w:rsidR="00561CE5" w:rsidRDefault="00561CE5" w:rsidP="00561CE5">
      <w:proofErr w:type="gramStart"/>
      <w:r>
        <w:t>Supervision of cleaning staff if relevant.</w:t>
      </w:r>
      <w:proofErr w:type="gramEnd"/>
      <w:r>
        <w:t xml:space="preserve">  There will be no staff or budget responsibilities.</w:t>
      </w:r>
    </w:p>
    <w:p w:rsidR="00561CE5" w:rsidRDefault="00561CE5" w:rsidP="00561CE5">
      <w:pPr>
        <w:rPr>
          <w:b/>
        </w:rPr>
      </w:pPr>
    </w:p>
    <w:p w:rsidR="00561CE5" w:rsidRDefault="00561CE5" w:rsidP="00561CE5">
      <w:r>
        <w:t>Cleaning and maintenance duties may involve dealing with blocked drains and toilets, including clearance of vomit or excrement.  In addition, some lifting is required including the movement and handling of cleaning equipment, machinery and school furniture.</w:t>
      </w:r>
    </w:p>
    <w:p w:rsidR="00561CE5" w:rsidRDefault="00561CE5" w:rsidP="00561CE5"/>
    <w:p w:rsidR="00561CE5" w:rsidRDefault="00561CE5" w:rsidP="00561CE5">
      <w:r>
        <w:t>Some outdoors work in adverse weather conditions may be required, including the provision of safe access to school buildings when snow or ice problems occur.</w:t>
      </w:r>
    </w:p>
    <w:p w:rsidR="00561CE5" w:rsidRDefault="00561CE5" w:rsidP="00561CE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670"/>
      </w:tblGrid>
      <w:tr w:rsidR="00561CE5" w:rsidTr="00A33FCB">
        <w:tblPrEx>
          <w:tblCellMar>
            <w:top w:w="0" w:type="dxa"/>
            <w:bottom w:w="0" w:type="dxa"/>
          </w:tblCellMar>
        </w:tblPrEx>
        <w:trPr>
          <w:trHeight w:val="394"/>
        </w:trPr>
        <w:tc>
          <w:tcPr>
            <w:tcW w:w="9180" w:type="dxa"/>
            <w:gridSpan w:val="2"/>
            <w:shd w:val="pct15" w:color="000000" w:fill="FFFFFF"/>
            <w:vAlign w:val="center"/>
          </w:tcPr>
          <w:p w:rsidR="00561CE5" w:rsidRDefault="00561CE5" w:rsidP="00A33FCB">
            <w:pPr>
              <w:rPr>
                <w:b/>
              </w:rPr>
            </w:pPr>
            <w:r>
              <w:rPr>
                <w:b/>
              </w:rPr>
              <w:t>Progression in Post (if applicable)</w:t>
            </w:r>
          </w:p>
        </w:tc>
      </w:tr>
      <w:tr w:rsidR="00561CE5" w:rsidTr="00A33FC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trHeight w:val="358"/>
        </w:trPr>
        <w:tc>
          <w:tcPr>
            <w:tcW w:w="3510" w:type="dxa"/>
            <w:tcBorders>
              <w:bottom w:val="nil"/>
            </w:tcBorders>
            <w:shd w:val="pct15" w:color="000000" w:fill="FFFFFF"/>
            <w:vAlign w:val="center"/>
          </w:tcPr>
          <w:p w:rsidR="00561CE5" w:rsidRDefault="00561CE5" w:rsidP="00A33FCB">
            <w:pPr>
              <w:rPr>
                <w:b/>
              </w:rPr>
            </w:pPr>
            <w:r>
              <w:rPr>
                <w:b/>
              </w:rPr>
              <w:t>Job description prepared by:</w:t>
            </w:r>
          </w:p>
        </w:tc>
        <w:tc>
          <w:tcPr>
            <w:tcW w:w="5670" w:type="dxa"/>
            <w:tcBorders>
              <w:bottom w:val="nil"/>
            </w:tcBorders>
            <w:vAlign w:val="center"/>
          </w:tcPr>
          <w:p w:rsidR="00561CE5" w:rsidRDefault="00561CE5" w:rsidP="00A33FCB">
            <w:r>
              <w:t>Chris Matthews</w:t>
            </w:r>
          </w:p>
        </w:tc>
      </w:tr>
      <w:tr w:rsidR="00561CE5" w:rsidTr="00A33FC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cantSplit/>
          <w:trHeight w:hRule="exact" w:val="92"/>
        </w:trPr>
        <w:tc>
          <w:tcPr>
            <w:tcW w:w="9180" w:type="dxa"/>
            <w:gridSpan w:val="2"/>
            <w:tcBorders>
              <w:top w:val="single" w:sz="4" w:space="0" w:color="808080"/>
              <w:bottom w:val="single" w:sz="4" w:space="0" w:color="808080"/>
            </w:tcBorders>
            <w:shd w:val="pct15" w:color="000000" w:fill="FFFFFF"/>
            <w:vAlign w:val="center"/>
          </w:tcPr>
          <w:p w:rsidR="00561CE5" w:rsidRDefault="00561CE5" w:rsidP="00A33FCB"/>
        </w:tc>
      </w:tr>
      <w:tr w:rsidR="00561CE5" w:rsidTr="00A33FC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trHeight w:val="358"/>
        </w:trPr>
        <w:tc>
          <w:tcPr>
            <w:tcW w:w="3510" w:type="dxa"/>
            <w:tcBorders>
              <w:top w:val="nil"/>
            </w:tcBorders>
            <w:shd w:val="pct15" w:color="000000" w:fill="FFFFFF"/>
            <w:vAlign w:val="center"/>
          </w:tcPr>
          <w:p w:rsidR="00561CE5" w:rsidRDefault="00561CE5" w:rsidP="00A33FCB">
            <w:pPr>
              <w:rPr>
                <w:b/>
              </w:rPr>
            </w:pPr>
            <w:r>
              <w:rPr>
                <w:b/>
              </w:rPr>
              <w:t>Designation:</w:t>
            </w:r>
          </w:p>
        </w:tc>
        <w:tc>
          <w:tcPr>
            <w:tcW w:w="5670" w:type="dxa"/>
            <w:tcBorders>
              <w:top w:val="nil"/>
            </w:tcBorders>
            <w:vAlign w:val="center"/>
          </w:tcPr>
          <w:p w:rsidR="00561CE5" w:rsidRDefault="00561CE5" w:rsidP="00A33FCB">
            <w:r>
              <w:t>Pay and Reward Manager</w:t>
            </w:r>
          </w:p>
        </w:tc>
      </w:tr>
      <w:tr w:rsidR="00561CE5" w:rsidTr="00A33FC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cantSplit/>
          <w:trHeight w:hRule="exact" w:val="92"/>
        </w:trPr>
        <w:tc>
          <w:tcPr>
            <w:tcW w:w="9180" w:type="dxa"/>
            <w:gridSpan w:val="2"/>
            <w:shd w:val="pct15" w:color="000000" w:fill="FFFFFF"/>
            <w:vAlign w:val="center"/>
          </w:tcPr>
          <w:p w:rsidR="00561CE5" w:rsidRDefault="00561CE5" w:rsidP="00A33FCB"/>
        </w:tc>
      </w:tr>
      <w:tr w:rsidR="00561CE5" w:rsidTr="00A33FC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bottom w:w="0" w:type="dxa"/>
          </w:tblCellMar>
        </w:tblPrEx>
        <w:trPr>
          <w:trHeight w:hRule="exact" w:val="394"/>
        </w:trPr>
        <w:tc>
          <w:tcPr>
            <w:tcW w:w="3510" w:type="dxa"/>
            <w:shd w:val="pct15" w:color="000000" w:fill="FFFFFF"/>
            <w:vAlign w:val="center"/>
          </w:tcPr>
          <w:p w:rsidR="00561CE5" w:rsidRDefault="00561CE5" w:rsidP="00A33FCB">
            <w:pPr>
              <w:rPr>
                <w:b/>
              </w:rPr>
            </w:pPr>
            <w:r>
              <w:rPr>
                <w:b/>
              </w:rPr>
              <w:t>Date:</w:t>
            </w:r>
          </w:p>
        </w:tc>
        <w:tc>
          <w:tcPr>
            <w:tcW w:w="5670" w:type="dxa"/>
            <w:shd w:val="clear" w:color="auto" w:fill="FFFFFF"/>
            <w:vAlign w:val="center"/>
          </w:tcPr>
          <w:p w:rsidR="00561CE5" w:rsidRDefault="00561CE5" w:rsidP="00A33FCB">
            <w:r>
              <w:t>January 2005</w:t>
            </w:r>
          </w:p>
        </w:tc>
      </w:tr>
    </w:tbl>
    <w:p w:rsidR="00825C97" w:rsidRDefault="00825C97" w:rsidP="00561CE5"/>
    <w:sectPr w:rsidR="00825C97" w:rsidSect="001119AD">
      <w:pgSz w:w="11906" w:h="16838"/>
      <w:pgMar w:top="2268"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8D7"/>
    <w:multiLevelType w:val="hybridMultilevel"/>
    <w:tmpl w:val="BE3C7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61CE5"/>
    <w:rsid w:val="0003695F"/>
    <w:rsid w:val="00063012"/>
    <w:rsid w:val="00091C10"/>
    <w:rsid w:val="000D3744"/>
    <w:rsid w:val="000F5A4D"/>
    <w:rsid w:val="001119AD"/>
    <w:rsid w:val="00120183"/>
    <w:rsid w:val="00135179"/>
    <w:rsid w:val="00156DC3"/>
    <w:rsid w:val="00176AA7"/>
    <w:rsid w:val="001B447A"/>
    <w:rsid w:val="00200C51"/>
    <w:rsid w:val="00274AD4"/>
    <w:rsid w:val="002C7474"/>
    <w:rsid w:val="002D01D4"/>
    <w:rsid w:val="00305304"/>
    <w:rsid w:val="00305E9F"/>
    <w:rsid w:val="0032338A"/>
    <w:rsid w:val="003444F0"/>
    <w:rsid w:val="003A3179"/>
    <w:rsid w:val="003E3649"/>
    <w:rsid w:val="00432D43"/>
    <w:rsid w:val="00433FF0"/>
    <w:rsid w:val="00463C7A"/>
    <w:rsid w:val="00476080"/>
    <w:rsid w:val="00484A30"/>
    <w:rsid w:val="004855F1"/>
    <w:rsid w:val="00497B3A"/>
    <w:rsid w:val="004B30BC"/>
    <w:rsid w:val="004B49FB"/>
    <w:rsid w:val="005177FF"/>
    <w:rsid w:val="00544452"/>
    <w:rsid w:val="00561CE5"/>
    <w:rsid w:val="005A5331"/>
    <w:rsid w:val="005F2926"/>
    <w:rsid w:val="00606F7F"/>
    <w:rsid w:val="00657577"/>
    <w:rsid w:val="0068422B"/>
    <w:rsid w:val="006D1219"/>
    <w:rsid w:val="00726603"/>
    <w:rsid w:val="007727EE"/>
    <w:rsid w:val="007A3B79"/>
    <w:rsid w:val="007B51D2"/>
    <w:rsid w:val="007C0BBC"/>
    <w:rsid w:val="007C46DC"/>
    <w:rsid w:val="007E32AC"/>
    <w:rsid w:val="00811007"/>
    <w:rsid w:val="00825C97"/>
    <w:rsid w:val="0083162B"/>
    <w:rsid w:val="00867508"/>
    <w:rsid w:val="00891341"/>
    <w:rsid w:val="008C33B0"/>
    <w:rsid w:val="00936940"/>
    <w:rsid w:val="00946141"/>
    <w:rsid w:val="00986BE1"/>
    <w:rsid w:val="009C40BA"/>
    <w:rsid w:val="009F34C2"/>
    <w:rsid w:val="00A05F82"/>
    <w:rsid w:val="00A64997"/>
    <w:rsid w:val="00A76A3E"/>
    <w:rsid w:val="00A93520"/>
    <w:rsid w:val="00AA594A"/>
    <w:rsid w:val="00AC68FA"/>
    <w:rsid w:val="00AF2972"/>
    <w:rsid w:val="00B0166F"/>
    <w:rsid w:val="00B322DF"/>
    <w:rsid w:val="00B4615F"/>
    <w:rsid w:val="00B62717"/>
    <w:rsid w:val="00BB425C"/>
    <w:rsid w:val="00BD76EF"/>
    <w:rsid w:val="00BE7975"/>
    <w:rsid w:val="00C218C0"/>
    <w:rsid w:val="00C34AE3"/>
    <w:rsid w:val="00C9380A"/>
    <w:rsid w:val="00C958AC"/>
    <w:rsid w:val="00C96C28"/>
    <w:rsid w:val="00CC4955"/>
    <w:rsid w:val="00CD7689"/>
    <w:rsid w:val="00CE1726"/>
    <w:rsid w:val="00CF3C59"/>
    <w:rsid w:val="00D76CF0"/>
    <w:rsid w:val="00D90582"/>
    <w:rsid w:val="00E03B53"/>
    <w:rsid w:val="00E22DD6"/>
    <w:rsid w:val="00E8258F"/>
    <w:rsid w:val="00EF6322"/>
    <w:rsid w:val="00F209A7"/>
    <w:rsid w:val="00F60FAB"/>
    <w:rsid w:val="00F811F6"/>
    <w:rsid w:val="00F834EF"/>
    <w:rsid w:val="00F83DB1"/>
    <w:rsid w:val="00F90258"/>
    <w:rsid w:val="00FA785D"/>
    <w:rsid w:val="00FB507A"/>
    <w:rsid w:val="00FC7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E5"/>
    <w:pPr>
      <w:spacing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Company>Blandford School</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lbishopp</dc:creator>
  <cp:lastModifiedBy>lbishopp</cp:lastModifiedBy>
  <cp:revision>1</cp:revision>
  <dcterms:created xsi:type="dcterms:W3CDTF">2017-07-25T11:48:00Z</dcterms:created>
  <dcterms:modified xsi:type="dcterms:W3CDTF">2017-07-25T11:49:00Z</dcterms:modified>
</cp:coreProperties>
</file>