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07D" w:rsidRDefault="0075040B" w:rsidP="0075040B">
      <w:pPr>
        <w:jc w:val="center"/>
      </w:pPr>
      <w:bookmarkStart w:id="0" w:name="_GoBack"/>
      <w:bookmarkEnd w:id="0"/>
      <w:r>
        <w:rPr>
          <w:noProof/>
          <w:lang w:eastAsia="en-GB"/>
        </w:rPr>
        <w:drawing>
          <wp:inline distT="0" distB="0" distL="0" distR="0">
            <wp:extent cx="2644991" cy="12096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ws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9727" cy="1211841"/>
                    </a:xfrm>
                    <a:prstGeom prst="rect">
                      <a:avLst/>
                    </a:prstGeom>
                  </pic:spPr>
                </pic:pic>
              </a:graphicData>
            </a:graphic>
          </wp:inline>
        </w:drawing>
      </w:r>
    </w:p>
    <w:p w:rsidR="0075040B" w:rsidRDefault="0075040B"/>
    <w:p w:rsidR="0075040B" w:rsidRPr="0075040B" w:rsidRDefault="0075040B" w:rsidP="0075040B"/>
    <w:p w:rsidR="0075040B" w:rsidRDefault="0075040B" w:rsidP="0075040B">
      <w:pPr>
        <w:jc w:val="center"/>
        <w:rPr>
          <w:b/>
          <w:sz w:val="36"/>
          <w:u w:val="single"/>
        </w:rPr>
      </w:pPr>
      <w:r>
        <w:rPr>
          <w:b/>
          <w:sz w:val="36"/>
          <w:u w:val="single"/>
        </w:rPr>
        <w:t>Head of English</w:t>
      </w:r>
    </w:p>
    <w:p w:rsidR="0075040B" w:rsidRDefault="0075040B" w:rsidP="0075040B">
      <w:pPr>
        <w:jc w:val="center"/>
        <w:rPr>
          <w:b/>
          <w:sz w:val="36"/>
          <w:u w:val="single"/>
        </w:rPr>
      </w:pPr>
      <w:r>
        <w:rPr>
          <w:b/>
          <w:sz w:val="36"/>
          <w:u w:val="single"/>
        </w:rPr>
        <w:t>Unity Academy Blackpool</w:t>
      </w:r>
    </w:p>
    <w:p w:rsidR="0075040B" w:rsidRPr="0075040B" w:rsidRDefault="0075040B" w:rsidP="0075040B">
      <w:pPr>
        <w:jc w:val="center"/>
        <w:rPr>
          <w:b/>
          <w:sz w:val="36"/>
          <w:u w:val="single"/>
        </w:rPr>
      </w:pPr>
      <w:r>
        <w:rPr>
          <w:b/>
          <w:sz w:val="36"/>
          <w:u w:val="single"/>
        </w:rPr>
        <w:t>Information for candidates</w:t>
      </w:r>
    </w:p>
    <w:p w:rsidR="0075040B" w:rsidRPr="0075040B" w:rsidRDefault="0075040B" w:rsidP="0075040B"/>
    <w:p w:rsidR="0075040B" w:rsidRDefault="0075040B" w:rsidP="0075040B"/>
    <w:p w:rsidR="0075040B" w:rsidRDefault="0075040B" w:rsidP="0075040B">
      <w:pPr>
        <w:jc w:val="center"/>
      </w:pPr>
      <w:r>
        <w:rPr>
          <w:noProof/>
          <w:lang w:eastAsia="en-GB"/>
        </w:rPr>
        <w:drawing>
          <wp:inline distT="0" distB="0" distL="0" distR="0">
            <wp:extent cx="2371725" cy="10840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AT Logo cropp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8331" cy="1087065"/>
                    </a:xfrm>
                    <a:prstGeom prst="rect">
                      <a:avLst/>
                    </a:prstGeom>
                  </pic:spPr>
                </pic:pic>
              </a:graphicData>
            </a:graphic>
          </wp:inline>
        </w:drawing>
      </w:r>
    </w:p>
    <w:p w:rsidR="0075040B" w:rsidRPr="001B10B1" w:rsidRDefault="0075040B" w:rsidP="001B10B1">
      <w:pPr>
        <w:jc w:val="center"/>
      </w:pPr>
      <w:r>
        <w:br w:type="page"/>
      </w:r>
      <w:r>
        <w:rPr>
          <w:b/>
          <w:u w:val="single"/>
        </w:rPr>
        <w:lastRenderedPageBreak/>
        <w:t>Head of English</w:t>
      </w:r>
    </w:p>
    <w:p w:rsidR="001B10B1" w:rsidRDefault="0075040B" w:rsidP="001B10B1">
      <w:r>
        <w:rPr>
          <w:b/>
          <w:u w:val="single"/>
        </w:rPr>
        <w:t xml:space="preserve">Salary: </w:t>
      </w:r>
      <w:r w:rsidR="00AA6873">
        <w:t xml:space="preserve">MPR/UPR + TLR 2c </w:t>
      </w:r>
      <w:r w:rsidR="00AA6873" w:rsidRPr="005075A0">
        <w:t>(£6515</w:t>
      </w:r>
      <w:r w:rsidR="005075A0" w:rsidRPr="005075A0">
        <w:t>)</w:t>
      </w:r>
      <w:r w:rsidR="001B10B1">
        <w:br/>
      </w:r>
      <w:r>
        <w:rPr>
          <w:b/>
          <w:u w:val="single"/>
        </w:rPr>
        <w:t xml:space="preserve">Contract: </w:t>
      </w:r>
      <w:r>
        <w:t>Permanent, Full Time</w:t>
      </w:r>
      <w:r w:rsidR="001B10B1">
        <w:br/>
      </w:r>
      <w:r>
        <w:rPr>
          <w:b/>
          <w:u w:val="single"/>
        </w:rPr>
        <w:t xml:space="preserve">Start Date: </w:t>
      </w:r>
      <w:r w:rsidR="000D181F" w:rsidRPr="000D181F">
        <w:t>27</w:t>
      </w:r>
      <w:r w:rsidR="000D181F" w:rsidRPr="000D181F">
        <w:rPr>
          <w:vertAlign w:val="superscript"/>
        </w:rPr>
        <w:t>th</w:t>
      </w:r>
      <w:r w:rsidR="000D181F" w:rsidRPr="000D181F">
        <w:t xml:space="preserve"> August 2019</w:t>
      </w:r>
    </w:p>
    <w:p w:rsidR="000D181F" w:rsidRDefault="000D181F" w:rsidP="005075A0">
      <w:pPr>
        <w:jc w:val="both"/>
      </w:pPr>
      <w:r>
        <w:t xml:space="preserve">This post represents an ideal opportunity for a candidate eager to step into subject leadership or to continue their career from an existing leadership role.  This post sits within the leadership team of the Core Faculty within the academy and is supported by a Head of Faculty who oversees English, Maths and Science. </w:t>
      </w:r>
      <w:r w:rsidR="00043846">
        <w:t>(</w:t>
      </w:r>
      <w:r>
        <w:t>The full management structure is contained within the attached information for candidates.</w:t>
      </w:r>
      <w:r w:rsidR="00043846">
        <w:t>)</w:t>
      </w:r>
      <w:r>
        <w:t xml:space="preserve">  This post incorporates the operational and strategic leadership of the department, working under the guidance of an experienced Head of Faculty.  We are seeking a Head of English with the energy and enthusiasm to inspire and develop students and staff in our popular and thriving academy.</w:t>
      </w:r>
      <w:r w:rsidR="005075A0">
        <w:t xml:space="preserve">  The post holder will also take the whole academy strategic lead for improving Reading across years 7-11 working alongside the Reading &amp; Writing champions.</w:t>
      </w:r>
    </w:p>
    <w:p w:rsidR="000D181F" w:rsidRDefault="000D181F" w:rsidP="005075A0">
      <w:pPr>
        <w:jc w:val="both"/>
      </w:pPr>
      <w:r>
        <w:t>The successful candidate will have a proven track record in teaching English Language and Literature and delivering good outcomes for students</w:t>
      </w:r>
      <w:r w:rsidR="00043846">
        <w:t>;</w:t>
      </w:r>
      <w:r>
        <w:t xml:space="preserve"> this will ensure that we continue to provide a high quality education for all children in a </w:t>
      </w:r>
      <w:r w:rsidR="001B10B1">
        <w:t xml:space="preserve">caring, inclusive environment.   </w:t>
      </w:r>
      <w:r>
        <w:t xml:space="preserve">We would welcome applications from those with prior leadership experience but also those new to leadership and keen to take a step into subject leadership.  A full and comprehensive package of training, mentoring and coaching will be provided.  Unity Academy has a supportive staff team who work together to ensure that the school motto is clearly articulated and we demonstrate that </w:t>
      </w:r>
      <w:r w:rsidR="00043846">
        <w:t>‘</w:t>
      </w:r>
      <w:r>
        <w:t>In Unity, we succeed</w:t>
      </w:r>
      <w:r w:rsidR="00043846">
        <w:t>’</w:t>
      </w:r>
      <w:r>
        <w:t xml:space="preserve">. </w:t>
      </w:r>
    </w:p>
    <w:p w:rsidR="000D181F" w:rsidRDefault="000D181F" w:rsidP="005075A0">
      <w:pPr>
        <w:jc w:val="both"/>
      </w:pPr>
      <w:r>
        <w:t>Unity Academy is an all through school for children aged 5-16 and as such an awareness of curriculum coverage across all phases of education is required, although the specific remit of this role will be leading the team of teachers who contribute to teaching in years 7 to 11.  This post represents an excellent professional development opportunity for any aspiring middle leader at our academy as we continue our journey to being the best we can be.</w:t>
      </w:r>
    </w:p>
    <w:p w:rsidR="000D181F" w:rsidRDefault="000D181F" w:rsidP="000D181F">
      <w:pPr>
        <w:jc w:val="both"/>
        <w:rPr>
          <w:b/>
          <w:u w:val="single"/>
        </w:rPr>
      </w:pPr>
      <w:r>
        <w:rPr>
          <w:b/>
          <w:u w:val="single"/>
        </w:rPr>
        <w:t>How to apply</w:t>
      </w:r>
    </w:p>
    <w:p w:rsidR="000D181F" w:rsidRDefault="000D181F" w:rsidP="000D181F">
      <w:pPr>
        <w:jc w:val="both"/>
      </w:pPr>
      <w:r>
        <w:t xml:space="preserve">Please complete the online application form at </w:t>
      </w:r>
      <w:hyperlink r:id="rId11" w:history="1">
        <w:r w:rsidRPr="006B39A1">
          <w:rPr>
            <w:rStyle w:val="Hyperlink"/>
          </w:rPr>
          <w:t>www.fcat.org.uk</w:t>
        </w:r>
      </w:hyperlink>
      <w:r>
        <w:t xml:space="preserve"> </w:t>
      </w:r>
      <w:r w:rsidR="001B10B1">
        <w:t xml:space="preserve">including a supporting statement.  This supporting statement should be no more than two sides of A4.  </w:t>
      </w:r>
    </w:p>
    <w:p w:rsidR="001B10B1" w:rsidRDefault="001B10B1" w:rsidP="000D181F">
      <w:pPr>
        <w:jc w:val="both"/>
      </w:pPr>
      <w:r>
        <w:t xml:space="preserve">For any information regarding the position or the school or to arrange a visit to Unity Academy please contact Mrs. K. </w:t>
      </w:r>
      <w:proofErr w:type="spellStart"/>
      <w:r>
        <w:t>Linney</w:t>
      </w:r>
      <w:proofErr w:type="spellEnd"/>
      <w:r>
        <w:t>, Principal’s PA who will be happy to assist you.</w:t>
      </w:r>
    </w:p>
    <w:p w:rsidR="001B10B1" w:rsidRDefault="001B10B1" w:rsidP="000D181F">
      <w:pPr>
        <w:jc w:val="both"/>
        <w:rPr>
          <w:b/>
          <w:u w:val="single"/>
        </w:rPr>
      </w:pPr>
      <w:r>
        <w:rPr>
          <w:b/>
          <w:u w:val="single"/>
        </w:rPr>
        <w:t>Closing time and date for applications is: 9AM on Tuesday 26</w:t>
      </w:r>
      <w:r w:rsidRPr="001B10B1">
        <w:rPr>
          <w:b/>
          <w:u w:val="single"/>
          <w:vertAlign w:val="superscript"/>
        </w:rPr>
        <w:t>th</w:t>
      </w:r>
      <w:r>
        <w:rPr>
          <w:b/>
          <w:u w:val="single"/>
        </w:rPr>
        <w:t xml:space="preserve"> February 2019.</w:t>
      </w:r>
    </w:p>
    <w:p w:rsidR="001B10B1" w:rsidRDefault="001B10B1" w:rsidP="000D181F">
      <w:pPr>
        <w:jc w:val="both"/>
        <w:rPr>
          <w:b/>
          <w:u w:val="single"/>
        </w:rPr>
      </w:pPr>
      <w:r>
        <w:rPr>
          <w:b/>
          <w:u w:val="single"/>
        </w:rPr>
        <w:t>Interviews will be held in the week commencing the 4</w:t>
      </w:r>
      <w:r w:rsidRPr="001B10B1">
        <w:rPr>
          <w:b/>
          <w:u w:val="single"/>
          <w:vertAlign w:val="superscript"/>
        </w:rPr>
        <w:t>th</w:t>
      </w:r>
      <w:r>
        <w:rPr>
          <w:b/>
          <w:u w:val="single"/>
        </w:rPr>
        <w:t xml:space="preserve"> March 2019.</w:t>
      </w:r>
    </w:p>
    <w:p w:rsidR="00300A81" w:rsidRDefault="001B10B1" w:rsidP="00043846">
      <w:pPr>
        <w:jc w:val="both"/>
        <w:rPr>
          <w:i/>
          <w:sz w:val="18"/>
          <w:szCs w:val="18"/>
          <w:lang w:eastAsia="en-GB"/>
        </w:rPr>
      </w:pPr>
      <w:r w:rsidRPr="0095463E">
        <w:rPr>
          <w:i/>
          <w:sz w:val="18"/>
          <w:szCs w:val="18"/>
        </w:rPr>
        <w:t xml:space="preserve">The Fylde Coast Academy Trust is committed to equality of opportunity for all. </w:t>
      </w:r>
      <w:r w:rsidRPr="0095463E">
        <w:rPr>
          <w:i/>
          <w:sz w:val="18"/>
          <w:szCs w:val="18"/>
          <w:lang w:eastAsia="en-GB"/>
        </w:rPr>
        <w:t>Fylde Coast Academy Trust is fully committed to safeguarding and promoting the welfare of all learners, staff and visitors.  All staff will be carefully selected using recruitment and selection procedures designed to emphasise our commitment to safeguarding. All posts, including volunteers, are subject to enhanced DBS clearance.</w:t>
      </w:r>
    </w:p>
    <w:p w:rsidR="00043846" w:rsidRDefault="00043846" w:rsidP="00043846">
      <w:pPr>
        <w:rPr>
          <w:i/>
          <w:sz w:val="18"/>
          <w:szCs w:val="18"/>
          <w:lang w:eastAsia="en-GB"/>
        </w:rPr>
        <w:sectPr w:rsidR="00043846">
          <w:footerReference w:type="default" r:id="rId12"/>
          <w:pgSz w:w="11906" w:h="16838"/>
          <w:pgMar w:top="1440" w:right="1440" w:bottom="1440" w:left="1440" w:header="708" w:footer="708" w:gutter="0"/>
          <w:cols w:space="708"/>
          <w:docGrid w:linePitch="360"/>
        </w:sectPr>
      </w:pPr>
    </w:p>
    <w:p w:rsidR="001B10B1" w:rsidRDefault="001B10B1" w:rsidP="001B10B1">
      <w:r>
        <w:lastRenderedPageBreak/>
        <w:t>Dear candidate,</w:t>
      </w:r>
    </w:p>
    <w:p w:rsidR="001B10B1" w:rsidRDefault="001B10B1" w:rsidP="001B10B1">
      <w:pPr>
        <w:jc w:val="both"/>
      </w:pPr>
      <w:r>
        <w:t xml:space="preserve">Thank you for expressing an interest in the Head of English vacancy at Unity Academy, Blackpool.  This post is an important appointment for us as we look to </w:t>
      </w:r>
      <w:r w:rsidR="00043846">
        <w:t xml:space="preserve">further develop </w:t>
      </w:r>
      <w:r>
        <w:t>the English department within the academy and thus impr</w:t>
      </w:r>
      <w:r w:rsidR="00A07BE0">
        <w:t xml:space="preserve">ove </w:t>
      </w:r>
      <w:r w:rsidR="00321A14">
        <w:t xml:space="preserve">the curriculum offer and </w:t>
      </w:r>
      <w:r w:rsidR="00A07BE0">
        <w:t>outcomes for young people.  We are keen to appoint someone who has a passion for their subject and a compelling curriculum vision.</w:t>
      </w:r>
    </w:p>
    <w:p w:rsidR="00043846" w:rsidRDefault="00A07BE0" w:rsidP="001B10B1">
      <w:pPr>
        <w:jc w:val="both"/>
      </w:pPr>
      <w:r>
        <w:t xml:space="preserve">I wanted to take the opportunity to personally thank you for your interest in the post and give you a flavour of the academy.  </w:t>
      </w:r>
      <w:r w:rsidR="001B10B1">
        <w:t>I took up post as Principal on the 1</w:t>
      </w:r>
      <w:r w:rsidR="001B10B1" w:rsidRPr="001B10B1">
        <w:rPr>
          <w:vertAlign w:val="superscript"/>
        </w:rPr>
        <w:t>st</w:t>
      </w:r>
      <w:r w:rsidR="00043846">
        <w:t xml:space="preserve"> April 2017. P</w:t>
      </w:r>
      <w:r w:rsidR="001B10B1">
        <w:t xml:space="preserve">rior to this I had worked at the academy as Vice Principal.  Unity Academy is a very special place to work and I have certainly felt that the school strap line of </w:t>
      </w:r>
      <w:r w:rsidR="00043846">
        <w:t>‘</w:t>
      </w:r>
      <w:r w:rsidR="001B10B1">
        <w:t>In Unity, we succeed</w:t>
      </w:r>
      <w:r w:rsidR="00043846">
        <w:t>’</w:t>
      </w:r>
      <w:r w:rsidR="001B10B1">
        <w:t xml:space="preserve"> is something that very accurately portrays the approach all staff have to working within the academy.</w:t>
      </w:r>
      <w:r>
        <w:t xml:space="preserve">  </w:t>
      </w:r>
    </w:p>
    <w:p w:rsidR="001B10B1" w:rsidRDefault="001B10B1" w:rsidP="001B10B1">
      <w:pPr>
        <w:jc w:val="both"/>
      </w:pPr>
      <w:r>
        <w:t xml:space="preserve">Unity Academy serves an area of high socio-economic disadvantage; we are in the highest percentile for pupil premium, free school meals and SEND needs.  </w:t>
      </w:r>
      <w:r w:rsidR="00321A14">
        <w:t>These challenges make</w:t>
      </w:r>
      <w:r>
        <w:t xml:space="preserve"> Unity a </w:t>
      </w:r>
      <w:r w:rsidR="00A07BE0">
        <w:t xml:space="preserve">very </w:t>
      </w:r>
      <w:r>
        <w:t xml:space="preserve">special place to </w:t>
      </w:r>
      <w:r w:rsidR="00321A14">
        <w:t>work;</w:t>
      </w:r>
      <w:r>
        <w:t xml:space="preserve"> our children have character in abundance and are highly reliant on the supportive atmosphere</w:t>
      </w:r>
      <w:r w:rsidR="00A07BE0">
        <w:t xml:space="preserve"> that the academy offers them.  </w:t>
      </w:r>
      <w:r w:rsidR="00321A14">
        <w:t>Students</w:t>
      </w:r>
      <w:r w:rsidR="00A07BE0">
        <w:t xml:space="preserve"> are keen to learn and want to </w:t>
      </w:r>
      <w:r w:rsidR="00043846">
        <w:t>succeed;</w:t>
      </w:r>
      <w:r w:rsidR="00A07BE0">
        <w:t xml:space="preserve"> through the support of staff</w:t>
      </w:r>
      <w:r w:rsidR="00043846">
        <w:t>,</w:t>
      </w:r>
      <w:r w:rsidR="00A07BE0">
        <w:t xml:space="preserve"> </w:t>
      </w:r>
      <w:r w:rsidR="00321A14">
        <w:t>we make</w:t>
      </w:r>
      <w:r w:rsidR="00A07BE0">
        <w:t xml:space="preserve"> this possible.</w:t>
      </w:r>
    </w:p>
    <w:p w:rsidR="00A07BE0" w:rsidRDefault="00321A14" w:rsidP="001B10B1">
      <w:pPr>
        <w:jc w:val="both"/>
      </w:pPr>
      <w:r>
        <w:t>Students in English follow a highly ambitious curriculum which leads to</w:t>
      </w:r>
      <w:r w:rsidR="00A07BE0">
        <w:t xml:space="preserve"> AQA GCSE English Language and Literature </w:t>
      </w:r>
      <w:r>
        <w:t>for all students</w:t>
      </w:r>
      <w:r w:rsidR="00A07BE0">
        <w:t>.  There is now a chance for a new Head of Department to review the curriculum further to ensure that whilst we retain the very highest expectations of our students, they develop a love of learning English and a passion for the subject.</w:t>
      </w:r>
    </w:p>
    <w:p w:rsidR="00A07BE0" w:rsidRDefault="00A07BE0" w:rsidP="001B10B1">
      <w:pPr>
        <w:jc w:val="both"/>
      </w:pPr>
      <w:r>
        <w:t xml:space="preserve">The academy improvement plan (or Vision 2020) has one very clear goal, to improve the reading ability of every learner in the academy.  To this end we have invested heavily in intervention strategies for weaker readers including Accelerated Reader, </w:t>
      </w:r>
      <w:proofErr w:type="spellStart"/>
      <w:r>
        <w:t>Lexonic</w:t>
      </w:r>
      <w:proofErr w:type="spellEnd"/>
      <w:r>
        <w:t xml:space="preserve">, </w:t>
      </w:r>
      <w:proofErr w:type="spellStart"/>
      <w:r>
        <w:t>Lexonic</w:t>
      </w:r>
      <w:proofErr w:type="spellEnd"/>
      <w:r>
        <w:t xml:space="preserve"> Leap, IDL cloud, PIXL Vocabulary and various external training courses.  It is envisaged that within a redefined curriculum some of these interventions will take place within year 7 and 8 lesson time.</w:t>
      </w:r>
    </w:p>
    <w:p w:rsidR="00A07BE0" w:rsidRDefault="00A07BE0" w:rsidP="001B10B1">
      <w:pPr>
        <w:jc w:val="both"/>
      </w:pPr>
      <w:r>
        <w:t>Unity Academy opened its doors on the 1</w:t>
      </w:r>
      <w:r w:rsidRPr="00A07BE0">
        <w:rPr>
          <w:vertAlign w:val="superscript"/>
        </w:rPr>
        <w:t>st</w:t>
      </w:r>
      <w:r w:rsidR="00043846">
        <w:t xml:space="preserve"> September 2013. A</w:t>
      </w:r>
      <w:r>
        <w:t>t the time the academy had some serious challenges to overcome</w:t>
      </w:r>
      <w:r w:rsidR="00AC5225">
        <w:t>;</w:t>
      </w:r>
      <w:r>
        <w:t xml:space="preserve"> by working together we achieved a </w:t>
      </w:r>
      <w:r w:rsidR="00043846">
        <w:t>‘</w:t>
      </w:r>
      <w:r>
        <w:t>good</w:t>
      </w:r>
      <w:r w:rsidR="00043846">
        <w:t>’</w:t>
      </w:r>
      <w:r>
        <w:t xml:space="preserve"> Ofsted rating in October 2017 but the journey is by no means complete.  </w:t>
      </w:r>
      <w:r w:rsidR="00AC5225">
        <w:t xml:space="preserve">Improving </w:t>
      </w:r>
      <w:r>
        <w:t>outcomes for learners remains a key priority as does offering a curriculum that develops a breadth of knowledge and skills but also a love of learning.  If you feel you are up to the challenge of delivering this, we look forward to receiving your application.</w:t>
      </w:r>
    </w:p>
    <w:p w:rsidR="00321A14" w:rsidRDefault="00A07BE0" w:rsidP="00A07BE0">
      <w:pPr>
        <w:sectPr w:rsidR="00321A14">
          <w:headerReference w:type="default" r:id="rId13"/>
          <w:footerReference w:type="default" r:id="rId14"/>
          <w:pgSz w:w="11906" w:h="16838"/>
          <w:pgMar w:top="1440" w:right="1440" w:bottom="1440" w:left="1440" w:header="708" w:footer="708" w:gutter="0"/>
          <w:cols w:space="708"/>
          <w:docGrid w:linePitch="360"/>
        </w:sectPr>
      </w:pPr>
      <w:r>
        <w:t>Yours sincerely,</w:t>
      </w:r>
      <w:r w:rsidR="00321A14">
        <w:br/>
      </w:r>
      <w:r w:rsidR="00321A14">
        <w:rPr>
          <w:noProof/>
          <w:lang w:eastAsia="en-GB"/>
        </w:rPr>
        <w:drawing>
          <wp:inline distT="0" distB="0" distL="0" distR="0" wp14:anchorId="224B24CA" wp14:editId="37CF20F1">
            <wp:extent cx="681763" cy="238836"/>
            <wp:effectExtent l="0" t="0" r="444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2323" cy="239032"/>
                    </a:xfrm>
                    <a:prstGeom prst="rect">
                      <a:avLst/>
                    </a:prstGeom>
                  </pic:spPr>
                </pic:pic>
              </a:graphicData>
            </a:graphic>
          </wp:inline>
        </w:drawing>
      </w:r>
      <w:r w:rsidR="00321A14">
        <w:br/>
      </w:r>
      <w:r>
        <w:t>Stephen Cooke</w:t>
      </w:r>
      <w:r>
        <w:br/>
        <w:t>Principal</w:t>
      </w:r>
    </w:p>
    <w:p w:rsidR="00A07BE0" w:rsidRDefault="00321A14" w:rsidP="00321A14">
      <w:pPr>
        <w:jc w:val="center"/>
        <w:rPr>
          <w:b/>
          <w:u w:val="single"/>
        </w:rPr>
      </w:pPr>
      <w:r>
        <w:rPr>
          <w:b/>
          <w:u w:val="single"/>
        </w:rPr>
        <w:lastRenderedPageBreak/>
        <w:t>The Core Learning Faculty</w:t>
      </w:r>
    </w:p>
    <w:p w:rsidR="00321A14" w:rsidRDefault="00321A14" w:rsidP="00321A14">
      <w:r>
        <w:t xml:space="preserve">The core learning faculty comprises all those who deliver English, maths or Science to years 7 to 11 within the academy.  It is led by a Head of Faculty who retains overall responsibility for subjects </w:t>
      </w:r>
      <w:r w:rsidR="00DE6AA8">
        <w:t>within the faculty and line manages the respective head</w:t>
      </w:r>
      <w:r w:rsidR="00043846">
        <w:t>s of subject.  H</w:t>
      </w:r>
      <w:r w:rsidR="00DE6AA8">
        <w:t>er role also encompasses that of head of science.  The full leadership structure of the faculty is shown below.</w:t>
      </w:r>
    </w:p>
    <w:p w:rsidR="00DE6AA8" w:rsidRDefault="00DE6AA8" w:rsidP="00321A14">
      <w:r>
        <w:rPr>
          <w:noProof/>
          <w:lang w:eastAsia="en-GB"/>
        </w:rPr>
        <w:drawing>
          <wp:inline distT="0" distB="0" distL="0" distR="0">
            <wp:extent cx="5834418" cy="3200400"/>
            <wp:effectExtent l="0" t="0" r="0" b="1905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E6AA8" w:rsidRDefault="00DE6AA8" w:rsidP="00DE6AA8">
      <w:pPr>
        <w:jc w:val="center"/>
        <w:rPr>
          <w:b/>
          <w:u w:val="single"/>
        </w:rPr>
      </w:pPr>
      <w:r>
        <w:rPr>
          <w:b/>
          <w:u w:val="single"/>
        </w:rPr>
        <w:t>The English Department</w:t>
      </w:r>
    </w:p>
    <w:p w:rsidR="00DE6AA8" w:rsidRDefault="00DE6AA8" w:rsidP="00DE6AA8">
      <w:r>
        <w:t>From 27</w:t>
      </w:r>
      <w:r w:rsidRPr="00DE6AA8">
        <w:rPr>
          <w:vertAlign w:val="superscript"/>
        </w:rPr>
        <w:t>th</w:t>
      </w:r>
      <w:r>
        <w:t xml:space="preserve"> August 2019, the staffing within the English department is as outlined below: -</w:t>
      </w:r>
    </w:p>
    <w:p w:rsidR="00DE6AA8" w:rsidRDefault="00DE6AA8" w:rsidP="00DE6AA8">
      <w:pPr>
        <w:pStyle w:val="ListParagraph"/>
        <w:numPr>
          <w:ilvl w:val="0"/>
          <w:numId w:val="1"/>
        </w:numPr>
      </w:pPr>
      <w:r>
        <w:t>Head of Department: Vacancy</w:t>
      </w:r>
    </w:p>
    <w:p w:rsidR="00DE6AA8" w:rsidRDefault="00DE6AA8" w:rsidP="00DE6AA8">
      <w:pPr>
        <w:pStyle w:val="ListParagraph"/>
        <w:numPr>
          <w:ilvl w:val="0"/>
          <w:numId w:val="1"/>
        </w:numPr>
      </w:pPr>
      <w:r>
        <w:t>Teacher of English: Mr. S. Lee</w:t>
      </w:r>
    </w:p>
    <w:p w:rsidR="00DE6AA8" w:rsidRDefault="00043846" w:rsidP="00DE6AA8">
      <w:pPr>
        <w:pStyle w:val="ListParagraph"/>
        <w:numPr>
          <w:ilvl w:val="0"/>
          <w:numId w:val="1"/>
        </w:numPr>
      </w:pPr>
      <w:r>
        <w:t>Teacher of English: Miss</w:t>
      </w:r>
      <w:r w:rsidR="00DE6AA8">
        <w:t xml:space="preserve"> C. Whitworth</w:t>
      </w:r>
    </w:p>
    <w:p w:rsidR="00DE6AA8" w:rsidRDefault="00DE6AA8" w:rsidP="00DE6AA8">
      <w:pPr>
        <w:pStyle w:val="ListParagraph"/>
        <w:numPr>
          <w:ilvl w:val="0"/>
          <w:numId w:val="1"/>
        </w:numPr>
      </w:pPr>
      <w:r>
        <w:t>Teacher of English (Part time): Mrs. L. Gunn</w:t>
      </w:r>
    </w:p>
    <w:p w:rsidR="00DE6AA8" w:rsidRDefault="00DE6AA8" w:rsidP="00DE6AA8">
      <w:pPr>
        <w:pStyle w:val="ListParagraph"/>
        <w:numPr>
          <w:ilvl w:val="0"/>
          <w:numId w:val="1"/>
        </w:numPr>
      </w:pPr>
      <w:r>
        <w:t>Teacher of English: Mrs. R. McLaughlin</w:t>
      </w:r>
    </w:p>
    <w:p w:rsidR="00DE6AA8" w:rsidRDefault="00DE6AA8" w:rsidP="00DE6AA8">
      <w:pPr>
        <w:pStyle w:val="ListParagraph"/>
        <w:numPr>
          <w:ilvl w:val="0"/>
          <w:numId w:val="1"/>
        </w:numPr>
      </w:pPr>
      <w:r>
        <w:t>Teacher of English: Mrs. A. Rawcliffe</w:t>
      </w:r>
    </w:p>
    <w:p w:rsidR="009F09FB" w:rsidRDefault="009F09FB" w:rsidP="009F09FB">
      <w:r>
        <w:t>The following senior staff also contribute to the delivery of English: -</w:t>
      </w:r>
    </w:p>
    <w:p w:rsidR="009F09FB" w:rsidRDefault="009F09FB" w:rsidP="009F09FB">
      <w:pPr>
        <w:pStyle w:val="ListParagraph"/>
        <w:numPr>
          <w:ilvl w:val="0"/>
          <w:numId w:val="2"/>
        </w:numPr>
      </w:pPr>
      <w:r>
        <w:t>Senior Vice Principal: Mrs. G. McGuinness</w:t>
      </w:r>
    </w:p>
    <w:p w:rsidR="009F09FB" w:rsidRDefault="009F09FB" w:rsidP="009F09FB">
      <w:pPr>
        <w:pStyle w:val="ListParagraph"/>
        <w:numPr>
          <w:ilvl w:val="0"/>
          <w:numId w:val="2"/>
        </w:numPr>
      </w:pPr>
      <w:r>
        <w:t>Assistant Principal: Mrs. T. Shaw</w:t>
      </w:r>
    </w:p>
    <w:p w:rsidR="009F09FB" w:rsidRDefault="009F09FB" w:rsidP="009F09FB">
      <w:r>
        <w:t xml:space="preserve">The department is supported by an FCAT Director of English who works across the multi academy trust to support improvements in English across each academy.  External markers are used for year 11 examinations in order to ensure a consistent approach to assessment of mock exams.  All students in the department study for and are examined in AQA GCSE </w:t>
      </w:r>
      <w:r w:rsidR="0035790A">
        <w:t>English Language and Literature. T</w:t>
      </w:r>
      <w:r>
        <w:t>he following set texts are currently studied by students in years 9 and 10.</w:t>
      </w:r>
    </w:p>
    <w:p w:rsidR="009F09FB" w:rsidRDefault="009F09FB" w:rsidP="009F09FB">
      <w:pPr>
        <w:pStyle w:val="ListParagraph"/>
        <w:numPr>
          <w:ilvl w:val="0"/>
          <w:numId w:val="3"/>
        </w:numPr>
      </w:pPr>
      <w:r>
        <w:lastRenderedPageBreak/>
        <w:t>An Inspector Calls</w:t>
      </w:r>
    </w:p>
    <w:p w:rsidR="009F09FB" w:rsidRDefault="009F09FB" w:rsidP="009F09FB">
      <w:pPr>
        <w:pStyle w:val="ListParagraph"/>
        <w:numPr>
          <w:ilvl w:val="0"/>
          <w:numId w:val="3"/>
        </w:numPr>
      </w:pPr>
      <w:r>
        <w:t>Macbeth</w:t>
      </w:r>
    </w:p>
    <w:p w:rsidR="00612E0F" w:rsidRDefault="00612E0F" w:rsidP="009F09FB">
      <w:pPr>
        <w:pStyle w:val="ListParagraph"/>
        <w:numPr>
          <w:ilvl w:val="0"/>
          <w:numId w:val="3"/>
        </w:numPr>
      </w:pPr>
      <w:r>
        <w:t>Romeo and Juliet</w:t>
      </w:r>
    </w:p>
    <w:p w:rsidR="009F09FB" w:rsidRDefault="009F09FB" w:rsidP="009F09FB">
      <w:pPr>
        <w:pStyle w:val="ListParagraph"/>
        <w:numPr>
          <w:ilvl w:val="0"/>
          <w:numId w:val="3"/>
        </w:numPr>
      </w:pPr>
      <w:r>
        <w:t>A Christmas Carol</w:t>
      </w:r>
    </w:p>
    <w:p w:rsidR="009F09FB" w:rsidRDefault="009F09FB" w:rsidP="009F09FB">
      <w:pPr>
        <w:pStyle w:val="ListParagraph"/>
        <w:numPr>
          <w:ilvl w:val="0"/>
          <w:numId w:val="3"/>
        </w:numPr>
      </w:pPr>
      <w:r>
        <w:t>War and Conflict Poetry</w:t>
      </w:r>
    </w:p>
    <w:p w:rsidR="00612E0F" w:rsidRDefault="00612E0F" w:rsidP="009F09FB">
      <w:pPr>
        <w:pStyle w:val="ListParagraph"/>
        <w:numPr>
          <w:ilvl w:val="0"/>
          <w:numId w:val="3"/>
        </w:numPr>
      </w:pPr>
      <w:r>
        <w:t>Love and Relationships Poetry (Y11)</w:t>
      </w:r>
    </w:p>
    <w:p w:rsidR="00343F20" w:rsidRDefault="00343F20" w:rsidP="00343F20">
      <w:pPr>
        <w:jc w:val="both"/>
      </w:pPr>
      <w:r>
        <w:t>This academic year students in year 7 to 11 are taught for 4 hours a week in years 7 to 9 (mixed ability groups in year 7 and 5 sets in years 8 and 9).  In Y10, students study 2 hours a week of English Literature and 3 hours a week of English Language.  In Y11, students study 3 hours a week of bot</w:t>
      </w:r>
      <w:r w:rsidR="0035790A">
        <w:t>h English Language and English l</w:t>
      </w:r>
      <w:r>
        <w:t>iterature.  These hours will be reviewed prior to next year.</w:t>
      </w:r>
    </w:p>
    <w:p w:rsidR="005075A0" w:rsidRDefault="005075A0" w:rsidP="00343F20">
      <w:pPr>
        <w:jc w:val="both"/>
      </w:pPr>
      <w:r>
        <w:t>In addition to management of the English department, the successful candidate will be responsible for leading the improvement of students reading across the academy (Years 7 to 11).  This will require specifically working alongside the Reading &amp; Writing champion to deliver strategies and interventions to improve students reading abilities.</w:t>
      </w:r>
    </w:p>
    <w:p w:rsidR="00AA6873" w:rsidRDefault="00AA6873" w:rsidP="00343F20">
      <w:pPr>
        <w:jc w:val="center"/>
        <w:rPr>
          <w:b/>
          <w:u w:val="single"/>
        </w:rPr>
      </w:pPr>
    </w:p>
    <w:p w:rsidR="00343F20" w:rsidRPr="00343F20" w:rsidRDefault="00343F20" w:rsidP="00343F20">
      <w:pPr>
        <w:jc w:val="center"/>
        <w:rPr>
          <w:b/>
          <w:u w:val="single"/>
        </w:rPr>
      </w:pPr>
      <w:r w:rsidRPr="00343F20">
        <w:rPr>
          <w:b/>
          <w:u w:val="single"/>
        </w:rPr>
        <w:t>Fylde Coast Academy Trust (FCAT)</w:t>
      </w:r>
    </w:p>
    <w:p w:rsidR="00343F20" w:rsidRDefault="00343F20" w:rsidP="00343F20">
      <w:pPr>
        <w:jc w:val="both"/>
        <w:rPr>
          <w:rFonts w:cs="Helvetica"/>
          <w:shd w:val="clear" w:color="auto" w:fill="FFFFFF"/>
        </w:rPr>
      </w:pPr>
      <w:r w:rsidRPr="00343F20">
        <w:rPr>
          <w:rFonts w:cs="Helvetica"/>
          <w:shd w:val="clear" w:color="auto" w:fill="FFFFFF"/>
        </w:rPr>
        <w:t>Fylde Coast Academy Trust (FCAT) was established in 2012 by Fylde Coast Teaching School, a partnership of Blackpool Sixth Form College and Hodgson Academy, both “Outstanding” learning organisations recognised for their contribution to education on a national level. Our aim is to ensure first class learning opportunities for all young people on the Fylde Coast and across Lancashire. Learners are at the heart of what we do and their outcomes and successes are what drive us. We are a Multi-Academy Trust working in partnership with educational institutions at the heart of our local community, fostering collaboration and knowledge sharing which is critical to our culture of continuous improvement.</w:t>
      </w:r>
      <w:r w:rsidR="00AA6873">
        <w:rPr>
          <w:rFonts w:cs="Helvetica"/>
          <w:shd w:val="clear" w:color="auto" w:fill="FFFFFF"/>
        </w:rPr>
        <w:t xml:space="preserve">  Unity Academy was the first academy within the </w:t>
      </w:r>
      <w:r w:rsidR="0035790A">
        <w:rPr>
          <w:rFonts w:cs="Helvetica"/>
          <w:shd w:val="clear" w:color="auto" w:fill="FFFFFF"/>
        </w:rPr>
        <w:t>trust opening in September 2013. S</w:t>
      </w:r>
      <w:r w:rsidR="00AA6873">
        <w:rPr>
          <w:rFonts w:cs="Helvetica"/>
          <w:shd w:val="clear" w:color="auto" w:fill="FFFFFF"/>
        </w:rPr>
        <w:t xml:space="preserve">ince then the trust has grown to include 10 academies and 2 partner organisations.  Full information about the trust and its work can be found on the website </w:t>
      </w:r>
      <w:hyperlink r:id="rId21" w:history="1">
        <w:r w:rsidR="00AA6873" w:rsidRPr="004C0C68">
          <w:rPr>
            <w:rStyle w:val="Hyperlink"/>
            <w:rFonts w:cs="Helvetica"/>
            <w:shd w:val="clear" w:color="auto" w:fill="FFFFFF"/>
          </w:rPr>
          <w:t>www.fcat.org.uk</w:t>
        </w:r>
      </w:hyperlink>
      <w:r w:rsidR="00AA6873">
        <w:rPr>
          <w:rFonts w:cs="Helvetica"/>
          <w:shd w:val="clear" w:color="auto" w:fill="FFFFFF"/>
        </w:rPr>
        <w:t xml:space="preserve"> </w:t>
      </w:r>
    </w:p>
    <w:p w:rsidR="00AA6873" w:rsidRDefault="00AA6873">
      <w:pPr>
        <w:rPr>
          <w:rFonts w:cs="Helvetica"/>
          <w:shd w:val="clear" w:color="auto" w:fill="FFFFFF"/>
        </w:rPr>
      </w:pPr>
      <w:r>
        <w:rPr>
          <w:rFonts w:cs="Helvetica"/>
          <w:shd w:val="clear" w:color="auto" w:fill="FFFFFF"/>
        </w:rPr>
        <w:br w:type="page"/>
      </w:r>
    </w:p>
    <w:p w:rsidR="00AA6873" w:rsidRPr="00AA6873" w:rsidRDefault="00AA6873" w:rsidP="00AA6873">
      <w:pPr>
        <w:jc w:val="center"/>
        <w:rPr>
          <w:rFonts w:cs="Arial"/>
          <w:b/>
        </w:rPr>
      </w:pPr>
      <w:r w:rsidRPr="00AA6873">
        <w:rPr>
          <w:rFonts w:cs="Arial"/>
          <w:b/>
        </w:rPr>
        <w:lastRenderedPageBreak/>
        <w:t xml:space="preserve">Job Description </w:t>
      </w:r>
    </w:p>
    <w:p w:rsidR="00AA6873" w:rsidRPr="00AA6873" w:rsidRDefault="00AA6873" w:rsidP="00AA6873">
      <w:pPr>
        <w:jc w:val="center"/>
        <w:rPr>
          <w:rFonts w:cs="Arial"/>
          <w:b/>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7371"/>
      </w:tblGrid>
      <w:tr w:rsidR="00AA6873" w:rsidRPr="00AA6873" w:rsidTr="00043846">
        <w:tc>
          <w:tcPr>
            <w:tcW w:w="3120" w:type="dxa"/>
            <w:shd w:val="clear" w:color="auto" w:fill="D9D9D9"/>
          </w:tcPr>
          <w:p w:rsidR="00AA6873" w:rsidRPr="00AA6873" w:rsidRDefault="00AA6873" w:rsidP="00043846">
            <w:pPr>
              <w:rPr>
                <w:rFonts w:cs="Arial"/>
                <w:b/>
              </w:rPr>
            </w:pPr>
            <w:r w:rsidRPr="00AA6873">
              <w:rPr>
                <w:rFonts w:cs="Arial"/>
                <w:b/>
              </w:rPr>
              <w:t>Job Title:</w:t>
            </w:r>
          </w:p>
        </w:tc>
        <w:tc>
          <w:tcPr>
            <w:tcW w:w="7371" w:type="dxa"/>
            <w:shd w:val="clear" w:color="auto" w:fill="auto"/>
          </w:tcPr>
          <w:p w:rsidR="00AA6873" w:rsidRPr="00AA6873" w:rsidRDefault="00AA6873" w:rsidP="00AA6873">
            <w:pPr>
              <w:rPr>
                <w:rFonts w:cs="Arial"/>
              </w:rPr>
            </w:pPr>
            <w:r w:rsidRPr="00AA6873">
              <w:rPr>
                <w:rFonts w:cs="Arial"/>
              </w:rPr>
              <w:t xml:space="preserve">Head of </w:t>
            </w:r>
            <w:r>
              <w:rPr>
                <w:rFonts w:cs="Arial"/>
              </w:rPr>
              <w:t>English</w:t>
            </w:r>
            <w:r w:rsidRPr="00AA6873">
              <w:rPr>
                <w:rFonts w:cs="Arial"/>
              </w:rPr>
              <w:t xml:space="preserve"> (2</w:t>
            </w:r>
            <w:r w:rsidRPr="00AA6873">
              <w:rPr>
                <w:rFonts w:cs="Arial"/>
                <w:vertAlign w:val="superscript"/>
              </w:rPr>
              <w:t>nd</w:t>
            </w:r>
            <w:r w:rsidRPr="00AA6873">
              <w:rPr>
                <w:rFonts w:cs="Arial"/>
              </w:rPr>
              <w:t xml:space="preserve"> in </w:t>
            </w:r>
            <w:r>
              <w:rPr>
                <w:rFonts w:cs="Arial"/>
              </w:rPr>
              <w:t xml:space="preserve">Core </w:t>
            </w:r>
            <w:r w:rsidRPr="00AA6873">
              <w:rPr>
                <w:rFonts w:cs="Arial"/>
              </w:rPr>
              <w:t>Faculty)</w:t>
            </w:r>
          </w:p>
        </w:tc>
      </w:tr>
      <w:tr w:rsidR="00AA6873" w:rsidRPr="00AA6873" w:rsidTr="00043846">
        <w:trPr>
          <w:trHeight w:val="227"/>
        </w:trPr>
        <w:tc>
          <w:tcPr>
            <w:tcW w:w="3120" w:type="dxa"/>
            <w:shd w:val="clear" w:color="auto" w:fill="D9D9D9"/>
          </w:tcPr>
          <w:p w:rsidR="00AA6873" w:rsidRPr="00AA6873" w:rsidRDefault="00AA6873" w:rsidP="00043846">
            <w:pPr>
              <w:rPr>
                <w:rFonts w:cs="Arial"/>
                <w:b/>
              </w:rPr>
            </w:pPr>
            <w:r w:rsidRPr="00AA6873">
              <w:rPr>
                <w:rFonts w:cs="Arial"/>
                <w:b/>
              </w:rPr>
              <w:t>Salary:</w:t>
            </w:r>
          </w:p>
        </w:tc>
        <w:tc>
          <w:tcPr>
            <w:tcW w:w="7371" w:type="dxa"/>
            <w:shd w:val="clear" w:color="auto" w:fill="auto"/>
          </w:tcPr>
          <w:p w:rsidR="00AA6873" w:rsidRPr="00AA6873" w:rsidRDefault="00AA6873" w:rsidP="00043846">
            <w:pPr>
              <w:spacing w:before="60" w:after="60"/>
              <w:rPr>
                <w:rFonts w:cs="Arial"/>
              </w:rPr>
            </w:pPr>
            <w:r w:rsidRPr="00AA6873">
              <w:rPr>
                <w:rFonts w:cs="Arial"/>
              </w:rPr>
              <w:t>TLR 2</w:t>
            </w:r>
            <w:r>
              <w:rPr>
                <w:rFonts w:cs="Arial"/>
              </w:rPr>
              <w:t>c</w:t>
            </w:r>
          </w:p>
        </w:tc>
      </w:tr>
      <w:tr w:rsidR="00AA6873" w:rsidRPr="00AA6873" w:rsidTr="00043846">
        <w:tc>
          <w:tcPr>
            <w:tcW w:w="3120" w:type="dxa"/>
            <w:shd w:val="clear" w:color="auto" w:fill="D9D9D9"/>
          </w:tcPr>
          <w:p w:rsidR="00AA6873" w:rsidRPr="00AA6873" w:rsidRDefault="00AA6873" w:rsidP="00043846">
            <w:pPr>
              <w:jc w:val="both"/>
              <w:rPr>
                <w:rFonts w:cs="Arial"/>
                <w:b/>
              </w:rPr>
            </w:pPr>
            <w:r w:rsidRPr="00AA6873">
              <w:rPr>
                <w:rFonts w:cs="Arial"/>
                <w:b/>
              </w:rPr>
              <w:t>Responsible to:</w:t>
            </w:r>
          </w:p>
        </w:tc>
        <w:tc>
          <w:tcPr>
            <w:tcW w:w="7371" w:type="dxa"/>
            <w:shd w:val="clear" w:color="auto" w:fill="auto"/>
          </w:tcPr>
          <w:p w:rsidR="00AA6873" w:rsidRPr="00AA6873" w:rsidRDefault="00AA6873" w:rsidP="00043846">
            <w:pPr>
              <w:jc w:val="both"/>
              <w:rPr>
                <w:rFonts w:cs="Arial"/>
                <w:bCs/>
                <w:iCs/>
              </w:rPr>
            </w:pPr>
            <w:r w:rsidRPr="00AA6873">
              <w:rPr>
                <w:rFonts w:cs="Arial"/>
                <w:bCs/>
                <w:iCs/>
              </w:rPr>
              <w:t>Principal, Senior Vice Principal, Assistant Principal, Head of Faculty</w:t>
            </w:r>
          </w:p>
        </w:tc>
      </w:tr>
      <w:tr w:rsidR="00AA6873" w:rsidRPr="00AA6873" w:rsidTr="00043846">
        <w:tc>
          <w:tcPr>
            <w:tcW w:w="3120" w:type="dxa"/>
            <w:shd w:val="clear" w:color="auto" w:fill="D9D9D9"/>
          </w:tcPr>
          <w:p w:rsidR="00AA6873" w:rsidRPr="00AA6873" w:rsidRDefault="00AA6873" w:rsidP="00043846">
            <w:pPr>
              <w:rPr>
                <w:rFonts w:cs="Arial"/>
                <w:b/>
              </w:rPr>
            </w:pPr>
            <w:r w:rsidRPr="00AA6873">
              <w:rPr>
                <w:rFonts w:cs="Arial"/>
                <w:b/>
              </w:rPr>
              <w:t>Date of Job Description:</w:t>
            </w:r>
          </w:p>
        </w:tc>
        <w:tc>
          <w:tcPr>
            <w:tcW w:w="7371" w:type="dxa"/>
            <w:shd w:val="clear" w:color="auto" w:fill="auto"/>
          </w:tcPr>
          <w:p w:rsidR="00AA6873" w:rsidRPr="00AA6873" w:rsidRDefault="00AA6873" w:rsidP="00043846">
            <w:pPr>
              <w:rPr>
                <w:rFonts w:cs="Arial"/>
              </w:rPr>
            </w:pPr>
            <w:r>
              <w:rPr>
                <w:rFonts w:cs="Arial"/>
              </w:rPr>
              <w:t>January 2019</w:t>
            </w:r>
          </w:p>
        </w:tc>
      </w:tr>
    </w:tbl>
    <w:p w:rsidR="00AA6873" w:rsidRPr="00AA6873" w:rsidRDefault="00AA6873" w:rsidP="00AA6873">
      <w:pPr>
        <w:rPr>
          <w:rFonts w:cs="Arial"/>
          <w:b/>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1"/>
      </w:tblGrid>
      <w:tr w:rsidR="00AA6873" w:rsidRPr="00AA6873" w:rsidTr="00043846">
        <w:tc>
          <w:tcPr>
            <w:tcW w:w="10491" w:type="dxa"/>
            <w:shd w:val="clear" w:color="auto" w:fill="D9D9D9"/>
          </w:tcPr>
          <w:p w:rsidR="00AA6873" w:rsidRPr="00AA6873" w:rsidRDefault="00AA6873" w:rsidP="00043846">
            <w:pPr>
              <w:jc w:val="center"/>
              <w:rPr>
                <w:rFonts w:cs="Arial"/>
                <w:b/>
              </w:rPr>
            </w:pPr>
            <w:r w:rsidRPr="00AA6873">
              <w:rPr>
                <w:rFonts w:cs="Arial"/>
                <w:b/>
              </w:rPr>
              <w:t>Primary purpose of the Role:</w:t>
            </w:r>
          </w:p>
        </w:tc>
      </w:tr>
      <w:tr w:rsidR="00AA6873" w:rsidRPr="00AA6873" w:rsidTr="00043846">
        <w:tc>
          <w:tcPr>
            <w:tcW w:w="10491" w:type="dxa"/>
            <w:shd w:val="clear" w:color="auto" w:fill="auto"/>
          </w:tcPr>
          <w:p w:rsidR="00AA6873" w:rsidRPr="00AA6873" w:rsidRDefault="00AA6873" w:rsidP="00043846">
            <w:pPr>
              <w:pStyle w:val="BodyText"/>
              <w:rPr>
                <w:rFonts w:asciiTheme="minorHAnsi" w:hAnsiTheme="minorHAnsi" w:cs="Arial"/>
                <w:sz w:val="22"/>
                <w:szCs w:val="22"/>
              </w:rPr>
            </w:pPr>
            <w:r w:rsidRPr="00AA6873">
              <w:rPr>
                <w:rFonts w:asciiTheme="minorHAnsi" w:hAnsiTheme="minorHAnsi" w:cs="Arial"/>
                <w:sz w:val="22"/>
                <w:szCs w:val="22"/>
              </w:rPr>
              <w:t>Securing in consultation with the senior leadership team outstanding education within the department for all young people at Unity Academy, ensuring consistently high expectations of students and outcomes, which improve year on year.</w:t>
            </w:r>
          </w:p>
          <w:p w:rsidR="00AA6873" w:rsidRPr="00AA6873" w:rsidRDefault="00AA6873" w:rsidP="00043846">
            <w:pPr>
              <w:pStyle w:val="BodyText"/>
              <w:rPr>
                <w:rFonts w:asciiTheme="minorHAnsi" w:hAnsiTheme="minorHAnsi" w:cs="Arial"/>
                <w:sz w:val="22"/>
                <w:szCs w:val="22"/>
              </w:rPr>
            </w:pPr>
          </w:p>
          <w:p w:rsidR="00AA6873" w:rsidRPr="00AA6873" w:rsidRDefault="00AA6873" w:rsidP="00043846">
            <w:pPr>
              <w:pStyle w:val="BodyText"/>
              <w:rPr>
                <w:rFonts w:asciiTheme="minorHAnsi" w:hAnsiTheme="minorHAnsi" w:cs="Arial"/>
                <w:sz w:val="22"/>
                <w:szCs w:val="22"/>
              </w:rPr>
            </w:pPr>
            <w:r w:rsidRPr="00AA6873">
              <w:rPr>
                <w:rFonts w:asciiTheme="minorHAnsi" w:hAnsiTheme="minorHAnsi" w:cs="Arial"/>
                <w:sz w:val="22"/>
                <w:szCs w:val="22"/>
              </w:rPr>
              <w:t>Ensuring a purposeful, positive and disciplined culture and ethos in the department, with strong progress and attainment outcomes for students.  Thereby, ensuring a high quality education for all students.</w:t>
            </w:r>
          </w:p>
          <w:p w:rsidR="00AA6873" w:rsidRDefault="005075A0" w:rsidP="00043846">
            <w:pPr>
              <w:pStyle w:val="BodyText"/>
              <w:rPr>
                <w:rFonts w:asciiTheme="minorHAnsi" w:hAnsiTheme="minorHAnsi" w:cs="Arial"/>
                <w:sz w:val="22"/>
                <w:szCs w:val="22"/>
              </w:rPr>
            </w:pPr>
            <w:r>
              <w:rPr>
                <w:rFonts w:asciiTheme="minorHAnsi" w:hAnsiTheme="minorHAnsi" w:cs="Arial"/>
                <w:sz w:val="22"/>
                <w:szCs w:val="22"/>
              </w:rPr>
              <w:br/>
            </w:r>
            <w:r w:rsidR="00AA6873" w:rsidRPr="00AA6873">
              <w:rPr>
                <w:rFonts w:asciiTheme="minorHAnsi" w:hAnsiTheme="minorHAnsi" w:cs="Arial"/>
                <w:sz w:val="22"/>
                <w:szCs w:val="22"/>
              </w:rPr>
              <w:t>Ensuring the key elements of progress and achievement, quality of teaching, behaviour and safety and leadership are all of a very high standard within the department.</w:t>
            </w:r>
          </w:p>
          <w:p w:rsidR="005075A0" w:rsidRDefault="005075A0" w:rsidP="00043846">
            <w:pPr>
              <w:pStyle w:val="BodyText"/>
              <w:rPr>
                <w:rFonts w:asciiTheme="minorHAnsi" w:hAnsiTheme="minorHAnsi" w:cs="Arial"/>
                <w:sz w:val="22"/>
                <w:szCs w:val="22"/>
              </w:rPr>
            </w:pPr>
          </w:p>
          <w:p w:rsidR="005075A0" w:rsidRPr="00AA6873" w:rsidRDefault="005075A0" w:rsidP="00043846">
            <w:pPr>
              <w:pStyle w:val="BodyText"/>
              <w:rPr>
                <w:rFonts w:asciiTheme="minorHAnsi" w:hAnsiTheme="minorHAnsi" w:cs="Arial"/>
                <w:sz w:val="22"/>
                <w:szCs w:val="22"/>
              </w:rPr>
            </w:pPr>
            <w:r>
              <w:rPr>
                <w:rFonts w:asciiTheme="minorHAnsi" w:hAnsiTheme="minorHAnsi" w:cs="Arial"/>
                <w:sz w:val="22"/>
                <w:szCs w:val="22"/>
              </w:rPr>
              <w:t>Ensuring that reading is a key priority across the academy and strategically lead improvements in students reading ability, particularly in years 7 to 11.</w:t>
            </w:r>
          </w:p>
          <w:p w:rsidR="00AA6873" w:rsidRPr="00AA6873" w:rsidRDefault="00AA6873" w:rsidP="00043846">
            <w:pPr>
              <w:pStyle w:val="BodyText"/>
              <w:rPr>
                <w:rFonts w:asciiTheme="minorHAnsi" w:hAnsiTheme="minorHAnsi" w:cs="Arial"/>
                <w:sz w:val="22"/>
                <w:szCs w:val="22"/>
              </w:rPr>
            </w:pPr>
          </w:p>
          <w:p w:rsidR="00AA6873" w:rsidRPr="00AA6873" w:rsidRDefault="00AA6873" w:rsidP="00043846">
            <w:pPr>
              <w:pStyle w:val="BodyText"/>
              <w:rPr>
                <w:rFonts w:asciiTheme="minorHAnsi" w:hAnsiTheme="minorHAnsi" w:cs="Arial"/>
                <w:sz w:val="22"/>
                <w:szCs w:val="22"/>
              </w:rPr>
            </w:pPr>
            <w:r w:rsidRPr="00AA6873">
              <w:rPr>
                <w:rFonts w:asciiTheme="minorHAnsi" w:hAnsiTheme="minorHAnsi" w:cs="Arial"/>
                <w:sz w:val="22"/>
                <w:szCs w:val="22"/>
              </w:rPr>
              <w:t xml:space="preserve">Working in association with line managers overseeing, as appropriate to this role, staffing and resource management to ensure the school is financially secure and operating within budget. </w:t>
            </w:r>
          </w:p>
        </w:tc>
      </w:tr>
    </w:tbl>
    <w:p w:rsidR="00AA6873" w:rsidRPr="00AA6873" w:rsidRDefault="00AA6873" w:rsidP="00AA6873">
      <w:pPr>
        <w:shd w:val="clear" w:color="auto" w:fill="FFFFFF"/>
        <w:rPr>
          <w:rFonts w:cs="Arial"/>
          <w:b/>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1"/>
      </w:tblGrid>
      <w:tr w:rsidR="00AA6873" w:rsidRPr="00AA6873" w:rsidTr="00043846">
        <w:tc>
          <w:tcPr>
            <w:tcW w:w="10491" w:type="dxa"/>
            <w:shd w:val="clear" w:color="auto" w:fill="D9D9D9"/>
          </w:tcPr>
          <w:p w:rsidR="00AA6873" w:rsidRPr="00AA6873" w:rsidRDefault="00AA6873" w:rsidP="00043846">
            <w:pPr>
              <w:jc w:val="center"/>
              <w:rPr>
                <w:rFonts w:cs="Arial"/>
                <w:b/>
              </w:rPr>
            </w:pPr>
            <w:r w:rsidRPr="00AA6873">
              <w:rPr>
                <w:rFonts w:cs="Arial"/>
                <w:b/>
              </w:rPr>
              <w:t>Main Responsibilities:</w:t>
            </w:r>
          </w:p>
        </w:tc>
      </w:tr>
      <w:tr w:rsidR="00AA6873" w:rsidRPr="00AA6873" w:rsidTr="00043846">
        <w:tc>
          <w:tcPr>
            <w:tcW w:w="10491" w:type="dxa"/>
            <w:shd w:val="clear" w:color="auto" w:fill="auto"/>
          </w:tcPr>
          <w:p w:rsidR="00AA6873" w:rsidRPr="00AA6873" w:rsidRDefault="00AA6873" w:rsidP="00043846">
            <w:pPr>
              <w:pStyle w:val="BodyText"/>
              <w:rPr>
                <w:rFonts w:asciiTheme="minorHAnsi" w:hAnsiTheme="minorHAnsi" w:cs="Arial"/>
                <w:sz w:val="22"/>
                <w:szCs w:val="22"/>
              </w:rPr>
            </w:pPr>
            <w:r w:rsidRPr="00AA6873">
              <w:rPr>
                <w:rFonts w:asciiTheme="minorHAnsi" w:hAnsiTheme="minorHAnsi" w:cs="Arial"/>
                <w:sz w:val="22"/>
                <w:szCs w:val="22"/>
              </w:rPr>
              <w:t>Professional Standards: Meeting the professional standards for teachers, core and threshold, as applicable to the post-holder and as revised in the most recent update of the School Teachers Pay &amp; Conditions document.</w:t>
            </w:r>
          </w:p>
          <w:p w:rsidR="00AA6873" w:rsidRPr="00AA6873" w:rsidRDefault="00AA6873" w:rsidP="00043846">
            <w:pPr>
              <w:pStyle w:val="BodyText"/>
              <w:rPr>
                <w:rFonts w:asciiTheme="minorHAnsi" w:hAnsiTheme="minorHAnsi" w:cs="Arial"/>
                <w:sz w:val="22"/>
                <w:szCs w:val="22"/>
              </w:rPr>
            </w:pPr>
          </w:p>
          <w:p w:rsidR="00AA6873" w:rsidRPr="00AA6873" w:rsidRDefault="00AA6873" w:rsidP="00043846">
            <w:pPr>
              <w:pStyle w:val="BodyText"/>
              <w:rPr>
                <w:rFonts w:asciiTheme="minorHAnsi" w:hAnsiTheme="minorHAnsi" w:cs="Arial"/>
                <w:sz w:val="22"/>
                <w:szCs w:val="22"/>
              </w:rPr>
            </w:pPr>
            <w:r w:rsidRPr="00AA6873">
              <w:rPr>
                <w:rFonts w:asciiTheme="minorHAnsi" w:hAnsiTheme="minorHAnsi" w:cs="Arial"/>
                <w:sz w:val="22"/>
                <w:szCs w:val="22"/>
              </w:rPr>
              <w:t>Acting as a form tutor, carrying out all reasonable duties associated with this role.</w:t>
            </w:r>
          </w:p>
          <w:p w:rsidR="00AA6873" w:rsidRPr="00AA6873" w:rsidRDefault="00AA6873" w:rsidP="00043846">
            <w:pPr>
              <w:pStyle w:val="BodyText"/>
              <w:rPr>
                <w:rFonts w:asciiTheme="minorHAnsi" w:hAnsiTheme="minorHAnsi" w:cs="Arial"/>
                <w:sz w:val="22"/>
                <w:szCs w:val="22"/>
              </w:rPr>
            </w:pPr>
          </w:p>
          <w:p w:rsidR="005075A0" w:rsidRDefault="00AA6873" w:rsidP="005075A0">
            <w:pPr>
              <w:pStyle w:val="BodyText"/>
              <w:rPr>
                <w:rFonts w:asciiTheme="minorHAnsi" w:hAnsiTheme="minorHAnsi" w:cs="Arial"/>
                <w:sz w:val="22"/>
                <w:szCs w:val="22"/>
              </w:rPr>
            </w:pPr>
            <w:r w:rsidRPr="00AA6873">
              <w:rPr>
                <w:rFonts w:asciiTheme="minorHAnsi" w:hAnsiTheme="minorHAnsi" w:cs="Arial"/>
                <w:sz w:val="22"/>
                <w:szCs w:val="22"/>
              </w:rPr>
              <w:t>Strategic and Operational leadership of the department, in particular ensuring that high quality teaching and learning is embedded daily within the department.  Operational leadership of all self-evaluation within the department and contributing to the production and monitoring of the faculty improvement plan.</w:t>
            </w:r>
          </w:p>
          <w:p w:rsidR="005075A0" w:rsidRDefault="005075A0" w:rsidP="005075A0">
            <w:pPr>
              <w:pStyle w:val="BodyText"/>
              <w:rPr>
                <w:rFonts w:asciiTheme="minorHAnsi" w:hAnsiTheme="minorHAnsi" w:cs="Arial"/>
                <w:sz w:val="22"/>
                <w:szCs w:val="22"/>
              </w:rPr>
            </w:pPr>
          </w:p>
          <w:p w:rsidR="00AA6873" w:rsidRPr="005075A0" w:rsidRDefault="005075A0" w:rsidP="005075A0">
            <w:pPr>
              <w:pStyle w:val="BodyText"/>
              <w:rPr>
                <w:rFonts w:asciiTheme="minorHAnsi" w:hAnsiTheme="minorHAnsi" w:cs="Arial"/>
                <w:sz w:val="22"/>
                <w:szCs w:val="22"/>
              </w:rPr>
            </w:pPr>
            <w:r>
              <w:rPr>
                <w:rFonts w:asciiTheme="minorHAnsi" w:hAnsiTheme="minorHAnsi" w:cs="Arial"/>
                <w:sz w:val="22"/>
                <w:szCs w:val="22"/>
              </w:rPr>
              <w:t>Developing and implementing whole academy strategies to improve reading across the curriculum in years 7-11.</w:t>
            </w:r>
            <w:r w:rsidR="00AA6873" w:rsidRPr="00AA6873">
              <w:rPr>
                <w:rFonts w:asciiTheme="minorHAnsi" w:hAnsiTheme="minorHAnsi" w:cs="Arial"/>
                <w:sz w:val="22"/>
                <w:szCs w:val="22"/>
              </w:rPr>
              <w:t xml:space="preserve"> </w:t>
            </w:r>
            <w:r>
              <w:rPr>
                <w:rFonts w:asciiTheme="minorHAnsi" w:hAnsiTheme="minorHAnsi" w:cs="Arial"/>
                <w:sz w:val="22"/>
                <w:szCs w:val="22"/>
              </w:rPr>
              <w:br/>
            </w:r>
          </w:p>
          <w:p w:rsidR="00AA6873" w:rsidRPr="00AA6873" w:rsidRDefault="00AA6873" w:rsidP="00043846">
            <w:pPr>
              <w:jc w:val="both"/>
              <w:rPr>
                <w:rFonts w:cs="Arial"/>
              </w:rPr>
            </w:pPr>
            <w:r w:rsidRPr="00AA6873">
              <w:rPr>
                <w:rFonts w:cs="Arial"/>
              </w:rPr>
              <w:t>In carrying out their duties, all senior post holders will be required to implement the policies of the Fylde Coast Academy Trust and the Academy Council.</w:t>
            </w:r>
          </w:p>
        </w:tc>
      </w:tr>
    </w:tbl>
    <w:p w:rsidR="00AA6873" w:rsidRPr="00AA6873" w:rsidRDefault="00AA6873" w:rsidP="00AA6873">
      <w:pPr>
        <w:shd w:val="clear" w:color="auto" w:fill="FFFFFF"/>
        <w:rPr>
          <w:rFonts w:cs="Arial"/>
          <w:b/>
        </w:rPr>
      </w:pPr>
    </w:p>
    <w:p w:rsidR="00AA6873" w:rsidRPr="00AA6873" w:rsidRDefault="00AA6873" w:rsidP="00AA6873">
      <w:pPr>
        <w:shd w:val="clear" w:color="auto" w:fill="FFFFFF"/>
        <w:rPr>
          <w:rFonts w:cs="Arial"/>
          <w:b/>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1"/>
      </w:tblGrid>
      <w:tr w:rsidR="00AA6873" w:rsidRPr="00AA6873" w:rsidTr="00043846">
        <w:tc>
          <w:tcPr>
            <w:tcW w:w="10491" w:type="dxa"/>
            <w:shd w:val="clear" w:color="auto" w:fill="D9D9D9"/>
          </w:tcPr>
          <w:p w:rsidR="00AA6873" w:rsidRPr="00AA6873" w:rsidRDefault="00AA6873" w:rsidP="00043846">
            <w:pPr>
              <w:jc w:val="center"/>
              <w:rPr>
                <w:rFonts w:cs="Arial"/>
                <w:b/>
              </w:rPr>
            </w:pPr>
            <w:r w:rsidRPr="00AA6873">
              <w:rPr>
                <w:rFonts w:cs="Arial"/>
                <w:b/>
              </w:rPr>
              <w:t>Main Duties: Core Responsibilities</w:t>
            </w:r>
          </w:p>
        </w:tc>
      </w:tr>
      <w:tr w:rsidR="00AA6873" w:rsidRPr="00AA6873" w:rsidTr="00043846">
        <w:trPr>
          <w:trHeight w:val="12357"/>
        </w:trPr>
        <w:tc>
          <w:tcPr>
            <w:tcW w:w="10491" w:type="dxa"/>
            <w:shd w:val="clear" w:color="auto" w:fill="auto"/>
          </w:tcPr>
          <w:p w:rsidR="00AA6873" w:rsidRPr="00AA6873" w:rsidRDefault="00AA6873" w:rsidP="00043846">
            <w:pPr>
              <w:jc w:val="both"/>
              <w:rPr>
                <w:rFonts w:cs="Arial"/>
              </w:rPr>
            </w:pPr>
          </w:p>
          <w:p w:rsidR="00AA6873" w:rsidRPr="00AA6873" w:rsidRDefault="00AA6873" w:rsidP="00AA6873">
            <w:pPr>
              <w:numPr>
                <w:ilvl w:val="0"/>
                <w:numId w:val="4"/>
              </w:numPr>
              <w:spacing w:after="0" w:line="240" w:lineRule="auto"/>
              <w:jc w:val="both"/>
              <w:rPr>
                <w:rFonts w:cs="Arial"/>
              </w:rPr>
            </w:pPr>
            <w:r w:rsidRPr="00AA6873">
              <w:rPr>
                <w:rFonts w:cs="Arial"/>
              </w:rPr>
              <w:t xml:space="preserve">To fulfil requirements of a classroom teacher to Core and Post Threshold standards as defined in the generic job description for teachers. </w:t>
            </w:r>
          </w:p>
          <w:p w:rsidR="00AA6873" w:rsidRPr="00AA6873" w:rsidRDefault="00AA6873" w:rsidP="00AA6873">
            <w:pPr>
              <w:numPr>
                <w:ilvl w:val="0"/>
                <w:numId w:val="4"/>
              </w:numPr>
              <w:spacing w:after="0" w:line="240" w:lineRule="auto"/>
              <w:jc w:val="both"/>
              <w:rPr>
                <w:rFonts w:cs="Arial"/>
              </w:rPr>
            </w:pPr>
            <w:r w:rsidRPr="00AA6873">
              <w:rPr>
                <w:rFonts w:cs="Arial"/>
              </w:rPr>
              <w:t>To act as a form tutor, carrying out all duties associated with this role.</w:t>
            </w:r>
          </w:p>
          <w:p w:rsidR="00AA6873" w:rsidRPr="00AA6873" w:rsidRDefault="00AA6873" w:rsidP="00AA6873">
            <w:pPr>
              <w:numPr>
                <w:ilvl w:val="0"/>
                <w:numId w:val="4"/>
              </w:numPr>
              <w:spacing w:after="0" w:line="240" w:lineRule="auto"/>
              <w:jc w:val="both"/>
              <w:rPr>
                <w:rFonts w:cs="Arial"/>
              </w:rPr>
            </w:pPr>
            <w:r w:rsidRPr="00AA6873">
              <w:rPr>
                <w:rFonts w:cs="Arial"/>
              </w:rPr>
              <w:t>To ensure a commitment to safeguarding is evident in all actions taken.</w:t>
            </w:r>
          </w:p>
          <w:p w:rsidR="00AA6873" w:rsidRPr="00AA6873" w:rsidRDefault="00AA6873" w:rsidP="00AA6873">
            <w:pPr>
              <w:numPr>
                <w:ilvl w:val="0"/>
                <w:numId w:val="4"/>
              </w:numPr>
              <w:spacing w:after="0" w:line="240" w:lineRule="auto"/>
              <w:jc w:val="both"/>
              <w:rPr>
                <w:rFonts w:cs="Arial"/>
              </w:rPr>
            </w:pPr>
            <w:r w:rsidRPr="00AA6873">
              <w:rPr>
                <w:rFonts w:cs="Arial"/>
              </w:rPr>
              <w:t xml:space="preserve">To ensure all actions taken are in line with the requirements of the </w:t>
            </w:r>
            <w:proofErr w:type="spellStart"/>
            <w:r w:rsidRPr="00AA6873">
              <w:rPr>
                <w:rFonts w:cs="Arial"/>
              </w:rPr>
              <w:t>DfE</w:t>
            </w:r>
            <w:proofErr w:type="spellEnd"/>
            <w:r w:rsidRPr="00AA6873">
              <w:rPr>
                <w:rFonts w:cs="Arial"/>
              </w:rPr>
              <w:t xml:space="preserve"> guidance and academy policies on safeguarding and child protection.</w:t>
            </w:r>
          </w:p>
          <w:p w:rsidR="00AA6873" w:rsidRPr="00AA6873" w:rsidRDefault="00AA6873" w:rsidP="00AA6873">
            <w:pPr>
              <w:numPr>
                <w:ilvl w:val="0"/>
                <w:numId w:val="4"/>
              </w:numPr>
              <w:spacing w:after="0" w:line="240" w:lineRule="auto"/>
              <w:jc w:val="both"/>
              <w:rPr>
                <w:rFonts w:cs="Arial"/>
              </w:rPr>
            </w:pPr>
            <w:r w:rsidRPr="00AA6873">
              <w:rPr>
                <w:rFonts w:cs="Arial"/>
              </w:rPr>
              <w:t>To have knowledge and awareness of the academy improvement plan.</w:t>
            </w:r>
          </w:p>
          <w:p w:rsidR="00AA6873" w:rsidRPr="00AA6873" w:rsidRDefault="00AA6873" w:rsidP="00AA6873">
            <w:pPr>
              <w:numPr>
                <w:ilvl w:val="0"/>
                <w:numId w:val="4"/>
              </w:numPr>
              <w:spacing w:after="0" w:line="240" w:lineRule="auto"/>
              <w:jc w:val="both"/>
              <w:rPr>
                <w:rFonts w:cs="Arial"/>
              </w:rPr>
            </w:pPr>
            <w:r w:rsidRPr="00AA6873">
              <w:rPr>
                <w:rFonts w:cs="Arial"/>
              </w:rPr>
              <w:t>To be aware of the staff handbook and the policies within.</w:t>
            </w:r>
          </w:p>
          <w:p w:rsidR="00AA6873" w:rsidRPr="00AA6873" w:rsidRDefault="00AA6873" w:rsidP="00AA6873">
            <w:pPr>
              <w:numPr>
                <w:ilvl w:val="0"/>
                <w:numId w:val="4"/>
              </w:numPr>
              <w:spacing w:after="0" w:line="240" w:lineRule="auto"/>
              <w:jc w:val="both"/>
              <w:rPr>
                <w:rFonts w:cs="Arial"/>
              </w:rPr>
            </w:pPr>
            <w:r w:rsidRPr="00AA6873">
              <w:rPr>
                <w:rFonts w:cs="Arial"/>
              </w:rPr>
              <w:t>To attend and contribute where appropriate to all meetings as designated by the Principal.</w:t>
            </w:r>
          </w:p>
          <w:p w:rsidR="00AA6873" w:rsidRPr="00AA6873" w:rsidRDefault="00AA6873" w:rsidP="00AA6873">
            <w:pPr>
              <w:numPr>
                <w:ilvl w:val="0"/>
                <w:numId w:val="4"/>
              </w:numPr>
              <w:spacing w:after="0" w:line="240" w:lineRule="auto"/>
              <w:jc w:val="both"/>
              <w:rPr>
                <w:rFonts w:cs="Arial"/>
              </w:rPr>
            </w:pPr>
            <w:r w:rsidRPr="00AA6873">
              <w:rPr>
                <w:rFonts w:cs="Arial"/>
              </w:rPr>
              <w:t xml:space="preserve">To play a full professional role with regard to Health &amp; Safety, </w:t>
            </w:r>
          </w:p>
          <w:p w:rsidR="00AA6873" w:rsidRPr="00AA6873" w:rsidRDefault="00AA6873" w:rsidP="00AA6873">
            <w:pPr>
              <w:numPr>
                <w:ilvl w:val="0"/>
                <w:numId w:val="4"/>
              </w:numPr>
              <w:spacing w:after="0" w:line="240" w:lineRule="auto"/>
              <w:jc w:val="both"/>
              <w:rPr>
                <w:rFonts w:cs="Arial"/>
              </w:rPr>
            </w:pPr>
            <w:r w:rsidRPr="00AA6873">
              <w:rPr>
                <w:rFonts w:cs="Arial"/>
              </w:rPr>
              <w:t>To act as a member of a duty team where required and reasonable.</w:t>
            </w:r>
          </w:p>
          <w:p w:rsidR="00AA6873" w:rsidRPr="00AA6873" w:rsidRDefault="00AA6873" w:rsidP="00AA6873">
            <w:pPr>
              <w:numPr>
                <w:ilvl w:val="0"/>
                <w:numId w:val="4"/>
              </w:numPr>
              <w:spacing w:after="0" w:line="240" w:lineRule="auto"/>
              <w:jc w:val="both"/>
              <w:rPr>
                <w:rFonts w:cs="Arial"/>
              </w:rPr>
            </w:pPr>
            <w:r w:rsidRPr="00AA6873">
              <w:rPr>
                <w:rFonts w:cs="Arial"/>
              </w:rPr>
              <w:t>To communicate and consult with parents about individual student progress as necessary.</w:t>
            </w:r>
          </w:p>
          <w:p w:rsidR="00AA6873" w:rsidRPr="00AA6873" w:rsidRDefault="00AA6873" w:rsidP="00AA6873">
            <w:pPr>
              <w:numPr>
                <w:ilvl w:val="0"/>
                <w:numId w:val="4"/>
              </w:numPr>
              <w:spacing w:after="0" w:line="240" w:lineRule="auto"/>
              <w:jc w:val="both"/>
              <w:rPr>
                <w:rFonts w:cs="Arial"/>
              </w:rPr>
            </w:pPr>
            <w:r w:rsidRPr="00AA6873">
              <w:rPr>
                <w:rFonts w:cs="Arial"/>
              </w:rPr>
              <w:t xml:space="preserve">To attend parents evenings. </w:t>
            </w:r>
          </w:p>
          <w:p w:rsidR="00AA6873" w:rsidRPr="00AA6873" w:rsidRDefault="00AA6873" w:rsidP="00AA6873">
            <w:pPr>
              <w:numPr>
                <w:ilvl w:val="0"/>
                <w:numId w:val="4"/>
              </w:numPr>
              <w:spacing w:after="0" w:line="240" w:lineRule="auto"/>
              <w:jc w:val="both"/>
              <w:rPr>
                <w:rFonts w:cs="Arial"/>
              </w:rPr>
            </w:pPr>
            <w:r w:rsidRPr="00AA6873">
              <w:rPr>
                <w:rFonts w:cs="Arial"/>
              </w:rPr>
              <w:t>To pro-</w:t>
            </w:r>
            <w:proofErr w:type="spellStart"/>
            <w:r w:rsidRPr="00AA6873">
              <w:rPr>
                <w:rFonts w:cs="Arial"/>
              </w:rPr>
              <w:t>activley</w:t>
            </w:r>
            <w:proofErr w:type="spellEnd"/>
            <w:r w:rsidRPr="00AA6873">
              <w:rPr>
                <w:rFonts w:cs="Arial"/>
              </w:rPr>
              <w:t xml:space="preserve"> support other academies within the Fylde Coast Academy Trust as considered necessary or as required.</w:t>
            </w:r>
          </w:p>
          <w:p w:rsidR="00AA6873" w:rsidRPr="00AA6873" w:rsidRDefault="00AA6873" w:rsidP="00AA6873">
            <w:pPr>
              <w:numPr>
                <w:ilvl w:val="0"/>
                <w:numId w:val="4"/>
              </w:numPr>
              <w:spacing w:after="0" w:line="240" w:lineRule="auto"/>
              <w:jc w:val="both"/>
              <w:rPr>
                <w:rFonts w:cs="Arial"/>
              </w:rPr>
            </w:pPr>
            <w:r w:rsidRPr="00AA6873">
              <w:rPr>
                <w:rFonts w:cs="Arial"/>
              </w:rPr>
              <w:t>To carry out efficiently and effectively specific administrative and organisational tasks allocated to the role.</w:t>
            </w:r>
          </w:p>
          <w:p w:rsidR="00AA6873" w:rsidRPr="00AA6873" w:rsidRDefault="00AA6873" w:rsidP="00AA6873">
            <w:pPr>
              <w:numPr>
                <w:ilvl w:val="0"/>
                <w:numId w:val="4"/>
              </w:numPr>
              <w:spacing w:after="0" w:line="240" w:lineRule="auto"/>
              <w:jc w:val="both"/>
              <w:rPr>
                <w:rFonts w:cs="Arial"/>
              </w:rPr>
            </w:pPr>
            <w:r w:rsidRPr="00AA6873">
              <w:rPr>
                <w:rFonts w:cs="Arial"/>
              </w:rPr>
              <w:t>To maintain and further develop high standards of Teaching &amp; Learning within the department, through regular monitoring and coaching and by personal example.</w:t>
            </w:r>
          </w:p>
          <w:p w:rsidR="00AA6873" w:rsidRPr="00AA6873" w:rsidRDefault="00AA6873" w:rsidP="00AA6873">
            <w:pPr>
              <w:numPr>
                <w:ilvl w:val="0"/>
                <w:numId w:val="4"/>
              </w:numPr>
              <w:spacing w:after="0" w:line="240" w:lineRule="auto"/>
              <w:jc w:val="both"/>
              <w:rPr>
                <w:rFonts w:cs="Arial"/>
              </w:rPr>
            </w:pPr>
            <w:r w:rsidRPr="00AA6873">
              <w:rPr>
                <w:rFonts w:cs="Arial"/>
              </w:rPr>
              <w:t>To play an active part in the development of the faculty improvement plan including taking overall strategic lead for aspects of the plan.</w:t>
            </w:r>
          </w:p>
          <w:p w:rsidR="00AA6873" w:rsidRPr="00AA6873" w:rsidRDefault="00AA6873" w:rsidP="00AA6873">
            <w:pPr>
              <w:numPr>
                <w:ilvl w:val="0"/>
                <w:numId w:val="4"/>
              </w:numPr>
              <w:spacing w:after="0" w:line="240" w:lineRule="auto"/>
              <w:jc w:val="both"/>
              <w:rPr>
                <w:rFonts w:cs="Arial"/>
              </w:rPr>
            </w:pPr>
            <w:r w:rsidRPr="00AA6873">
              <w:rPr>
                <w:rFonts w:cs="Arial"/>
              </w:rPr>
              <w:t>To perform the duties of Performance Management Reviewer for identified support staff, teachers and Leaders:</w:t>
            </w:r>
          </w:p>
          <w:p w:rsidR="00AA6873" w:rsidRPr="00AA6873" w:rsidRDefault="00AA6873" w:rsidP="00AA6873">
            <w:pPr>
              <w:numPr>
                <w:ilvl w:val="1"/>
                <w:numId w:val="4"/>
              </w:numPr>
              <w:spacing w:after="0" w:line="240" w:lineRule="auto"/>
              <w:jc w:val="both"/>
              <w:rPr>
                <w:rFonts w:cs="Arial"/>
              </w:rPr>
            </w:pPr>
            <w:r w:rsidRPr="00AA6873">
              <w:rPr>
                <w:rFonts w:cs="Arial"/>
              </w:rPr>
              <w:t>Reviewing annually the performance of these support staff, teachers / Leaders and setting new objectives in line with the FCAT policy and procedures.</w:t>
            </w:r>
          </w:p>
          <w:p w:rsidR="00AA6873" w:rsidRPr="00AA6873" w:rsidRDefault="00AA6873" w:rsidP="00AA6873">
            <w:pPr>
              <w:numPr>
                <w:ilvl w:val="1"/>
                <w:numId w:val="4"/>
              </w:numPr>
              <w:spacing w:after="0" w:line="240" w:lineRule="auto"/>
              <w:jc w:val="both"/>
              <w:rPr>
                <w:rFonts w:cs="Arial"/>
              </w:rPr>
            </w:pPr>
            <w:r w:rsidRPr="00AA6873">
              <w:rPr>
                <w:rFonts w:cs="Arial"/>
              </w:rPr>
              <w:t>Making recommendations on pay progression based on academy policy and consistently applied standards to the Principal</w:t>
            </w:r>
          </w:p>
          <w:p w:rsidR="00AA6873" w:rsidRPr="00AA6873" w:rsidRDefault="00AA6873" w:rsidP="00AA6873">
            <w:pPr>
              <w:numPr>
                <w:ilvl w:val="0"/>
                <w:numId w:val="4"/>
              </w:numPr>
              <w:spacing w:after="0" w:line="240" w:lineRule="auto"/>
              <w:jc w:val="both"/>
              <w:rPr>
                <w:rFonts w:cs="Arial"/>
              </w:rPr>
            </w:pPr>
            <w:r w:rsidRPr="00AA6873">
              <w:rPr>
                <w:rFonts w:cs="Arial"/>
              </w:rPr>
              <w:t>To challenge underperformance at all levels ensuring effective corrective action and follow up;</w:t>
            </w:r>
          </w:p>
          <w:p w:rsidR="00AA6873" w:rsidRPr="00AA6873" w:rsidRDefault="00AA6873" w:rsidP="00AA6873">
            <w:pPr>
              <w:numPr>
                <w:ilvl w:val="0"/>
                <w:numId w:val="4"/>
              </w:numPr>
              <w:spacing w:after="240" w:line="240" w:lineRule="auto"/>
              <w:jc w:val="both"/>
              <w:rPr>
                <w:rFonts w:cs="Arial"/>
              </w:rPr>
            </w:pPr>
            <w:r w:rsidRPr="00AA6873">
              <w:rPr>
                <w:rFonts w:cs="Arial"/>
                <w:bCs/>
                <w:iCs/>
              </w:rPr>
              <w:t>To manage delegated budgets to ensure that costs remain in line with budget.</w:t>
            </w:r>
          </w:p>
          <w:p w:rsidR="00AA6873" w:rsidRPr="00AA6873" w:rsidRDefault="00AA6873" w:rsidP="00AA6873">
            <w:pPr>
              <w:numPr>
                <w:ilvl w:val="0"/>
                <w:numId w:val="4"/>
              </w:numPr>
              <w:spacing w:after="240" w:line="240" w:lineRule="auto"/>
              <w:jc w:val="both"/>
              <w:rPr>
                <w:rFonts w:cs="Arial"/>
              </w:rPr>
            </w:pPr>
            <w:r w:rsidRPr="00AA6873">
              <w:rPr>
                <w:rFonts w:cs="Arial"/>
                <w:bCs/>
                <w:iCs/>
              </w:rPr>
              <w:t>To manage own workload and that of others to allow an appropriate work/life balance.</w:t>
            </w:r>
          </w:p>
        </w:tc>
      </w:tr>
    </w:tbl>
    <w:p w:rsidR="00AA6873" w:rsidRPr="00AA6873" w:rsidRDefault="00AA6873" w:rsidP="00AA6873">
      <w:pPr>
        <w:rPr>
          <w:rFonts w:cs="Arial"/>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1"/>
      </w:tblGrid>
      <w:tr w:rsidR="00AA6873" w:rsidRPr="00AA6873" w:rsidTr="00043846">
        <w:tc>
          <w:tcPr>
            <w:tcW w:w="10491" w:type="dxa"/>
            <w:shd w:val="clear" w:color="auto" w:fill="D9D9D9"/>
          </w:tcPr>
          <w:p w:rsidR="00AA6873" w:rsidRPr="00AA6873" w:rsidRDefault="00AA6873" w:rsidP="00043846">
            <w:pPr>
              <w:jc w:val="center"/>
              <w:rPr>
                <w:rFonts w:cs="Arial"/>
                <w:b/>
              </w:rPr>
            </w:pPr>
            <w:r w:rsidRPr="00AA6873">
              <w:rPr>
                <w:rFonts w:cs="Arial"/>
                <w:b/>
              </w:rPr>
              <w:lastRenderedPageBreak/>
              <w:t>Main Duties: Specific Responsibilities</w:t>
            </w:r>
          </w:p>
        </w:tc>
      </w:tr>
      <w:tr w:rsidR="00AA6873" w:rsidRPr="00AA6873" w:rsidTr="00043846">
        <w:trPr>
          <w:trHeight w:val="12357"/>
        </w:trPr>
        <w:tc>
          <w:tcPr>
            <w:tcW w:w="10491" w:type="dxa"/>
            <w:shd w:val="clear" w:color="auto" w:fill="auto"/>
          </w:tcPr>
          <w:p w:rsidR="00AA6873" w:rsidRPr="00AA6873" w:rsidRDefault="00AA6873" w:rsidP="00043846">
            <w:pPr>
              <w:jc w:val="both"/>
              <w:rPr>
                <w:rFonts w:cs="Arial"/>
                <w:b/>
                <w:u w:val="single"/>
              </w:rPr>
            </w:pPr>
            <w:r w:rsidRPr="00AA6873">
              <w:rPr>
                <w:rFonts w:cs="Arial"/>
                <w:b/>
                <w:u w:val="single"/>
              </w:rPr>
              <w:t>Outcomes for students</w:t>
            </w:r>
          </w:p>
          <w:p w:rsidR="00AA6873" w:rsidRPr="00AA6873" w:rsidRDefault="00AA6873" w:rsidP="00AA6873">
            <w:pPr>
              <w:numPr>
                <w:ilvl w:val="0"/>
                <w:numId w:val="6"/>
              </w:numPr>
              <w:spacing w:after="0" w:line="240" w:lineRule="auto"/>
              <w:rPr>
                <w:rFonts w:cs="Arial"/>
              </w:rPr>
            </w:pPr>
            <w:r w:rsidRPr="00AA6873">
              <w:rPr>
                <w:rFonts w:cs="Arial"/>
              </w:rPr>
              <w:t>Responsible and accountable for standards of achievement and progress against annual targets of all students within the department.</w:t>
            </w:r>
          </w:p>
          <w:p w:rsidR="00AA6873" w:rsidRPr="00AA6873" w:rsidRDefault="00AA6873" w:rsidP="00AA6873">
            <w:pPr>
              <w:numPr>
                <w:ilvl w:val="0"/>
                <w:numId w:val="6"/>
              </w:numPr>
              <w:spacing w:after="0" w:line="240" w:lineRule="auto"/>
              <w:rPr>
                <w:rFonts w:cs="Arial"/>
              </w:rPr>
            </w:pPr>
            <w:r w:rsidRPr="00AA6873">
              <w:rPr>
                <w:rFonts w:cs="Arial"/>
              </w:rPr>
              <w:t>Ensuring that high expectations prevail with high standards of achievement and progress.</w:t>
            </w:r>
          </w:p>
          <w:p w:rsidR="00AA6873" w:rsidRPr="00AA6873" w:rsidRDefault="00AA6873" w:rsidP="00AA6873">
            <w:pPr>
              <w:numPr>
                <w:ilvl w:val="0"/>
                <w:numId w:val="6"/>
              </w:numPr>
              <w:spacing w:after="0" w:line="240" w:lineRule="auto"/>
              <w:rPr>
                <w:rFonts w:cs="Arial"/>
              </w:rPr>
            </w:pPr>
            <w:r w:rsidRPr="00AA6873">
              <w:rPr>
                <w:rFonts w:cs="Arial"/>
              </w:rPr>
              <w:t>Responsible for policy planning and development for maximum student success.</w:t>
            </w:r>
          </w:p>
          <w:p w:rsidR="00AA6873" w:rsidRPr="00AA6873" w:rsidRDefault="00AA6873" w:rsidP="00AA6873">
            <w:pPr>
              <w:numPr>
                <w:ilvl w:val="0"/>
                <w:numId w:val="6"/>
              </w:numPr>
              <w:spacing w:after="0" w:line="240" w:lineRule="auto"/>
              <w:rPr>
                <w:rFonts w:cs="Arial"/>
              </w:rPr>
            </w:pPr>
            <w:r w:rsidRPr="00AA6873">
              <w:rPr>
                <w:rFonts w:cs="Arial"/>
              </w:rPr>
              <w:t>Plan, implement and evaluate strategies where improvement needs are identified.</w:t>
            </w:r>
          </w:p>
          <w:p w:rsidR="00AA6873" w:rsidRPr="00AA6873" w:rsidRDefault="00AA6873" w:rsidP="00AA6873">
            <w:pPr>
              <w:numPr>
                <w:ilvl w:val="0"/>
                <w:numId w:val="6"/>
              </w:numPr>
              <w:spacing w:after="0" w:line="240" w:lineRule="auto"/>
              <w:rPr>
                <w:rFonts w:cs="Arial"/>
              </w:rPr>
            </w:pPr>
            <w:r w:rsidRPr="00AA6873">
              <w:rPr>
                <w:rFonts w:cs="Arial"/>
              </w:rPr>
              <w:t>Responsibility for maintenance and analysis of student tracking systems, consistent with the academy policy, arranging and monitoring the impact of intervention of student to ensure maximum progress.</w:t>
            </w:r>
          </w:p>
          <w:p w:rsidR="00AA6873" w:rsidRPr="005075A0" w:rsidRDefault="00AA6873" w:rsidP="00043846">
            <w:pPr>
              <w:numPr>
                <w:ilvl w:val="0"/>
                <w:numId w:val="6"/>
              </w:numPr>
              <w:spacing w:after="0" w:line="240" w:lineRule="auto"/>
              <w:rPr>
                <w:rFonts w:cs="Arial"/>
                <w:sz w:val="16"/>
                <w:szCs w:val="16"/>
              </w:rPr>
            </w:pPr>
            <w:r w:rsidRPr="00AA6873">
              <w:rPr>
                <w:rFonts w:cs="Arial"/>
              </w:rPr>
              <w:t>Provide SLT, governors and Heads of Faculty with relevant, subject, curriculum or student performance information.</w:t>
            </w:r>
            <w:r w:rsidRPr="005075A0">
              <w:rPr>
                <w:rFonts w:cs="Arial"/>
                <w:sz w:val="16"/>
              </w:rPr>
              <w:br/>
            </w:r>
          </w:p>
          <w:p w:rsidR="00AA6873" w:rsidRPr="00AA6873" w:rsidRDefault="00AA6873" w:rsidP="00043846">
            <w:pPr>
              <w:rPr>
                <w:rFonts w:cs="Arial"/>
                <w:b/>
                <w:u w:val="single"/>
              </w:rPr>
            </w:pPr>
            <w:r w:rsidRPr="00AA6873">
              <w:rPr>
                <w:rFonts w:cs="Arial"/>
                <w:b/>
                <w:u w:val="single"/>
              </w:rPr>
              <w:t xml:space="preserve">Teaching and Learning </w:t>
            </w:r>
          </w:p>
          <w:p w:rsidR="00AA6873" w:rsidRPr="00AA6873" w:rsidRDefault="00AA6873" w:rsidP="00AA6873">
            <w:pPr>
              <w:numPr>
                <w:ilvl w:val="0"/>
                <w:numId w:val="6"/>
              </w:numPr>
              <w:spacing w:after="0" w:line="240" w:lineRule="auto"/>
              <w:rPr>
                <w:rFonts w:cs="Arial"/>
                <w:b/>
                <w:u w:val="single"/>
              </w:rPr>
            </w:pPr>
            <w:r w:rsidRPr="00AA6873">
              <w:rPr>
                <w:rFonts w:cs="Arial"/>
              </w:rPr>
              <w:t>Responsible for departmental planning, curriculum coverage and learning outcomes.</w:t>
            </w:r>
          </w:p>
          <w:p w:rsidR="00AA6873" w:rsidRPr="00AA6873" w:rsidRDefault="00AA6873" w:rsidP="00AA6873">
            <w:pPr>
              <w:numPr>
                <w:ilvl w:val="0"/>
                <w:numId w:val="6"/>
              </w:numPr>
              <w:spacing w:after="0" w:line="240" w:lineRule="auto"/>
              <w:rPr>
                <w:rFonts w:cs="Arial"/>
                <w:b/>
                <w:u w:val="single"/>
              </w:rPr>
            </w:pPr>
            <w:r w:rsidRPr="00AA6873">
              <w:rPr>
                <w:rFonts w:cs="Arial"/>
              </w:rPr>
              <w:t>Ensure optimum student learning underpins all decision making and planning.</w:t>
            </w:r>
          </w:p>
          <w:p w:rsidR="00AA6873" w:rsidRPr="00AA6873" w:rsidRDefault="00AA6873" w:rsidP="00AA6873">
            <w:pPr>
              <w:numPr>
                <w:ilvl w:val="0"/>
                <w:numId w:val="6"/>
              </w:numPr>
              <w:spacing w:after="0" w:line="240" w:lineRule="auto"/>
              <w:rPr>
                <w:rFonts w:cs="Arial"/>
                <w:b/>
                <w:u w:val="single"/>
              </w:rPr>
            </w:pPr>
            <w:r w:rsidRPr="00AA6873">
              <w:rPr>
                <w:rFonts w:cs="Arial"/>
              </w:rPr>
              <w:t>Ensure the highest quality assessment for learning.</w:t>
            </w:r>
          </w:p>
          <w:p w:rsidR="00AA6873" w:rsidRPr="00AA6873" w:rsidRDefault="00AA6873" w:rsidP="00AA6873">
            <w:pPr>
              <w:numPr>
                <w:ilvl w:val="0"/>
                <w:numId w:val="6"/>
              </w:numPr>
              <w:spacing w:after="0" w:line="240" w:lineRule="auto"/>
              <w:rPr>
                <w:rFonts w:cs="Arial"/>
                <w:b/>
                <w:u w:val="single"/>
              </w:rPr>
            </w:pPr>
            <w:r w:rsidRPr="00AA6873">
              <w:rPr>
                <w:rFonts w:cs="Arial"/>
              </w:rPr>
              <w:t>Lead the development and enhancement of pedagogy within the department in line with academy and faculty priorities.</w:t>
            </w:r>
          </w:p>
          <w:p w:rsidR="00AA6873" w:rsidRPr="00AA6873" w:rsidRDefault="00AA6873" w:rsidP="00AA6873">
            <w:pPr>
              <w:numPr>
                <w:ilvl w:val="0"/>
                <w:numId w:val="6"/>
              </w:numPr>
              <w:spacing w:after="0" w:line="240" w:lineRule="auto"/>
              <w:rPr>
                <w:rFonts w:cs="Arial"/>
                <w:b/>
                <w:u w:val="single"/>
              </w:rPr>
            </w:pPr>
            <w:r w:rsidRPr="00AA6873">
              <w:rPr>
                <w:rFonts w:cs="Arial"/>
              </w:rPr>
              <w:t>Ensure these pedagogies are consistent and effective, through rigorous planning, monitoring evaluation and review, training and support.</w:t>
            </w:r>
          </w:p>
          <w:p w:rsidR="00AA6873" w:rsidRPr="00AA6873" w:rsidRDefault="00AA6873" w:rsidP="00AA6873">
            <w:pPr>
              <w:numPr>
                <w:ilvl w:val="0"/>
                <w:numId w:val="6"/>
              </w:numPr>
              <w:spacing w:after="0" w:line="240" w:lineRule="auto"/>
              <w:rPr>
                <w:rFonts w:cs="Arial"/>
                <w:b/>
                <w:u w:val="single"/>
              </w:rPr>
            </w:pPr>
            <w:r w:rsidRPr="00AA6873">
              <w:rPr>
                <w:rFonts w:cs="Arial"/>
              </w:rPr>
              <w:t>Maintain personal expertise and act as a role model for excellent classroom practice, modelling effective strategies and sharing/coaching other teachers.</w:t>
            </w:r>
          </w:p>
          <w:p w:rsidR="00AA6873" w:rsidRPr="00AA6873" w:rsidRDefault="00AA6873" w:rsidP="00AA6873">
            <w:pPr>
              <w:numPr>
                <w:ilvl w:val="0"/>
                <w:numId w:val="6"/>
              </w:numPr>
              <w:spacing w:after="0" w:line="240" w:lineRule="auto"/>
              <w:rPr>
                <w:rFonts w:cs="Arial"/>
                <w:b/>
                <w:u w:val="single"/>
              </w:rPr>
            </w:pPr>
            <w:r w:rsidRPr="00AA6873">
              <w:rPr>
                <w:rFonts w:cs="Arial"/>
              </w:rPr>
              <w:t>Monitor and evaluate standards of teaching, identifying areas for improvement.</w:t>
            </w:r>
          </w:p>
          <w:p w:rsidR="00AA6873" w:rsidRPr="00AA6873" w:rsidRDefault="00AA6873" w:rsidP="00AA6873">
            <w:pPr>
              <w:numPr>
                <w:ilvl w:val="0"/>
                <w:numId w:val="6"/>
              </w:numPr>
              <w:spacing w:after="0" w:line="240" w:lineRule="auto"/>
              <w:rPr>
                <w:rFonts w:cs="Arial"/>
                <w:b/>
                <w:u w:val="single"/>
              </w:rPr>
            </w:pPr>
            <w:r w:rsidRPr="00AA6873">
              <w:rPr>
                <w:rFonts w:cs="Arial"/>
              </w:rPr>
              <w:t>Monitor and assess the standard of student work and feedback within the department.</w:t>
            </w:r>
          </w:p>
          <w:p w:rsidR="005075A0" w:rsidRPr="005075A0" w:rsidRDefault="00AA6873" w:rsidP="00043846">
            <w:pPr>
              <w:numPr>
                <w:ilvl w:val="0"/>
                <w:numId w:val="6"/>
              </w:numPr>
              <w:spacing w:after="0" w:line="240" w:lineRule="auto"/>
              <w:rPr>
                <w:rFonts w:cs="Arial"/>
                <w:b/>
                <w:u w:val="single"/>
              </w:rPr>
            </w:pPr>
            <w:r w:rsidRPr="00AA6873">
              <w:rPr>
                <w:rFonts w:cs="Arial"/>
              </w:rPr>
              <w:t>Plan, implement and demonstrate the impact of strategies to improve teaching.</w:t>
            </w:r>
          </w:p>
          <w:p w:rsidR="00AA6873" w:rsidRPr="005075A0" w:rsidRDefault="005075A0" w:rsidP="00043846">
            <w:pPr>
              <w:numPr>
                <w:ilvl w:val="0"/>
                <w:numId w:val="6"/>
              </w:numPr>
              <w:spacing w:after="0" w:line="240" w:lineRule="auto"/>
              <w:rPr>
                <w:rFonts w:cs="Arial"/>
                <w:b/>
                <w:sz w:val="16"/>
                <w:szCs w:val="16"/>
                <w:u w:val="single"/>
              </w:rPr>
            </w:pPr>
            <w:r>
              <w:rPr>
                <w:rFonts w:cs="Arial"/>
              </w:rPr>
              <w:t>Plan, implement and demonstrate the impact of strategies to improve reading across the curriculum for students in years 7-11 specifically.</w:t>
            </w:r>
            <w:r w:rsidR="00AA6873">
              <w:rPr>
                <w:rFonts w:cs="Arial"/>
                <w:b/>
                <w:u w:val="single"/>
              </w:rPr>
              <w:br/>
            </w:r>
          </w:p>
          <w:p w:rsidR="00AA6873" w:rsidRPr="00AA6873" w:rsidRDefault="00AA6873" w:rsidP="00043846">
            <w:pPr>
              <w:rPr>
                <w:rFonts w:cs="Arial"/>
                <w:b/>
                <w:u w:val="single"/>
              </w:rPr>
            </w:pPr>
            <w:r w:rsidRPr="00AA6873">
              <w:rPr>
                <w:rFonts w:cs="Arial"/>
                <w:b/>
                <w:u w:val="single"/>
              </w:rPr>
              <w:t>Leadership and Management</w:t>
            </w:r>
          </w:p>
          <w:p w:rsidR="00AA6873" w:rsidRPr="00AA6873" w:rsidRDefault="00AA6873" w:rsidP="00AA6873">
            <w:pPr>
              <w:numPr>
                <w:ilvl w:val="0"/>
                <w:numId w:val="6"/>
              </w:numPr>
              <w:spacing w:after="0" w:line="240" w:lineRule="auto"/>
              <w:rPr>
                <w:rFonts w:cs="Arial"/>
              </w:rPr>
            </w:pPr>
            <w:r w:rsidRPr="00AA6873">
              <w:rPr>
                <w:rFonts w:cs="Arial"/>
              </w:rPr>
              <w:t>Provide strong, effective, clear and purposeful leadership of the department</w:t>
            </w:r>
            <w:r>
              <w:rPr>
                <w:rFonts w:cs="Arial"/>
              </w:rPr>
              <w:t xml:space="preserve"> including ensuring that your curriculum vision is clearly defined, well implemented and has impact</w:t>
            </w:r>
            <w:r w:rsidRPr="00AA6873">
              <w:rPr>
                <w:rFonts w:cs="Arial"/>
              </w:rPr>
              <w:t>.</w:t>
            </w:r>
          </w:p>
          <w:p w:rsidR="00AA6873" w:rsidRPr="00AA6873" w:rsidRDefault="00AA6873" w:rsidP="00AA6873">
            <w:pPr>
              <w:numPr>
                <w:ilvl w:val="0"/>
                <w:numId w:val="6"/>
              </w:numPr>
              <w:spacing w:after="0" w:line="240" w:lineRule="auto"/>
              <w:rPr>
                <w:rFonts w:cs="Arial"/>
              </w:rPr>
            </w:pPr>
            <w:r w:rsidRPr="00AA6873">
              <w:rPr>
                <w:rFonts w:cs="Arial"/>
              </w:rPr>
              <w:t xml:space="preserve">Responsible for departmental self-evaluation contributing to faculty and academy self-evaluation. </w:t>
            </w:r>
          </w:p>
          <w:p w:rsidR="00AA6873" w:rsidRPr="00AA6873" w:rsidRDefault="00AA6873" w:rsidP="00AA6873">
            <w:pPr>
              <w:numPr>
                <w:ilvl w:val="0"/>
                <w:numId w:val="6"/>
              </w:numPr>
              <w:spacing w:after="0" w:line="240" w:lineRule="auto"/>
              <w:rPr>
                <w:rFonts w:cs="Arial"/>
              </w:rPr>
            </w:pPr>
            <w:r w:rsidRPr="00AA6873">
              <w:rPr>
                <w:rFonts w:cs="Arial"/>
              </w:rPr>
              <w:t>Assist in the induction, support and monitoring of new staff including NQT/Teach First.</w:t>
            </w:r>
          </w:p>
          <w:p w:rsidR="00AA6873" w:rsidRPr="00AA6873" w:rsidRDefault="00AA6873" w:rsidP="00AA6873">
            <w:pPr>
              <w:numPr>
                <w:ilvl w:val="0"/>
                <w:numId w:val="6"/>
              </w:numPr>
              <w:spacing w:after="0" w:line="240" w:lineRule="auto"/>
              <w:rPr>
                <w:rFonts w:cs="Arial"/>
              </w:rPr>
            </w:pPr>
            <w:r w:rsidRPr="00AA6873">
              <w:rPr>
                <w:rFonts w:cs="Arial"/>
              </w:rPr>
              <w:t>Act as an appraisal reviewer for identified teacher</w:t>
            </w:r>
            <w:r>
              <w:rPr>
                <w:rFonts w:cs="Arial"/>
              </w:rPr>
              <w:t>s</w:t>
            </w:r>
            <w:r w:rsidRPr="00AA6873">
              <w:rPr>
                <w:rFonts w:cs="Arial"/>
              </w:rPr>
              <w:t>, reviewing annually the performance of these teachers and setting new objectives.</w:t>
            </w:r>
          </w:p>
          <w:p w:rsidR="00AA6873" w:rsidRPr="00AA6873" w:rsidRDefault="00AA6873" w:rsidP="00AA6873">
            <w:pPr>
              <w:numPr>
                <w:ilvl w:val="0"/>
                <w:numId w:val="6"/>
              </w:numPr>
              <w:spacing w:after="0" w:line="240" w:lineRule="auto"/>
              <w:rPr>
                <w:rFonts w:cs="Arial"/>
              </w:rPr>
            </w:pPr>
            <w:r w:rsidRPr="00AA6873">
              <w:rPr>
                <w:rFonts w:cs="Arial"/>
              </w:rPr>
              <w:t>Responsible for implementation, monitoring and review of faculty policies.</w:t>
            </w:r>
          </w:p>
          <w:p w:rsidR="00AA6873" w:rsidRPr="00AA6873" w:rsidRDefault="00AA6873" w:rsidP="00AA6873">
            <w:pPr>
              <w:numPr>
                <w:ilvl w:val="0"/>
                <w:numId w:val="6"/>
              </w:numPr>
              <w:spacing w:after="0" w:line="240" w:lineRule="auto"/>
              <w:rPr>
                <w:rFonts w:cs="Arial"/>
              </w:rPr>
            </w:pPr>
            <w:r w:rsidRPr="00AA6873">
              <w:rPr>
                <w:rFonts w:cs="Arial"/>
              </w:rPr>
              <w:t>Initiate and review curriculum developments focussed on raising attainment.</w:t>
            </w:r>
          </w:p>
          <w:p w:rsidR="00AA6873" w:rsidRPr="00AA6873" w:rsidRDefault="00AA6873" w:rsidP="00AA6873">
            <w:pPr>
              <w:numPr>
                <w:ilvl w:val="0"/>
                <w:numId w:val="6"/>
              </w:numPr>
              <w:spacing w:after="0" w:line="240" w:lineRule="auto"/>
              <w:rPr>
                <w:rFonts w:cs="Arial"/>
              </w:rPr>
            </w:pPr>
            <w:r w:rsidRPr="00AA6873">
              <w:rPr>
                <w:rFonts w:cs="Arial"/>
              </w:rPr>
              <w:t>Provide rigorous, challenging and supportive line management for the department</w:t>
            </w:r>
            <w:r w:rsidR="005075A0">
              <w:rPr>
                <w:rFonts w:cs="Arial"/>
              </w:rPr>
              <w:t xml:space="preserve"> and reading &amp; writing champions.</w:t>
            </w:r>
          </w:p>
          <w:p w:rsidR="00AA6873" w:rsidRPr="00AA6873" w:rsidRDefault="00AA6873" w:rsidP="00AA6873">
            <w:pPr>
              <w:numPr>
                <w:ilvl w:val="0"/>
                <w:numId w:val="6"/>
              </w:numPr>
              <w:spacing w:after="0" w:line="240" w:lineRule="auto"/>
              <w:rPr>
                <w:rFonts w:cs="Arial"/>
              </w:rPr>
            </w:pPr>
            <w:r w:rsidRPr="00AA6873">
              <w:rPr>
                <w:rFonts w:cs="Arial"/>
              </w:rPr>
              <w:t>Continue to take an active interest in your own CPD and that of others.</w:t>
            </w:r>
          </w:p>
          <w:p w:rsidR="00AA6873" w:rsidRPr="00AA6873" w:rsidRDefault="00AA6873" w:rsidP="00AA6873">
            <w:pPr>
              <w:numPr>
                <w:ilvl w:val="0"/>
                <w:numId w:val="6"/>
              </w:numPr>
              <w:spacing w:after="0" w:line="240" w:lineRule="auto"/>
              <w:rPr>
                <w:rFonts w:cs="Arial"/>
              </w:rPr>
            </w:pPr>
            <w:r w:rsidRPr="00AA6873">
              <w:rPr>
                <w:rFonts w:cs="Arial"/>
              </w:rPr>
              <w:t>Define and agree appropriate improvement targets for the department.</w:t>
            </w:r>
          </w:p>
          <w:p w:rsidR="00AA6873" w:rsidRPr="005075A0" w:rsidRDefault="00AA6873" w:rsidP="00AA6873">
            <w:pPr>
              <w:numPr>
                <w:ilvl w:val="0"/>
                <w:numId w:val="6"/>
              </w:numPr>
              <w:spacing w:after="0" w:line="240" w:lineRule="auto"/>
              <w:rPr>
                <w:rFonts w:cs="Arial"/>
                <w:sz w:val="16"/>
                <w:szCs w:val="16"/>
              </w:rPr>
            </w:pPr>
            <w:r w:rsidRPr="00AA6873">
              <w:rPr>
                <w:rFonts w:cs="Arial"/>
              </w:rPr>
              <w:t>Deputise for Head of Faculty when and where appropriate.</w:t>
            </w:r>
            <w:r>
              <w:rPr>
                <w:rFonts w:cs="Arial"/>
              </w:rPr>
              <w:br/>
            </w:r>
          </w:p>
          <w:p w:rsidR="00AA6873" w:rsidRPr="00AA6873" w:rsidRDefault="00AA6873" w:rsidP="00043846">
            <w:pPr>
              <w:rPr>
                <w:rFonts w:cs="Arial"/>
                <w:b/>
                <w:u w:val="single"/>
              </w:rPr>
            </w:pPr>
            <w:r>
              <w:rPr>
                <w:rFonts w:cs="Arial"/>
                <w:b/>
                <w:u w:val="single"/>
              </w:rPr>
              <w:t>Behaviour and Safety</w:t>
            </w:r>
          </w:p>
          <w:p w:rsidR="00AA6873" w:rsidRPr="00AA6873" w:rsidRDefault="00AA6873" w:rsidP="00AA6873">
            <w:pPr>
              <w:numPr>
                <w:ilvl w:val="0"/>
                <w:numId w:val="7"/>
              </w:numPr>
              <w:spacing w:after="0" w:line="240" w:lineRule="auto"/>
              <w:jc w:val="both"/>
              <w:rPr>
                <w:rFonts w:cs="Arial"/>
              </w:rPr>
            </w:pPr>
            <w:r w:rsidRPr="00AA6873">
              <w:rPr>
                <w:rFonts w:cs="Arial"/>
              </w:rPr>
              <w:t>Responsible for standards of behaviour and attitude within the department.</w:t>
            </w:r>
          </w:p>
          <w:p w:rsidR="00AA6873" w:rsidRPr="00AA6873" w:rsidRDefault="00AA6873" w:rsidP="00AA6873">
            <w:pPr>
              <w:numPr>
                <w:ilvl w:val="0"/>
                <w:numId w:val="7"/>
              </w:numPr>
              <w:spacing w:after="0" w:line="240" w:lineRule="auto"/>
              <w:jc w:val="both"/>
              <w:rPr>
                <w:rFonts w:cs="Arial"/>
              </w:rPr>
            </w:pPr>
            <w:r w:rsidRPr="00AA6873">
              <w:rPr>
                <w:rFonts w:cs="Arial"/>
              </w:rPr>
              <w:t>Ensure optimum conditions for effective teaching and learning prevail.</w:t>
            </w:r>
          </w:p>
        </w:tc>
      </w:tr>
    </w:tbl>
    <w:p w:rsidR="00AA6873" w:rsidRPr="00AA6873" w:rsidRDefault="00AA6873" w:rsidP="00AA6873">
      <w:pPr>
        <w:rPr>
          <w:rFonts w:cs="Arial"/>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1"/>
      </w:tblGrid>
      <w:tr w:rsidR="00AA6873" w:rsidRPr="00AA6873" w:rsidTr="00043846">
        <w:tc>
          <w:tcPr>
            <w:tcW w:w="10491" w:type="dxa"/>
            <w:shd w:val="clear" w:color="auto" w:fill="D9D9D9"/>
          </w:tcPr>
          <w:p w:rsidR="00AA6873" w:rsidRPr="00AA6873" w:rsidRDefault="00AA6873" w:rsidP="00043846">
            <w:pPr>
              <w:jc w:val="center"/>
              <w:rPr>
                <w:rFonts w:cs="Arial"/>
                <w:b/>
              </w:rPr>
            </w:pPr>
            <w:r w:rsidRPr="00AA6873">
              <w:rPr>
                <w:rFonts w:cs="Arial"/>
                <w:b/>
              </w:rPr>
              <w:t>Accountability</w:t>
            </w:r>
          </w:p>
        </w:tc>
      </w:tr>
      <w:tr w:rsidR="00AA6873" w:rsidRPr="00AA6873" w:rsidTr="00043846">
        <w:tc>
          <w:tcPr>
            <w:tcW w:w="10491" w:type="dxa"/>
            <w:shd w:val="clear" w:color="auto" w:fill="auto"/>
          </w:tcPr>
          <w:p w:rsidR="00AA6873" w:rsidRDefault="00AA6873" w:rsidP="00AA6873">
            <w:pPr>
              <w:numPr>
                <w:ilvl w:val="0"/>
                <w:numId w:val="5"/>
              </w:numPr>
              <w:spacing w:after="0" w:line="240" w:lineRule="auto"/>
              <w:jc w:val="both"/>
              <w:rPr>
                <w:rFonts w:cs="Arial"/>
              </w:rPr>
            </w:pPr>
            <w:r w:rsidRPr="00AA6873">
              <w:rPr>
                <w:rFonts w:cs="Arial"/>
              </w:rPr>
              <w:t>Accountable for the standards of achievement (attainment and progress) of all students in your department.</w:t>
            </w:r>
          </w:p>
          <w:p w:rsidR="005075A0" w:rsidRPr="00AA6873" w:rsidRDefault="005075A0" w:rsidP="00AA6873">
            <w:pPr>
              <w:numPr>
                <w:ilvl w:val="0"/>
                <w:numId w:val="5"/>
              </w:numPr>
              <w:spacing w:after="0" w:line="240" w:lineRule="auto"/>
              <w:jc w:val="both"/>
              <w:rPr>
                <w:rFonts w:cs="Arial"/>
              </w:rPr>
            </w:pPr>
            <w:r>
              <w:rPr>
                <w:rFonts w:cs="Arial"/>
              </w:rPr>
              <w:t>Accountable for the standards of reading across the academy (particularly for students in Y7-11)</w:t>
            </w:r>
          </w:p>
          <w:p w:rsidR="00AA6873" w:rsidRPr="00AA6873" w:rsidRDefault="00AA6873" w:rsidP="00AA6873">
            <w:pPr>
              <w:numPr>
                <w:ilvl w:val="0"/>
                <w:numId w:val="5"/>
              </w:numPr>
              <w:spacing w:after="0" w:line="240" w:lineRule="auto"/>
              <w:jc w:val="both"/>
              <w:rPr>
                <w:rFonts w:cs="Arial"/>
              </w:rPr>
            </w:pPr>
            <w:r w:rsidRPr="00AA6873">
              <w:rPr>
                <w:rFonts w:cs="Arial"/>
              </w:rPr>
              <w:t>Ensure that appraisal arrangements are executed appropriately.</w:t>
            </w:r>
          </w:p>
          <w:p w:rsidR="00AA6873" w:rsidRPr="00AA6873" w:rsidRDefault="00AA6873" w:rsidP="00AA6873">
            <w:pPr>
              <w:numPr>
                <w:ilvl w:val="0"/>
                <w:numId w:val="5"/>
              </w:numPr>
              <w:spacing w:after="0" w:line="240" w:lineRule="auto"/>
              <w:jc w:val="both"/>
              <w:rPr>
                <w:rFonts w:cs="Arial"/>
              </w:rPr>
            </w:pPr>
            <w:r w:rsidRPr="00AA6873">
              <w:rPr>
                <w:rFonts w:cs="Arial"/>
              </w:rPr>
              <w:t>Accountable for the effective implementation of the relevant sections of the faculty improvement plan.</w:t>
            </w:r>
          </w:p>
          <w:p w:rsidR="00AA6873" w:rsidRPr="00AA6873" w:rsidRDefault="00AA6873" w:rsidP="00AA6873">
            <w:pPr>
              <w:numPr>
                <w:ilvl w:val="0"/>
                <w:numId w:val="5"/>
              </w:numPr>
              <w:spacing w:after="0" w:line="240" w:lineRule="auto"/>
              <w:jc w:val="both"/>
              <w:rPr>
                <w:rFonts w:cs="Arial"/>
              </w:rPr>
            </w:pPr>
            <w:r w:rsidRPr="00AA6873">
              <w:rPr>
                <w:rFonts w:cs="Arial"/>
              </w:rPr>
              <w:t>Accountable for the standards of teaching within the department</w:t>
            </w:r>
            <w:r>
              <w:rPr>
                <w:rFonts w:cs="Arial"/>
              </w:rPr>
              <w:t>.</w:t>
            </w:r>
          </w:p>
          <w:p w:rsidR="00AA6873" w:rsidRPr="00AA6873" w:rsidRDefault="00AA6873" w:rsidP="00AA6873">
            <w:pPr>
              <w:numPr>
                <w:ilvl w:val="0"/>
                <w:numId w:val="5"/>
              </w:numPr>
              <w:spacing w:after="0" w:line="240" w:lineRule="auto"/>
              <w:jc w:val="both"/>
              <w:rPr>
                <w:rFonts w:cs="Arial"/>
              </w:rPr>
            </w:pPr>
            <w:r w:rsidRPr="00AA6873">
              <w:rPr>
                <w:rFonts w:cs="Arial"/>
              </w:rPr>
              <w:t>Accountable for a positive, purposeful and productive team spirit within the department.</w:t>
            </w:r>
          </w:p>
          <w:p w:rsidR="00AA6873" w:rsidRPr="00AA6873" w:rsidRDefault="00AA6873" w:rsidP="00AA6873">
            <w:pPr>
              <w:numPr>
                <w:ilvl w:val="0"/>
                <w:numId w:val="5"/>
              </w:numPr>
              <w:spacing w:after="0" w:line="240" w:lineRule="auto"/>
              <w:jc w:val="both"/>
              <w:rPr>
                <w:rFonts w:cs="Arial"/>
              </w:rPr>
            </w:pPr>
            <w:r w:rsidRPr="00AA6873">
              <w:rPr>
                <w:rFonts w:cs="Arial"/>
              </w:rPr>
              <w:t>Line management responsibility, substantial direct and indirect responsibility for teaching and support staff.</w:t>
            </w:r>
          </w:p>
          <w:p w:rsidR="00AA6873" w:rsidRPr="00AA6873" w:rsidRDefault="00AA6873" w:rsidP="00AA6873">
            <w:pPr>
              <w:numPr>
                <w:ilvl w:val="0"/>
                <w:numId w:val="5"/>
              </w:numPr>
              <w:spacing w:after="0" w:line="240" w:lineRule="auto"/>
              <w:jc w:val="both"/>
              <w:rPr>
                <w:rFonts w:cs="Arial"/>
              </w:rPr>
            </w:pPr>
            <w:r w:rsidRPr="00AA6873">
              <w:rPr>
                <w:rFonts w:cs="Arial"/>
              </w:rPr>
              <w:t>Planning the deployment of staff expertise to achieve academy/department improvement objectives.</w:t>
            </w:r>
          </w:p>
          <w:p w:rsidR="00AA6873" w:rsidRPr="00AA6873" w:rsidRDefault="00AA6873" w:rsidP="00AA6873">
            <w:pPr>
              <w:numPr>
                <w:ilvl w:val="0"/>
                <w:numId w:val="5"/>
              </w:numPr>
              <w:spacing w:after="0" w:line="240" w:lineRule="auto"/>
              <w:jc w:val="both"/>
              <w:rPr>
                <w:rFonts w:cs="Arial"/>
              </w:rPr>
            </w:pPr>
            <w:r w:rsidRPr="00AA6873">
              <w:rPr>
                <w:rFonts w:cs="Arial"/>
              </w:rPr>
              <w:t>Accountable and responsible for the well –being of people within the department.</w:t>
            </w:r>
          </w:p>
        </w:tc>
      </w:tr>
    </w:tbl>
    <w:p w:rsidR="00AA6873" w:rsidRPr="00AA6873" w:rsidRDefault="00AA6873" w:rsidP="00AA6873">
      <w:pPr>
        <w:rPr>
          <w:rFonts w:cs="Arial"/>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1"/>
      </w:tblGrid>
      <w:tr w:rsidR="00AA6873" w:rsidRPr="00AA6873" w:rsidTr="00043846">
        <w:tc>
          <w:tcPr>
            <w:tcW w:w="10491" w:type="dxa"/>
            <w:shd w:val="clear" w:color="auto" w:fill="D9D9D9"/>
          </w:tcPr>
          <w:p w:rsidR="00AA6873" w:rsidRPr="00AA6873" w:rsidRDefault="00AA6873" w:rsidP="00043846">
            <w:pPr>
              <w:jc w:val="center"/>
              <w:rPr>
                <w:rFonts w:cs="Arial"/>
                <w:b/>
              </w:rPr>
            </w:pPr>
            <w:r w:rsidRPr="00AA6873">
              <w:rPr>
                <w:rFonts w:cs="Arial"/>
                <w:b/>
              </w:rPr>
              <w:t>Flexibility</w:t>
            </w:r>
          </w:p>
        </w:tc>
      </w:tr>
      <w:tr w:rsidR="00AA6873" w:rsidRPr="00AA6873" w:rsidTr="00043846">
        <w:tc>
          <w:tcPr>
            <w:tcW w:w="10491" w:type="dxa"/>
            <w:shd w:val="clear" w:color="auto" w:fill="auto"/>
          </w:tcPr>
          <w:p w:rsidR="00AA6873" w:rsidRPr="00AA6873" w:rsidRDefault="00AA6873" w:rsidP="00043846">
            <w:pPr>
              <w:jc w:val="both"/>
              <w:rPr>
                <w:rFonts w:cs="Arial"/>
              </w:rPr>
            </w:pPr>
            <w:r w:rsidRPr="00AA6873">
              <w:rPr>
                <w:rFonts w:cs="Arial"/>
              </w:rPr>
              <w:t>The above represents a broad outline of the specific duties and responsibilities currently attached to the role of Head of Department (2</w:t>
            </w:r>
            <w:r w:rsidRPr="00AA6873">
              <w:rPr>
                <w:rFonts w:cs="Arial"/>
                <w:vertAlign w:val="superscript"/>
              </w:rPr>
              <w:t>nd</w:t>
            </w:r>
            <w:r w:rsidRPr="00AA6873">
              <w:rPr>
                <w:rFonts w:cs="Arial"/>
              </w:rPr>
              <w:t xml:space="preserve"> in Faculty).  Depending on the needs of the academy, these may be altered from time to time in c</w:t>
            </w:r>
            <w:r>
              <w:rPr>
                <w:rFonts w:cs="Arial"/>
              </w:rPr>
              <w:t>onsultation with the Principal.</w:t>
            </w:r>
          </w:p>
        </w:tc>
      </w:tr>
    </w:tbl>
    <w:p w:rsidR="00AA6873" w:rsidRPr="00AA6873" w:rsidRDefault="00AA6873" w:rsidP="00AA6873">
      <w:pPr>
        <w:jc w:val="both"/>
        <w:rPr>
          <w:rFonts w:cs="Arial"/>
          <w:b/>
        </w:rPr>
      </w:pPr>
    </w:p>
    <w:tbl>
      <w:tblPr>
        <w:tblW w:w="0" w:type="auto"/>
        <w:tblLook w:val="04A0" w:firstRow="1" w:lastRow="0" w:firstColumn="1" w:lastColumn="0" w:noHBand="0" w:noVBand="1"/>
      </w:tblPr>
      <w:tblGrid>
        <w:gridCol w:w="4431"/>
        <w:gridCol w:w="4431"/>
      </w:tblGrid>
      <w:tr w:rsidR="00AA6873" w:rsidRPr="00AA6873" w:rsidTr="00043846">
        <w:tc>
          <w:tcPr>
            <w:tcW w:w="4431" w:type="dxa"/>
            <w:shd w:val="clear" w:color="auto" w:fill="auto"/>
          </w:tcPr>
          <w:p w:rsidR="00AA6873" w:rsidRPr="00AA6873" w:rsidRDefault="00AA6873" w:rsidP="00043846">
            <w:pPr>
              <w:jc w:val="both"/>
              <w:rPr>
                <w:rFonts w:cs="Arial"/>
                <w:b/>
              </w:rPr>
            </w:pPr>
            <w:r w:rsidRPr="00AA6873">
              <w:rPr>
                <w:rFonts w:cs="Arial"/>
                <w:b/>
              </w:rPr>
              <w:t xml:space="preserve">Job Description prepared by: </w:t>
            </w:r>
          </w:p>
          <w:p w:rsidR="00AA6873" w:rsidRPr="00AA6873" w:rsidRDefault="00AA6873" w:rsidP="00043846">
            <w:pPr>
              <w:jc w:val="both"/>
              <w:rPr>
                <w:rFonts w:cs="Arial"/>
                <w:b/>
              </w:rPr>
            </w:pPr>
          </w:p>
          <w:p w:rsidR="00AA6873" w:rsidRPr="00AA6873" w:rsidRDefault="00AA6873" w:rsidP="00043846">
            <w:pPr>
              <w:jc w:val="both"/>
              <w:rPr>
                <w:rFonts w:cs="Arial"/>
              </w:rPr>
            </w:pPr>
            <w:r w:rsidRPr="00AA6873">
              <w:rPr>
                <w:rFonts w:cs="Arial"/>
              </w:rPr>
              <w:t>S Cooke</w:t>
            </w:r>
          </w:p>
          <w:p w:rsidR="00AA6873" w:rsidRPr="00AA6873" w:rsidRDefault="00AA6873" w:rsidP="00043846">
            <w:pPr>
              <w:jc w:val="both"/>
              <w:rPr>
                <w:rFonts w:cs="Arial"/>
              </w:rPr>
            </w:pPr>
          </w:p>
        </w:tc>
        <w:tc>
          <w:tcPr>
            <w:tcW w:w="4431" w:type="dxa"/>
            <w:shd w:val="clear" w:color="auto" w:fill="auto"/>
          </w:tcPr>
          <w:p w:rsidR="00AA6873" w:rsidRPr="00AA6873" w:rsidRDefault="00AA6873" w:rsidP="00043846">
            <w:pPr>
              <w:jc w:val="both"/>
              <w:rPr>
                <w:rFonts w:cs="Arial"/>
                <w:b/>
              </w:rPr>
            </w:pPr>
            <w:r w:rsidRPr="00AA6873">
              <w:rPr>
                <w:rFonts w:cs="Arial"/>
                <w:b/>
              </w:rPr>
              <w:t>Date:</w:t>
            </w:r>
          </w:p>
          <w:p w:rsidR="00AA6873" w:rsidRPr="00AA6873" w:rsidRDefault="00AA6873" w:rsidP="00043846">
            <w:pPr>
              <w:jc w:val="both"/>
              <w:rPr>
                <w:rFonts w:cs="Arial"/>
                <w:b/>
              </w:rPr>
            </w:pPr>
          </w:p>
          <w:p w:rsidR="00AA6873" w:rsidRPr="00AA6873" w:rsidRDefault="00AA6873" w:rsidP="00043846">
            <w:pPr>
              <w:jc w:val="both"/>
              <w:rPr>
                <w:rFonts w:cs="Arial"/>
              </w:rPr>
            </w:pPr>
            <w:r>
              <w:rPr>
                <w:rFonts w:cs="Arial"/>
              </w:rPr>
              <w:t>January 2019</w:t>
            </w:r>
          </w:p>
        </w:tc>
      </w:tr>
      <w:tr w:rsidR="00AA6873" w:rsidRPr="00AA6873" w:rsidTr="00043846">
        <w:tc>
          <w:tcPr>
            <w:tcW w:w="4431" w:type="dxa"/>
            <w:shd w:val="clear" w:color="auto" w:fill="auto"/>
          </w:tcPr>
          <w:p w:rsidR="00AA6873" w:rsidRPr="00AA6873" w:rsidRDefault="00AA6873" w:rsidP="00043846">
            <w:pPr>
              <w:jc w:val="both"/>
              <w:rPr>
                <w:rFonts w:cs="Arial"/>
              </w:rPr>
            </w:pPr>
          </w:p>
          <w:p w:rsidR="00AA6873" w:rsidRPr="00AA6873" w:rsidRDefault="00AA6873" w:rsidP="00043846">
            <w:pPr>
              <w:jc w:val="both"/>
              <w:rPr>
                <w:rFonts w:cs="Arial"/>
                <w:b/>
              </w:rPr>
            </w:pPr>
            <w:r w:rsidRPr="00AA6873">
              <w:rPr>
                <w:rFonts w:cs="Arial"/>
                <w:b/>
              </w:rPr>
              <w:t>Agreed by post-holder:</w:t>
            </w:r>
          </w:p>
          <w:p w:rsidR="00AA6873" w:rsidRPr="00AA6873" w:rsidRDefault="00AA6873" w:rsidP="00043846">
            <w:pPr>
              <w:jc w:val="both"/>
              <w:rPr>
                <w:rFonts w:cs="Arial"/>
                <w:b/>
              </w:rPr>
            </w:pPr>
          </w:p>
          <w:p w:rsidR="00AA6873" w:rsidRPr="00AA6873" w:rsidRDefault="00AA6873" w:rsidP="00043846">
            <w:pPr>
              <w:jc w:val="both"/>
              <w:rPr>
                <w:rFonts w:cs="Arial"/>
                <w:b/>
              </w:rPr>
            </w:pPr>
          </w:p>
        </w:tc>
        <w:tc>
          <w:tcPr>
            <w:tcW w:w="4431" w:type="dxa"/>
            <w:shd w:val="clear" w:color="auto" w:fill="auto"/>
          </w:tcPr>
          <w:p w:rsidR="00AA6873" w:rsidRPr="00AA6873" w:rsidRDefault="00AA6873" w:rsidP="00043846">
            <w:pPr>
              <w:jc w:val="both"/>
              <w:rPr>
                <w:rFonts w:cs="Arial"/>
                <w:b/>
              </w:rPr>
            </w:pPr>
          </w:p>
          <w:p w:rsidR="00AA6873" w:rsidRPr="00AA6873" w:rsidRDefault="00AA6873" w:rsidP="00043846">
            <w:pPr>
              <w:jc w:val="both"/>
              <w:rPr>
                <w:rFonts w:cs="Arial"/>
                <w:b/>
              </w:rPr>
            </w:pPr>
            <w:r w:rsidRPr="00AA6873">
              <w:rPr>
                <w:rFonts w:cs="Arial"/>
                <w:b/>
              </w:rPr>
              <w:t>Date:</w:t>
            </w:r>
          </w:p>
        </w:tc>
      </w:tr>
      <w:tr w:rsidR="00AA6873" w:rsidRPr="00AA6873" w:rsidTr="00043846">
        <w:tc>
          <w:tcPr>
            <w:tcW w:w="4431" w:type="dxa"/>
            <w:shd w:val="clear" w:color="auto" w:fill="auto"/>
          </w:tcPr>
          <w:p w:rsidR="00AA6873" w:rsidRPr="00AA6873" w:rsidRDefault="00AA6873" w:rsidP="00043846">
            <w:pPr>
              <w:jc w:val="both"/>
              <w:rPr>
                <w:rFonts w:cs="Arial"/>
                <w:b/>
              </w:rPr>
            </w:pPr>
          </w:p>
          <w:p w:rsidR="00AA6873" w:rsidRPr="00AA6873" w:rsidRDefault="00AA6873" w:rsidP="00043846">
            <w:pPr>
              <w:jc w:val="both"/>
              <w:rPr>
                <w:rFonts w:cs="Arial"/>
                <w:b/>
              </w:rPr>
            </w:pPr>
            <w:r w:rsidRPr="00AA6873">
              <w:rPr>
                <w:rFonts w:cs="Arial"/>
                <w:b/>
              </w:rPr>
              <w:t>Principal:</w:t>
            </w:r>
          </w:p>
          <w:p w:rsidR="00AA6873" w:rsidRPr="00AA6873" w:rsidRDefault="00AA6873" w:rsidP="00043846">
            <w:pPr>
              <w:jc w:val="both"/>
              <w:rPr>
                <w:rFonts w:cs="Arial"/>
                <w:b/>
              </w:rPr>
            </w:pPr>
          </w:p>
          <w:p w:rsidR="00AA6873" w:rsidRPr="00AA6873" w:rsidRDefault="00AA6873" w:rsidP="00043846">
            <w:pPr>
              <w:jc w:val="both"/>
              <w:rPr>
                <w:rFonts w:cs="Arial"/>
                <w:b/>
              </w:rPr>
            </w:pPr>
          </w:p>
        </w:tc>
        <w:tc>
          <w:tcPr>
            <w:tcW w:w="4431" w:type="dxa"/>
            <w:shd w:val="clear" w:color="auto" w:fill="auto"/>
          </w:tcPr>
          <w:p w:rsidR="00AA6873" w:rsidRPr="00AA6873" w:rsidRDefault="00AA6873" w:rsidP="00043846">
            <w:pPr>
              <w:jc w:val="both"/>
              <w:rPr>
                <w:rFonts w:cs="Arial"/>
                <w:b/>
              </w:rPr>
            </w:pPr>
          </w:p>
          <w:p w:rsidR="00AA6873" w:rsidRPr="00AA6873" w:rsidRDefault="00AA6873" w:rsidP="00043846">
            <w:pPr>
              <w:jc w:val="both"/>
              <w:rPr>
                <w:rFonts w:cs="Arial"/>
                <w:b/>
              </w:rPr>
            </w:pPr>
            <w:r w:rsidRPr="00AA6873">
              <w:rPr>
                <w:rFonts w:cs="Arial"/>
                <w:b/>
              </w:rPr>
              <w:t>Date:</w:t>
            </w:r>
          </w:p>
        </w:tc>
      </w:tr>
    </w:tbl>
    <w:p w:rsidR="00AA6873" w:rsidRDefault="00AA6873" w:rsidP="00612E0F"/>
    <w:p w:rsidR="00AA6873" w:rsidRPr="00A76B4F" w:rsidRDefault="00AA6873" w:rsidP="00A76B4F">
      <w:pPr>
        <w:ind w:firstLine="720"/>
        <w:jc w:val="center"/>
        <w:rPr>
          <w:rFonts w:cs="Arial"/>
          <w:b/>
        </w:rPr>
      </w:pPr>
      <w:r>
        <w:br w:type="page"/>
      </w:r>
      <w:r w:rsidRPr="00A76B4F">
        <w:rPr>
          <w:rFonts w:cs="Arial"/>
          <w:b/>
        </w:rPr>
        <w:lastRenderedPageBreak/>
        <w:t>Person Specification</w:t>
      </w:r>
    </w:p>
    <w:p w:rsidR="00AA6873" w:rsidRPr="00A76B4F" w:rsidRDefault="00AA6873" w:rsidP="00AA6873">
      <w:pPr>
        <w:ind w:firstLine="720"/>
        <w:jc w:val="center"/>
        <w:rPr>
          <w:rFonts w:cs="Arial"/>
          <w:b/>
        </w:rPr>
      </w:pPr>
      <w:r w:rsidRPr="00A76B4F">
        <w:rPr>
          <w:rFonts w:cs="Arial"/>
          <w:b/>
        </w:rPr>
        <w:t>Head of English (2</w:t>
      </w:r>
      <w:r w:rsidRPr="00A76B4F">
        <w:rPr>
          <w:rFonts w:cs="Arial"/>
          <w:b/>
          <w:vertAlign w:val="superscript"/>
        </w:rPr>
        <w:t>nd</w:t>
      </w:r>
      <w:r w:rsidRPr="00A76B4F">
        <w:rPr>
          <w:rFonts w:cs="Arial"/>
          <w:b/>
        </w:rPr>
        <w:t xml:space="preserve"> in Core Faculty) </w:t>
      </w:r>
    </w:p>
    <w:p w:rsidR="00AA6873" w:rsidRPr="00A76B4F" w:rsidRDefault="00AA6873" w:rsidP="00AA6873">
      <w:pPr>
        <w:ind w:firstLine="720"/>
        <w:jc w:val="center"/>
        <w:rPr>
          <w:rFonts w:cs="Arial"/>
        </w:rPr>
      </w:pPr>
      <w:r w:rsidRPr="00A76B4F">
        <w:rPr>
          <w:rFonts w:cs="Arial"/>
        </w:rPr>
        <w:t>Essential requirements (E) are those without which an applicant will not be considered for appointment.  Desirable requirements (D), whilst desired, a candidate will still be considered for appointment without these.</w:t>
      </w:r>
    </w:p>
    <w:tbl>
      <w:tblPr>
        <w:tblStyle w:val="TableGrid"/>
        <w:tblW w:w="9464" w:type="dxa"/>
        <w:tblLayout w:type="fixed"/>
        <w:tblLook w:val="04A0" w:firstRow="1" w:lastRow="0" w:firstColumn="1" w:lastColumn="0" w:noHBand="0" w:noVBand="1"/>
      </w:tblPr>
      <w:tblGrid>
        <w:gridCol w:w="9039"/>
        <w:gridCol w:w="425"/>
      </w:tblGrid>
      <w:tr w:rsidR="00AA6873" w:rsidRPr="00A76B4F" w:rsidTr="00043846">
        <w:tc>
          <w:tcPr>
            <w:tcW w:w="9039" w:type="dxa"/>
          </w:tcPr>
          <w:p w:rsidR="00AA6873" w:rsidRPr="00A76B4F" w:rsidRDefault="00AA6873" w:rsidP="00043846">
            <w:pPr>
              <w:pStyle w:val="Heading1"/>
              <w:jc w:val="both"/>
              <w:outlineLvl w:val="0"/>
              <w:rPr>
                <w:rFonts w:asciiTheme="minorHAnsi" w:hAnsiTheme="minorHAnsi" w:cs="Arial"/>
                <w:sz w:val="22"/>
                <w:szCs w:val="22"/>
              </w:rPr>
            </w:pPr>
            <w:r w:rsidRPr="00A76B4F">
              <w:rPr>
                <w:rFonts w:asciiTheme="minorHAnsi" w:hAnsiTheme="minorHAnsi" w:cs="Arial"/>
                <w:sz w:val="22"/>
                <w:szCs w:val="22"/>
              </w:rPr>
              <w:t>Personal attributes required based on Job Description</w:t>
            </w:r>
          </w:p>
        </w:tc>
        <w:tc>
          <w:tcPr>
            <w:tcW w:w="425" w:type="dxa"/>
          </w:tcPr>
          <w:p w:rsidR="00AA6873" w:rsidRPr="00A76B4F" w:rsidRDefault="00AA6873" w:rsidP="00043846">
            <w:pPr>
              <w:jc w:val="center"/>
              <w:rPr>
                <w:rFonts w:cs="Arial"/>
              </w:rPr>
            </w:pPr>
          </w:p>
        </w:tc>
      </w:tr>
      <w:tr w:rsidR="00AA6873" w:rsidRPr="00A76B4F" w:rsidTr="00043846">
        <w:tc>
          <w:tcPr>
            <w:tcW w:w="9039" w:type="dxa"/>
          </w:tcPr>
          <w:p w:rsidR="00AA6873" w:rsidRPr="00A76B4F" w:rsidRDefault="00AA6873" w:rsidP="00043846">
            <w:pPr>
              <w:pStyle w:val="Heading1"/>
              <w:jc w:val="both"/>
              <w:outlineLvl w:val="0"/>
              <w:rPr>
                <w:rFonts w:asciiTheme="minorHAnsi" w:hAnsiTheme="minorHAnsi" w:cs="Arial"/>
                <w:sz w:val="22"/>
                <w:szCs w:val="22"/>
              </w:rPr>
            </w:pPr>
            <w:r w:rsidRPr="00A76B4F">
              <w:rPr>
                <w:rFonts w:asciiTheme="minorHAnsi" w:hAnsiTheme="minorHAnsi" w:cs="Arial"/>
                <w:sz w:val="22"/>
                <w:szCs w:val="22"/>
              </w:rPr>
              <w:t>Qualifications</w:t>
            </w:r>
          </w:p>
          <w:p w:rsidR="00AA6873" w:rsidRPr="00A76B4F" w:rsidRDefault="00AA6873" w:rsidP="00AA6873">
            <w:pPr>
              <w:numPr>
                <w:ilvl w:val="0"/>
                <w:numId w:val="8"/>
              </w:numPr>
              <w:tabs>
                <w:tab w:val="left" w:pos="357"/>
              </w:tabs>
              <w:spacing w:line="240" w:lineRule="atLeast"/>
              <w:jc w:val="both"/>
              <w:rPr>
                <w:rFonts w:cs="Arial"/>
              </w:rPr>
            </w:pPr>
            <w:r w:rsidRPr="00A76B4F">
              <w:rPr>
                <w:rFonts w:cs="Arial"/>
              </w:rPr>
              <w:t>Qualified Teacher Status</w:t>
            </w:r>
          </w:p>
          <w:p w:rsidR="00AA6873" w:rsidRPr="00A76B4F" w:rsidRDefault="00AA6873" w:rsidP="00AA6873">
            <w:pPr>
              <w:numPr>
                <w:ilvl w:val="0"/>
                <w:numId w:val="8"/>
              </w:numPr>
              <w:tabs>
                <w:tab w:val="left" w:pos="357"/>
              </w:tabs>
              <w:spacing w:line="240" w:lineRule="atLeast"/>
              <w:jc w:val="both"/>
              <w:rPr>
                <w:rFonts w:cs="Arial"/>
              </w:rPr>
            </w:pPr>
            <w:r w:rsidRPr="00A76B4F">
              <w:rPr>
                <w:rFonts w:cs="Arial"/>
              </w:rPr>
              <w:t xml:space="preserve">Qualified to degree level </w:t>
            </w:r>
          </w:p>
          <w:p w:rsidR="00AA6873" w:rsidRPr="00A76B4F" w:rsidRDefault="00AA6873" w:rsidP="00A76B4F">
            <w:pPr>
              <w:pStyle w:val="ListParagraph"/>
              <w:numPr>
                <w:ilvl w:val="0"/>
                <w:numId w:val="8"/>
              </w:numPr>
              <w:jc w:val="both"/>
              <w:rPr>
                <w:rFonts w:cs="Arial"/>
              </w:rPr>
            </w:pPr>
            <w:r w:rsidRPr="00A76B4F">
              <w:rPr>
                <w:rFonts w:cs="Arial"/>
              </w:rPr>
              <w:t>Relevant post-graduate</w:t>
            </w:r>
            <w:r w:rsidR="00A76B4F" w:rsidRPr="00A76B4F">
              <w:rPr>
                <w:rFonts w:cs="Arial"/>
              </w:rPr>
              <w:t xml:space="preserve"> </w:t>
            </w:r>
            <w:r w:rsidRPr="00A76B4F">
              <w:rPr>
                <w:rFonts w:cs="Arial"/>
              </w:rPr>
              <w:t>qualification in education or management</w:t>
            </w:r>
            <w:r w:rsidR="00A76B4F" w:rsidRPr="00A76B4F">
              <w:rPr>
                <w:rFonts w:cs="Arial"/>
              </w:rPr>
              <w:t xml:space="preserve"> (e.g. NPQML)</w:t>
            </w:r>
            <w:r w:rsidRPr="00A76B4F">
              <w:rPr>
                <w:rFonts w:cs="Arial"/>
              </w:rPr>
              <w:t>.</w:t>
            </w:r>
          </w:p>
        </w:tc>
        <w:tc>
          <w:tcPr>
            <w:tcW w:w="425" w:type="dxa"/>
          </w:tcPr>
          <w:p w:rsidR="00AA6873" w:rsidRPr="00A76B4F" w:rsidRDefault="00AA6873" w:rsidP="00043846">
            <w:pPr>
              <w:jc w:val="center"/>
              <w:rPr>
                <w:rFonts w:cs="Arial"/>
              </w:rPr>
            </w:pPr>
            <w:r w:rsidRPr="00A76B4F">
              <w:rPr>
                <w:rFonts w:cs="Arial"/>
              </w:rPr>
              <w:br/>
              <w:t>E</w:t>
            </w:r>
          </w:p>
          <w:p w:rsidR="00AA6873" w:rsidRPr="00A76B4F" w:rsidRDefault="00AA6873" w:rsidP="00043846">
            <w:pPr>
              <w:jc w:val="center"/>
              <w:rPr>
                <w:rFonts w:cs="Arial"/>
              </w:rPr>
            </w:pPr>
            <w:r w:rsidRPr="00A76B4F">
              <w:rPr>
                <w:rFonts w:cs="Arial"/>
              </w:rPr>
              <w:t>E</w:t>
            </w:r>
          </w:p>
          <w:p w:rsidR="00AA6873" w:rsidRPr="00A76B4F" w:rsidRDefault="00AA6873" w:rsidP="00043846">
            <w:pPr>
              <w:jc w:val="center"/>
              <w:rPr>
                <w:rFonts w:cs="Arial"/>
                <w:b/>
              </w:rPr>
            </w:pPr>
            <w:r w:rsidRPr="00A76B4F">
              <w:rPr>
                <w:rFonts w:cs="Arial"/>
              </w:rPr>
              <w:t>D</w:t>
            </w:r>
          </w:p>
        </w:tc>
      </w:tr>
      <w:tr w:rsidR="00AA6873" w:rsidRPr="00A76B4F" w:rsidTr="00043846">
        <w:tc>
          <w:tcPr>
            <w:tcW w:w="9039" w:type="dxa"/>
          </w:tcPr>
          <w:p w:rsidR="00AA6873" w:rsidRPr="00A76B4F" w:rsidRDefault="00AA6873" w:rsidP="00043846">
            <w:pPr>
              <w:pStyle w:val="Heading1"/>
              <w:jc w:val="both"/>
              <w:outlineLvl w:val="0"/>
              <w:rPr>
                <w:rFonts w:asciiTheme="minorHAnsi" w:hAnsiTheme="minorHAnsi"/>
                <w:sz w:val="22"/>
                <w:szCs w:val="22"/>
              </w:rPr>
            </w:pPr>
            <w:r w:rsidRPr="00A76B4F">
              <w:rPr>
                <w:rFonts w:asciiTheme="minorHAnsi" w:hAnsiTheme="minorHAnsi"/>
                <w:sz w:val="22"/>
                <w:szCs w:val="22"/>
              </w:rPr>
              <w:t>Experience</w:t>
            </w:r>
          </w:p>
          <w:p w:rsidR="00AA6873" w:rsidRPr="00A76B4F" w:rsidRDefault="00AA6873" w:rsidP="00AA6873">
            <w:pPr>
              <w:numPr>
                <w:ilvl w:val="0"/>
                <w:numId w:val="9"/>
              </w:numPr>
              <w:spacing w:line="240" w:lineRule="atLeast"/>
              <w:jc w:val="both"/>
              <w:rPr>
                <w:rFonts w:cs="Arial"/>
              </w:rPr>
            </w:pPr>
            <w:r w:rsidRPr="00A76B4F">
              <w:rPr>
                <w:rFonts w:cs="Arial"/>
              </w:rPr>
              <w:t xml:space="preserve">At least </w:t>
            </w:r>
            <w:r w:rsidR="00A76B4F">
              <w:rPr>
                <w:rFonts w:cs="Arial"/>
              </w:rPr>
              <w:t>3</w:t>
            </w:r>
            <w:r w:rsidRPr="00A76B4F">
              <w:rPr>
                <w:rFonts w:cs="Arial"/>
              </w:rPr>
              <w:t xml:space="preserve"> years successful teaching at KS4</w:t>
            </w:r>
          </w:p>
          <w:p w:rsidR="00AA6873" w:rsidRPr="00A76B4F" w:rsidRDefault="00AA6873" w:rsidP="00AA6873">
            <w:pPr>
              <w:numPr>
                <w:ilvl w:val="0"/>
                <w:numId w:val="9"/>
              </w:numPr>
              <w:spacing w:line="240" w:lineRule="atLeast"/>
              <w:jc w:val="both"/>
              <w:rPr>
                <w:rFonts w:cs="Arial"/>
              </w:rPr>
            </w:pPr>
            <w:r w:rsidRPr="00A76B4F">
              <w:rPr>
                <w:rFonts w:cs="Arial"/>
              </w:rPr>
              <w:t>Raising attainment at KS3/4 in this subject.</w:t>
            </w:r>
          </w:p>
          <w:p w:rsidR="00AA6873" w:rsidRPr="00A76B4F" w:rsidRDefault="00AA6873" w:rsidP="00AA6873">
            <w:pPr>
              <w:numPr>
                <w:ilvl w:val="0"/>
                <w:numId w:val="9"/>
              </w:numPr>
              <w:spacing w:line="240" w:lineRule="atLeast"/>
              <w:jc w:val="both"/>
              <w:rPr>
                <w:rFonts w:cs="Arial"/>
              </w:rPr>
            </w:pPr>
            <w:r w:rsidRPr="00A76B4F">
              <w:rPr>
                <w:rFonts w:cs="Arial"/>
              </w:rPr>
              <w:t>Teaching a broad ability range of students including high ability students</w:t>
            </w:r>
          </w:p>
          <w:p w:rsidR="00AA6873" w:rsidRPr="00A76B4F" w:rsidRDefault="00AA6873" w:rsidP="00AA6873">
            <w:pPr>
              <w:numPr>
                <w:ilvl w:val="0"/>
                <w:numId w:val="9"/>
              </w:numPr>
              <w:spacing w:line="240" w:lineRule="atLeast"/>
              <w:jc w:val="both"/>
              <w:rPr>
                <w:rFonts w:cs="Arial"/>
              </w:rPr>
            </w:pPr>
            <w:r w:rsidRPr="00A76B4F">
              <w:rPr>
                <w:rFonts w:cs="Arial"/>
              </w:rPr>
              <w:t>Experience of middle leadership</w:t>
            </w:r>
            <w:r w:rsidR="00A76B4F">
              <w:rPr>
                <w:rFonts w:cs="Arial"/>
              </w:rPr>
              <w:t xml:space="preserve"> (e.g. 2</w:t>
            </w:r>
            <w:r w:rsidR="00A76B4F" w:rsidRPr="00A76B4F">
              <w:rPr>
                <w:rFonts w:cs="Arial"/>
                <w:vertAlign w:val="superscript"/>
              </w:rPr>
              <w:t>nd</w:t>
            </w:r>
            <w:r w:rsidR="00A76B4F">
              <w:rPr>
                <w:rFonts w:cs="Arial"/>
              </w:rPr>
              <w:t xml:space="preserve"> in department)</w:t>
            </w:r>
          </w:p>
        </w:tc>
        <w:tc>
          <w:tcPr>
            <w:tcW w:w="425" w:type="dxa"/>
          </w:tcPr>
          <w:p w:rsidR="00AA6873" w:rsidRPr="00A76B4F" w:rsidRDefault="00AA6873" w:rsidP="00043846">
            <w:pPr>
              <w:jc w:val="center"/>
              <w:rPr>
                <w:rFonts w:cs="Arial"/>
              </w:rPr>
            </w:pPr>
          </w:p>
          <w:p w:rsidR="00AA6873" w:rsidRPr="00A76B4F" w:rsidRDefault="00AA6873" w:rsidP="00043846">
            <w:pPr>
              <w:jc w:val="center"/>
              <w:rPr>
                <w:rFonts w:cs="Arial"/>
              </w:rPr>
            </w:pPr>
            <w:r w:rsidRPr="00A76B4F">
              <w:rPr>
                <w:rFonts w:cs="Arial"/>
              </w:rPr>
              <w:t>E</w:t>
            </w:r>
          </w:p>
          <w:p w:rsidR="00AA6873" w:rsidRPr="00A76B4F" w:rsidRDefault="00AA6873" w:rsidP="00043846">
            <w:pPr>
              <w:jc w:val="center"/>
              <w:rPr>
                <w:rFonts w:cs="Arial"/>
              </w:rPr>
            </w:pPr>
            <w:r w:rsidRPr="00A76B4F">
              <w:rPr>
                <w:rFonts w:cs="Arial"/>
              </w:rPr>
              <w:t>E</w:t>
            </w:r>
          </w:p>
          <w:p w:rsidR="00AA6873" w:rsidRPr="00A76B4F" w:rsidRDefault="00AA6873" w:rsidP="00043846">
            <w:pPr>
              <w:jc w:val="center"/>
              <w:rPr>
                <w:rFonts w:cs="Arial"/>
              </w:rPr>
            </w:pPr>
            <w:r w:rsidRPr="00A76B4F">
              <w:rPr>
                <w:rFonts w:cs="Arial"/>
              </w:rPr>
              <w:t>D</w:t>
            </w:r>
          </w:p>
          <w:p w:rsidR="00AA6873" w:rsidRPr="00A76B4F" w:rsidRDefault="00AA6873" w:rsidP="00043846">
            <w:pPr>
              <w:jc w:val="center"/>
            </w:pPr>
            <w:r w:rsidRPr="00A76B4F">
              <w:rPr>
                <w:rFonts w:cs="Arial"/>
              </w:rPr>
              <w:t>D</w:t>
            </w:r>
          </w:p>
        </w:tc>
      </w:tr>
      <w:tr w:rsidR="00AA6873" w:rsidRPr="00A76B4F" w:rsidTr="00043846">
        <w:tc>
          <w:tcPr>
            <w:tcW w:w="9039" w:type="dxa"/>
          </w:tcPr>
          <w:p w:rsidR="00AA6873" w:rsidRPr="00A76B4F" w:rsidRDefault="00AA6873" w:rsidP="00043846">
            <w:pPr>
              <w:pStyle w:val="Heading1"/>
              <w:outlineLvl w:val="0"/>
              <w:rPr>
                <w:rFonts w:asciiTheme="minorHAnsi" w:hAnsiTheme="minorHAnsi" w:cs="Arial"/>
                <w:sz w:val="22"/>
                <w:szCs w:val="22"/>
              </w:rPr>
            </w:pPr>
            <w:r w:rsidRPr="00A76B4F">
              <w:rPr>
                <w:rFonts w:asciiTheme="minorHAnsi" w:hAnsiTheme="minorHAnsi" w:cs="Arial"/>
                <w:sz w:val="22"/>
                <w:szCs w:val="22"/>
              </w:rPr>
              <w:t>Knowledge and Understanding</w:t>
            </w:r>
          </w:p>
          <w:p w:rsidR="00AA6873" w:rsidRPr="00A76B4F" w:rsidRDefault="00AA6873" w:rsidP="00AA6873">
            <w:pPr>
              <w:numPr>
                <w:ilvl w:val="0"/>
                <w:numId w:val="10"/>
              </w:numPr>
              <w:spacing w:line="240" w:lineRule="atLeast"/>
              <w:jc w:val="both"/>
              <w:rPr>
                <w:rFonts w:cs="Arial"/>
              </w:rPr>
            </w:pPr>
            <w:r w:rsidRPr="00A76B4F">
              <w:rPr>
                <w:rFonts w:cs="Arial"/>
              </w:rPr>
              <w:t>Detailed knowledge of 11-16 curriculum and current developments relevant to your subject.</w:t>
            </w:r>
          </w:p>
          <w:p w:rsidR="00AA6873" w:rsidRPr="00A76B4F" w:rsidRDefault="00AA6873" w:rsidP="00AA6873">
            <w:pPr>
              <w:numPr>
                <w:ilvl w:val="0"/>
                <w:numId w:val="10"/>
              </w:numPr>
              <w:spacing w:line="240" w:lineRule="atLeast"/>
              <w:jc w:val="both"/>
              <w:rPr>
                <w:rFonts w:cs="Arial"/>
              </w:rPr>
            </w:pPr>
            <w:r w:rsidRPr="00A76B4F">
              <w:rPr>
                <w:rFonts w:cs="Arial"/>
              </w:rPr>
              <w:t>Comprehensive knowledge of KS1 and 2 curricula and how these influence KS3 and 4 schemes of work in your subject.</w:t>
            </w:r>
          </w:p>
          <w:p w:rsidR="00AA6873" w:rsidRPr="00A76B4F" w:rsidRDefault="00AA6873" w:rsidP="00AA6873">
            <w:pPr>
              <w:numPr>
                <w:ilvl w:val="0"/>
                <w:numId w:val="10"/>
              </w:numPr>
              <w:spacing w:line="240" w:lineRule="atLeast"/>
              <w:jc w:val="both"/>
              <w:rPr>
                <w:rFonts w:cs="Arial"/>
              </w:rPr>
            </w:pPr>
            <w:r w:rsidRPr="00A76B4F">
              <w:rPr>
                <w:rFonts w:cs="Arial"/>
              </w:rPr>
              <w:t>Able to effectively use data to set targets, monitor and raise standards, initially with support.</w:t>
            </w:r>
          </w:p>
          <w:p w:rsidR="00AA6873" w:rsidRPr="00A76B4F" w:rsidRDefault="00AA6873" w:rsidP="00AA6873">
            <w:pPr>
              <w:numPr>
                <w:ilvl w:val="0"/>
                <w:numId w:val="10"/>
              </w:numPr>
              <w:spacing w:line="240" w:lineRule="atLeast"/>
              <w:jc w:val="both"/>
              <w:rPr>
                <w:rFonts w:cs="Arial"/>
              </w:rPr>
            </w:pPr>
            <w:r w:rsidRPr="00A76B4F">
              <w:rPr>
                <w:rFonts w:cs="Arial"/>
              </w:rPr>
              <w:t>Solid understanding of issues related to the national curriculum</w:t>
            </w:r>
          </w:p>
        </w:tc>
        <w:tc>
          <w:tcPr>
            <w:tcW w:w="425" w:type="dxa"/>
          </w:tcPr>
          <w:p w:rsidR="00AA6873" w:rsidRPr="00A76B4F" w:rsidRDefault="00AA6873" w:rsidP="00043846">
            <w:pPr>
              <w:tabs>
                <w:tab w:val="left" w:pos="2693"/>
              </w:tabs>
              <w:jc w:val="center"/>
              <w:rPr>
                <w:rFonts w:cs="Arial"/>
              </w:rPr>
            </w:pPr>
          </w:p>
          <w:p w:rsidR="00AA6873" w:rsidRPr="00A76B4F" w:rsidRDefault="00AA6873" w:rsidP="00043846">
            <w:pPr>
              <w:jc w:val="center"/>
              <w:rPr>
                <w:rFonts w:cs="Arial"/>
              </w:rPr>
            </w:pPr>
            <w:r w:rsidRPr="00A76B4F">
              <w:rPr>
                <w:rFonts w:cs="Arial"/>
              </w:rPr>
              <w:t>E</w:t>
            </w:r>
          </w:p>
          <w:p w:rsidR="00AA6873" w:rsidRPr="00A76B4F" w:rsidRDefault="00AA6873" w:rsidP="00043846">
            <w:pPr>
              <w:jc w:val="center"/>
              <w:rPr>
                <w:rFonts w:cs="Arial"/>
              </w:rPr>
            </w:pPr>
          </w:p>
          <w:p w:rsidR="00AA6873" w:rsidRPr="00A76B4F" w:rsidRDefault="00AA6873" w:rsidP="00043846">
            <w:pPr>
              <w:jc w:val="center"/>
              <w:rPr>
                <w:rFonts w:cs="Arial"/>
              </w:rPr>
            </w:pPr>
            <w:r w:rsidRPr="00A76B4F">
              <w:rPr>
                <w:rFonts w:cs="Arial"/>
              </w:rPr>
              <w:t>D</w:t>
            </w:r>
          </w:p>
          <w:p w:rsidR="00AA6873" w:rsidRPr="00A76B4F" w:rsidRDefault="00AA6873" w:rsidP="00043846">
            <w:pPr>
              <w:jc w:val="center"/>
              <w:rPr>
                <w:rFonts w:cs="Arial"/>
              </w:rPr>
            </w:pPr>
          </w:p>
          <w:p w:rsidR="00AA6873" w:rsidRPr="00A76B4F" w:rsidRDefault="00AA6873" w:rsidP="00043846">
            <w:pPr>
              <w:jc w:val="center"/>
              <w:rPr>
                <w:rFonts w:cs="Arial"/>
              </w:rPr>
            </w:pPr>
            <w:r w:rsidRPr="00A76B4F">
              <w:rPr>
                <w:rFonts w:cs="Arial"/>
              </w:rPr>
              <w:t>E</w:t>
            </w:r>
          </w:p>
          <w:p w:rsidR="00AA6873" w:rsidRPr="00A76B4F" w:rsidRDefault="00AA6873" w:rsidP="00043846">
            <w:pPr>
              <w:jc w:val="center"/>
              <w:rPr>
                <w:rFonts w:cs="Arial"/>
              </w:rPr>
            </w:pPr>
          </w:p>
          <w:p w:rsidR="00AA6873" w:rsidRPr="00A76B4F" w:rsidRDefault="00AA6873" w:rsidP="00043846">
            <w:pPr>
              <w:tabs>
                <w:tab w:val="left" w:pos="2693"/>
              </w:tabs>
              <w:jc w:val="center"/>
              <w:rPr>
                <w:rFonts w:cs="Arial"/>
              </w:rPr>
            </w:pPr>
            <w:r w:rsidRPr="00A76B4F">
              <w:rPr>
                <w:rFonts w:cs="Arial"/>
              </w:rPr>
              <w:t>E</w:t>
            </w:r>
          </w:p>
        </w:tc>
      </w:tr>
      <w:tr w:rsidR="00AA6873" w:rsidRPr="00A76B4F" w:rsidTr="00043846">
        <w:tc>
          <w:tcPr>
            <w:tcW w:w="9039" w:type="dxa"/>
          </w:tcPr>
          <w:p w:rsidR="00AA6873" w:rsidRPr="00A76B4F" w:rsidRDefault="00AA6873" w:rsidP="00043846">
            <w:pPr>
              <w:pStyle w:val="Heading1"/>
              <w:outlineLvl w:val="0"/>
              <w:rPr>
                <w:rFonts w:asciiTheme="minorHAnsi" w:hAnsiTheme="minorHAnsi" w:cs="Arial"/>
                <w:sz w:val="22"/>
                <w:szCs w:val="22"/>
              </w:rPr>
            </w:pPr>
            <w:r w:rsidRPr="00A76B4F">
              <w:rPr>
                <w:rFonts w:asciiTheme="minorHAnsi" w:hAnsiTheme="minorHAnsi" w:cs="Arial"/>
                <w:sz w:val="22"/>
                <w:szCs w:val="22"/>
              </w:rPr>
              <w:t>Skills and Abilities</w:t>
            </w:r>
          </w:p>
          <w:p w:rsidR="00AA6873" w:rsidRPr="00A76B4F" w:rsidRDefault="00AA6873" w:rsidP="00AA6873">
            <w:pPr>
              <w:pStyle w:val="ListParagraph"/>
              <w:numPr>
                <w:ilvl w:val="0"/>
                <w:numId w:val="11"/>
              </w:numPr>
              <w:spacing w:line="240" w:lineRule="atLeast"/>
              <w:jc w:val="both"/>
              <w:rPr>
                <w:rFonts w:cs="Arial"/>
              </w:rPr>
            </w:pPr>
            <w:r w:rsidRPr="00A76B4F">
              <w:rPr>
                <w:rFonts w:cs="Arial"/>
              </w:rPr>
              <w:t>Excellent communication skills, both verbal and written, with the ability to negotiate and consult tactfully and effectively; to achieve desirable outcomes.</w:t>
            </w:r>
          </w:p>
          <w:p w:rsidR="00AA6873" w:rsidRPr="00A76B4F" w:rsidRDefault="00AA6873" w:rsidP="00AA6873">
            <w:pPr>
              <w:pStyle w:val="ListParagraph"/>
              <w:numPr>
                <w:ilvl w:val="0"/>
                <w:numId w:val="11"/>
              </w:numPr>
              <w:spacing w:line="240" w:lineRule="atLeast"/>
              <w:jc w:val="both"/>
              <w:rPr>
                <w:rFonts w:cs="Arial"/>
              </w:rPr>
            </w:pPr>
            <w:r w:rsidRPr="00A76B4F">
              <w:rPr>
                <w:rFonts w:cs="Arial"/>
              </w:rPr>
              <w:t>Excellent ability to make well-judged decisions based upon accurate analysis and interpretation of appropriate data or information.</w:t>
            </w:r>
          </w:p>
          <w:p w:rsidR="00AA6873" w:rsidRPr="00A76B4F" w:rsidRDefault="00AA6873" w:rsidP="00AA6873">
            <w:pPr>
              <w:pStyle w:val="ListParagraph"/>
              <w:numPr>
                <w:ilvl w:val="0"/>
                <w:numId w:val="11"/>
              </w:numPr>
              <w:spacing w:line="240" w:lineRule="atLeast"/>
              <w:jc w:val="both"/>
              <w:rPr>
                <w:rFonts w:cs="Arial"/>
              </w:rPr>
            </w:pPr>
            <w:r w:rsidRPr="00A76B4F">
              <w:rPr>
                <w:rFonts w:cs="Arial"/>
              </w:rPr>
              <w:t>Strong resilience and mental toughness to operate in a challenging environment.</w:t>
            </w:r>
          </w:p>
          <w:p w:rsidR="00AA6873" w:rsidRPr="00A76B4F" w:rsidRDefault="00AA6873" w:rsidP="00AA6873">
            <w:pPr>
              <w:pStyle w:val="ListParagraph"/>
              <w:numPr>
                <w:ilvl w:val="0"/>
                <w:numId w:val="11"/>
              </w:numPr>
              <w:spacing w:line="240" w:lineRule="atLeast"/>
              <w:jc w:val="both"/>
              <w:rPr>
                <w:rFonts w:cs="Arial"/>
              </w:rPr>
            </w:pPr>
            <w:r w:rsidRPr="00A76B4F">
              <w:rPr>
                <w:rFonts w:cs="Arial"/>
              </w:rPr>
              <w:t>Readiness to seek and respond to advice and guidance.</w:t>
            </w:r>
          </w:p>
          <w:p w:rsidR="00AA6873" w:rsidRPr="00A76B4F" w:rsidRDefault="00AA6873" w:rsidP="00AA6873">
            <w:pPr>
              <w:pStyle w:val="ListParagraph"/>
              <w:numPr>
                <w:ilvl w:val="0"/>
                <w:numId w:val="11"/>
              </w:numPr>
              <w:spacing w:line="240" w:lineRule="atLeast"/>
              <w:jc w:val="both"/>
              <w:rPr>
                <w:rFonts w:cs="Arial"/>
              </w:rPr>
            </w:pPr>
            <w:r w:rsidRPr="00A76B4F">
              <w:rPr>
                <w:rFonts w:cs="Arial"/>
              </w:rPr>
              <w:t xml:space="preserve">Excellent collaborative working skills to perform effectively as part of the wider team of the Fylde Coast Academy Trust. </w:t>
            </w:r>
          </w:p>
          <w:p w:rsidR="00AA6873" w:rsidRPr="00A76B4F" w:rsidRDefault="00AA6873" w:rsidP="00AA6873">
            <w:pPr>
              <w:pStyle w:val="ListParagraph"/>
              <w:numPr>
                <w:ilvl w:val="0"/>
                <w:numId w:val="11"/>
              </w:numPr>
              <w:spacing w:line="240" w:lineRule="atLeast"/>
              <w:jc w:val="both"/>
              <w:rPr>
                <w:rFonts w:cs="Arial"/>
              </w:rPr>
            </w:pPr>
            <w:r w:rsidRPr="00A76B4F">
              <w:rPr>
                <w:rFonts w:cs="Arial"/>
              </w:rPr>
              <w:t>Expert and robust people management and leadership skills, to lead by example.</w:t>
            </w:r>
          </w:p>
          <w:p w:rsidR="00AA6873" w:rsidRPr="00A76B4F" w:rsidRDefault="00AA6873" w:rsidP="00AA6873">
            <w:pPr>
              <w:pStyle w:val="ListParagraph"/>
              <w:numPr>
                <w:ilvl w:val="0"/>
                <w:numId w:val="11"/>
              </w:numPr>
              <w:spacing w:line="240" w:lineRule="atLeast"/>
              <w:jc w:val="both"/>
              <w:rPr>
                <w:rFonts w:cs="Arial"/>
              </w:rPr>
            </w:pPr>
            <w:r w:rsidRPr="00A76B4F">
              <w:rPr>
                <w:rFonts w:cs="Arial"/>
              </w:rPr>
              <w:t>Determination to promote equality of opportunity throughout all aspects of academy life.</w:t>
            </w:r>
          </w:p>
          <w:p w:rsidR="00AA6873" w:rsidRPr="00A76B4F" w:rsidRDefault="00AA6873" w:rsidP="00AA6873">
            <w:pPr>
              <w:pStyle w:val="ListParagraph"/>
              <w:numPr>
                <w:ilvl w:val="0"/>
                <w:numId w:val="11"/>
              </w:numPr>
              <w:spacing w:line="240" w:lineRule="atLeast"/>
              <w:jc w:val="both"/>
              <w:rPr>
                <w:rFonts w:cs="Arial"/>
              </w:rPr>
            </w:pPr>
            <w:r w:rsidRPr="00A76B4F">
              <w:rPr>
                <w:rFonts w:cs="Arial"/>
              </w:rPr>
              <w:t>Ability to set, expect and monitor excellent standards.</w:t>
            </w:r>
          </w:p>
          <w:p w:rsidR="00AA6873" w:rsidRPr="00A76B4F" w:rsidRDefault="00AA6873" w:rsidP="00AA6873">
            <w:pPr>
              <w:pStyle w:val="ListParagraph"/>
              <w:numPr>
                <w:ilvl w:val="0"/>
                <w:numId w:val="11"/>
              </w:numPr>
              <w:spacing w:line="240" w:lineRule="atLeast"/>
              <w:jc w:val="both"/>
              <w:rPr>
                <w:rFonts w:cs="Arial"/>
              </w:rPr>
            </w:pPr>
            <w:r w:rsidRPr="00A76B4F">
              <w:rPr>
                <w:rFonts w:cs="Arial"/>
              </w:rPr>
              <w:t xml:space="preserve">Strong ability and drive to achieve challenging personal and organisational goals. </w:t>
            </w:r>
          </w:p>
          <w:p w:rsidR="00AA6873" w:rsidRPr="00A76B4F" w:rsidRDefault="00AA6873" w:rsidP="00AA6873">
            <w:pPr>
              <w:pStyle w:val="Heading1"/>
              <w:numPr>
                <w:ilvl w:val="0"/>
                <w:numId w:val="11"/>
              </w:numPr>
              <w:outlineLvl w:val="0"/>
              <w:rPr>
                <w:rFonts w:asciiTheme="minorHAnsi" w:hAnsiTheme="minorHAnsi" w:cs="Arial"/>
                <w:b w:val="0"/>
                <w:sz w:val="22"/>
                <w:szCs w:val="22"/>
              </w:rPr>
            </w:pPr>
            <w:r w:rsidRPr="00A76B4F">
              <w:rPr>
                <w:rFonts w:asciiTheme="minorHAnsi" w:hAnsiTheme="minorHAnsi" w:cs="Arial"/>
                <w:b w:val="0"/>
                <w:sz w:val="22"/>
                <w:szCs w:val="22"/>
              </w:rPr>
              <w:t>Positive outlook, good sense of humour</w:t>
            </w:r>
          </w:p>
        </w:tc>
        <w:tc>
          <w:tcPr>
            <w:tcW w:w="425" w:type="dxa"/>
          </w:tcPr>
          <w:p w:rsidR="00AA6873" w:rsidRPr="00A76B4F" w:rsidRDefault="00AA6873" w:rsidP="00043846">
            <w:pPr>
              <w:tabs>
                <w:tab w:val="left" w:pos="2693"/>
              </w:tabs>
              <w:jc w:val="center"/>
              <w:rPr>
                <w:rFonts w:cs="Arial"/>
              </w:rPr>
            </w:pPr>
          </w:p>
          <w:p w:rsidR="00AA6873" w:rsidRPr="00A76B4F" w:rsidRDefault="00AA6873" w:rsidP="00043846">
            <w:pPr>
              <w:jc w:val="center"/>
              <w:rPr>
                <w:rFonts w:cs="Arial"/>
              </w:rPr>
            </w:pPr>
            <w:r w:rsidRPr="00A76B4F">
              <w:rPr>
                <w:rFonts w:cs="Arial"/>
              </w:rPr>
              <w:t>E</w:t>
            </w:r>
          </w:p>
          <w:p w:rsidR="00AA6873" w:rsidRPr="00A76B4F" w:rsidRDefault="00AA6873" w:rsidP="00043846">
            <w:pPr>
              <w:jc w:val="center"/>
              <w:rPr>
                <w:rFonts w:cs="Arial"/>
              </w:rPr>
            </w:pPr>
          </w:p>
          <w:p w:rsidR="00AA6873" w:rsidRPr="00A76B4F" w:rsidRDefault="00AA6873" w:rsidP="00043846">
            <w:pPr>
              <w:jc w:val="center"/>
              <w:rPr>
                <w:rFonts w:cs="Arial"/>
              </w:rPr>
            </w:pPr>
            <w:r w:rsidRPr="00A76B4F">
              <w:rPr>
                <w:rFonts w:cs="Arial"/>
              </w:rPr>
              <w:t>E</w:t>
            </w:r>
            <w:r w:rsidRPr="00A76B4F">
              <w:rPr>
                <w:rFonts w:cs="Arial"/>
              </w:rPr>
              <w:br/>
            </w:r>
          </w:p>
          <w:p w:rsidR="00AA6873" w:rsidRPr="00A76B4F" w:rsidRDefault="00AA6873" w:rsidP="00043846">
            <w:pPr>
              <w:jc w:val="center"/>
              <w:rPr>
                <w:rFonts w:cs="Arial"/>
              </w:rPr>
            </w:pPr>
            <w:r w:rsidRPr="00A76B4F">
              <w:rPr>
                <w:rFonts w:cs="Arial"/>
              </w:rPr>
              <w:t>E</w:t>
            </w:r>
            <w:r w:rsidRPr="00A76B4F">
              <w:rPr>
                <w:rFonts w:cs="Arial"/>
              </w:rPr>
              <w:br/>
            </w:r>
            <w:proofErr w:type="spellStart"/>
            <w:r w:rsidRPr="00A76B4F">
              <w:rPr>
                <w:rFonts w:cs="Arial"/>
              </w:rPr>
              <w:t>E</w:t>
            </w:r>
            <w:proofErr w:type="spellEnd"/>
            <w:r w:rsidRPr="00A76B4F">
              <w:rPr>
                <w:rFonts w:cs="Arial"/>
              </w:rPr>
              <w:br/>
              <w:t>D</w:t>
            </w:r>
            <w:r w:rsidRPr="00A76B4F">
              <w:rPr>
                <w:rFonts w:cs="Arial"/>
              </w:rPr>
              <w:br/>
            </w:r>
            <w:r w:rsidRPr="00A76B4F">
              <w:rPr>
                <w:rFonts w:cs="Arial"/>
              </w:rPr>
              <w:br/>
            </w:r>
            <w:proofErr w:type="spellStart"/>
            <w:r w:rsidRPr="00A76B4F">
              <w:rPr>
                <w:rFonts w:cs="Arial"/>
              </w:rPr>
              <w:t>D</w:t>
            </w:r>
            <w:proofErr w:type="spellEnd"/>
          </w:p>
          <w:p w:rsidR="00AA6873" w:rsidRPr="00A76B4F" w:rsidRDefault="00AA6873" w:rsidP="00043846">
            <w:pPr>
              <w:jc w:val="center"/>
              <w:rPr>
                <w:rFonts w:cs="Arial"/>
              </w:rPr>
            </w:pPr>
            <w:r w:rsidRPr="00A76B4F">
              <w:rPr>
                <w:rFonts w:cs="Arial"/>
              </w:rPr>
              <w:t>E</w:t>
            </w:r>
            <w:r w:rsidRPr="00A76B4F">
              <w:rPr>
                <w:rFonts w:cs="Arial"/>
              </w:rPr>
              <w:br/>
            </w:r>
            <w:proofErr w:type="spellStart"/>
            <w:r w:rsidRPr="00A76B4F">
              <w:rPr>
                <w:rFonts w:cs="Arial"/>
              </w:rPr>
              <w:t>E</w:t>
            </w:r>
            <w:proofErr w:type="spellEnd"/>
          </w:p>
          <w:p w:rsidR="00AA6873" w:rsidRPr="00A76B4F" w:rsidRDefault="00AA6873" w:rsidP="00043846">
            <w:pPr>
              <w:tabs>
                <w:tab w:val="left" w:pos="2693"/>
              </w:tabs>
              <w:jc w:val="center"/>
              <w:rPr>
                <w:rFonts w:cs="Arial"/>
              </w:rPr>
            </w:pPr>
            <w:r w:rsidRPr="00A76B4F">
              <w:rPr>
                <w:rFonts w:cs="Arial"/>
              </w:rPr>
              <w:t>E</w:t>
            </w:r>
          </w:p>
          <w:p w:rsidR="00AA6873" w:rsidRPr="00A76B4F" w:rsidRDefault="00AA6873" w:rsidP="00043846">
            <w:pPr>
              <w:tabs>
                <w:tab w:val="left" w:pos="2693"/>
              </w:tabs>
              <w:jc w:val="center"/>
              <w:rPr>
                <w:rFonts w:cs="Arial"/>
              </w:rPr>
            </w:pPr>
            <w:r w:rsidRPr="00A76B4F">
              <w:rPr>
                <w:rFonts w:cs="Arial"/>
              </w:rPr>
              <w:t>E</w:t>
            </w:r>
          </w:p>
        </w:tc>
      </w:tr>
      <w:tr w:rsidR="00AA6873" w:rsidRPr="00A76B4F" w:rsidTr="00043846">
        <w:tc>
          <w:tcPr>
            <w:tcW w:w="9039" w:type="dxa"/>
          </w:tcPr>
          <w:p w:rsidR="00AA6873" w:rsidRPr="00A76B4F" w:rsidRDefault="00AA6873" w:rsidP="00043846">
            <w:pPr>
              <w:pStyle w:val="Heading1"/>
              <w:outlineLvl w:val="0"/>
              <w:rPr>
                <w:rFonts w:asciiTheme="minorHAnsi" w:hAnsiTheme="minorHAnsi" w:cs="Arial"/>
                <w:sz w:val="22"/>
                <w:szCs w:val="22"/>
              </w:rPr>
            </w:pPr>
            <w:r w:rsidRPr="00A76B4F">
              <w:rPr>
                <w:rFonts w:asciiTheme="minorHAnsi" w:hAnsiTheme="minorHAnsi" w:cs="Arial"/>
                <w:sz w:val="22"/>
                <w:szCs w:val="22"/>
              </w:rPr>
              <w:t>Other Attributes</w:t>
            </w:r>
          </w:p>
          <w:p w:rsidR="00AA6873" w:rsidRPr="00A76B4F" w:rsidRDefault="00AA6873" w:rsidP="00AA6873">
            <w:pPr>
              <w:numPr>
                <w:ilvl w:val="0"/>
                <w:numId w:val="12"/>
              </w:numPr>
              <w:tabs>
                <w:tab w:val="left" w:pos="357"/>
              </w:tabs>
              <w:spacing w:line="240" w:lineRule="atLeast"/>
              <w:jc w:val="both"/>
              <w:rPr>
                <w:rFonts w:cs="Arial"/>
              </w:rPr>
            </w:pPr>
            <w:r w:rsidRPr="00A76B4F">
              <w:rPr>
                <w:rFonts w:cs="Arial"/>
              </w:rPr>
              <w:t xml:space="preserve">Evidence of having undertaken recent and relevant continuous professional development </w:t>
            </w:r>
            <w:r w:rsidR="00A76B4F">
              <w:rPr>
                <w:rFonts w:cs="Arial"/>
              </w:rPr>
              <w:t xml:space="preserve">relevant to this role </w:t>
            </w:r>
            <w:r w:rsidRPr="00A76B4F">
              <w:rPr>
                <w:rFonts w:cs="Arial"/>
              </w:rPr>
              <w:t>and to demonstrate the impact of this in work practice.</w:t>
            </w:r>
          </w:p>
        </w:tc>
        <w:tc>
          <w:tcPr>
            <w:tcW w:w="425" w:type="dxa"/>
          </w:tcPr>
          <w:p w:rsidR="00AA6873" w:rsidRPr="00A76B4F" w:rsidRDefault="00AA6873" w:rsidP="00043846">
            <w:pPr>
              <w:tabs>
                <w:tab w:val="left" w:pos="2693"/>
              </w:tabs>
              <w:jc w:val="center"/>
              <w:rPr>
                <w:rFonts w:cs="Arial"/>
              </w:rPr>
            </w:pPr>
          </w:p>
          <w:p w:rsidR="00AA6873" w:rsidRPr="00A76B4F" w:rsidRDefault="00AA6873" w:rsidP="00043846">
            <w:pPr>
              <w:tabs>
                <w:tab w:val="left" w:pos="2693"/>
              </w:tabs>
              <w:jc w:val="center"/>
              <w:rPr>
                <w:rFonts w:cs="Arial"/>
              </w:rPr>
            </w:pPr>
          </w:p>
          <w:p w:rsidR="00AA6873" w:rsidRPr="00A76B4F" w:rsidRDefault="00AA6873" w:rsidP="00043846">
            <w:pPr>
              <w:tabs>
                <w:tab w:val="left" w:pos="2693"/>
              </w:tabs>
              <w:jc w:val="center"/>
              <w:rPr>
                <w:rFonts w:cs="Arial"/>
              </w:rPr>
            </w:pPr>
            <w:r w:rsidRPr="00A76B4F">
              <w:rPr>
                <w:rFonts w:cs="Arial"/>
              </w:rPr>
              <w:t>E</w:t>
            </w:r>
          </w:p>
        </w:tc>
      </w:tr>
    </w:tbl>
    <w:p w:rsidR="00AA6873" w:rsidRDefault="00AA6873"/>
    <w:sectPr w:rsidR="00AA6873">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025" w:rsidRDefault="00F76025" w:rsidP="0075040B">
      <w:pPr>
        <w:spacing w:after="0" w:line="240" w:lineRule="auto"/>
      </w:pPr>
      <w:r>
        <w:separator/>
      </w:r>
    </w:p>
  </w:endnote>
  <w:endnote w:type="continuationSeparator" w:id="0">
    <w:p w:rsidR="00F76025" w:rsidRDefault="00F76025" w:rsidP="00750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846" w:rsidRDefault="00043846">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043846" w:rsidTr="0075040B">
      <w:tc>
        <w:tcPr>
          <w:tcW w:w="3080" w:type="dxa"/>
        </w:tcPr>
        <w:p w:rsidR="00043846" w:rsidRDefault="00043846">
          <w:pPr>
            <w:pStyle w:val="Footer"/>
          </w:pPr>
          <w:r>
            <w:rPr>
              <w:noProof/>
              <w:lang w:eastAsia="en-GB"/>
            </w:rPr>
            <w:drawing>
              <wp:inline distT="0" distB="0" distL="0" distR="0" wp14:anchorId="2D051123" wp14:editId="366F3C7D">
                <wp:extent cx="916375"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ws logo.jpg"/>
                        <pic:cNvPicPr/>
                      </pic:nvPicPr>
                      <pic:blipFill>
                        <a:blip r:embed="rId1">
                          <a:extLst>
                            <a:ext uri="{28A0092B-C50C-407E-A947-70E740481C1C}">
                              <a14:useLocalDpi xmlns:a14="http://schemas.microsoft.com/office/drawing/2010/main" val="0"/>
                            </a:ext>
                          </a:extLst>
                        </a:blip>
                        <a:stretch>
                          <a:fillRect/>
                        </a:stretch>
                      </pic:blipFill>
                      <pic:spPr>
                        <a:xfrm>
                          <a:off x="0" y="0"/>
                          <a:ext cx="918016" cy="419850"/>
                        </a:xfrm>
                        <a:prstGeom prst="rect">
                          <a:avLst/>
                        </a:prstGeom>
                      </pic:spPr>
                    </pic:pic>
                  </a:graphicData>
                </a:graphic>
              </wp:inline>
            </w:drawing>
          </w:r>
        </w:p>
      </w:tc>
      <w:tc>
        <w:tcPr>
          <w:tcW w:w="3081" w:type="dxa"/>
        </w:tcPr>
        <w:p w:rsidR="00043846" w:rsidRDefault="00043846" w:rsidP="0075040B">
          <w:pPr>
            <w:pStyle w:val="Footer"/>
            <w:jc w:val="center"/>
          </w:pPr>
          <w:r w:rsidRPr="0075040B">
            <w:rPr>
              <w:color w:val="808080" w:themeColor="background1" w:themeShade="80"/>
              <w:spacing w:val="60"/>
            </w:rPr>
            <w:fldChar w:fldCharType="begin"/>
          </w:r>
          <w:r w:rsidRPr="0075040B">
            <w:rPr>
              <w:color w:val="808080" w:themeColor="background1" w:themeShade="80"/>
              <w:spacing w:val="60"/>
            </w:rPr>
            <w:instrText xml:space="preserve"> PAGE   \* MERGEFORMAT </w:instrText>
          </w:r>
          <w:r w:rsidRPr="0075040B">
            <w:rPr>
              <w:color w:val="808080" w:themeColor="background1" w:themeShade="80"/>
              <w:spacing w:val="60"/>
            </w:rPr>
            <w:fldChar w:fldCharType="separate"/>
          </w:r>
          <w:r w:rsidR="006D5EA9">
            <w:rPr>
              <w:noProof/>
              <w:color w:val="808080" w:themeColor="background1" w:themeShade="80"/>
              <w:spacing w:val="60"/>
            </w:rPr>
            <w:t>2</w:t>
          </w:r>
          <w:r w:rsidRPr="0075040B">
            <w:rPr>
              <w:noProof/>
              <w:color w:val="808080" w:themeColor="background1" w:themeShade="80"/>
              <w:spacing w:val="60"/>
            </w:rPr>
            <w:fldChar w:fldCharType="end"/>
          </w:r>
        </w:p>
      </w:tc>
      <w:tc>
        <w:tcPr>
          <w:tcW w:w="3081" w:type="dxa"/>
        </w:tcPr>
        <w:p w:rsidR="00043846" w:rsidRDefault="00043846" w:rsidP="0075040B">
          <w:pPr>
            <w:pStyle w:val="Footer"/>
            <w:jc w:val="right"/>
          </w:pPr>
          <w:r>
            <w:rPr>
              <w:noProof/>
              <w:lang w:eastAsia="en-GB"/>
            </w:rPr>
            <w:drawing>
              <wp:inline distT="0" distB="0" distL="0" distR="0" wp14:anchorId="647059E8" wp14:editId="4535F299">
                <wp:extent cx="771525" cy="35264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AT Logo cropp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5738" cy="354567"/>
                        </a:xfrm>
                        <a:prstGeom prst="rect">
                          <a:avLst/>
                        </a:prstGeom>
                      </pic:spPr>
                    </pic:pic>
                  </a:graphicData>
                </a:graphic>
              </wp:inline>
            </w:drawing>
          </w:r>
        </w:p>
      </w:tc>
    </w:tr>
  </w:tbl>
  <w:p w:rsidR="00043846" w:rsidRDefault="00043846">
    <w:pPr>
      <w:pStyle w:val="Footer"/>
    </w:pPr>
  </w:p>
  <w:p w:rsidR="00043846" w:rsidRDefault="000438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846" w:rsidRDefault="00043846">
    <w:pPr>
      <w:pStyle w:val="Footer"/>
    </w:pPr>
    <w:r w:rsidRPr="00AC5225">
      <w:rPr>
        <w:noProof/>
        <w:lang w:eastAsia="en-GB"/>
      </w:rPr>
      <w:drawing>
        <wp:anchor distT="0" distB="0" distL="114300" distR="114300" simplePos="0" relativeHeight="251664384" behindDoc="0" locked="0" layoutInCell="1" allowOverlap="1" wp14:anchorId="4E4CF849" wp14:editId="79DDF90F">
          <wp:simplePos x="0" y="0"/>
          <wp:positionH relativeFrom="column">
            <wp:posOffset>5612130</wp:posOffset>
          </wp:positionH>
          <wp:positionV relativeFrom="paragraph">
            <wp:posOffset>-60960</wp:posOffset>
          </wp:positionV>
          <wp:extent cx="703580" cy="586105"/>
          <wp:effectExtent l="0" t="0" r="127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Good_GP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3580" cy="586105"/>
                  </a:xfrm>
                  <a:prstGeom prst="rect">
                    <a:avLst/>
                  </a:prstGeom>
                </pic:spPr>
              </pic:pic>
            </a:graphicData>
          </a:graphic>
          <wp14:sizeRelH relativeFrom="page">
            <wp14:pctWidth>0</wp14:pctWidth>
          </wp14:sizeRelH>
          <wp14:sizeRelV relativeFrom="page">
            <wp14:pctHeight>0</wp14:pctHeight>
          </wp14:sizeRelV>
        </wp:anchor>
      </w:drawing>
    </w:r>
    <w:r w:rsidRPr="00AC5225">
      <w:rPr>
        <w:noProof/>
        <w:lang w:eastAsia="en-GB"/>
      </w:rPr>
      <w:drawing>
        <wp:anchor distT="0" distB="0" distL="114300" distR="114300" simplePos="0" relativeHeight="251663360" behindDoc="0" locked="0" layoutInCell="1" allowOverlap="1" wp14:anchorId="53A8ADE8" wp14:editId="0924880F">
          <wp:simplePos x="0" y="0"/>
          <wp:positionH relativeFrom="column">
            <wp:posOffset>4879975</wp:posOffset>
          </wp:positionH>
          <wp:positionV relativeFrom="paragraph">
            <wp:posOffset>-60325</wp:posOffset>
          </wp:positionV>
          <wp:extent cx="590550" cy="5905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Good_GP_Colou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Pr="00AC5225">
      <w:rPr>
        <w:noProof/>
        <w:lang w:eastAsia="en-GB"/>
      </w:rPr>
      <w:drawing>
        <wp:anchor distT="0" distB="0" distL="114300" distR="114300" simplePos="0" relativeHeight="251662336" behindDoc="1" locked="0" layoutInCell="1" allowOverlap="1" wp14:anchorId="598454B4" wp14:editId="44B27281">
          <wp:simplePos x="0" y="0"/>
          <wp:positionH relativeFrom="column">
            <wp:posOffset>-285750</wp:posOffset>
          </wp:positionH>
          <wp:positionV relativeFrom="paragraph">
            <wp:posOffset>-17780</wp:posOffset>
          </wp:positionV>
          <wp:extent cx="1211580" cy="601345"/>
          <wp:effectExtent l="0" t="0" r="7620" b="8255"/>
          <wp:wrapNone/>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 cstate="print">
                    <a:extLst>
                      <a:ext uri="{28A0092B-C50C-407E-A947-70E740481C1C}">
                        <a14:useLocalDpi xmlns:a14="http://schemas.microsoft.com/office/drawing/2010/main" val="0"/>
                      </a:ext>
                    </a:extLst>
                  </a:blip>
                  <a:srcRect l="10527" t="23041" r="9569" b="20792"/>
                  <a:stretch/>
                </pic:blipFill>
                <pic:spPr bwMode="auto">
                  <a:xfrm>
                    <a:off x="0" y="0"/>
                    <a:ext cx="1211580" cy="601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5225">
      <w:rPr>
        <w:noProof/>
        <w:lang w:eastAsia="en-GB"/>
      </w:rPr>
      <mc:AlternateContent>
        <mc:Choice Requires="wps">
          <w:drawing>
            <wp:anchor distT="0" distB="0" distL="114300" distR="114300" simplePos="0" relativeHeight="251661312" behindDoc="0" locked="0" layoutInCell="1" allowOverlap="1" wp14:anchorId="0CDF9509" wp14:editId="78652965">
              <wp:simplePos x="0" y="0"/>
              <wp:positionH relativeFrom="column">
                <wp:posOffset>986647</wp:posOffset>
              </wp:positionH>
              <wp:positionV relativeFrom="paragraph">
                <wp:posOffset>-22139</wp:posOffset>
              </wp:positionV>
              <wp:extent cx="3891280" cy="63754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637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3846" w:rsidRDefault="00043846" w:rsidP="00AC5225">
                          <w:pPr>
                            <w:pStyle w:val="Header"/>
                            <w:tabs>
                              <w:tab w:val="left" w:pos="0"/>
                            </w:tabs>
                            <w:spacing w:after="20"/>
                            <w:rPr>
                              <w:sz w:val="18"/>
                              <w:szCs w:val="20"/>
                            </w:rPr>
                          </w:pPr>
                          <w:r w:rsidRPr="00B62E16">
                            <w:rPr>
                              <w:sz w:val="18"/>
                              <w:szCs w:val="20"/>
                            </w:rPr>
                            <w:t>Unity Academy Blackpool is a trading name of Fylde Coast Academy</w:t>
                          </w:r>
                          <w:r>
                            <w:rPr>
                              <w:sz w:val="18"/>
                              <w:szCs w:val="20"/>
                            </w:rPr>
                            <w:t xml:space="preserve"> </w:t>
                          </w:r>
                          <w:r w:rsidRPr="00B62E16">
                            <w:rPr>
                              <w:sz w:val="18"/>
                              <w:szCs w:val="20"/>
                            </w:rPr>
                            <w:t>Trust.</w:t>
                          </w:r>
                        </w:p>
                        <w:p w:rsidR="00043846" w:rsidRDefault="00043846" w:rsidP="00AC5225">
                          <w:pPr>
                            <w:pStyle w:val="Header"/>
                            <w:tabs>
                              <w:tab w:val="left" w:pos="0"/>
                            </w:tabs>
                            <w:spacing w:after="20"/>
                            <w:rPr>
                              <w:sz w:val="18"/>
                              <w:szCs w:val="20"/>
                            </w:rPr>
                          </w:pPr>
                          <w:r w:rsidRPr="00B62E16">
                            <w:rPr>
                              <w:sz w:val="18"/>
                              <w:szCs w:val="20"/>
                            </w:rPr>
                            <w:t xml:space="preserve">Company Limited by Guarantee </w:t>
                          </w:r>
                          <w:r>
                            <w:rPr>
                              <w:sz w:val="18"/>
                              <w:szCs w:val="20"/>
                            </w:rPr>
                            <w:t xml:space="preserve">No. 8364709 - Registered in England &amp; </w:t>
                          </w:r>
                          <w:r w:rsidRPr="00B62E16">
                            <w:rPr>
                              <w:sz w:val="18"/>
                              <w:szCs w:val="20"/>
                            </w:rPr>
                            <w:t>Wales</w:t>
                          </w:r>
                          <w:r>
                            <w:rPr>
                              <w:sz w:val="18"/>
                              <w:szCs w:val="20"/>
                            </w:rPr>
                            <w:t>.</w:t>
                          </w:r>
                        </w:p>
                        <w:p w:rsidR="00043846" w:rsidRPr="00B62E16" w:rsidRDefault="00043846" w:rsidP="00AC5225">
                          <w:pPr>
                            <w:pStyle w:val="Header"/>
                            <w:tabs>
                              <w:tab w:val="left" w:pos="0"/>
                            </w:tabs>
                            <w:spacing w:after="20"/>
                            <w:rPr>
                              <w:sz w:val="18"/>
                              <w:szCs w:val="20"/>
                            </w:rPr>
                          </w:pPr>
                          <w:r>
                            <w:rPr>
                              <w:sz w:val="18"/>
                              <w:szCs w:val="20"/>
                            </w:rPr>
                            <w:t>Registered Office: Armfield Academy, 488 Lytham Road, Blackpool, FY4 1TL</w:t>
                          </w:r>
                        </w:p>
                        <w:p w:rsidR="00043846" w:rsidRPr="00B62E16" w:rsidRDefault="00043846" w:rsidP="00AC5225">
                          <w:pPr>
                            <w:spacing w:after="2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7" o:spid="_x0000_s1026" type="#_x0000_t202" style="position:absolute;margin-left:77.7pt;margin-top:-1.75pt;width:306.4pt;height:5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QogwIAABE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" stroked="f">
              <v:textbox>
                <w:txbxContent>
                  <w:p w:rsidR="00AC5225" w:rsidRDefault="00AC5225" w:rsidP="00AC5225">
                    <w:pPr>
                      <w:pStyle w:val="Header"/>
                      <w:tabs>
                        <w:tab w:val="left" w:pos="0"/>
                      </w:tabs>
                      <w:spacing w:after="20"/>
                      <w:rPr>
                        <w:sz w:val="18"/>
                        <w:szCs w:val="20"/>
                      </w:rPr>
                    </w:pPr>
                    <w:r w:rsidRPr="00B62E16">
                      <w:rPr>
                        <w:sz w:val="18"/>
                        <w:szCs w:val="20"/>
                      </w:rPr>
                      <w:t>Unity Academy Blackpool is a trading name of Fylde Coast Academy</w:t>
                    </w:r>
                    <w:r>
                      <w:rPr>
                        <w:sz w:val="18"/>
                        <w:szCs w:val="20"/>
                      </w:rPr>
                      <w:t xml:space="preserve"> </w:t>
                    </w:r>
                    <w:r w:rsidRPr="00B62E16">
                      <w:rPr>
                        <w:sz w:val="18"/>
                        <w:szCs w:val="20"/>
                      </w:rPr>
                      <w:t>Trust.</w:t>
                    </w:r>
                  </w:p>
                  <w:p w:rsidR="00AC5225" w:rsidRDefault="00AC5225" w:rsidP="00AC5225">
                    <w:pPr>
                      <w:pStyle w:val="Header"/>
                      <w:tabs>
                        <w:tab w:val="left" w:pos="0"/>
                      </w:tabs>
                      <w:spacing w:after="20"/>
                      <w:rPr>
                        <w:sz w:val="18"/>
                        <w:szCs w:val="20"/>
                      </w:rPr>
                    </w:pPr>
                    <w:r w:rsidRPr="00B62E16">
                      <w:rPr>
                        <w:sz w:val="18"/>
                        <w:szCs w:val="20"/>
                      </w:rPr>
                      <w:t xml:space="preserve">Company Limited by Guarantee </w:t>
                    </w:r>
                    <w:r>
                      <w:rPr>
                        <w:sz w:val="18"/>
                        <w:szCs w:val="20"/>
                      </w:rPr>
                      <w:t xml:space="preserve">No. 8364709 - Registered in England &amp; </w:t>
                    </w:r>
                    <w:r w:rsidRPr="00B62E16">
                      <w:rPr>
                        <w:sz w:val="18"/>
                        <w:szCs w:val="20"/>
                      </w:rPr>
                      <w:t>Wales</w:t>
                    </w:r>
                    <w:r>
                      <w:rPr>
                        <w:sz w:val="18"/>
                        <w:szCs w:val="20"/>
                      </w:rPr>
                      <w:t>.</w:t>
                    </w:r>
                  </w:p>
                  <w:p w:rsidR="00AC5225" w:rsidRPr="00B62E16" w:rsidRDefault="00AC5225" w:rsidP="00AC5225">
                    <w:pPr>
                      <w:pStyle w:val="Header"/>
                      <w:tabs>
                        <w:tab w:val="left" w:pos="0"/>
                      </w:tabs>
                      <w:spacing w:after="20"/>
                      <w:rPr>
                        <w:sz w:val="18"/>
                        <w:szCs w:val="20"/>
                      </w:rPr>
                    </w:pPr>
                    <w:r>
                      <w:rPr>
                        <w:sz w:val="18"/>
                        <w:szCs w:val="20"/>
                      </w:rPr>
                      <w:t xml:space="preserve">Registered Office: </w:t>
                    </w:r>
                    <w:proofErr w:type="spellStart"/>
                    <w:r>
                      <w:rPr>
                        <w:sz w:val="18"/>
                        <w:szCs w:val="20"/>
                      </w:rPr>
                      <w:t>Armfield</w:t>
                    </w:r>
                    <w:proofErr w:type="spellEnd"/>
                    <w:r>
                      <w:rPr>
                        <w:sz w:val="18"/>
                        <w:szCs w:val="20"/>
                      </w:rPr>
                      <w:t xml:space="preserve"> Academy, 488 Lytham Road, Blackpool, FY4 1TL</w:t>
                    </w:r>
                  </w:p>
                  <w:p w:rsidR="00AC5225" w:rsidRPr="00B62E16" w:rsidRDefault="00AC5225" w:rsidP="00AC5225">
                    <w:pPr>
                      <w:spacing w:after="240"/>
                    </w:pPr>
                  </w:p>
                </w:txbxContent>
              </v:textbox>
            </v:shape>
          </w:pict>
        </mc:Fallback>
      </mc:AlternateContent>
    </w:r>
  </w:p>
  <w:p w:rsidR="00043846" w:rsidRDefault="000438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043846" w:rsidTr="00043846">
      <w:tc>
        <w:tcPr>
          <w:tcW w:w="3080" w:type="dxa"/>
        </w:tcPr>
        <w:p w:rsidR="00043846" w:rsidRDefault="00043846" w:rsidP="00043846">
          <w:pPr>
            <w:pStyle w:val="Footer"/>
          </w:pPr>
          <w:r>
            <w:rPr>
              <w:noProof/>
              <w:lang w:eastAsia="en-GB"/>
            </w:rPr>
            <w:drawing>
              <wp:inline distT="0" distB="0" distL="0" distR="0" wp14:anchorId="206A5748" wp14:editId="2AA31ABB">
                <wp:extent cx="916375" cy="419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ws logo.jpg"/>
                        <pic:cNvPicPr/>
                      </pic:nvPicPr>
                      <pic:blipFill>
                        <a:blip r:embed="rId1">
                          <a:extLst>
                            <a:ext uri="{28A0092B-C50C-407E-A947-70E740481C1C}">
                              <a14:useLocalDpi xmlns:a14="http://schemas.microsoft.com/office/drawing/2010/main" val="0"/>
                            </a:ext>
                          </a:extLst>
                        </a:blip>
                        <a:stretch>
                          <a:fillRect/>
                        </a:stretch>
                      </pic:blipFill>
                      <pic:spPr>
                        <a:xfrm>
                          <a:off x="0" y="0"/>
                          <a:ext cx="918016" cy="419850"/>
                        </a:xfrm>
                        <a:prstGeom prst="rect">
                          <a:avLst/>
                        </a:prstGeom>
                      </pic:spPr>
                    </pic:pic>
                  </a:graphicData>
                </a:graphic>
              </wp:inline>
            </w:drawing>
          </w:r>
        </w:p>
      </w:tc>
      <w:tc>
        <w:tcPr>
          <w:tcW w:w="3081" w:type="dxa"/>
        </w:tcPr>
        <w:p w:rsidR="00043846" w:rsidRDefault="00043846" w:rsidP="00043846">
          <w:pPr>
            <w:pStyle w:val="Footer"/>
            <w:jc w:val="center"/>
          </w:pPr>
          <w:r w:rsidRPr="0075040B">
            <w:rPr>
              <w:color w:val="808080" w:themeColor="background1" w:themeShade="80"/>
              <w:spacing w:val="60"/>
            </w:rPr>
            <w:fldChar w:fldCharType="begin"/>
          </w:r>
          <w:r w:rsidRPr="0075040B">
            <w:rPr>
              <w:color w:val="808080" w:themeColor="background1" w:themeShade="80"/>
              <w:spacing w:val="60"/>
            </w:rPr>
            <w:instrText xml:space="preserve"> PAGE   \* MERGEFORMAT </w:instrText>
          </w:r>
          <w:r w:rsidRPr="0075040B">
            <w:rPr>
              <w:color w:val="808080" w:themeColor="background1" w:themeShade="80"/>
              <w:spacing w:val="60"/>
            </w:rPr>
            <w:fldChar w:fldCharType="separate"/>
          </w:r>
          <w:r w:rsidR="006D5EA9">
            <w:rPr>
              <w:noProof/>
              <w:color w:val="808080" w:themeColor="background1" w:themeShade="80"/>
              <w:spacing w:val="60"/>
            </w:rPr>
            <w:t>6</w:t>
          </w:r>
          <w:r w:rsidRPr="0075040B">
            <w:rPr>
              <w:noProof/>
              <w:color w:val="808080" w:themeColor="background1" w:themeShade="80"/>
              <w:spacing w:val="60"/>
            </w:rPr>
            <w:fldChar w:fldCharType="end"/>
          </w:r>
        </w:p>
      </w:tc>
      <w:tc>
        <w:tcPr>
          <w:tcW w:w="3081" w:type="dxa"/>
        </w:tcPr>
        <w:p w:rsidR="00043846" w:rsidRDefault="00043846" w:rsidP="00043846">
          <w:pPr>
            <w:pStyle w:val="Footer"/>
            <w:jc w:val="right"/>
          </w:pPr>
          <w:r>
            <w:rPr>
              <w:noProof/>
              <w:lang w:eastAsia="en-GB"/>
            </w:rPr>
            <w:drawing>
              <wp:inline distT="0" distB="0" distL="0" distR="0" wp14:anchorId="4E454CE7" wp14:editId="53A41302">
                <wp:extent cx="771525" cy="352641"/>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AT Logo cropp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5738" cy="354567"/>
                        </a:xfrm>
                        <a:prstGeom prst="rect">
                          <a:avLst/>
                        </a:prstGeom>
                      </pic:spPr>
                    </pic:pic>
                  </a:graphicData>
                </a:graphic>
              </wp:inline>
            </w:drawing>
          </w:r>
        </w:p>
      </w:tc>
    </w:tr>
  </w:tbl>
  <w:p w:rsidR="00043846" w:rsidRDefault="00043846" w:rsidP="00321A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025" w:rsidRDefault="00F76025" w:rsidP="0075040B">
      <w:pPr>
        <w:spacing w:after="0" w:line="240" w:lineRule="auto"/>
      </w:pPr>
      <w:r>
        <w:separator/>
      </w:r>
    </w:p>
  </w:footnote>
  <w:footnote w:type="continuationSeparator" w:id="0">
    <w:p w:rsidR="00F76025" w:rsidRDefault="00F76025" w:rsidP="007504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969"/>
    </w:tblGrid>
    <w:tr w:rsidR="00043846" w:rsidTr="00043846">
      <w:tc>
        <w:tcPr>
          <w:tcW w:w="5920" w:type="dxa"/>
        </w:tcPr>
        <w:p w:rsidR="00043846" w:rsidRDefault="00043846" w:rsidP="00043846">
          <w:pPr>
            <w:pStyle w:val="Header"/>
          </w:pPr>
          <w:r>
            <w:rPr>
              <w:noProof/>
              <w:lang w:eastAsia="en-GB"/>
            </w:rPr>
            <w:drawing>
              <wp:anchor distT="0" distB="0" distL="114300" distR="114300" simplePos="0" relativeHeight="251659264" behindDoc="1" locked="0" layoutInCell="1" allowOverlap="1" wp14:anchorId="1DB4A62A" wp14:editId="36574DB5">
                <wp:simplePos x="0" y="0"/>
                <wp:positionH relativeFrom="column">
                  <wp:posOffset>-332740</wp:posOffset>
                </wp:positionH>
                <wp:positionV relativeFrom="paragraph">
                  <wp:posOffset>83820</wp:posOffset>
                </wp:positionV>
                <wp:extent cx="3168650" cy="1449070"/>
                <wp:effectExtent l="0" t="0" r="0" b="0"/>
                <wp:wrapTight wrapText="bothSides">
                  <wp:wrapPolygon edited="0">
                    <wp:start x="0" y="0"/>
                    <wp:lineTo x="0" y="21297"/>
                    <wp:lineTo x="21427" y="21297"/>
                    <wp:lineTo x="214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cademy Logo 201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68650" cy="1449070"/>
                        </a:xfrm>
                        <a:prstGeom prst="rect">
                          <a:avLst/>
                        </a:prstGeom>
                      </pic:spPr>
                    </pic:pic>
                  </a:graphicData>
                </a:graphic>
                <wp14:sizeRelH relativeFrom="page">
                  <wp14:pctWidth>0</wp14:pctWidth>
                </wp14:sizeRelH>
                <wp14:sizeRelV relativeFrom="page">
                  <wp14:pctHeight>0</wp14:pctHeight>
                </wp14:sizeRelV>
              </wp:anchor>
            </w:drawing>
          </w:r>
        </w:p>
      </w:tc>
      <w:tc>
        <w:tcPr>
          <w:tcW w:w="3969" w:type="dxa"/>
        </w:tcPr>
        <w:p w:rsidR="00043846" w:rsidRDefault="00043846" w:rsidP="00043846">
          <w:pPr>
            <w:pStyle w:val="Footer"/>
            <w:tabs>
              <w:tab w:val="left" w:pos="0"/>
            </w:tabs>
            <w:rPr>
              <w:sz w:val="20"/>
              <w:szCs w:val="20"/>
            </w:rPr>
          </w:pPr>
          <w:r>
            <w:rPr>
              <w:b/>
              <w:sz w:val="20"/>
              <w:szCs w:val="20"/>
            </w:rPr>
            <w:t>UNITY ACADEMY BLACKPOOL</w:t>
          </w:r>
          <w:r>
            <w:rPr>
              <w:sz w:val="20"/>
              <w:szCs w:val="20"/>
            </w:rPr>
            <w:br/>
          </w:r>
          <w:proofErr w:type="spellStart"/>
          <w:r>
            <w:rPr>
              <w:sz w:val="20"/>
              <w:szCs w:val="20"/>
            </w:rPr>
            <w:t>Warbreck</w:t>
          </w:r>
          <w:proofErr w:type="spellEnd"/>
          <w:r>
            <w:rPr>
              <w:sz w:val="20"/>
              <w:szCs w:val="20"/>
            </w:rPr>
            <w:t xml:space="preserve"> Hill Road, Blackpool,</w:t>
          </w:r>
          <w:r>
            <w:rPr>
              <w:sz w:val="20"/>
              <w:szCs w:val="20"/>
            </w:rPr>
            <w:br/>
            <w:t>Lancashire. FY2 0TS</w:t>
          </w:r>
          <w:r>
            <w:rPr>
              <w:sz w:val="20"/>
              <w:szCs w:val="20"/>
            </w:rPr>
            <w:br/>
          </w:r>
          <w:r>
            <w:rPr>
              <w:b/>
              <w:sz w:val="20"/>
              <w:szCs w:val="20"/>
            </w:rPr>
            <w:t xml:space="preserve">Tel: </w:t>
          </w:r>
          <w:r>
            <w:rPr>
              <w:sz w:val="20"/>
              <w:szCs w:val="20"/>
            </w:rPr>
            <w:t>01253 355493</w:t>
          </w:r>
        </w:p>
        <w:p w:rsidR="00043846" w:rsidRDefault="00043846" w:rsidP="00043846">
          <w:pPr>
            <w:pStyle w:val="Footer"/>
            <w:tabs>
              <w:tab w:val="left" w:pos="0"/>
            </w:tabs>
            <w:rPr>
              <w:sz w:val="20"/>
              <w:szCs w:val="20"/>
            </w:rPr>
          </w:pPr>
          <w:r>
            <w:rPr>
              <w:b/>
              <w:sz w:val="20"/>
              <w:szCs w:val="20"/>
            </w:rPr>
            <w:t xml:space="preserve">Email: </w:t>
          </w:r>
          <w:hyperlink r:id="rId2" w:history="1">
            <w:r w:rsidRPr="008914CB">
              <w:rPr>
                <w:rStyle w:val="Hyperlink"/>
                <w:sz w:val="20"/>
                <w:szCs w:val="20"/>
              </w:rPr>
              <w:t>admin@unity.fcat.org.uk</w:t>
            </w:r>
          </w:hyperlink>
          <w:r w:rsidRPr="00033BCA">
            <w:rPr>
              <w:sz w:val="20"/>
              <w:szCs w:val="20"/>
            </w:rPr>
            <w:br/>
          </w:r>
          <w:hyperlink r:id="rId3" w:history="1">
            <w:r w:rsidRPr="00116FB1">
              <w:rPr>
                <w:rStyle w:val="Hyperlink"/>
                <w:sz w:val="20"/>
                <w:szCs w:val="20"/>
              </w:rPr>
              <w:t>www.unity.blackpool.org.uk</w:t>
            </w:r>
          </w:hyperlink>
          <w:r w:rsidRPr="00033BCA">
            <w:rPr>
              <w:sz w:val="20"/>
              <w:szCs w:val="20"/>
            </w:rPr>
            <w:br/>
          </w:r>
          <w:r>
            <w:rPr>
              <w:b/>
              <w:sz w:val="20"/>
              <w:szCs w:val="20"/>
            </w:rPr>
            <w:t xml:space="preserve">Executive Principal:  </w:t>
          </w:r>
          <w:r>
            <w:rPr>
              <w:sz w:val="20"/>
              <w:szCs w:val="20"/>
            </w:rPr>
            <w:t xml:space="preserve">Mr C </w:t>
          </w:r>
          <w:proofErr w:type="spellStart"/>
          <w:r>
            <w:rPr>
              <w:sz w:val="20"/>
              <w:szCs w:val="20"/>
            </w:rPr>
            <w:t>Lickiss</w:t>
          </w:r>
          <w:proofErr w:type="spellEnd"/>
          <w:r>
            <w:rPr>
              <w:sz w:val="20"/>
              <w:szCs w:val="20"/>
            </w:rPr>
            <w:t xml:space="preserve"> BSc, NPQH</w:t>
          </w:r>
        </w:p>
        <w:p w:rsidR="00043846" w:rsidRPr="00AD6233" w:rsidRDefault="00043846" w:rsidP="00043846">
          <w:pPr>
            <w:pStyle w:val="Footer"/>
            <w:tabs>
              <w:tab w:val="left" w:pos="0"/>
            </w:tabs>
            <w:rPr>
              <w:sz w:val="20"/>
              <w:szCs w:val="20"/>
            </w:rPr>
          </w:pPr>
          <w:r w:rsidRPr="00AD6233">
            <w:rPr>
              <w:b/>
              <w:sz w:val="20"/>
              <w:szCs w:val="20"/>
            </w:rPr>
            <w:t xml:space="preserve">Principal: </w:t>
          </w:r>
          <w:r>
            <w:rPr>
              <w:b/>
              <w:sz w:val="20"/>
              <w:szCs w:val="20"/>
            </w:rPr>
            <w:t xml:space="preserve"> </w:t>
          </w:r>
          <w:r>
            <w:rPr>
              <w:sz w:val="20"/>
              <w:szCs w:val="20"/>
            </w:rPr>
            <w:t>Mr S Cooke BSc, NPQH</w:t>
          </w:r>
        </w:p>
        <w:p w:rsidR="00043846" w:rsidRDefault="00043846" w:rsidP="00043846">
          <w:pPr>
            <w:pStyle w:val="Header"/>
          </w:pPr>
        </w:p>
      </w:tc>
    </w:tr>
  </w:tbl>
  <w:p w:rsidR="00043846" w:rsidRDefault="00043846" w:rsidP="00AC52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969"/>
    </w:tblGrid>
    <w:tr w:rsidR="00043846" w:rsidTr="00043846">
      <w:tc>
        <w:tcPr>
          <w:tcW w:w="5920" w:type="dxa"/>
        </w:tcPr>
        <w:p w:rsidR="00043846" w:rsidRDefault="00043846" w:rsidP="00043846">
          <w:pPr>
            <w:pStyle w:val="Header"/>
          </w:pPr>
        </w:p>
      </w:tc>
      <w:tc>
        <w:tcPr>
          <w:tcW w:w="3969" w:type="dxa"/>
        </w:tcPr>
        <w:p w:rsidR="00043846" w:rsidRDefault="00043846" w:rsidP="00043846">
          <w:pPr>
            <w:pStyle w:val="Header"/>
          </w:pPr>
        </w:p>
      </w:tc>
    </w:tr>
  </w:tbl>
  <w:p w:rsidR="00043846" w:rsidRDefault="00043846" w:rsidP="00AC52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92458"/>
    <w:multiLevelType w:val="hybridMultilevel"/>
    <w:tmpl w:val="E4BA6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731B78"/>
    <w:multiLevelType w:val="hybridMultilevel"/>
    <w:tmpl w:val="03ECB3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9436111"/>
    <w:multiLevelType w:val="hybridMultilevel"/>
    <w:tmpl w:val="E3D64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D65C10"/>
    <w:multiLevelType w:val="hybridMultilevel"/>
    <w:tmpl w:val="4860E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461FF1"/>
    <w:multiLevelType w:val="hybridMultilevel"/>
    <w:tmpl w:val="10D87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D618F3"/>
    <w:multiLevelType w:val="hybridMultilevel"/>
    <w:tmpl w:val="15829E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63E2D70"/>
    <w:multiLevelType w:val="hybridMultilevel"/>
    <w:tmpl w:val="9DC07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992CDF"/>
    <w:multiLevelType w:val="hybridMultilevel"/>
    <w:tmpl w:val="625025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5233280D"/>
    <w:multiLevelType w:val="hybridMultilevel"/>
    <w:tmpl w:val="4E72E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2EC6A3B"/>
    <w:multiLevelType w:val="hybridMultilevel"/>
    <w:tmpl w:val="618A7B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7118EA"/>
    <w:multiLevelType w:val="hybridMultilevel"/>
    <w:tmpl w:val="5A5E2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3EB400E"/>
    <w:multiLevelType w:val="hybridMultilevel"/>
    <w:tmpl w:val="02C8210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3"/>
  </w:num>
  <w:num w:numId="2">
    <w:abstractNumId w:val="4"/>
  </w:num>
  <w:num w:numId="3">
    <w:abstractNumId w:val="8"/>
  </w:num>
  <w:num w:numId="4">
    <w:abstractNumId w:val="9"/>
  </w:num>
  <w:num w:numId="5">
    <w:abstractNumId w:val="6"/>
  </w:num>
  <w:num w:numId="6">
    <w:abstractNumId w:val="11"/>
  </w:num>
  <w:num w:numId="7">
    <w:abstractNumId w:val="7"/>
  </w:num>
  <w:num w:numId="8">
    <w:abstractNumId w:val="10"/>
  </w:num>
  <w:num w:numId="9">
    <w:abstractNumId w:val="0"/>
  </w:num>
  <w:num w:numId="10">
    <w:abstractNumId w:val="5"/>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40B"/>
    <w:rsid w:val="00043846"/>
    <w:rsid w:val="000D181F"/>
    <w:rsid w:val="001B10B1"/>
    <w:rsid w:val="00300A81"/>
    <w:rsid w:val="00321A14"/>
    <w:rsid w:val="00343F20"/>
    <w:rsid w:val="0035790A"/>
    <w:rsid w:val="005075A0"/>
    <w:rsid w:val="00515B37"/>
    <w:rsid w:val="00612E0F"/>
    <w:rsid w:val="006D5EA9"/>
    <w:rsid w:val="0075040B"/>
    <w:rsid w:val="009F09FB"/>
    <w:rsid w:val="00A07BE0"/>
    <w:rsid w:val="00A76B4F"/>
    <w:rsid w:val="00AA6873"/>
    <w:rsid w:val="00AC5225"/>
    <w:rsid w:val="00B0107D"/>
    <w:rsid w:val="00DE6AA8"/>
    <w:rsid w:val="00F76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A6873"/>
    <w:pPr>
      <w:keepNext/>
      <w:spacing w:after="0" w:line="240" w:lineRule="auto"/>
      <w:outlineLvl w:val="0"/>
    </w:pPr>
    <w:rPr>
      <w:rFonts w:ascii="Times" w:eastAsia="Times" w:hAnsi="Times" w:cs="Times New Roman"/>
      <w:b/>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40B"/>
    <w:rPr>
      <w:rFonts w:ascii="Tahoma" w:hAnsi="Tahoma" w:cs="Tahoma"/>
      <w:sz w:val="16"/>
      <w:szCs w:val="16"/>
    </w:rPr>
  </w:style>
  <w:style w:type="paragraph" w:styleId="Header">
    <w:name w:val="header"/>
    <w:basedOn w:val="Normal"/>
    <w:link w:val="HeaderChar"/>
    <w:uiPriority w:val="99"/>
    <w:unhideWhenUsed/>
    <w:rsid w:val="007504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040B"/>
  </w:style>
  <w:style w:type="paragraph" w:styleId="Footer">
    <w:name w:val="footer"/>
    <w:basedOn w:val="Normal"/>
    <w:link w:val="FooterChar"/>
    <w:uiPriority w:val="99"/>
    <w:unhideWhenUsed/>
    <w:rsid w:val="007504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040B"/>
  </w:style>
  <w:style w:type="table" w:styleId="TableGrid">
    <w:name w:val="Table Grid"/>
    <w:basedOn w:val="TableNormal"/>
    <w:uiPriority w:val="59"/>
    <w:rsid w:val="0075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D181F"/>
    <w:rPr>
      <w:color w:val="0000FF" w:themeColor="hyperlink"/>
      <w:u w:val="single"/>
    </w:rPr>
  </w:style>
  <w:style w:type="paragraph" w:styleId="ListParagraph">
    <w:name w:val="List Paragraph"/>
    <w:basedOn w:val="Normal"/>
    <w:uiPriority w:val="34"/>
    <w:qFormat/>
    <w:rsid w:val="00DE6AA8"/>
    <w:pPr>
      <w:ind w:left="720"/>
      <w:contextualSpacing/>
    </w:pPr>
  </w:style>
  <w:style w:type="paragraph" w:styleId="BodyText">
    <w:name w:val="Body Text"/>
    <w:basedOn w:val="Normal"/>
    <w:link w:val="BodyTextChar"/>
    <w:rsid w:val="00AA6873"/>
    <w:pPr>
      <w:spacing w:after="0" w:line="240" w:lineRule="auto"/>
      <w:jc w:val="both"/>
    </w:pPr>
    <w:rPr>
      <w:rFonts w:ascii="Century Gothic" w:eastAsia="Times New Roman" w:hAnsi="Century Gothic" w:cs="Times New Roman"/>
      <w:sz w:val="24"/>
      <w:szCs w:val="24"/>
    </w:rPr>
  </w:style>
  <w:style w:type="character" w:customStyle="1" w:styleId="BodyTextChar">
    <w:name w:val="Body Text Char"/>
    <w:basedOn w:val="DefaultParagraphFont"/>
    <w:link w:val="BodyText"/>
    <w:rsid w:val="00AA6873"/>
    <w:rPr>
      <w:rFonts w:ascii="Century Gothic" w:eastAsia="Times New Roman" w:hAnsi="Century Gothic" w:cs="Times New Roman"/>
      <w:sz w:val="24"/>
      <w:szCs w:val="24"/>
    </w:rPr>
  </w:style>
  <w:style w:type="character" w:customStyle="1" w:styleId="Heading1Char">
    <w:name w:val="Heading 1 Char"/>
    <w:basedOn w:val="DefaultParagraphFont"/>
    <w:link w:val="Heading1"/>
    <w:rsid w:val="00AA6873"/>
    <w:rPr>
      <w:rFonts w:ascii="Times" w:eastAsia="Times" w:hAnsi="Times" w:cs="Times New Roman"/>
      <w:b/>
      <w:sz w:val="23"/>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AA6873"/>
    <w:pPr>
      <w:keepNext/>
      <w:spacing w:after="0" w:line="240" w:lineRule="auto"/>
      <w:outlineLvl w:val="0"/>
    </w:pPr>
    <w:rPr>
      <w:rFonts w:ascii="Times" w:eastAsia="Times" w:hAnsi="Times" w:cs="Times New Roman"/>
      <w:b/>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40B"/>
    <w:rPr>
      <w:rFonts w:ascii="Tahoma" w:hAnsi="Tahoma" w:cs="Tahoma"/>
      <w:sz w:val="16"/>
      <w:szCs w:val="16"/>
    </w:rPr>
  </w:style>
  <w:style w:type="paragraph" w:styleId="Header">
    <w:name w:val="header"/>
    <w:basedOn w:val="Normal"/>
    <w:link w:val="HeaderChar"/>
    <w:uiPriority w:val="99"/>
    <w:unhideWhenUsed/>
    <w:rsid w:val="007504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040B"/>
  </w:style>
  <w:style w:type="paragraph" w:styleId="Footer">
    <w:name w:val="footer"/>
    <w:basedOn w:val="Normal"/>
    <w:link w:val="FooterChar"/>
    <w:uiPriority w:val="99"/>
    <w:unhideWhenUsed/>
    <w:rsid w:val="007504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040B"/>
  </w:style>
  <w:style w:type="table" w:styleId="TableGrid">
    <w:name w:val="Table Grid"/>
    <w:basedOn w:val="TableNormal"/>
    <w:uiPriority w:val="59"/>
    <w:rsid w:val="0075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D181F"/>
    <w:rPr>
      <w:color w:val="0000FF" w:themeColor="hyperlink"/>
      <w:u w:val="single"/>
    </w:rPr>
  </w:style>
  <w:style w:type="paragraph" w:styleId="ListParagraph">
    <w:name w:val="List Paragraph"/>
    <w:basedOn w:val="Normal"/>
    <w:uiPriority w:val="34"/>
    <w:qFormat/>
    <w:rsid w:val="00DE6AA8"/>
    <w:pPr>
      <w:ind w:left="720"/>
      <w:contextualSpacing/>
    </w:pPr>
  </w:style>
  <w:style w:type="paragraph" w:styleId="BodyText">
    <w:name w:val="Body Text"/>
    <w:basedOn w:val="Normal"/>
    <w:link w:val="BodyTextChar"/>
    <w:rsid w:val="00AA6873"/>
    <w:pPr>
      <w:spacing w:after="0" w:line="240" w:lineRule="auto"/>
      <w:jc w:val="both"/>
    </w:pPr>
    <w:rPr>
      <w:rFonts w:ascii="Century Gothic" w:eastAsia="Times New Roman" w:hAnsi="Century Gothic" w:cs="Times New Roman"/>
      <w:sz w:val="24"/>
      <w:szCs w:val="24"/>
    </w:rPr>
  </w:style>
  <w:style w:type="character" w:customStyle="1" w:styleId="BodyTextChar">
    <w:name w:val="Body Text Char"/>
    <w:basedOn w:val="DefaultParagraphFont"/>
    <w:link w:val="BodyText"/>
    <w:rsid w:val="00AA6873"/>
    <w:rPr>
      <w:rFonts w:ascii="Century Gothic" w:eastAsia="Times New Roman" w:hAnsi="Century Gothic" w:cs="Times New Roman"/>
      <w:sz w:val="24"/>
      <w:szCs w:val="24"/>
    </w:rPr>
  </w:style>
  <w:style w:type="character" w:customStyle="1" w:styleId="Heading1Char">
    <w:name w:val="Heading 1 Char"/>
    <w:basedOn w:val="DefaultParagraphFont"/>
    <w:link w:val="Heading1"/>
    <w:rsid w:val="00AA6873"/>
    <w:rPr>
      <w:rFonts w:ascii="Times" w:eastAsia="Times" w:hAnsi="Times" w:cs="Times New Roman"/>
      <w:b/>
      <w:sz w:val="23"/>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hyperlink" Target="http://www.fcat.org.uk"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cat.org.u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hyperlink" Target="http://www.unity.blackpool.org.uk" TargetMode="External"/><Relationship Id="rId2" Type="http://schemas.openxmlformats.org/officeDocument/2006/relationships/hyperlink" Target="mailto:admin@unity.fcat.org.uk" TargetMode="External"/><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40E238-EC7A-4FB6-94BC-799054852BD9}"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35EB222D-C2EE-4FC9-8682-EB58824D97D6}">
      <dgm:prSet phldrT="[Text]"/>
      <dgm:spPr/>
      <dgm:t>
        <a:bodyPr/>
        <a:lstStyle/>
        <a:p>
          <a:r>
            <a:rPr lang="en-GB"/>
            <a:t>Assistant Principal</a:t>
          </a:r>
          <a:br>
            <a:rPr lang="en-GB"/>
          </a:br>
          <a:r>
            <a:rPr lang="en-GB"/>
            <a:t>Mrs. T. Shaw</a:t>
          </a:r>
        </a:p>
      </dgm:t>
    </dgm:pt>
    <dgm:pt modelId="{88CF573B-D8A0-4CB5-87F5-6DC410A512CF}" type="parTrans" cxnId="{C9305D2F-6491-46C9-AC04-043BE236AEE0}">
      <dgm:prSet/>
      <dgm:spPr/>
      <dgm:t>
        <a:bodyPr/>
        <a:lstStyle/>
        <a:p>
          <a:endParaRPr lang="en-GB"/>
        </a:p>
      </dgm:t>
    </dgm:pt>
    <dgm:pt modelId="{28CA87B7-DE79-4DE7-910A-7E0CC50EBA56}" type="sibTrans" cxnId="{C9305D2F-6491-46C9-AC04-043BE236AEE0}">
      <dgm:prSet/>
      <dgm:spPr/>
      <dgm:t>
        <a:bodyPr/>
        <a:lstStyle/>
        <a:p>
          <a:endParaRPr lang="en-GB"/>
        </a:p>
      </dgm:t>
    </dgm:pt>
    <dgm:pt modelId="{4AFD0BFF-3678-4B87-8396-D5B8E4AA3A0D}">
      <dgm:prSet phldrT="[Text]"/>
      <dgm:spPr/>
      <dgm:t>
        <a:bodyPr/>
        <a:lstStyle/>
        <a:p>
          <a:r>
            <a:rPr lang="en-GB"/>
            <a:t>Head of Faculty </a:t>
          </a:r>
          <a:br>
            <a:rPr lang="en-GB"/>
          </a:br>
          <a:r>
            <a:rPr lang="en-GB"/>
            <a:t>Miss. S. Wilkes</a:t>
          </a:r>
        </a:p>
      </dgm:t>
    </dgm:pt>
    <dgm:pt modelId="{F1EBDAF6-C6E6-43A6-A7C0-0117EA9AAE16}" type="parTrans" cxnId="{6BACCCF9-54EF-48EB-925F-8B139134A333}">
      <dgm:prSet/>
      <dgm:spPr/>
      <dgm:t>
        <a:bodyPr/>
        <a:lstStyle/>
        <a:p>
          <a:endParaRPr lang="en-GB"/>
        </a:p>
      </dgm:t>
    </dgm:pt>
    <dgm:pt modelId="{3EC5CB1B-0FD3-4801-96E3-99F8A5F030F1}" type="sibTrans" cxnId="{6BACCCF9-54EF-48EB-925F-8B139134A333}">
      <dgm:prSet/>
      <dgm:spPr/>
      <dgm:t>
        <a:bodyPr/>
        <a:lstStyle/>
        <a:p>
          <a:endParaRPr lang="en-GB"/>
        </a:p>
      </dgm:t>
    </dgm:pt>
    <dgm:pt modelId="{225FA745-0EF0-4EBC-B66A-9A79D5466CD9}">
      <dgm:prSet phldrT="[Text]"/>
      <dgm:spPr/>
      <dgm:t>
        <a:bodyPr/>
        <a:lstStyle/>
        <a:p>
          <a:r>
            <a:rPr lang="en-GB"/>
            <a:t>Head of Maths</a:t>
          </a:r>
          <a:br>
            <a:rPr lang="en-GB"/>
          </a:br>
          <a:r>
            <a:rPr lang="en-GB"/>
            <a:t>Mrs. L. Webster</a:t>
          </a:r>
        </a:p>
      </dgm:t>
    </dgm:pt>
    <dgm:pt modelId="{D077338D-3442-4AEA-9865-D69050BFE5AC}" type="parTrans" cxnId="{1724DC04-04AC-4E75-807B-0192CD89F39C}">
      <dgm:prSet/>
      <dgm:spPr/>
      <dgm:t>
        <a:bodyPr/>
        <a:lstStyle/>
        <a:p>
          <a:endParaRPr lang="en-GB"/>
        </a:p>
      </dgm:t>
    </dgm:pt>
    <dgm:pt modelId="{217A243C-DB83-4A06-BFF6-90D1460578D3}" type="sibTrans" cxnId="{1724DC04-04AC-4E75-807B-0192CD89F39C}">
      <dgm:prSet/>
      <dgm:spPr/>
      <dgm:t>
        <a:bodyPr/>
        <a:lstStyle/>
        <a:p>
          <a:endParaRPr lang="en-GB"/>
        </a:p>
      </dgm:t>
    </dgm:pt>
    <dgm:pt modelId="{E23FFD0B-2EC1-4399-950D-9307E4722351}">
      <dgm:prSet phldrT="[Text]"/>
      <dgm:spPr/>
      <dgm:t>
        <a:bodyPr/>
        <a:lstStyle/>
        <a:p>
          <a:r>
            <a:rPr lang="en-GB"/>
            <a:t>Head of English</a:t>
          </a:r>
          <a:br>
            <a:rPr lang="en-GB"/>
          </a:br>
          <a:r>
            <a:rPr lang="en-GB"/>
            <a:t>Vacant</a:t>
          </a:r>
        </a:p>
      </dgm:t>
    </dgm:pt>
    <dgm:pt modelId="{69C1AE29-C82C-4266-8358-29CC55FE9565}" type="parTrans" cxnId="{8C2ECA25-6B02-4396-9802-1028E8232EDF}">
      <dgm:prSet/>
      <dgm:spPr/>
      <dgm:t>
        <a:bodyPr/>
        <a:lstStyle/>
        <a:p>
          <a:endParaRPr lang="en-GB"/>
        </a:p>
      </dgm:t>
    </dgm:pt>
    <dgm:pt modelId="{23DEFDB8-195B-43CC-A25F-A1C0534D78C0}" type="sibTrans" cxnId="{8C2ECA25-6B02-4396-9802-1028E8232EDF}">
      <dgm:prSet/>
      <dgm:spPr/>
      <dgm:t>
        <a:bodyPr/>
        <a:lstStyle/>
        <a:p>
          <a:endParaRPr lang="en-GB"/>
        </a:p>
      </dgm:t>
    </dgm:pt>
    <dgm:pt modelId="{2B79EE6C-C71A-4EAF-A1EF-B6DFE2F9480C}">
      <dgm:prSet phldrT="[Text]"/>
      <dgm:spPr/>
      <dgm:t>
        <a:bodyPr/>
        <a:lstStyle/>
        <a:p>
          <a:r>
            <a:rPr lang="en-GB"/>
            <a:t>Head of Physics</a:t>
          </a:r>
          <a:br>
            <a:rPr lang="en-GB"/>
          </a:br>
          <a:r>
            <a:rPr lang="en-GB"/>
            <a:t>Mr. A. McDonald</a:t>
          </a:r>
        </a:p>
      </dgm:t>
    </dgm:pt>
    <dgm:pt modelId="{E696EEEB-D210-4997-81DF-E1228A1D2D37}" type="parTrans" cxnId="{03B5E7A7-5C01-4172-884B-2823766289CF}">
      <dgm:prSet/>
      <dgm:spPr/>
      <dgm:t>
        <a:bodyPr/>
        <a:lstStyle/>
        <a:p>
          <a:endParaRPr lang="en-GB"/>
        </a:p>
      </dgm:t>
    </dgm:pt>
    <dgm:pt modelId="{EA83CCF0-A44D-49C3-A356-B7E168F70007}" type="sibTrans" cxnId="{03B5E7A7-5C01-4172-884B-2823766289CF}">
      <dgm:prSet/>
      <dgm:spPr/>
      <dgm:t>
        <a:bodyPr/>
        <a:lstStyle/>
        <a:p>
          <a:endParaRPr lang="en-GB"/>
        </a:p>
      </dgm:t>
    </dgm:pt>
    <dgm:pt modelId="{6154C5DE-1A5F-409E-A685-4587EB0FDD4B}">
      <dgm:prSet phldrT="[Text]"/>
      <dgm:spPr/>
      <dgm:t>
        <a:bodyPr/>
        <a:lstStyle/>
        <a:p>
          <a:r>
            <a:rPr lang="en-GB"/>
            <a:t>Head of Biology</a:t>
          </a:r>
          <a:br>
            <a:rPr lang="en-GB"/>
          </a:br>
          <a:r>
            <a:rPr lang="en-GB"/>
            <a:t>Mrs. G. Moon</a:t>
          </a:r>
        </a:p>
      </dgm:t>
    </dgm:pt>
    <dgm:pt modelId="{E9DC0841-10AE-48DC-84C5-ACBB923C1B6E}" type="parTrans" cxnId="{A810C7CD-66FC-44A7-AE93-5B9C074AFB8E}">
      <dgm:prSet/>
      <dgm:spPr/>
      <dgm:t>
        <a:bodyPr/>
        <a:lstStyle/>
        <a:p>
          <a:endParaRPr lang="en-GB"/>
        </a:p>
      </dgm:t>
    </dgm:pt>
    <dgm:pt modelId="{69C1E728-00D3-454D-8B42-255244EC9869}" type="sibTrans" cxnId="{A810C7CD-66FC-44A7-AE93-5B9C074AFB8E}">
      <dgm:prSet/>
      <dgm:spPr/>
      <dgm:t>
        <a:bodyPr/>
        <a:lstStyle/>
        <a:p>
          <a:endParaRPr lang="en-GB"/>
        </a:p>
      </dgm:t>
    </dgm:pt>
    <dgm:pt modelId="{85AB4F30-E917-4CBA-9378-B65E856CD56D}">
      <dgm:prSet phldrT="[Text]"/>
      <dgm:spPr/>
      <dgm:t>
        <a:bodyPr/>
        <a:lstStyle/>
        <a:p>
          <a:r>
            <a:rPr lang="en-GB"/>
            <a:t>Maths Teachers</a:t>
          </a:r>
        </a:p>
      </dgm:t>
    </dgm:pt>
    <dgm:pt modelId="{ED0D0A2F-C0CB-4203-BE3A-416F57DDA9B6}" type="parTrans" cxnId="{CB109F36-7F5A-4B0B-88C8-C157CD80EF28}">
      <dgm:prSet/>
      <dgm:spPr/>
      <dgm:t>
        <a:bodyPr/>
        <a:lstStyle/>
        <a:p>
          <a:endParaRPr lang="en-GB"/>
        </a:p>
      </dgm:t>
    </dgm:pt>
    <dgm:pt modelId="{AEC11DCE-D224-4ADE-8033-3FFBBE112564}" type="sibTrans" cxnId="{CB109F36-7F5A-4B0B-88C8-C157CD80EF28}">
      <dgm:prSet/>
      <dgm:spPr/>
      <dgm:t>
        <a:bodyPr/>
        <a:lstStyle/>
        <a:p>
          <a:endParaRPr lang="en-GB"/>
        </a:p>
      </dgm:t>
    </dgm:pt>
    <dgm:pt modelId="{C9B637AB-038D-480C-B8A4-5EB032A971D3}">
      <dgm:prSet phldrT="[Text]"/>
      <dgm:spPr/>
      <dgm:t>
        <a:bodyPr/>
        <a:lstStyle/>
        <a:p>
          <a:r>
            <a:rPr lang="en-GB"/>
            <a:t>English Teachers</a:t>
          </a:r>
        </a:p>
      </dgm:t>
    </dgm:pt>
    <dgm:pt modelId="{0FF807F7-F24E-4B02-A22C-D3AFBB6E1B77}" type="parTrans" cxnId="{A5C40A09-6E4A-4C08-A0B4-E3516BD5B41B}">
      <dgm:prSet/>
      <dgm:spPr/>
      <dgm:t>
        <a:bodyPr/>
        <a:lstStyle/>
        <a:p>
          <a:endParaRPr lang="en-GB"/>
        </a:p>
      </dgm:t>
    </dgm:pt>
    <dgm:pt modelId="{689A233F-95C0-4DF7-B1CE-9BC897180620}" type="sibTrans" cxnId="{A5C40A09-6E4A-4C08-A0B4-E3516BD5B41B}">
      <dgm:prSet/>
      <dgm:spPr/>
      <dgm:t>
        <a:bodyPr/>
        <a:lstStyle/>
        <a:p>
          <a:endParaRPr lang="en-GB"/>
        </a:p>
      </dgm:t>
    </dgm:pt>
    <dgm:pt modelId="{2C3BC71A-4031-4A53-8887-8AAF59D2F30D}">
      <dgm:prSet phldrT="[Text]"/>
      <dgm:spPr/>
      <dgm:t>
        <a:bodyPr/>
        <a:lstStyle/>
        <a:p>
          <a:r>
            <a:rPr lang="en-GB"/>
            <a:t>Physics Teachers</a:t>
          </a:r>
        </a:p>
      </dgm:t>
    </dgm:pt>
    <dgm:pt modelId="{AAA55F74-AEE3-44C0-BEEE-D95907063E5A}" type="parTrans" cxnId="{65E30BE5-902B-42C7-A7CC-AC0414C73B2C}">
      <dgm:prSet/>
      <dgm:spPr/>
      <dgm:t>
        <a:bodyPr/>
        <a:lstStyle/>
        <a:p>
          <a:endParaRPr lang="en-GB"/>
        </a:p>
      </dgm:t>
    </dgm:pt>
    <dgm:pt modelId="{68490F4B-E993-480E-8350-DDF694788BE9}" type="sibTrans" cxnId="{65E30BE5-902B-42C7-A7CC-AC0414C73B2C}">
      <dgm:prSet/>
      <dgm:spPr/>
      <dgm:t>
        <a:bodyPr/>
        <a:lstStyle/>
        <a:p>
          <a:endParaRPr lang="en-GB"/>
        </a:p>
      </dgm:t>
    </dgm:pt>
    <dgm:pt modelId="{78C3244C-7B21-4A47-B18B-AE2F40C36016}">
      <dgm:prSet phldrT="[Text]"/>
      <dgm:spPr/>
      <dgm:t>
        <a:bodyPr/>
        <a:lstStyle/>
        <a:p>
          <a:r>
            <a:rPr lang="en-GB"/>
            <a:t>Biology Teachers</a:t>
          </a:r>
        </a:p>
      </dgm:t>
    </dgm:pt>
    <dgm:pt modelId="{02AC60A9-ADAF-4F87-B4C9-7AF789435FC5}" type="parTrans" cxnId="{5D0BEEDD-E62E-40E2-82A8-4FFB270EBCAA}">
      <dgm:prSet/>
      <dgm:spPr/>
      <dgm:t>
        <a:bodyPr/>
        <a:lstStyle/>
        <a:p>
          <a:endParaRPr lang="en-GB"/>
        </a:p>
      </dgm:t>
    </dgm:pt>
    <dgm:pt modelId="{29849522-F76A-4AC4-8239-53FC65C92F99}" type="sibTrans" cxnId="{5D0BEEDD-E62E-40E2-82A8-4FFB270EBCAA}">
      <dgm:prSet/>
      <dgm:spPr/>
      <dgm:t>
        <a:bodyPr/>
        <a:lstStyle/>
        <a:p>
          <a:endParaRPr lang="en-GB"/>
        </a:p>
      </dgm:t>
    </dgm:pt>
    <dgm:pt modelId="{D6C1AEBB-BFD4-439D-B079-B83882A7DFD5}" type="pres">
      <dgm:prSet presAssocID="{CF40E238-EC7A-4FB6-94BC-799054852BD9}" presName="hierChild1" presStyleCnt="0">
        <dgm:presLayoutVars>
          <dgm:chPref val="1"/>
          <dgm:dir/>
          <dgm:animOne val="branch"/>
          <dgm:animLvl val="lvl"/>
          <dgm:resizeHandles/>
        </dgm:presLayoutVars>
      </dgm:prSet>
      <dgm:spPr/>
      <dgm:t>
        <a:bodyPr/>
        <a:lstStyle/>
        <a:p>
          <a:endParaRPr lang="en-GB"/>
        </a:p>
      </dgm:t>
    </dgm:pt>
    <dgm:pt modelId="{266A5323-DED2-4E6B-A201-3C3BD1DADA68}" type="pres">
      <dgm:prSet presAssocID="{35EB222D-C2EE-4FC9-8682-EB58824D97D6}" presName="hierRoot1" presStyleCnt="0"/>
      <dgm:spPr/>
    </dgm:pt>
    <dgm:pt modelId="{5741DFCC-2473-4DC7-B707-FAE30E038337}" type="pres">
      <dgm:prSet presAssocID="{35EB222D-C2EE-4FC9-8682-EB58824D97D6}" presName="composite" presStyleCnt="0"/>
      <dgm:spPr/>
    </dgm:pt>
    <dgm:pt modelId="{3FBC29EE-F925-44DF-A7D0-724ADD81F53F}" type="pres">
      <dgm:prSet presAssocID="{35EB222D-C2EE-4FC9-8682-EB58824D97D6}" presName="background" presStyleLbl="node0" presStyleIdx="0" presStyleCnt="1"/>
      <dgm:spPr/>
    </dgm:pt>
    <dgm:pt modelId="{370F7AB3-1D9A-4EC3-B3B5-A5E17E9CF331}" type="pres">
      <dgm:prSet presAssocID="{35EB222D-C2EE-4FC9-8682-EB58824D97D6}" presName="text" presStyleLbl="fgAcc0" presStyleIdx="0" presStyleCnt="1">
        <dgm:presLayoutVars>
          <dgm:chPref val="3"/>
        </dgm:presLayoutVars>
      </dgm:prSet>
      <dgm:spPr/>
      <dgm:t>
        <a:bodyPr/>
        <a:lstStyle/>
        <a:p>
          <a:endParaRPr lang="en-GB"/>
        </a:p>
      </dgm:t>
    </dgm:pt>
    <dgm:pt modelId="{5CD6BD15-09D5-43EC-AD9D-0AD690C1B3C3}" type="pres">
      <dgm:prSet presAssocID="{35EB222D-C2EE-4FC9-8682-EB58824D97D6}" presName="hierChild2" presStyleCnt="0"/>
      <dgm:spPr/>
    </dgm:pt>
    <dgm:pt modelId="{B34CF8E9-7E28-4979-A546-AA121DD1890F}" type="pres">
      <dgm:prSet presAssocID="{F1EBDAF6-C6E6-43A6-A7C0-0117EA9AAE16}" presName="Name10" presStyleLbl="parChTrans1D2" presStyleIdx="0" presStyleCnt="1"/>
      <dgm:spPr/>
      <dgm:t>
        <a:bodyPr/>
        <a:lstStyle/>
        <a:p>
          <a:endParaRPr lang="en-GB"/>
        </a:p>
      </dgm:t>
    </dgm:pt>
    <dgm:pt modelId="{8A4368B0-54AF-4437-B405-A0A97BDA94D9}" type="pres">
      <dgm:prSet presAssocID="{4AFD0BFF-3678-4B87-8396-D5B8E4AA3A0D}" presName="hierRoot2" presStyleCnt="0"/>
      <dgm:spPr/>
    </dgm:pt>
    <dgm:pt modelId="{1A5E21B7-EDF7-463C-A9D7-5754A4856809}" type="pres">
      <dgm:prSet presAssocID="{4AFD0BFF-3678-4B87-8396-D5B8E4AA3A0D}" presName="composite2" presStyleCnt="0"/>
      <dgm:spPr/>
    </dgm:pt>
    <dgm:pt modelId="{F604631B-3BBF-4EE4-AA0D-E4B927384BD2}" type="pres">
      <dgm:prSet presAssocID="{4AFD0BFF-3678-4B87-8396-D5B8E4AA3A0D}" presName="background2" presStyleLbl="node2" presStyleIdx="0" presStyleCnt="1"/>
      <dgm:spPr/>
    </dgm:pt>
    <dgm:pt modelId="{D027B35B-31B4-46EE-93A2-CD142AFB3A6E}" type="pres">
      <dgm:prSet presAssocID="{4AFD0BFF-3678-4B87-8396-D5B8E4AA3A0D}" presName="text2" presStyleLbl="fgAcc2" presStyleIdx="0" presStyleCnt="1">
        <dgm:presLayoutVars>
          <dgm:chPref val="3"/>
        </dgm:presLayoutVars>
      </dgm:prSet>
      <dgm:spPr/>
      <dgm:t>
        <a:bodyPr/>
        <a:lstStyle/>
        <a:p>
          <a:endParaRPr lang="en-GB"/>
        </a:p>
      </dgm:t>
    </dgm:pt>
    <dgm:pt modelId="{C383CCEA-FE38-4C2F-BD99-82BB12569647}" type="pres">
      <dgm:prSet presAssocID="{4AFD0BFF-3678-4B87-8396-D5B8E4AA3A0D}" presName="hierChild3" presStyleCnt="0"/>
      <dgm:spPr/>
    </dgm:pt>
    <dgm:pt modelId="{C8A80C4A-F674-4CB6-8BB4-658495C9C978}" type="pres">
      <dgm:prSet presAssocID="{D077338D-3442-4AEA-9865-D69050BFE5AC}" presName="Name17" presStyleLbl="parChTrans1D3" presStyleIdx="0" presStyleCnt="4"/>
      <dgm:spPr/>
      <dgm:t>
        <a:bodyPr/>
        <a:lstStyle/>
        <a:p>
          <a:endParaRPr lang="en-GB"/>
        </a:p>
      </dgm:t>
    </dgm:pt>
    <dgm:pt modelId="{6040FFB5-D26A-4E4B-ACAA-59536391F872}" type="pres">
      <dgm:prSet presAssocID="{225FA745-0EF0-4EBC-B66A-9A79D5466CD9}" presName="hierRoot3" presStyleCnt="0"/>
      <dgm:spPr/>
    </dgm:pt>
    <dgm:pt modelId="{1D69B569-DCE3-493A-A6FA-F81C5B230144}" type="pres">
      <dgm:prSet presAssocID="{225FA745-0EF0-4EBC-B66A-9A79D5466CD9}" presName="composite3" presStyleCnt="0"/>
      <dgm:spPr/>
    </dgm:pt>
    <dgm:pt modelId="{2940540C-B341-42AD-95D5-3039F53304B6}" type="pres">
      <dgm:prSet presAssocID="{225FA745-0EF0-4EBC-B66A-9A79D5466CD9}" presName="background3" presStyleLbl="node3" presStyleIdx="0" presStyleCnt="4"/>
      <dgm:spPr/>
    </dgm:pt>
    <dgm:pt modelId="{C2A50E46-90A0-4F0B-97FF-727B7441A2EA}" type="pres">
      <dgm:prSet presAssocID="{225FA745-0EF0-4EBC-B66A-9A79D5466CD9}" presName="text3" presStyleLbl="fgAcc3" presStyleIdx="0" presStyleCnt="4">
        <dgm:presLayoutVars>
          <dgm:chPref val="3"/>
        </dgm:presLayoutVars>
      </dgm:prSet>
      <dgm:spPr/>
      <dgm:t>
        <a:bodyPr/>
        <a:lstStyle/>
        <a:p>
          <a:endParaRPr lang="en-GB"/>
        </a:p>
      </dgm:t>
    </dgm:pt>
    <dgm:pt modelId="{857C0A3D-F4D9-4F34-8A3C-630BA69F07C8}" type="pres">
      <dgm:prSet presAssocID="{225FA745-0EF0-4EBC-B66A-9A79D5466CD9}" presName="hierChild4" presStyleCnt="0"/>
      <dgm:spPr/>
    </dgm:pt>
    <dgm:pt modelId="{196BA8DF-E6F9-4D3E-8951-A20F2C2AF432}" type="pres">
      <dgm:prSet presAssocID="{ED0D0A2F-C0CB-4203-BE3A-416F57DDA9B6}" presName="Name23" presStyleLbl="parChTrans1D4" presStyleIdx="0" presStyleCnt="4"/>
      <dgm:spPr/>
      <dgm:t>
        <a:bodyPr/>
        <a:lstStyle/>
        <a:p>
          <a:endParaRPr lang="en-GB"/>
        </a:p>
      </dgm:t>
    </dgm:pt>
    <dgm:pt modelId="{7F2734DF-57CC-4DB8-9A0A-59FC187F1FBD}" type="pres">
      <dgm:prSet presAssocID="{85AB4F30-E917-4CBA-9378-B65E856CD56D}" presName="hierRoot4" presStyleCnt="0"/>
      <dgm:spPr/>
    </dgm:pt>
    <dgm:pt modelId="{EBB06988-8F84-44C6-9467-4FAE339D0652}" type="pres">
      <dgm:prSet presAssocID="{85AB4F30-E917-4CBA-9378-B65E856CD56D}" presName="composite4" presStyleCnt="0"/>
      <dgm:spPr/>
    </dgm:pt>
    <dgm:pt modelId="{976AF6E4-DC23-4D93-8849-61C9CA801060}" type="pres">
      <dgm:prSet presAssocID="{85AB4F30-E917-4CBA-9378-B65E856CD56D}" presName="background4" presStyleLbl="node4" presStyleIdx="0" presStyleCnt="4"/>
      <dgm:spPr/>
    </dgm:pt>
    <dgm:pt modelId="{9FE3ABBC-03C4-41FC-AFCC-FF0E1472CAA7}" type="pres">
      <dgm:prSet presAssocID="{85AB4F30-E917-4CBA-9378-B65E856CD56D}" presName="text4" presStyleLbl="fgAcc4" presStyleIdx="0" presStyleCnt="4">
        <dgm:presLayoutVars>
          <dgm:chPref val="3"/>
        </dgm:presLayoutVars>
      </dgm:prSet>
      <dgm:spPr/>
      <dgm:t>
        <a:bodyPr/>
        <a:lstStyle/>
        <a:p>
          <a:endParaRPr lang="en-GB"/>
        </a:p>
      </dgm:t>
    </dgm:pt>
    <dgm:pt modelId="{2CC0C8CA-DD2F-4419-9BB6-08FE2C1C1A98}" type="pres">
      <dgm:prSet presAssocID="{85AB4F30-E917-4CBA-9378-B65E856CD56D}" presName="hierChild5" presStyleCnt="0"/>
      <dgm:spPr/>
    </dgm:pt>
    <dgm:pt modelId="{446C46EE-8667-4338-AF08-F8CDB550C334}" type="pres">
      <dgm:prSet presAssocID="{69C1AE29-C82C-4266-8358-29CC55FE9565}" presName="Name17" presStyleLbl="parChTrans1D3" presStyleIdx="1" presStyleCnt="4"/>
      <dgm:spPr/>
      <dgm:t>
        <a:bodyPr/>
        <a:lstStyle/>
        <a:p>
          <a:endParaRPr lang="en-GB"/>
        </a:p>
      </dgm:t>
    </dgm:pt>
    <dgm:pt modelId="{7B0A8C27-E460-4E51-AB97-734F6D4F5E4C}" type="pres">
      <dgm:prSet presAssocID="{E23FFD0B-2EC1-4399-950D-9307E4722351}" presName="hierRoot3" presStyleCnt="0"/>
      <dgm:spPr/>
    </dgm:pt>
    <dgm:pt modelId="{83F570D7-B5A4-451B-BDDB-45A863208227}" type="pres">
      <dgm:prSet presAssocID="{E23FFD0B-2EC1-4399-950D-9307E4722351}" presName="composite3" presStyleCnt="0"/>
      <dgm:spPr/>
    </dgm:pt>
    <dgm:pt modelId="{1877D802-90CD-4D22-87C6-EF29EB5188F5}" type="pres">
      <dgm:prSet presAssocID="{E23FFD0B-2EC1-4399-950D-9307E4722351}" presName="background3" presStyleLbl="node3" presStyleIdx="1" presStyleCnt="4"/>
      <dgm:spPr/>
    </dgm:pt>
    <dgm:pt modelId="{D30EB7C7-FC86-4895-B1C6-1B3B34942D49}" type="pres">
      <dgm:prSet presAssocID="{E23FFD0B-2EC1-4399-950D-9307E4722351}" presName="text3" presStyleLbl="fgAcc3" presStyleIdx="1" presStyleCnt="4">
        <dgm:presLayoutVars>
          <dgm:chPref val="3"/>
        </dgm:presLayoutVars>
      </dgm:prSet>
      <dgm:spPr/>
      <dgm:t>
        <a:bodyPr/>
        <a:lstStyle/>
        <a:p>
          <a:endParaRPr lang="en-GB"/>
        </a:p>
      </dgm:t>
    </dgm:pt>
    <dgm:pt modelId="{4AA95E8A-C643-4E2D-B6E2-BBC1EA271D4B}" type="pres">
      <dgm:prSet presAssocID="{E23FFD0B-2EC1-4399-950D-9307E4722351}" presName="hierChild4" presStyleCnt="0"/>
      <dgm:spPr/>
    </dgm:pt>
    <dgm:pt modelId="{7B19E401-576D-4703-ACDD-061D57575683}" type="pres">
      <dgm:prSet presAssocID="{0FF807F7-F24E-4B02-A22C-D3AFBB6E1B77}" presName="Name23" presStyleLbl="parChTrans1D4" presStyleIdx="1" presStyleCnt="4"/>
      <dgm:spPr/>
      <dgm:t>
        <a:bodyPr/>
        <a:lstStyle/>
        <a:p>
          <a:endParaRPr lang="en-GB"/>
        </a:p>
      </dgm:t>
    </dgm:pt>
    <dgm:pt modelId="{DC1FDF54-7936-435C-A951-1F9BA0E62259}" type="pres">
      <dgm:prSet presAssocID="{C9B637AB-038D-480C-B8A4-5EB032A971D3}" presName="hierRoot4" presStyleCnt="0"/>
      <dgm:spPr/>
    </dgm:pt>
    <dgm:pt modelId="{FEF0BF34-2791-444F-A41A-E38AE5578C09}" type="pres">
      <dgm:prSet presAssocID="{C9B637AB-038D-480C-B8A4-5EB032A971D3}" presName="composite4" presStyleCnt="0"/>
      <dgm:spPr/>
    </dgm:pt>
    <dgm:pt modelId="{5370DE5A-A4AC-4E90-9496-85FACCB6CC0C}" type="pres">
      <dgm:prSet presAssocID="{C9B637AB-038D-480C-B8A4-5EB032A971D3}" presName="background4" presStyleLbl="node4" presStyleIdx="1" presStyleCnt="4"/>
      <dgm:spPr/>
    </dgm:pt>
    <dgm:pt modelId="{EAF47AB8-8D86-460B-8D49-9C2D5963576E}" type="pres">
      <dgm:prSet presAssocID="{C9B637AB-038D-480C-B8A4-5EB032A971D3}" presName="text4" presStyleLbl="fgAcc4" presStyleIdx="1" presStyleCnt="4">
        <dgm:presLayoutVars>
          <dgm:chPref val="3"/>
        </dgm:presLayoutVars>
      </dgm:prSet>
      <dgm:spPr/>
      <dgm:t>
        <a:bodyPr/>
        <a:lstStyle/>
        <a:p>
          <a:endParaRPr lang="en-GB"/>
        </a:p>
      </dgm:t>
    </dgm:pt>
    <dgm:pt modelId="{EEC260E8-25CD-4A46-9C55-D14C623D9B1F}" type="pres">
      <dgm:prSet presAssocID="{C9B637AB-038D-480C-B8A4-5EB032A971D3}" presName="hierChild5" presStyleCnt="0"/>
      <dgm:spPr/>
    </dgm:pt>
    <dgm:pt modelId="{B1729ECB-2C11-4D15-94FB-E1522329ECBB}" type="pres">
      <dgm:prSet presAssocID="{E696EEEB-D210-4997-81DF-E1228A1D2D37}" presName="Name17" presStyleLbl="parChTrans1D3" presStyleIdx="2" presStyleCnt="4"/>
      <dgm:spPr/>
      <dgm:t>
        <a:bodyPr/>
        <a:lstStyle/>
        <a:p>
          <a:endParaRPr lang="en-GB"/>
        </a:p>
      </dgm:t>
    </dgm:pt>
    <dgm:pt modelId="{D8558900-32D4-4FF5-9B17-83FCF7A29ACE}" type="pres">
      <dgm:prSet presAssocID="{2B79EE6C-C71A-4EAF-A1EF-B6DFE2F9480C}" presName="hierRoot3" presStyleCnt="0"/>
      <dgm:spPr/>
    </dgm:pt>
    <dgm:pt modelId="{423E6DD0-DBF3-4283-B02C-75EE17D81CA3}" type="pres">
      <dgm:prSet presAssocID="{2B79EE6C-C71A-4EAF-A1EF-B6DFE2F9480C}" presName="composite3" presStyleCnt="0"/>
      <dgm:spPr/>
    </dgm:pt>
    <dgm:pt modelId="{2840A97A-D1CF-4D54-9A0A-F81D2BB15725}" type="pres">
      <dgm:prSet presAssocID="{2B79EE6C-C71A-4EAF-A1EF-B6DFE2F9480C}" presName="background3" presStyleLbl="node3" presStyleIdx="2" presStyleCnt="4"/>
      <dgm:spPr/>
    </dgm:pt>
    <dgm:pt modelId="{AC5A669F-D9B4-492C-B0B9-E8DCA57F4D70}" type="pres">
      <dgm:prSet presAssocID="{2B79EE6C-C71A-4EAF-A1EF-B6DFE2F9480C}" presName="text3" presStyleLbl="fgAcc3" presStyleIdx="2" presStyleCnt="4">
        <dgm:presLayoutVars>
          <dgm:chPref val="3"/>
        </dgm:presLayoutVars>
      </dgm:prSet>
      <dgm:spPr/>
      <dgm:t>
        <a:bodyPr/>
        <a:lstStyle/>
        <a:p>
          <a:endParaRPr lang="en-GB"/>
        </a:p>
      </dgm:t>
    </dgm:pt>
    <dgm:pt modelId="{D202249B-C773-4181-BA19-8B868D3FA20A}" type="pres">
      <dgm:prSet presAssocID="{2B79EE6C-C71A-4EAF-A1EF-B6DFE2F9480C}" presName="hierChild4" presStyleCnt="0"/>
      <dgm:spPr/>
    </dgm:pt>
    <dgm:pt modelId="{BB562AB4-D01D-4701-9266-CDEAFBA71F86}" type="pres">
      <dgm:prSet presAssocID="{AAA55F74-AEE3-44C0-BEEE-D95907063E5A}" presName="Name23" presStyleLbl="parChTrans1D4" presStyleIdx="2" presStyleCnt="4"/>
      <dgm:spPr/>
      <dgm:t>
        <a:bodyPr/>
        <a:lstStyle/>
        <a:p>
          <a:endParaRPr lang="en-GB"/>
        </a:p>
      </dgm:t>
    </dgm:pt>
    <dgm:pt modelId="{96997045-66E6-4ABF-B82F-9DFD5EAAD502}" type="pres">
      <dgm:prSet presAssocID="{2C3BC71A-4031-4A53-8887-8AAF59D2F30D}" presName="hierRoot4" presStyleCnt="0"/>
      <dgm:spPr/>
    </dgm:pt>
    <dgm:pt modelId="{95871962-F35C-42B8-9971-4C01DA56914C}" type="pres">
      <dgm:prSet presAssocID="{2C3BC71A-4031-4A53-8887-8AAF59D2F30D}" presName="composite4" presStyleCnt="0"/>
      <dgm:spPr/>
    </dgm:pt>
    <dgm:pt modelId="{686C4772-F7BE-4D11-B945-24E90681CF00}" type="pres">
      <dgm:prSet presAssocID="{2C3BC71A-4031-4A53-8887-8AAF59D2F30D}" presName="background4" presStyleLbl="node4" presStyleIdx="2" presStyleCnt="4"/>
      <dgm:spPr/>
    </dgm:pt>
    <dgm:pt modelId="{A7C5E390-F68F-4DA7-AD92-481C19A6B4EB}" type="pres">
      <dgm:prSet presAssocID="{2C3BC71A-4031-4A53-8887-8AAF59D2F30D}" presName="text4" presStyleLbl="fgAcc4" presStyleIdx="2" presStyleCnt="4">
        <dgm:presLayoutVars>
          <dgm:chPref val="3"/>
        </dgm:presLayoutVars>
      </dgm:prSet>
      <dgm:spPr/>
      <dgm:t>
        <a:bodyPr/>
        <a:lstStyle/>
        <a:p>
          <a:endParaRPr lang="en-GB"/>
        </a:p>
      </dgm:t>
    </dgm:pt>
    <dgm:pt modelId="{0D728416-6E0E-464B-9709-C8E29B9A0036}" type="pres">
      <dgm:prSet presAssocID="{2C3BC71A-4031-4A53-8887-8AAF59D2F30D}" presName="hierChild5" presStyleCnt="0"/>
      <dgm:spPr/>
    </dgm:pt>
    <dgm:pt modelId="{5405B93F-51E1-467B-BC65-79E5141231E3}" type="pres">
      <dgm:prSet presAssocID="{E9DC0841-10AE-48DC-84C5-ACBB923C1B6E}" presName="Name17" presStyleLbl="parChTrans1D3" presStyleIdx="3" presStyleCnt="4"/>
      <dgm:spPr/>
      <dgm:t>
        <a:bodyPr/>
        <a:lstStyle/>
        <a:p>
          <a:endParaRPr lang="en-GB"/>
        </a:p>
      </dgm:t>
    </dgm:pt>
    <dgm:pt modelId="{99776201-1101-4837-B81B-01FD2FECB38C}" type="pres">
      <dgm:prSet presAssocID="{6154C5DE-1A5F-409E-A685-4587EB0FDD4B}" presName="hierRoot3" presStyleCnt="0"/>
      <dgm:spPr/>
    </dgm:pt>
    <dgm:pt modelId="{6E340686-8ACB-4610-B181-40C97712ABB1}" type="pres">
      <dgm:prSet presAssocID="{6154C5DE-1A5F-409E-A685-4587EB0FDD4B}" presName="composite3" presStyleCnt="0"/>
      <dgm:spPr/>
    </dgm:pt>
    <dgm:pt modelId="{FE6A6CE6-0D96-4866-B9CB-EF007FFEB92F}" type="pres">
      <dgm:prSet presAssocID="{6154C5DE-1A5F-409E-A685-4587EB0FDD4B}" presName="background3" presStyleLbl="node3" presStyleIdx="3" presStyleCnt="4"/>
      <dgm:spPr/>
    </dgm:pt>
    <dgm:pt modelId="{6EA495D7-5C3F-468A-9AA7-B24AAFA704B7}" type="pres">
      <dgm:prSet presAssocID="{6154C5DE-1A5F-409E-A685-4587EB0FDD4B}" presName="text3" presStyleLbl="fgAcc3" presStyleIdx="3" presStyleCnt="4">
        <dgm:presLayoutVars>
          <dgm:chPref val="3"/>
        </dgm:presLayoutVars>
      </dgm:prSet>
      <dgm:spPr/>
      <dgm:t>
        <a:bodyPr/>
        <a:lstStyle/>
        <a:p>
          <a:endParaRPr lang="en-GB"/>
        </a:p>
      </dgm:t>
    </dgm:pt>
    <dgm:pt modelId="{293CA4F5-E02F-40A2-B39C-BAB46476F70E}" type="pres">
      <dgm:prSet presAssocID="{6154C5DE-1A5F-409E-A685-4587EB0FDD4B}" presName="hierChild4" presStyleCnt="0"/>
      <dgm:spPr/>
    </dgm:pt>
    <dgm:pt modelId="{8AFDE40A-C69B-4EDE-81DD-48C2391B7EEB}" type="pres">
      <dgm:prSet presAssocID="{02AC60A9-ADAF-4F87-B4C9-7AF789435FC5}" presName="Name23" presStyleLbl="parChTrans1D4" presStyleIdx="3" presStyleCnt="4"/>
      <dgm:spPr/>
      <dgm:t>
        <a:bodyPr/>
        <a:lstStyle/>
        <a:p>
          <a:endParaRPr lang="en-GB"/>
        </a:p>
      </dgm:t>
    </dgm:pt>
    <dgm:pt modelId="{6837AB7A-B339-4B2B-A4C2-16056321806E}" type="pres">
      <dgm:prSet presAssocID="{78C3244C-7B21-4A47-B18B-AE2F40C36016}" presName="hierRoot4" presStyleCnt="0"/>
      <dgm:spPr/>
    </dgm:pt>
    <dgm:pt modelId="{BD66DBD3-96A6-48DE-BD6A-5C7A1DBDF455}" type="pres">
      <dgm:prSet presAssocID="{78C3244C-7B21-4A47-B18B-AE2F40C36016}" presName="composite4" presStyleCnt="0"/>
      <dgm:spPr/>
    </dgm:pt>
    <dgm:pt modelId="{B288FD7C-AE42-447F-ABA8-4F42152F9638}" type="pres">
      <dgm:prSet presAssocID="{78C3244C-7B21-4A47-B18B-AE2F40C36016}" presName="background4" presStyleLbl="node4" presStyleIdx="3" presStyleCnt="4"/>
      <dgm:spPr/>
    </dgm:pt>
    <dgm:pt modelId="{D6C7FCB3-13B8-41F4-9A4E-CBB26AA7C9A9}" type="pres">
      <dgm:prSet presAssocID="{78C3244C-7B21-4A47-B18B-AE2F40C36016}" presName="text4" presStyleLbl="fgAcc4" presStyleIdx="3" presStyleCnt="4">
        <dgm:presLayoutVars>
          <dgm:chPref val="3"/>
        </dgm:presLayoutVars>
      </dgm:prSet>
      <dgm:spPr/>
      <dgm:t>
        <a:bodyPr/>
        <a:lstStyle/>
        <a:p>
          <a:endParaRPr lang="en-GB"/>
        </a:p>
      </dgm:t>
    </dgm:pt>
    <dgm:pt modelId="{545333E1-1ACE-4570-990E-A932B6FFF2AD}" type="pres">
      <dgm:prSet presAssocID="{78C3244C-7B21-4A47-B18B-AE2F40C36016}" presName="hierChild5" presStyleCnt="0"/>
      <dgm:spPr/>
    </dgm:pt>
  </dgm:ptLst>
  <dgm:cxnLst>
    <dgm:cxn modelId="{4F3749E9-681B-4CE7-A08A-806F3C02F4B9}" type="presOf" srcId="{F1EBDAF6-C6E6-43A6-A7C0-0117EA9AAE16}" destId="{B34CF8E9-7E28-4979-A546-AA121DD1890F}" srcOrd="0" destOrd="0" presId="urn:microsoft.com/office/officeart/2005/8/layout/hierarchy1"/>
    <dgm:cxn modelId="{5D0BEEDD-E62E-40E2-82A8-4FFB270EBCAA}" srcId="{6154C5DE-1A5F-409E-A685-4587EB0FDD4B}" destId="{78C3244C-7B21-4A47-B18B-AE2F40C36016}" srcOrd="0" destOrd="0" parTransId="{02AC60A9-ADAF-4F87-B4C9-7AF789435FC5}" sibTransId="{29849522-F76A-4AC4-8239-53FC65C92F99}"/>
    <dgm:cxn modelId="{D27D4274-A5D3-4201-A2C0-6FA9CF49D797}" type="presOf" srcId="{6154C5DE-1A5F-409E-A685-4587EB0FDD4B}" destId="{6EA495D7-5C3F-468A-9AA7-B24AAFA704B7}" srcOrd="0" destOrd="0" presId="urn:microsoft.com/office/officeart/2005/8/layout/hierarchy1"/>
    <dgm:cxn modelId="{A5C40A09-6E4A-4C08-A0B4-E3516BD5B41B}" srcId="{E23FFD0B-2EC1-4399-950D-9307E4722351}" destId="{C9B637AB-038D-480C-B8A4-5EB032A971D3}" srcOrd="0" destOrd="0" parTransId="{0FF807F7-F24E-4B02-A22C-D3AFBB6E1B77}" sibTransId="{689A233F-95C0-4DF7-B1CE-9BC897180620}"/>
    <dgm:cxn modelId="{F74A7833-A9FA-48A3-90F9-C3DECF8387B9}" type="presOf" srcId="{69C1AE29-C82C-4266-8358-29CC55FE9565}" destId="{446C46EE-8667-4338-AF08-F8CDB550C334}" srcOrd="0" destOrd="0" presId="urn:microsoft.com/office/officeart/2005/8/layout/hierarchy1"/>
    <dgm:cxn modelId="{A23E8804-BF71-4DB4-A751-D659E3F9B917}" type="presOf" srcId="{35EB222D-C2EE-4FC9-8682-EB58824D97D6}" destId="{370F7AB3-1D9A-4EC3-B3B5-A5E17E9CF331}" srcOrd="0" destOrd="0" presId="urn:microsoft.com/office/officeart/2005/8/layout/hierarchy1"/>
    <dgm:cxn modelId="{CB109F36-7F5A-4B0B-88C8-C157CD80EF28}" srcId="{225FA745-0EF0-4EBC-B66A-9A79D5466CD9}" destId="{85AB4F30-E917-4CBA-9378-B65E856CD56D}" srcOrd="0" destOrd="0" parTransId="{ED0D0A2F-C0CB-4203-BE3A-416F57DDA9B6}" sibTransId="{AEC11DCE-D224-4ADE-8033-3FFBBE112564}"/>
    <dgm:cxn modelId="{50A5FC13-793B-4CE0-9779-99FBD6D6D308}" type="presOf" srcId="{4AFD0BFF-3678-4B87-8396-D5B8E4AA3A0D}" destId="{D027B35B-31B4-46EE-93A2-CD142AFB3A6E}" srcOrd="0" destOrd="0" presId="urn:microsoft.com/office/officeart/2005/8/layout/hierarchy1"/>
    <dgm:cxn modelId="{C192F3A2-A070-484D-84ED-D0DF2D27C91B}" type="presOf" srcId="{AAA55F74-AEE3-44C0-BEEE-D95907063E5A}" destId="{BB562AB4-D01D-4701-9266-CDEAFBA71F86}" srcOrd="0" destOrd="0" presId="urn:microsoft.com/office/officeart/2005/8/layout/hierarchy1"/>
    <dgm:cxn modelId="{9961B363-4930-47F7-B038-E0EEC1C85560}" type="presOf" srcId="{85AB4F30-E917-4CBA-9378-B65E856CD56D}" destId="{9FE3ABBC-03C4-41FC-AFCC-FF0E1472CAA7}" srcOrd="0" destOrd="0" presId="urn:microsoft.com/office/officeart/2005/8/layout/hierarchy1"/>
    <dgm:cxn modelId="{4F62A598-0C71-41F7-9A08-6A1572A42886}" type="presOf" srcId="{ED0D0A2F-C0CB-4203-BE3A-416F57DDA9B6}" destId="{196BA8DF-E6F9-4D3E-8951-A20F2C2AF432}" srcOrd="0" destOrd="0" presId="urn:microsoft.com/office/officeart/2005/8/layout/hierarchy1"/>
    <dgm:cxn modelId="{65E30BE5-902B-42C7-A7CC-AC0414C73B2C}" srcId="{2B79EE6C-C71A-4EAF-A1EF-B6DFE2F9480C}" destId="{2C3BC71A-4031-4A53-8887-8AAF59D2F30D}" srcOrd="0" destOrd="0" parTransId="{AAA55F74-AEE3-44C0-BEEE-D95907063E5A}" sibTransId="{68490F4B-E993-480E-8350-DDF694788BE9}"/>
    <dgm:cxn modelId="{1724DC04-04AC-4E75-807B-0192CD89F39C}" srcId="{4AFD0BFF-3678-4B87-8396-D5B8E4AA3A0D}" destId="{225FA745-0EF0-4EBC-B66A-9A79D5466CD9}" srcOrd="0" destOrd="0" parTransId="{D077338D-3442-4AEA-9865-D69050BFE5AC}" sibTransId="{217A243C-DB83-4A06-BFF6-90D1460578D3}"/>
    <dgm:cxn modelId="{00C6E083-A043-4367-BF4D-47C62E703D99}" type="presOf" srcId="{2B79EE6C-C71A-4EAF-A1EF-B6DFE2F9480C}" destId="{AC5A669F-D9B4-492C-B0B9-E8DCA57F4D70}" srcOrd="0" destOrd="0" presId="urn:microsoft.com/office/officeart/2005/8/layout/hierarchy1"/>
    <dgm:cxn modelId="{35E8D3DD-D3E6-4557-8F80-861484F21B85}" type="presOf" srcId="{C9B637AB-038D-480C-B8A4-5EB032A971D3}" destId="{EAF47AB8-8D86-460B-8D49-9C2D5963576E}" srcOrd="0" destOrd="0" presId="urn:microsoft.com/office/officeart/2005/8/layout/hierarchy1"/>
    <dgm:cxn modelId="{03B5E7A7-5C01-4172-884B-2823766289CF}" srcId="{4AFD0BFF-3678-4B87-8396-D5B8E4AA3A0D}" destId="{2B79EE6C-C71A-4EAF-A1EF-B6DFE2F9480C}" srcOrd="2" destOrd="0" parTransId="{E696EEEB-D210-4997-81DF-E1228A1D2D37}" sibTransId="{EA83CCF0-A44D-49C3-A356-B7E168F70007}"/>
    <dgm:cxn modelId="{9EF2C82B-435B-4304-9DEC-5F0B46C9279C}" type="presOf" srcId="{0FF807F7-F24E-4B02-A22C-D3AFBB6E1B77}" destId="{7B19E401-576D-4703-ACDD-061D57575683}" srcOrd="0" destOrd="0" presId="urn:microsoft.com/office/officeart/2005/8/layout/hierarchy1"/>
    <dgm:cxn modelId="{2EB0CD41-F060-4A66-A2DB-68F67C215E0C}" type="presOf" srcId="{78C3244C-7B21-4A47-B18B-AE2F40C36016}" destId="{D6C7FCB3-13B8-41F4-9A4E-CBB26AA7C9A9}" srcOrd="0" destOrd="0" presId="urn:microsoft.com/office/officeart/2005/8/layout/hierarchy1"/>
    <dgm:cxn modelId="{8C2ECA25-6B02-4396-9802-1028E8232EDF}" srcId="{4AFD0BFF-3678-4B87-8396-D5B8E4AA3A0D}" destId="{E23FFD0B-2EC1-4399-950D-9307E4722351}" srcOrd="1" destOrd="0" parTransId="{69C1AE29-C82C-4266-8358-29CC55FE9565}" sibTransId="{23DEFDB8-195B-43CC-A25F-A1C0534D78C0}"/>
    <dgm:cxn modelId="{6965EE64-BC84-48F7-B93C-D3E18C7013F9}" type="presOf" srcId="{02AC60A9-ADAF-4F87-B4C9-7AF789435FC5}" destId="{8AFDE40A-C69B-4EDE-81DD-48C2391B7EEB}" srcOrd="0" destOrd="0" presId="urn:microsoft.com/office/officeart/2005/8/layout/hierarchy1"/>
    <dgm:cxn modelId="{E73BD953-2419-42EE-91E9-79C0FDEE38D9}" type="presOf" srcId="{D077338D-3442-4AEA-9865-D69050BFE5AC}" destId="{C8A80C4A-F674-4CB6-8BB4-658495C9C978}" srcOrd="0" destOrd="0" presId="urn:microsoft.com/office/officeart/2005/8/layout/hierarchy1"/>
    <dgm:cxn modelId="{88E397E2-7B45-4C00-86E7-84CA4632D1F2}" type="presOf" srcId="{E696EEEB-D210-4997-81DF-E1228A1D2D37}" destId="{B1729ECB-2C11-4D15-94FB-E1522329ECBB}" srcOrd="0" destOrd="0" presId="urn:microsoft.com/office/officeart/2005/8/layout/hierarchy1"/>
    <dgm:cxn modelId="{4F857047-82ED-4EB6-9AF2-6A2875E6AB49}" type="presOf" srcId="{CF40E238-EC7A-4FB6-94BC-799054852BD9}" destId="{D6C1AEBB-BFD4-439D-B079-B83882A7DFD5}" srcOrd="0" destOrd="0" presId="urn:microsoft.com/office/officeart/2005/8/layout/hierarchy1"/>
    <dgm:cxn modelId="{F34B5784-5B99-42D2-8513-3B8EACF4D4A4}" type="presOf" srcId="{225FA745-0EF0-4EBC-B66A-9A79D5466CD9}" destId="{C2A50E46-90A0-4F0B-97FF-727B7441A2EA}" srcOrd="0" destOrd="0" presId="urn:microsoft.com/office/officeart/2005/8/layout/hierarchy1"/>
    <dgm:cxn modelId="{AF983800-2BC9-48BE-83E8-5A99529EB2D0}" type="presOf" srcId="{E23FFD0B-2EC1-4399-950D-9307E4722351}" destId="{D30EB7C7-FC86-4895-B1C6-1B3B34942D49}" srcOrd="0" destOrd="0" presId="urn:microsoft.com/office/officeart/2005/8/layout/hierarchy1"/>
    <dgm:cxn modelId="{53E1C498-640E-4B87-BB2F-30E9F578D1A7}" type="presOf" srcId="{2C3BC71A-4031-4A53-8887-8AAF59D2F30D}" destId="{A7C5E390-F68F-4DA7-AD92-481C19A6B4EB}" srcOrd="0" destOrd="0" presId="urn:microsoft.com/office/officeart/2005/8/layout/hierarchy1"/>
    <dgm:cxn modelId="{2750A86D-B346-42C5-87C7-86318D9D1C07}" type="presOf" srcId="{E9DC0841-10AE-48DC-84C5-ACBB923C1B6E}" destId="{5405B93F-51E1-467B-BC65-79E5141231E3}" srcOrd="0" destOrd="0" presId="urn:microsoft.com/office/officeart/2005/8/layout/hierarchy1"/>
    <dgm:cxn modelId="{A810C7CD-66FC-44A7-AE93-5B9C074AFB8E}" srcId="{4AFD0BFF-3678-4B87-8396-D5B8E4AA3A0D}" destId="{6154C5DE-1A5F-409E-A685-4587EB0FDD4B}" srcOrd="3" destOrd="0" parTransId="{E9DC0841-10AE-48DC-84C5-ACBB923C1B6E}" sibTransId="{69C1E728-00D3-454D-8B42-255244EC9869}"/>
    <dgm:cxn modelId="{C9305D2F-6491-46C9-AC04-043BE236AEE0}" srcId="{CF40E238-EC7A-4FB6-94BC-799054852BD9}" destId="{35EB222D-C2EE-4FC9-8682-EB58824D97D6}" srcOrd="0" destOrd="0" parTransId="{88CF573B-D8A0-4CB5-87F5-6DC410A512CF}" sibTransId="{28CA87B7-DE79-4DE7-910A-7E0CC50EBA56}"/>
    <dgm:cxn modelId="{6BACCCF9-54EF-48EB-925F-8B139134A333}" srcId="{35EB222D-C2EE-4FC9-8682-EB58824D97D6}" destId="{4AFD0BFF-3678-4B87-8396-D5B8E4AA3A0D}" srcOrd="0" destOrd="0" parTransId="{F1EBDAF6-C6E6-43A6-A7C0-0117EA9AAE16}" sibTransId="{3EC5CB1B-0FD3-4801-96E3-99F8A5F030F1}"/>
    <dgm:cxn modelId="{D2F41778-07BE-4FD2-B5E9-B499371454D9}" type="presParOf" srcId="{D6C1AEBB-BFD4-439D-B079-B83882A7DFD5}" destId="{266A5323-DED2-4E6B-A201-3C3BD1DADA68}" srcOrd="0" destOrd="0" presId="urn:microsoft.com/office/officeart/2005/8/layout/hierarchy1"/>
    <dgm:cxn modelId="{E9794C7E-0619-4655-8513-FCEB19C634EC}" type="presParOf" srcId="{266A5323-DED2-4E6B-A201-3C3BD1DADA68}" destId="{5741DFCC-2473-4DC7-B707-FAE30E038337}" srcOrd="0" destOrd="0" presId="urn:microsoft.com/office/officeart/2005/8/layout/hierarchy1"/>
    <dgm:cxn modelId="{271FD205-1FEA-4030-917A-F796F0896C63}" type="presParOf" srcId="{5741DFCC-2473-4DC7-B707-FAE30E038337}" destId="{3FBC29EE-F925-44DF-A7D0-724ADD81F53F}" srcOrd="0" destOrd="0" presId="urn:microsoft.com/office/officeart/2005/8/layout/hierarchy1"/>
    <dgm:cxn modelId="{C60E3B2F-C606-4191-9552-524E00F44071}" type="presParOf" srcId="{5741DFCC-2473-4DC7-B707-FAE30E038337}" destId="{370F7AB3-1D9A-4EC3-B3B5-A5E17E9CF331}" srcOrd="1" destOrd="0" presId="urn:microsoft.com/office/officeart/2005/8/layout/hierarchy1"/>
    <dgm:cxn modelId="{8D4D5FD6-A0E0-4841-8091-313F695087B5}" type="presParOf" srcId="{266A5323-DED2-4E6B-A201-3C3BD1DADA68}" destId="{5CD6BD15-09D5-43EC-AD9D-0AD690C1B3C3}" srcOrd="1" destOrd="0" presId="urn:microsoft.com/office/officeart/2005/8/layout/hierarchy1"/>
    <dgm:cxn modelId="{93D6364C-12A6-4C99-8427-67D13D0AF423}" type="presParOf" srcId="{5CD6BD15-09D5-43EC-AD9D-0AD690C1B3C3}" destId="{B34CF8E9-7E28-4979-A546-AA121DD1890F}" srcOrd="0" destOrd="0" presId="urn:microsoft.com/office/officeart/2005/8/layout/hierarchy1"/>
    <dgm:cxn modelId="{F7A803F4-FC80-4E92-B879-B04E05A28C86}" type="presParOf" srcId="{5CD6BD15-09D5-43EC-AD9D-0AD690C1B3C3}" destId="{8A4368B0-54AF-4437-B405-A0A97BDA94D9}" srcOrd="1" destOrd="0" presId="urn:microsoft.com/office/officeart/2005/8/layout/hierarchy1"/>
    <dgm:cxn modelId="{7BBFD20F-BB58-42F7-B3BE-B521B5D9BFCD}" type="presParOf" srcId="{8A4368B0-54AF-4437-B405-A0A97BDA94D9}" destId="{1A5E21B7-EDF7-463C-A9D7-5754A4856809}" srcOrd="0" destOrd="0" presId="urn:microsoft.com/office/officeart/2005/8/layout/hierarchy1"/>
    <dgm:cxn modelId="{40DBA6B3-CBDE-4E4F-BF17-711EBEEB315D}" type="presParOf" srcId="{1A5E21B7-EDF7-463C-A9D7-5754A4856809}" destId="{F604631B-3BBF-4EE4-AA0D-E4B927384BD2}" srcOrd="0" destOrd="0" presId="urn:microsoft.com/office/officeart/2005/8/layout/hierarchy1"/>
    <dgm:cxn modelId="{3A0A0F51-83F4-428A-A98A-51B4A795B4CA}" type="presParOf" srcId="{1A5E21B7-EDF7-463C-A9D7-5754A4856809}" destId="{D027B35B-31B4-46EE-93A2-CD142AFB3A6E}" srcOrd="1" destOrd="0" presId="urn:microsoft.com/office/officeart/2005/8/layout/hierarchy1"/>
    <dgm:cxn modelId="{5FAC8166-31E0-4482-8006-A9531098D585}" type="presParOf" srcId="{8A4368B0-54AF-4437-B405-A0A97BDA94D9}" destId="{C383CCEA-FE38-4C2F-BD99-82BB12569647}" srcOrd="1" destOrd="0" presId="urn:microsoft.com/office/officeart/2005/8/layout/hierarchy1"/>
    <dgm:cxn modelId="{C94E4B2B-9AFA-49D1-8A06-0CF5CD5E6363}" type="presParOf" srcId="{C383CCEA-FE38-4C2F-BD99-82BB12569647}" destId="{C8A80C4A-F674-4CB6-8BB4-658495C9C978}" srcOrd="0" destOrd="0" presId="urn:microsoft.com/office/officeart/2005/8/layout/hierarchy1"/>
    <dgm:cxn modelId="{655A1942-C9C4-4C43-88C0-7D28A2B92E13}" type="presParOf" srcId="{C383CCEA-FE38-4C2F-BD99-82BB12569647}" destId="{6040FFB5-D26A-4E4B-ACAA-59536391F872}" srcOrd="1" destOrd="0" presId="urn:microsoft.com/office/officeart/2005/8/layout/hierarchy1"/>
    <dgm:cxn modelId="{EE98029C-5040-479A-BF15-B2487E759825}" type="presParOf" srcId="{6040FFB5-D26A-4E4B-ACAA-59536391F872}" destId="{1D69B569-DCE3-493A-A6FA-F81C5B230144}" srcOrd="0" destOrd="0" presId="urn:microsoft.com/office/officeart/2005/8/layout/hierarchy1"/>
    <dgm:cxn modelId="{2EC4124E-3A94-43F3-853D-915E77230176}" type="presParOf" srcId="{1D69B569-DCE3-493A-A6FA-F81C5B230144}" destId="{2940540C-B341-42AD-95D5-3039F53304B6}" srcOrd="0" destOrd="0" presId="urn:microsoft.com/office/officeart/2005/8/layout/hierarchy1"/>
    <dgm:cxn modelId="{B1EAEAB6-B4B5-4B2B-A79F-15858641712C}" type="presParOf" srcId="{1D69B569-DCE3-493A-A6FA-F81C5B230144}" destId="{C2A50E46-90A0-4F0B-97FF-727B7441A2EA}" srcOrd="1" destOrd="0" presId="urn:microsoft.com/office/officeart/2005/8/layout/hierarchy1"/>
    <dgm:cxn modelId="{E64DAD28-46C8-4D3A-83A5-1711A517AADF}" type="presParOf" srcId="{6040FFB5-D26A-4E4B-ACAA-59536391F872}" destId="{857C0A3D-F4D9-4F34-8A3C-630BA69F07C8}" srcOrd="1" destOrd="0" presId="urn:microsoft.com/office/officeart/2005/8/layout/hierarchy1"/>
    <dgm:cxn modelId="{6B7AE4AA-6F75-44A1-AB76-950CE591E54D}" type="presParOf" srcId="{857C0A3D-F4D9-4F34-8A3C-630BA69F07C8}" destId="{196BA8DF-E6F9-4D3E-8951-A20F2C2AF432}" srcOrd="0" destOrd="0" presId="urn:microsoft.com/office/officeart/2005/8/layout/hierarchy1"/>
    <dgm:cxn modelId="{01E661B5-C50B-4E4A-B2A3-DB558AF85EB1}" type="presParOf" srcId="{857C0A3D-F4D9-4F34-8A3C-630BA69F07C8}" destId="{7F2734DF-57CC-4DB8-9A0A-59FC187F1FBD}" srcOrd="1" destOrd="0" presId="urn:microsoft.com/office/officeart/2005/8/layout/hierarchy1"/>
    <dgm:cxn modelId="{D7124E7A-A0B3-4236-8A6F-F2852A0B3C4F}" type="presParOf" srcId="{7F2734DF-57CC-4DB8-9A0A-59FC187F1FBD}" destId="{EBB06988-8F84-44C6-9467-4FAE339D0652}" srcOrd="0" destOrd="0" presId="urn:microsoft.com/office/officeart/2005/8/layout/hierarchy1"/>
    <dgm:cxn modelId="{E5ADD5EA-9070-4266-8037-2AB1B9B211B0}" type="presParOf" srcId="{EBB06988-8F84-44C6-9467-4FAE339D0652}" destId="{976AF6E4-DC23-4D93-8849-61C9CA801060}" srcOrd="0" destOrd="0" presId="urn:microsoft.com/office/officeart/2005/8/layout/hierarchy1"/>
    <dgm:cxn modelId="{25A2BAEC-1BCE-47C3-A474-89AE64C74765}" type="presParOf" srcId="{EBB06988-8F84-44C6-9467-4FAE339D0652}" destId="{9FE3ABBC-03C4-41FC-AFCC-FF0E1472CAA7}" srcOrd="1" destOrd="0" presId="urn:microsoft.com/office/officeart/2005/8/layout/hierarchy1"/>
    <dgm:cxn modelId="{2A0A5227-255F-40BD-A5A7-625E8F67E73E}" type="presParOf" srcId="{7F2734DF-57CC-4DB8-9A0A-59FC187F1FBD}" destId="{2CC0C8CA-DD2F-4419-9BB6-08FE2C1C1A98}" srcOrd="1" destOrd="0" presId="urn:microsoft.com/office/officeart/2005/8/layout/hierarchy1"/>
    <dgm:cxn modelId="{4BB68CE8-D6A7-4B69-85D3-5AEB505548D0}" type="presParOf" srcId="{C383CCEA-FE38-4C2F-BD99-82BB12569647}" destId="{446C46EE-8667-4338-AF08-F8CDB550C334}" srcOrd="2" destOrd="0" presId="urn:microsoft.com/office/officeart/2005/8/layout/hierarchy1"/>
    <dgm:cxn modelId="{0232C7E9-3B0C-40EB-99DF-408E16124B36}" type="presParOf" srcId="{C383CCEA-FE38-4C2F-BD99-82BB12569647}" destId="{7B0A8C27-E460-4E51-AB97-734F6D4F5E4C}" srcOrd="3" destOrd="0" presId="urn:microsoft.com/office/officeart/2005/8/layout/hierarchy1"/>
    <dgm:cxn modelId="{7DDC19F0-C6F1-4BE8-944A-BBA91B63768B}" type="presParOf" srcId="{7B0A8C27-E460-4E51-AB97-734F6D4F5E4C}" destId="{83F570D7-B5A4-451B-BDDB-45A863208227}" srcOrd="0" destOrd="0" presId="urn:microsoft.com/office/officeart/2005/8/layout/hierarchy1"/>
    <dgm:cxn modelId="{27FA290F-B624-44B6-A941-8FF0BE4A4B68}" type="presParOf" srcId="{83F570D7-B5A4-451B-BDDB-45A863208227}" destId="{1877D802-90CD-4D22-87C6-EF29EB5188F5}" srcOrd="0" destOrd="0" presId="urn:microsoft.com/office/officeart/2005/8/layout/hierarchy1"/>
    <dgm:cxn modelId="{B64035C5-4108-4354-8D6E-101B72587F0D}" type="presParOf" srcId="{83F570D7-B5A4-451B-BDDB-45A863208227}" destId="{D30EB7C7-FC86-4895-B1C6-1B3B34942D49}" srcOrd="1" destOrd="0" presId="urn:microsoft.com/office/officeart/2005/8/layout/hierarchy1"/>
    <dgm:cxn modelId="{5EB7715E-2CB4-4BD5-B1A1-FBD59EB0A2C9}" type="presParOf" srcId="{7B0A8C27-E460-4E51-AB97-734F6D4F5E4C}" destId="{4AA95E8A-C643-4E2D-B6E2-BBC1EA271D4B}" srcOrd="1" destOrd="0" presId="urn:microsoft.com/office/officeart/2005/8/layout/hierarchy1"/>
    <dgm:cxn modelId="{8AC20BEB-A322-48C9-B64A-C600A213B934}" type="presParOf" srcId="{4AA95E8A-C643-4E2D-B6E2-BBC1EA271D4B}" destId="{7B19E401-576D-4703-ACDD-061D57575683}" srcOrd="0" destOrd="0" presId="urn:microsoft.com/office/officeart/2005/8/layout/hierarchy1"/>
    <dgm:cxn modelId="{4E75ECE7-EE50-4B06-ABE6-97B3E6217AC4}" type="presParOf" srcId="{4AA95E8A-C643-4E2D-B6E2-BBC1EA271D4B}" destId="{DC1FDF54-7936-435C-A951-1F9BA0E62259}" srcOrd="1" destOrd="0" presId="urn:microsoft.com/office/officeart/2005/8/layout/hierarchy1"/>
    <dgm:cxn modelId="{83CC3E57-FAAD-4A62-821A-1CCA251BFBDF}" type="presParOf" srcId="{DC1FDF54-7936-435C-A951-1F9BA0E62259}" destId="{FEF0BF34-2791-444F-A41A-E38AE5578C09}" srcOrd="0" destOrd="0" presId="urn:microsoft.com/office/officeart/2005/8/layout/hierarchy1"/>
    <dgm:cxn modelId="{09B388FE-F572-441C-8CC4-11EA9AE81368}" type="presParOf" srcId="{FEF0BF34-2791-444F-A41A-E38AE5578C09}" destId="{5370DE5A-A4AC-4E90-9496-85FACCB6CC0C}" srcOrd="0" destOrd="0" presId="urn:microsoft.com/office/officeart/2005/8/layout/hierarchy1"/>
    <dgm:cxn modelId="{56163C96-1A27-4EA0-A96F-28406446B655}" type="presParOf" srcId="{FEF0BF34-2791-444F-A41A-E38AE5578C09}" destId="{EAF47AB8-8D86-460B-8D49-9C2D5963576E}" srcOrd="1" destOrd="0" presId="urn:microsoft.com/office/officeart/2005/8/layout/hierarchy1"/>
    <dgm:cxn modelId="{B10F85CA-7D84-4F8F-9241-CB9640A62EF8}" type="presParOf" srcId="{DC1FDF54-7936-435C-A951-1F9BA0E62259}" destId="{EEC260E8-25CD-4A46-9C55-D14C623D9B1F}" srcOrd="1" destOrd="0" presId="urn:microsoft.com/office/officeart/2005/8/layout/hierarchy1"/>
    <dgm:cxn modelId="{771DAADF-8E82-4EF3-9467-D2B6621E1326}" type="presParOf" srcId="{C383CCEA-FE38-4C2F-BD99-82BB12569647}" destId="{B1729ECB-2C11-4D15-94FB-E1522329ECBB}" srcOrd="4" destOrd="0" presId="urn:microsoft.com/office/officeart/2005/8/layout/hierarchy1"/>
    <dgm:cxn modelId="{278695F1-45A0-48B4-8CEF-8E781210FD2A}" type="presParOf" srcId="{C383CCEA-FE38-4C2F-BD99-82BB12569647}" destId="{D8558900-32D4-4FF5-9B17-83FCF7A29ACE}" srcOrd="5" destOrd="0" presId="urn:microsoft.com/office/officeart/2005/8/layout/hierarchy1"/>
    <dgm:cxn modelId="{78FD81C6-076C-4388-9411-2D8C3627C5EE}" type="presParOf" srcId="{D8558900-32D4-4FF5-9B17-83FCF7A29ACE}" destId="{423E6DD0-DBF3-4283-B02C-75EE17D81CA3}" srcOrd="0" destOrd="0" presId="urn:microsoft.com/office/officeart/2005/8/layout/hierarchy1"/>
    <dgm:cxn modelId="{5E8887BF-59E8-446F-9664-93758DD4AF2F}" type="presParOf" srcId="{423E6DD0-DBF3-4283-B02C-75EE17D81CA3}" destId="{2840A97A-D1CF-4D54-9A0A-F81D2BB15725}" srcOrd="0" destOrd="0" presId="urn:microsoft.com/office/officeart/2005/8/layout/hierarchy1"/>
    <dgm:cxn modelId="{5579DD91-64E8-48DC-A831-A0E4410E98FF}" type="presParOf" srcId="{423E6DD0-DBF3-4283-B02C-75EE17D81CA3}" destId="{AC5A669F-D9B4-492C-B0B9-E8DCA57F4D70}" srcOrd="1" destOrd="0" presId="urn:microsoft.com/office/officeart/2005/8/layout/hierarchy1"/>
    <dgm:cxn modelId="{7C4251E6-E9FF-40B5-8D2F-A24DB3D671C0}" type="presParOf" srcId="{D8558900-32D4-4FF5-9B17-83FCF7A29ACE}" destId="{D202249B-C773-4181-BA19-8B868D3FA20A}" srcOrd="1" destOrd="0" presId="urn:microsoft.com/office/officeart/2005/8/layout/hierarchy1"/>
    <dgm:cxn modelId="{652AD09F-920D-4F64-9129-6EAAC6E39BEE}" type="presParOf" srcId="{D202249B-C773-4181-BA19-8B868D3FA20A}" destId="{BB562AB4-D01D-4701-9266-CDEAFBA71F86}" srcOrd="0" destOrd="0" presId="urn:microsoft.com/office/officeart/2005/8/layout/hierarchy1"/>
    <dgm:cxn modelId="{54252582-ABF4-49C3-B769-64C7B61301CC}" type="presParOf" srcId="{D202249B-C773-4181-BA19-8B868D3FA20A}" destId="{96997045-66E6-4ABF-B82F-9DFD5EAAD502}" srcOrd="1" destOrd="0" presId="urn:microsoft.com/office/officeart/2005/8/layout/hierarchy1"/>
    <dgm:cxn modelId="{5816F2AF-3368-46CA-82A5-BA11E593F874}" type="presParOf" srcId="{96997045-66E6-4ABF-B82F-9DFD5EAAD502}" destId="{95871962-F35C-42B8-9971-4C01DA56914C}" srcOrd="0" destOrd="0" presId="urn:microsoft.com/office/officeart/2005/8/layout/hierarchy1"/>
    <dgm:cxn modelId="{F1FBC7A4-C783-4EC9-87B6-886A79C677BA}" type="presParOf" srcId="{95871962-F35C-42B8-9971-4C01DA56914C}" destId="{686C4772-F7BE-4D11-B945-24E90681CF00}" srcOrd="0" destOrd="0" presId="urn:microsoft.com/office/officeart/2005/8/layout/hierarchy1"/>
    <dgm:cxn modelId="{8A3B92BA-E3D9-44DE-94F7-B9FE3F6D4903}" type="presParOf" srcId="{95871962-F35C-42B8-9971-4C01DA56914C}" destId="{A7C5E390-F68F-4DA7-AD92-481C19A6B4EB}" srcOrd="1" destOrd="0" presId="urn:microsoft.com/office/officeart/2005/8/layout/hierarchy1"/>
    <dgm:cxn modelId="{4E08AD8D-A362-4C99-9291-2BDB182D61CF}" type="presParOf" srcId="{96997045-66E6-4ABF-B82F-9DFD5EAAD502}" destId="{0D728416-6E0E-464B-9709-C8E29B9A0036}" srcOrd="1" destOrd="0" presId="urn:microsoft.com/office/officeart/2005/8/layout/hierarchy1"/>
    <dgm:cxn modelId="{AB5460AA-557F-4537-A8FC-E7DE4E4DF643}" type="presParOf" srcId="{C383CCEA-FE38-4C2F-BD99-82BB12569647}" destId="{5405B93F-51E1-467B-BC65-79E5141231E3}" srcOrd="6" destOrd="0" presId="urn:microsoft.com/office/officeart/2005/8/layout/hierarchy1"/>
    <dgm:cxn modelId="{5ABB2584-CF32-4186-861B-B6220889DD63}" type="presParOf" srcId="{C383CCEA-FE38-4C2F-BD99-82BB12569647}" destId="{99776201-1101-4837-B81B-01FD2FECB38C}" srcOrd="7" destOrd="0" presId="urn:microsoft.com/office/officeart/2005/8/layout/hierarchy1"/>
    <dgm:cxn modelId="{7113692D-BD68-425A-8861-22114E0D2DE1}" type="presParOf" srcId="{99776201-1101-4837-B81B-01FD2FECB38C}" destId="{6E340686-8ACB-4610-B181-40C97712ABB1}" srcOrd="0" destOrd="0" presId="urn:microsoft.com/office/officeart/2005/8/layout/hierarchy1"/>
    <dgm:cxn modelId="{DE588B0F-C1A5-4293-AFBA-F983E80898B6}" type="presParOf" srcId="{6E340686-8ACB-4610-B181-40C97712ABB1}" destId="{FE6A6CE6-0D96-4866-B9CB-EF007FFEB92F}" srcOrd="0" destOrd="0" presId="urn:microsoft.com/office/officeart/2005/8/layout/hierarchy1"/>
    <dgm:cxn modelId="{79990444-58AE-4C3D-9846-8ECB5F2AE0F9}" type="presParOf" srcId="{6E340686-8ACB-4610-B181-40C97712ABB1}" destId="{6EA495D7-5C3F-468A-9AA7-B24AAFA704B7}" srcOrd="1" destOrd="0" presId="urn:microsoft.com/office/officeart/2005/8/layout/hierarchy1"/>
    <dgm:cxn modelId="{EFC7B73C-237A-4C47-B20C-11C437A1C411}" type="presParOf" srcId="{99776201-1101-4837-B81B-01FD2FECB38C}" destId="{293CA4F5-E02F-40A2-B39C-BAB46476F70E}" srcOrd="1" destOrd="0" presId="urn:microsoft.com/office/officeart/2005/8/layout/hierarchy1"/>
    <dgm:cxn modelId="{967CB569-2F3E-483E-91B3-9B9317A17C99}" type="presParOf" srcId="{293CA4F5-E02F-40A2-B39C-BAB46476F70E}" destId="{8AFDE40A-C69B-4EDE-81DD-48C2391B7EEB}" srcOrd="0" destOrd="0" presId="urn:microsoft.com/office/officeart/2005/8/layout/hierarchy1"/>
    <dgm:cxn modelId="{A6053A42-8B21-4269-BD88-B47B1F67FE21}" type="presParOf" srcId="{293CA4F5-E02F-40A2-B39C-BAB46476F70E}" destId="{6837AB7A-B339-4B2B-A4C2-16056321806E}" srcOrd="1" destOrd="0" presId="urn:microsoft.com/office/officeart/2005/8/layout/hierarchy1"/>
    <dgm:cxn modelId="{54B2EDDB-DE94-4713-89FF-959E4D3F4D1C}" type="presParOf" srcId="{6837AB7A-B339-4B2B-A4C2-16056321806E}" destId="{BD66DBD3-96A6-48DE-BD6A-5C7A1DBDF455}" srcOrd="0" destOrd="0" presId="urn:microsoft.com/office/officeart/2005/8/layout/hierarchy1"/>
    <dgm:cxn modelId="{08BADD31-7CC9-4D6F-A445-C6F6E4D7467A}" type="presParOf" srcId="{BD66DBD3-96A6-48DE-BD6A-5C7A1DBDF455}" destId="{B288FD7C-AE42-447F-ABA8-4F42152F9638}" srcOrd="0" destOrd="0" presId="urn:microsoft.com/office/officeart/2005/8/layout/hierarchy1"/>
    <dgm:cxn modelId="{5F399546-D0BA-439E-A047-A2848016240B}" type="presParOf" srcId="{BD66DBD3-96A6-48DE-BD6A-5C7A1DBDF455}" destId="{D6C7FCB3-13B8-41F4-9A4E-CBB26AA7C9A9}" srcOrd="1" destOrd="0" presId="urn:microsoft.com/office/officeart/2005/8/layout/hierarchy1"/>
    <dgm:cxn modelId="{0104AF51-07D9-446F-B653-8CAB9AD6CD7C}" type="presParOf" srcId="{6837AB7A-B339-4B2B-A4C2-16056321806E}" destId="{545333E1-1ACE-4570-990E-A932B6FFF2AD}"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FDE40A-C69B-4EDE-81DD-48C2391B7EEB}">
      <dsp:nvSpPr>
        <dsp:cNvPr id="0" name=""/>
        <dsp:cNvSpPr/>
      </dsp:nvSpPr>
      <dsp:spPr>
        <a:xfrm>
          <a:off x="4487349" y="2261566"/>
          <a:ext cx="91440" cy="264344"/>
        </a:xfrm>
        <a:custGeom>
          <a:avLst/>
          <a:gdLst/>
          <a:ahLst/>
          <a:cxnLst/>
          <a:rect l="0" t="0" r="0" b="0"/>
          <a:pathLst>
            <a:path>
              <a:moveTo>
                <a:pt x="45720" y="0"/>
              </a:moveTo>
              <a:lnTo>
                <a:pt x="45720" y="2643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05B93F-51E1-467B-BC65-79E5141231E3}">
      <dsp:nvSpPr>
        <dsp:cNvPr id="0" name=""/>
        <dsp:cNvSpPr/>
      </dsp:nvSpPr>
      <dsp:spPr>
        <a:xfrm>
          <a:off x="2866713" y="1420056"/>
          <a:ext cx="1666355" cy="264344"/>
        </a:xfrm>
        <a:custGeom>
          <a:avLst/>
          <a:gdLst/>
          <a:ahLst/>
          <a:cxnLst/>
          <a:rect l="0" t="0" r="0" b="0"/>
          <a:pathLst>
            <a:path>
              <a:moveTo>
                <a:pt x="0" y="0"/>
              </a:moveTo>
              <a:lnTo>
                <a:pt x="0" y="180143"/>
              </a:lnTo>
              <a:lnTo>
                <a:pt x="1666355" y="180143"/>
              </a:lnTo>
              <a:lnTo>
                <a:pt x="1666355" y="2643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562AB4-D01D-4701-9266-CDEAFBA71F86}">
      <dsp:nvSpPr>
        <dsp:cNvPr id="0" name=""/>
        <dsp:cNvSpPr/>
      </dsp:nvSpPr>
      <dsp:spPr>
        <a:xfrm>
          <a:off x="3376445" y="2261566"/>
          <a:ext cx="91440" cy="264344"/>
        </a:xfrm>
        <a:custGeom>
          <a:avLst/>
          <a:gdLst/>
          <a:ahLst/>
          <a:cxnLst/>
          <a:rect l="0" t="0" r="0" b="0"/>
          <a:pathLst>
            <a:path>
              <a:moveTo>
                <a:pt x="45720" y="0"/>
              </a:moveTo>
              <a:lnTo>
                <a:pt x="45720" y="2643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729ECB-2C11-4D15-94FB-E1522329ECBB}">
      <dsp:nvSpPr>
        <dsp:cNvPr id="0" name=""/>
        <dsp:cNvSpPr/>
      </dsp:nvSpPr>
      <dsp:spPr>
        <a:xfrm>
          <a:off x="2866713" y="1420056"/>
          <a:ext cx="555451" cy="264344"/>
        </a:xfrm>
        <a:custGeom>
          <a:avLst/>
          <a:gdLst/>
          <a:ahLst/>
          <a:cxnLst/>
          <a:rect l="0" t="0" r="0" b="0"/>
          <a:pathLst>
            <a:path>
              <a:moveTo>
                <a:pt x="0" y="0"/>
              </a:moveTo>
              <a:lnTo>
                <a:pt x="0" y="180143"/>
              </a:lnTo>
              <a:lnTo>
                <a:pt x="555451" y="180143"/>
              </a:lnTo>
              <a:lnTo>
                <a:pt x="555451" y="2643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19E401-576D-4703-ACDD-061D57575683}">
      <dsp:nvSpPr>
        <dsp:cNvPr id="0" name=""/>
        <dsp:cNvSpPr/>
      </dsp:nvSpPr>
      <dsp:spPr>
        <a:xfrm>
          <a:off x="2265541" y="2261566"/>
          <a:ext cx="91440" cy="264344"/>
        </a:xfrm>
        <a:custGeom>
          <a:avLst/>
          <a:gdLst/>
          <a:ahLst/>
          <a:cxnLst/>
          <a:rect l="0" t="0" r="0" b="0"/>
          <a:pathLst>
            <a:path>
              <a:moveTo>
                <a:pt x="45720" y="0"/>
              </a:moveTo>
              <a:lnTo>
                <a:pt x="45720" y="2643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6C46EE-8667-4338-AF08-F8CDB550C334}">
      <dsp:nvSpPr>
        <dsp:cNvPr id="0" name=""/>
        <dsp:cNvSpPr/>
      </dsp:nvSpPr>
      <dsp:spPr>
        <a:xfrm>
          <a:off x="2311261" y="1420056"/>
          <a:ext cx="555451" cy="264344"/>
        </a:xfrm>
        <a:custGeom>
          <a:avLst/>
          <a:gdLst/>
          <a:ahLst/>
          <a:cxnLst/>
          <a:rect l="0" t="0" r="0" b="0"/>
          <a:pathLst>
            <a:path>
              <a:moveTo>
                <a:pt x="555451" y="0"/>
              </a:moveTo>
              <a:lnTo>
                <a:pt x="555451" y="180143"/>
              </a:lnTo>
              <a:lnTo>
                <a:pt x="0" y="180143"/>
              </a:lnTo>
              <a:lnTo>
                <a:pt x="0" y="2643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6BA8DF-E6F9-4D3E-8951-A20F2C2AF432}">
      <dsp:nvSpPr>
        <dsp:cNvPr id="0" name=""/>
        <dsp:cNvSpPr/>
      </dsp:nvSpPr>
      <dsp:spPr>
        <a:xfrm>
          <a:off x="1154637" y="2261566"/>
          <a:ext cx="91440" cy="264344"/>
        </a:xfrm>
        <a:custGeom>
          <a:avLst/>
          <a:gdLst/>
          <a:ahLst/>
          <a:cxnLst/>
          <a:rect l="0" t="0" r="0" b="0"/>
          <a:pathLst>
            <a:path>
              <a:moveTo>
                <a:pt x="45720" y="0"/>
              </a:moveTo>
              <a:lnTo>
                <a:pt x="45720" y="2643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A80C4A-F674-4CB6-8BB4-658495C9C978}">
      <dsp:nvSpPr>
        <dsp:cNvPr id="0" name=""/>
        <dsp:cNvSpPr/>
      </dsp:nvSpPr>
      <dsp:spPr>
        <a:xfrm>
          <a:off x="1200357" y="1420056"/>
          <a:ext cx="1666355" cy="264344"/>
        </a:xfrm>
        <a:custGeom>
          <a:avLst/>
          <a:gdLst/>
          <a:ahLst/>
          <a:cxnLst/>
          <a:rect l="0" t="0" r="0" b="0"/>
          <a:pathLst>
            <a:path>
              <a:moveTo>
                <a:pt x="1666355" y="0"/>
              </a:moveTo>
              <a:lnTo>
                <a:pt x="1666355" y="180143"/>
              </a:lnTo>
              <a:lnTo>
                <a:pt x="0" y="180143"/>
              </a:lnTo>
              <a:lnTo>
                <a:pt x="0" y="2643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4CF8E9-7E28-4979-A546-AA121DD1890F}">
      <dsp:nvSpPr>
        <dsp:cNvPr id="0" name=""/>
        <dsp:cNvSpPr/>
      </dsp:nvSpPr>
      <dsp:spPr>
        <a:xfrm>
          <a:off x="2820993" y="578547"/>
          <a:ext cx="91440" cy="264344"/>
        </a:xfrm>
        <a:custGeom>
          <a:avLst/>
          <a:gdLst/>
          <a:ahLst/>
          <a:cxnLst/>
          <a:rect l="0" t="0" r="0" b="0"/>
          <a:pathLst>
            <a:path>
              <a:moveTo>
                <a:pt x="45720" y="0"/>
              </a:moveTo>
              <a:lnTo>
                <a:pt x="45720" y="2643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BC29EE-F925-44DF-A7D0-724ADD81F53F}">
      <dsp:nvSpPr>
        <dsp:cNvPr id="0" name=""/>
        <dsp:cNvSpPr/>
      </dsp:nvSpPr>
      <dsp:spPr>
        <a:xfrm>
          <a:off x="2412252" y="1381"/>
          <a:ext cx="908921" cy="577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0F7AB3-1D9A-4EC3-B3B5-A5E17E9CF331}">
      <dsp:nvSpPr>
        <dsp:cNvPr id="0" name=""/>
        <dsp:cNvSpPr/>
      </dsp:nvSpPr>
      <dsp:spPr>
        <a:xfrm>
          <a:off x="2513243" y="97323"/>
          <a:ext cx="908921" cy="57716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Assistant Principal</a:t>
          </a:r>
          <a:br>
            <a:rPr lang="en-GB" sz="900" kern="1200"/>
          </a:br>
          <a:r>
            <a:rPr lang="en-GB" sz="900" kern="1200"/>
            <a:t>Mrs. T. Shaw</a:t>
          </a:r>
        </a:p>
      </dsp:txBody>
      <dsp:txXfrm>
        <a:off x="2530148" y="114228"/>
        <a:ext cx="875111" cy="543355"/>
      </dsp:txXfrm>
    </dsp:sp>
    <dsp:sp modelId="{F604631B-3BBF-4EE4-AA0D-E4B927384BD2}">
      <dsp:nvSpPr>
        <dsp:cNvPr id="0" name=""/>
        <dsp:cNvSpPr/>
      </dsp:nvSpPr>
      <dsp:spPr>
        <a:xfrm>
          <a:off x="2412252" y="842891"/>
          <a:ext cx="908921" cy="577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27B35B-31B4-46EE-93A2-CD142AFB3A6E}">
      <dsp:nvSpPr>
        <dsp:cNvPr id="0" name=""/>
        <dsp:cNvSpPr/>
      </dsp:nvSpPr>
      <dsp:spPr>
        <a:xfrm>
          <a:off x="2513243" y="938833"/>
          <a:ext cx="908921" cy="57716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Head of Faculty </a:t>
          </a:r>
          <a:br>
            <a:rPr lang="en-GB" sz="900" kern="1200"/>
          </a:br>
          <a:r>
            <a:rPr lang="en-GB" sz="900" kern="1200"/>
            <a:t>Miss. S. Wilkes</a:t>
          </a:r>
        </a:p>
      </dsp:txBody>
      <dsp:txXfrm>
        <a:off x="2530148" y="955738"/>
        <a:ext cx="875111" cy="543355"/>
      </dsp:txXfrm>
    </dsp:sp>
    <dsp:sp modelId="{2940540C-B341-42AD-95D5-3039F53304B6}">
      <dsp:nvSpPr>
        <dsp:cNvPr id="0" name=""/>
        <dsp:cNvSpPr/>
      </dsp:nvSpPr>
      <dsp:spPr>
        <a:xfrm>
          <a:off x="745896" y="1684401"/>
          <a:ext cx="908921" cy="577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A50E46-90A0-4F0B-97FF-727B7441A2EA}">
      <dsp:nvSpPr>
        <dsp:cNvPr id="0" name=""/>
        <dsp:cNvSpPr/>
      </dsp:nvSpPr>
      <dsp:spPr>
        <a:xfrm>
          <a:off x="846887" y="1780343"/>
          <a:ext cx="908921" cy="57716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Head of Maths</a:t>
          </a:r>
          <a:br>
            <a:rPr lang="en-GB" sz="900" kern="1200"/>
          </a:br>
          <a:r>
            <a:rPr lang="en-GB" sz="900" kern="1200"/>
            <a:t>Mrs. L. Webster</a:t>
          </a:r>
        </a:p>
      </dsp:txBody>
      <dsp:txXfrm>
        <a:off x="863792" y="1797248"/>
        <a:ext cx="875111" cy="543355"/>
      </dsp:txXfrm>
    </dsp:sp>
    <dsp:sp modelId="{976AF6E4-DC23-4D93-8849-61C9CA801060}">
      <dsp:nvSpPr>
        <dsp:cNvPr id="0" name=""/>
        <dsp:cNvSpPr/>
      </dsp:nvSpPr>
      <dsp:spPr>
        <a:xfrm>
          <a:off x="745896" y="2525911"/>
          <a:ext cx="908921" cy="577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E3ABBC-03C4-41FC-AFCC-FF0E1472CAA7}">
      <dsp:nvSpPr>
        <dsp:cNvPr id="0" name=""/>
        <dsp:cNvSpPr/>
      </dsp:nvSpPr>
      <dsp:spPr>
        <a:xfrm>
          <a:off x="846887" y="2621852"/>
          <a:ext cx="908921" cy="57716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Maths Teachers</a:t>
          </a:r>
        </a:p>
      </dsp:txBody>
      <dsp:txXfrm>
        <a:off x="863792" y="2638757"/>
        <a:ext cx="875111" cy="543355"/>
      </dsp:txXfrm>
    </dsp:sp>
    <dsp:sp modelId="{1877D802-90CD-4D22-87C6-EF29EB5188F5}">
      <dsp:nvSpPr>
        <dsp:cNvPr id="0" name=""/>
        <dsp:cNvSpPr/>
      </dsp:nvSpPr>
      <dsp:spPr>
        <a:xfrm>
          <a:off x="1856800" y="1684401"/>
          <a:ext cx="908921" cy="577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30EB7C7-FC86-4895-B1C6-1B3B34942D49}">
      <dsp:nvSpPr>
        <dsp:cNvPr id="0" name=""/>
        <dsp:cNvSpPr/>
      </dsp:nvSpPr>
      <dsp:spPr>
        <a:xfrm>
          <a:off x="1957791" y="1780343"/>
          <a:ext cx="908921" cy="57716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Head of English</a:t>
          </a:r>
          <a:br>
            <a:rPr lang="en-GB" sz="900" kern="1200"/>
          </a:br>
          <a:r>
            <a:rPr lang="en-GB" sz="900" kern="1200"/>
            <a:t>Vacant</a:t>
          </a:r>
        </a:p>
      </dsp:txBody>
      <dsp:txXfrm>
        <a:off x="1974696" y="1797248"/>
        <a:ext cx="875111" cy="543355"/>
      </dsp:txXfrm>
    </dsp:sp>
    <dsp:sp modelId="{5370DE5A-A4AC-4E90-9496-85FACCB6CC0C}">
      <dsp:nvSpPr>
        <dsp:cNvPr id="0" name=""/>
        <dsp:cNvSpPr/>
      </dsp:nvSpPr>
      <dsp:spPr>
        <a:xfrm>
          <a:off x="1856800" y="2525911"/>
          <a:ext cx="908921" cy="577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AF47AB8-8D86-460B-8D49-9C2D5963576E}">
      <dsp:nvSpPr>
        <dsp:cNvPr id="0" name=""/>
        <dsp:cNvSpPr/>
      </dsp:nvSpPr>
      <dsp:spPr>
        <a:xfrm>
          <a:off x="1957791" y="2621852"/>
          <a:ext cx="908921" cy="57716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English Teachers</a:t>
          </a:r>
        </a:p>
      </dsp:txBody>
      <dsp:txXfrm>
        <a:off x="1974696" y="2638757"/>
        <a:ext cx="875111" cy="543355"/>
      </dsp:txXfrm>
    </dsp:sp>
    <dsp:sp modelId="{2840A97A-D1CF-4D54-9A0A-F81D2BB15725}">
      <dsp:nvSpPr>
        <dsp:cNvPr id="0" name=""/>
        <dsp:cNvSpPr/>
      </dsp:nvSpPr>
      <dsp:spPr>
        <a:xfrm>
          <a:off x="2967704" y="1684401"/>
          <a:ext cx="908921" cy="577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5A669F-D9B4-492C-B0B9-E8DCA57F4D70}">
      <dsp:nvSpPr>
        <dsp:cNvPr id="0" name=""/>
        <dsp:cNvSpPr/>
      </dsp:nvSpPr>
      <dsp:spPr>
        <a:xfrm>
          <a:off x="3068695" y="1780343"/>
          <a:ext cx="908921" cy="57716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Head of Physics</a:t>
          </a:r>
          <a:br>
            <a:rPr lang="en-GB" sz="900" kern="1200"/>
          </a:br>
          <a:r>
            <a:rPr lang="en-GB" sz="900" kern="1200"/>
            <a:t>Mr. A. McDonald</a:t>
          </a:r>
        </a:p>
      </dsp:txBody>
      <dsp:txXfrm>
        <a:off x="3085600" y="1797248"/>
        <a:ext cx="875111" cy="543355"/>
      </dsp:txXfrm>
    </dsp:sp>
    <dsp:sp modelId="{686C4772-F7BE-4D11-B945-24E90681CF00}">
      <dsp:nvSpPr>
        <dsp:cNvPr id="0" name=""/>
        <dsp:cNvSpPr/>
      </dsp:nvSpPr>
      <dsp:spPr>
        <a:xfrm>
          <a:off x="2967704" y="2525911"/>
          <a:ext cx="908921" cy="577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C5E390-F68F-4DA7-AD92-481C19A6B4EB}">
      <dsp:nvSpPr>
        <dsp:cNvPr id="0" name=""/>
        <dsp:cNvSpPr/>
      </dsp:nvSpPr>
      <dsp:spPr>
        <a:xfrm>
          <a:off x="3068695" y="2621852"/>
          <a:ext cx="908921" cy="57716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Physics Teachers</a:t>
          </a:r>
        </a:p>
      </dsp:txBody>
      <dsp:txXfrm>
        <a:off x="3085600" y="2638757"/>
        <a:ext cx="875111" cy="543355"/>
      </dsp:txXfrm>
    </dsp:sp>
    <dsp:sp modelId="{FE6A6CE6-0D96-4866-B9CB-EF007FFEB92F}">
      <dsp:nvSpPr>
        <dsp:cNvPr id="0" name=""/>
        <dsp:cNvSpPr/>
      </dsp:nvSpPr>
      <dsp:spPr>
        <a:xfrm>
          <a:off x="4078608" y="1684401"/>
          <a:ext cx="908921" cy="577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A495D7-5C3F-468A-9AA7-B24AAFA704B7}">
      <dsp:nvSpPr>
        <dsp:cNvPr id="0" name=""/>
        <dsp:cNvSpPr/>
      </dsp:nvSpPr>
      <dsp:spPr>
        <a:xfrm>
          <a:off x="4179599" y="1780343"/>
          <a:ext cx="908921" cy="57716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Head of Biology</a:t>
          </a:r>
          <a:br>
            <a:rPr lang="en-GB" sz="900" kern="1200"/>
          </a:br>
          <a:r>
            <a:rPr lang="en-GB" sz="900" kern="1200"/>
            <a:t>Mrs. G. Moon</a:t>
          </a:r>
        </a:p>
      </dsp:txBody>
      <dsp:txXfrm>
        <a:off x="4196504" y="1797248"/>
        <a:ext cx="875111" cy="543355"/>
      </dsp:txXfrm>
    </dsp:sp>
    <dsp:sp modelId="{B288FD7C-AE42-447F-ABA8-4F42152F9638}">
      <dsp:nvSpPr>
        <dsp:cNvPr id="0" name=""/>
        <dsp:cNvSpPr/>
      </dsp:nvSpPr>
      <dsp:spPr>
        <a:xfrm>
          <a:off x="4078608" y="2525911"/>
          <a:ext cx="908921" cy="5771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C7FCB3-13B8-41F4-9A4E-CBB26AA7C9A9}">
      <dsp:nvSpPr>
        <dsp:cNvPr id="0" name=""/>
        <dsp:cNvSpPr/>
      </dsp:nvSpPr>
      <dsp:spPr>
        <a:xfrm>
          <a:off x="4179599" y="2621852"/>
          <a:ext cx="908921" cy="57716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a:t>Biology Teachers</a:t>
          </a:r>
        </a:p>
      </dsp:txBody>
      <dsp:txXfrm>
        <a:off x="4196504" y="2638757"/>
        <a:ext cx="875111" cy="54335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1D3AD-0D6F-4C98-9B3D-974E767FB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2937</Words>
  <Characters>16746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Unity College</Company>
  <LinksUpToDate>false</LinksUpToDate>
  <CharactersWithSpaces>19644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Unity College</dc:creator>
  <cp:lastModifiedBy>Unity College</cp:lastModifiedBy>
  <cp:revision>2</cp:revision>
  <dcterms:created xsi:type="dcterms:W3CDTF">2019-02-04T10:03:00Z</dcterms:created>
  <dcterms:modified xsi:type="dcterms:W3CDTF">2019-02-04T10:03:00Z</dcterms:modified>
</cp:coreProperties>
</file>