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C3E9" w14:textId="77777777" w:rsidR="00A6711B" w:rsidRDefault="00195E33" w:rsidP="00E8372E">
      <w:pPr>
        <w:pStyle w:val="Heading1"/>
        <w:rPr>
          <w:rFonts w:ascii="Arial" w:hAnsi="Arial" w:cs="Arial"/>
        </w:rPr>
      </w:pPr>
      <w:r w:rsidRPr="00AE33A4">
        <w:rPr>
          <w:rFonts w:ascii="Arial" w:hAnsi="Arial" w:cs="Arial"/>
          <w:noProof/>
        </w:rPr>
        <w:drawing>
          <wp:anchor distT="0" distB="0" distL="114300" distR="114300" simplePos="0" relativeHeight="251660288" behindDoc="0" locked="0" layoutInCell="1" allowOverlap="1" wp14:anchorId="6923BC2B" wp14:editId="1AF6B3A3">
            <wp:simplePos x="0" y="0"/>
            <wp:positionH relativeFrom="column">
              <wp:posOffset>-85725</wp:posOffset>
            </wp:positionH>
            <wp:positionV relativeFrom="paragraph">
              <wp:posOffset>-294005</wp:posOffset>
            </wp:positionV>
            <wp:extent cx="2018665" cy="17138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665"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97E">
        <w:rPr>
          <w:noProof/>
          <w:lang w:eastAsia="en-GB"/>
        </w:rPr>
        <w:drawing>
          <wp:anchor distT="0" distB="0" distL="114300" distR="114300" simplePos="0" relativeHeight="251658240" behindDoc="0" locked="0" layoutInCell="1" allowOverlap="1" wp14:anchorId="05562AEB" wp14:editId="55B91D69">
            <wp:simplePos x="0" y="0"/>
            <wp:positionH relativeFrom="column">
              <wp:posOffset>3600450</wp:posOffset>
            </wp:positionH>
            <wp:positionV relativeFrom="paragraph">
              <wp:posOffset>-106045</wp:posOffset>
            </wp:positionV>
            <wp:extent cx="1565275" cy="123380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188FA" w14:textId="77777777" w:rsidR="00A6711B" w:rsidRDefault="00A6711B" w:rsidP="00E8372E">
      <w:pPr>
        <w:pStyle w:val="Heading1"/>
        <w:rPr>
          <w:rFonts w:ascii="Arial" w:hAnsi="Arial" w:cs="Arial"/>
        </w:rPr>
      </w:pPr>
    </w:p>
    <w:p w14:paraId="77A0B5A9" w14:textId="77777777" w:rsidR="00A6711B" w:rsidRDefault="00A6711B" w:rsidP="00E8372E">
      <w:pPr>
        <w:pStyle w:val="Heading1"/>
        <w:rPr>
          <w:rFonts w:ascii="Arial" w:hAnsi="Arial" w:cs="Arial"/>
        </w:rPr>
      </w:pPr>
    </w:p>
    <w:p w14:paraId="6B66023D" w14:textId="77777777" w:rsidR="00A6711B" w:rsidRDefault="00A6711B" w:rsidP="00E8372E">
      <w:pPr>
        <w:pStyle w:val="Heading1"/>
        <w:rPr>
          <w:rFonts w:ascii="Arial" w:hAnsi="Arial" w:cs="Arial"/>
        </w:rPr>
      </w:pPr>
    </w:p>
    <w:p w14:paraId="4370C317" w14:textId="77777777" w:rsidR="00A6711B" w:rsidRDefault="00A6711B" w:rsidP="00E8372E">
      <w:pPr>
        <w:pStyle w:val="Heading1"/>
        <w:rPr>
          <w:rFonts w:ascii="Arial" w:hAnsi="Arial" w:cs="Arial"/>
        </w:rPr>
      </w:pPr>
    </w:p>
    <w:p w14:paraId="57F9169B" w14:textId="77777777" w:rsidR="00A6711B" w:rsidRDefault="00A6711B" w:rsidP="00E8372E">
      <w:pPr>
        <w:pStyle w:val="Heading1"/>
        <w:rPr>
          <w:rFonts w:ascii="Arial" w:hAnsi="Arial" w:cs="Arial"/>
        </w:rPr>
      </w:pPr>
    </w:p>
    <w:p w14:paraId="09E51C91" w14:textId="77777777" w:rsidR="00A6711B" w:rsidRDefault="00A6711B" w:rsidP="00E8372E">
      <w:pPr>
        <w:pStyle w:val="Heading1"/>
        <w:rPr>
          <w:rFonts w:ascii="Arial" w:hAnsi="Arial" w:cs="Arial"/>
        </w:rPr>
      </w:pPr>
    </w:p>
    <w:p w14:paraId="35859B80" w14:textId="77777777" w:rsidR="00A6711B" w:rsidRDefault="00A6711B" w:rsidP="00E8372E">
      <w:pPr>
        <w:pStyle w:val="Heading1"/>
        <w:rPr>
          <w:rFonts w:ascii="Arial" w:hAnsi="Arial" w:cs="Arial"/>
        </w:rPr>
      </w:pPr>
    </w:p>
    <w:p w14:paraId="61AB5983" w14:textId="77777777" w:rsidR="00A6711B" w:rsidRDefault="00A6711B" w:rsidP="00E8372E">
      <w:pPr>
        <w:pStyle w:val="Heading1"/>
        <w:rPr>
          <w:rFonts w:ascii="Arial" w:hAnsi="Arial" w:cs="Arial"/>
        </w:rPr>
      </w:pPr>
    </w:p>
    <w:p w14:paraId="0595D288" w14:textId="77777777" w:rsidR="00A6711B" w:rsidRDefault="00A6711B" w:rsidP="00E8372E">
      <w:pPr>
        <w:pStyle w:val="Heading1"/>
        <w:rPr>
          <w:rFonts w:ascii="Arial" w:hAnsi="Arial" w:cs="Arial"/>
        </w:rPr>
      </w:pPr>
    </w:p>
    <w:p w14:paraId="5FBA5A03" w14:textId="77777777" w:rsidR="00E8372E" w:rsidRPr="001E09DD" w:rsidRDefault="00E8372E" w:rsidP="00A6711B">
      <w:pPr>
        <w:pStyle w:val="Heading1"/>
        <w:jc w:val="center"/>
        <w:rPr>
          <w:rFonts w:ascii="Arial" w:hAnsi="Arial" w:cs="Arial"/>
        </w:rPr>
      </w:pPr>
      <w:r w:rsidRPr="001E09DD">
        <w:rPr>
          <w:rFonts w:ascii="Arial" w:hAnsi="Arial" w:cs="Arial"/>
        </w:rPr>
        <w:t>WOOLWICH POLYTECHNIC SCHOOL</w:t>
      </w:r>
      <w:r w:rsidR="00A6711B">
        <w:rPr>
          <w:rFonts w:ascii="Arial" w:hAnsi="Arial" w:cs="Arial"/>
        </w:rPr>
        <w:t xml:space="preserve"> FOR </w:t>
      </w:r>
      <w:r w:rsidR="005A07F2">
        <w:rPr>
          <w:rFonts w:ascii="Arial" w:hAnsi="Arial" w:cs="Arial"/>
        </w:rPr>
        <w:t>BOYS</w:t>
      </w:r>
    </w:p>
    <w:p w14:paraId="0B1BFE2F" w14:textId="77777777" w:rsidR="0031271A" w:rsidRPr="001E09DD" w:rsidRDefault="0031271A" w:rsidP="00A6711B">
      <w:pPr>
        <w:jc w:val="center"/>
        <w:rPr>
          <w:rFonts w:ascii="Arial" w:hAnsi="Arial" w:cs="Arial"/>
        </w:rPr>
      </w:pPr>
    </w:p>
    <w:p w14:paraId="4BF3036D" w14:textId="395B1A73" w:rsidR="00E8372E" w:rsidRPr="001E09DD" w:rsidRDefault="00E8372E" w:rsidP="00A6711B">
      <w:pPr>
        <w:jc w:val="center"/>
        <w:rPr>
          <w:rFonts w:ascii="Arial" w:hAnsi="Arial" w:cs="Arial"/>
          <w:b/>
        </w:rPr>
      </w:pPr>
      <w:r w:rsidRPr="001E09DD">
        <w:rPr>
          <w:rFonts w:ascii="Arial" w:hAnsi="Arial" w:cs="Arial"/>
          <w:b/>
        </w:rPr>
        <w:t>JOB DESCRIPTION</w:t>
      </w:r>
      <w:r w:rsidR="006F763F">
        <w:rPr>
          <w:rFonts w:ascii="Arial" w:hAnsi="Arial" w:cs="Arial"/>
          <w:b/>
        </w:rPr>
        <w:t xml:space="preserve"> </w:t>
      </w:r>
      <w:r w:rsidR="00077391">
        <w:rPr>
          <w:rFonts w:ascii="Arial" w:hAnsi="Arial" w:cs="Arial"/>
          <w:b/>
        </w:rPr>
        <w:t>–</w:t>
      </w:r>
      <w:r w:rsidR="006F763F">
        <w:rPr>
          <w:rFonts w:ascii="Arial" w:hAnsi="Arial" w:cs="Arial"/>
          <w:b/>
        </w:rPr>
        <w:t xml:space="preserve"> </w:t>
      </w:r>
      <w:r w:rsidR="00FA66F6">
        <w:rPr>
          <w:rFonts w:ascii="Arial" w:hAnsi="Arial" w:cs="Arial"/>
          <w:sz w:val="28"/>
          <w:lang w:val="en" w:eastAsia="en-GB"/>
        </w:rPr>
        <w:t>Seclusion Room Manager</w:t>
      </w:r>
    </w:p>
    <w:p w14:paraId="44D748D6" w14:textId="77777777" w:rsidR="00E8372E" w:rsidRPr="001E09DD" w:rsidRDefault="00E8372E" w:rsidP="00994B8E">
      <w:pPr>
        <w:rPr>
          <w:rFonts w:ascii="Arial" w:hAnsi="Arial" w:cs="Arial"/>
        </w:rPr>
      </w:pPr>
    </w:p>
    <w:p w14:paraId="12120439" w14:textId="7EF16375" w:rsidR="00DE348F" w:rsidRPr="00747B56" w:rsidRDefault="00237AF7" w:rsidP="00DE348F">
      <w:pPr>
        <w:shd w:val="clear" w:color="auto" w:fill="FFFFFF" w:themeFill="background1"/>
        <w:spacing w:line="320" w:lineRule="atLeast"/>
        <w:rPr>
          <w:rFonts w:ascii="Arial" w:hAnsi="Arial" w:cs="Arial"/>
          <w:lang w:val="en" w:eastAsia="en-GB"/>
        </w:rPr>
      </w:pPr>
      <w:bookmarkStart w:id="0" w:name="_GoBack"/>
      <w:r>
        <w:rPr>
          <w:rFonts w:ascii="Arial" w:hAnsi="Arial" w:cs="Arial"/>
          <w:lang w:val="en" w:eastAsia="en-GB"/>
        </w:rPr>
        <w:t xml:space="preserve">APTEC Scale </w:t>
      </w:r>
      <w:bookmarkEnd w:id="0"/>
      <w:r w:rsidR="00866993">
        <w:rPr>
          <w:rFonts w:ascii="Arial" w:hAnsi="Arial" w:cs="Arial"/>
          <w:lang w:val="en" w:eastAsia="en-GB"/>
        </w:rPr>
        <w:t>9</w:t>
      </w:r>
    </w:p>
    <w:p w14:paraId="5838C750" w14:textId="2A9B7A30" w:rsidR="006F763F" w:rsidRPr="00292937" w:rsidRDefault="006F763F" w:rsidP="006F763F">
      <w:pPr>
        <w:shd w:val="clear" w:color="auto" w:fill="FFFFFF"/>
        <w:spacing w:line="320" w:lineRule="atLeast"/>
        <w:rPr>
          <w:rFonts w:ascii="Arial" w:hAnsi="Arial" w:cs="Arial"/>
          <w:sz w:val="22"/>
          <w:lang w:val="en" w:eastAsia="en-GB"/>
        </w:rPr>
      </w:pPr>
      <w:r w:rsidRPr="00292937">
        <w:rPr>
          <w:rFonts w:ascii="Arial" w:hAnsi="Arial" w:cs="Arial"/>
          <w:sz w:val="22"/>
          <w:lang w:val="en" w:eastAsia="en-GB"/>
        </w:rPr>
        <w:t>8.</w:t>
      </w:r>
      <w:r w:rsidR="00FA66F6">
        <w:rPr>
          <w:rFonts w:ascii="Arial" w:hAnsi="Arial" w:cs="Arial"/>
          <w:sz w:val="22"/>
          <w:lang w:val="en" w:eastAsia="en-GB"/>
        </w:rPr>
        <w:t>00</w:t>
      </w:r>
      <w:r w:rsidRPr="00292937">
        <w:rPr>
          <w:rFonts w:ascii="Arial" w:hAnsi="Arial" w:cs="Arial"/>
          <w:sz w:val="22"/>
          <w:lang w:val="en" w:eastAsia="en-GB"/>
        </w:rPr>
        <w:t>am – 3.</w:t>
      </w:r>
      <w:r w:rsidR="00FA66F6">
        <w:rPr>
          <w:rFonts w:ascii="Arial" w:hAnsi="Arial" w:cs="Arial"/>
          <w:sz w:val="22"/>
          <w:lang w:val="en" w:eastAsia="en-GB"/>
        </w:rPr>
        <w:t>30</w:t>
      </w:r>
      <w:r w:rsidRPr="00292937">
        <w:rPr>
          <w:rFonts w:ascii="Arial" w:hAnsi="Arial" w:cs="Arial"/>
          <w:sz w:val="22"/>
          <w:lang w:val="en" w:eastAsia="en-GB"/>
        </w:rPr>
        <w:t>pm, Monday–Friday.</w:t>
      </w:r>
    </w:p>
    <w:p w14:paraId="15432247" w14:textId="77777777" w:rsidR="006F763F" w:rsidRPr="00292937" w:rsidRDefault="006F763F" w:rsidP="006F763F">
      <w:pPr>
        <w:shd w:val="clear" w:color="auto" w:fill="FFFFFF"/>
        <w:spacing w:line="320" w:lineRule="atLeast"/>
        <w:rPr>
          <w:rFonts w:ascii="Arial" w:hAnsi="Arial" w:cs="Arial"/>
          <w:sz w:val="22"/>
          <w:lang w:val="en" w:eastAsia="en-GB"/>
        </w:rPr>
      </w:pPr>
      <w:r w:rsidRPr="00292937">
        <w:rPr>
          <w:rFonts w:ascii="Arial" w:hAnsi="Arial" w:cs="Arial"/>
          <w:sz w:val="22"/>
          <w:lang w:val="en" w:eastAsia="en-GB"/>
        </w:rPr>
        <w:t>Term time only</w:t>
      </w:r>
    </w:p>
    <w:p w14:paraId="0D4AC7B4" w14:textId="1A3F3CF7" w:rsidR="00077391" w:rsidRPr="001E09DD" w:rsidRDefault="707BED6E" w:rsidP="707BED6E">
      <w:pPr>
        <w:rPr>
          <w:rFonts w:ascii="Arial" w:hAnsi="Arial" w:cs="Arial"/>
        </w:rPr>
      </w:pPr>
      <w:r w:rsidRPr="707BED6E">
        <w:rPr>
          <w:rFonts w:ascii="Arial" w:hAnsi="Arial" w:cs="Arial"/>
        </w:rPr>
        <w:t xml:space="preserve">                        </w:t>
      </w:r>
    </w:p>
    <w:p w14:paraId="43AF6A51" w14:textId="76023160" w:rsidR="00FA66F6" w:rsidRPr="00FA66F6" w:rsidRDefault="00077391" w:rsidP="00FA66F6">
      <w:pPr>
        <w:pStyle w:val="PlainText"/>
        <w:rPr>
          <w:rFonts w:ascii="Arial" w:hAnsi="Arial" w:cs="Arial"/>
          <w:color w:val="000000" w:themeColor="text1"/>
          <w:sz w:val="24"/>
          <w:szCs w:val="24"/>
        </w:rPr>
      </w:pPr>
      <w:r w:rsidRPr="00FA66F6">
        <w:rPr>
          <w:rFonts w:ascii="Arial" w:hAnsi="Arial" w:cs="Arial"/>
          <w:sz w:val="24"/>
          <w:szCs w:val="24"/>
        </w:rPr>
        <w:t xml:space="preserve">To work under the overall supervision of the </w:t>
      </w:r>
      <w:r w:rsidR="00FA66F6" w:rsidRPr="00FA66F6">
        <w:rPr>
          <w:rFonts w:ascii="Arial" w:hAnsi="Arial" w:cs="Arial"/>
          <w:color w:val="000000" w:themeColor="text1"/>
          <w:sz w:val="24"/>
          <w:szCs w:val="24"/>
        </w:rPr>
        <w:t>Assistant Head in charge of Pastoral Care and be responsible for maintaining a Seclusion Room for students to enable them to reflect on their behaviour/attitude to encourage students to learn from their mistakes. The room will be open 4 days a week, the other day will be for mentoring, monitoring and tracking students</w:t>
      </w:r>
    </w:p>
    <w:p w14:paraId="0651878F" w14:textId="77777777" w:rsidR="00FA66F6" w:rsidRPr="00FA66F6" w:rsidRDefault="00FA66F6" w:rsidP="00FA66F6">
      <w:pPr>
        <w:pStyle w:val="Subtitle"/>
        <w:rPr>
          <w:rFonts w:ascii="Arial" w:hAnsi="Arial" w:cs="Arial"/>
          <w:color w:val="000000" w:themeColor="text1"/>
          <w:sz w:val="24"/>
          <w:szCs w:val="24"/>
          <w:u w:val="none"/>
        </w:rPr>
      </w:pPr>
    </w:p>
    <w:p w14:paraId="663CAD19" w14:textId="0712950B" w:rsidR="00FA66F6" w:rsidRPr="00FA66F6" w:rsidRDefault="00FA66F6" w:rsidP="00FA66F6">
      <w:pPr>
        <w:pStyle w:val="Subtitle"/>
        <w:rPr>
          <w:rFonts w:ascii="Arial" w:hAnsi="Arial" w:cs="Arial"/>
          <w:b w:val="0"/>
          <w:color w:val="000000" w:themeColor="text1"/>
          <w:sz w:val="24"/>
          <w:szCs w:val="24"/>
          <w:u w:val="none"/>
        </w:rPr>
      </w:pPr>
      <w:r w:rsidRPr="00FA66F6">
        <w:rPr>
          <w:rFonts w:ascii="Arial" w:hAnsi="Arial" w:cs="Arial"/>
          <w:color w:val="000000" w:themeColor="text1"/>
          <w:sz w:val="24"/>
          <w:szCs w:val="24"/>
          <w:u w:val="none"/>
        </w:rPr>
        <w:t>Liaising with:</w:t>
      </w:r>
    </w:p>
    <w:p w14:paraId="40C977C4" w14:textId="77777777" w:rsidR="00FA66F6" w:rsidRPr="00FA66F6" w:rsidRDefault="00FA66F6" w:rsidP="00FA66F6">
      <w:pPr>
        <w:pStyle w:val="Subtitle"/>
        <w:rPr>
          <w:rFonts w:ascii="Arial" w:hAnsi="Arial" w:cs="Arial"/>
          <w:b w:val="0"/>
          <w:color w:val="000000" w:themeColor="text1"/>
          <w:sz w:val="24"/>
          <w:szCs w:val="24"/>
          <w:u w:val="none"/>
        </w:rPr>
      </w:pPr>
      <w:r w:rsidRPr="00FA66F6">
        <w:rPr>
          <w:rFonts w:ascii="Arial" w:hAnsi="Arial" w:cs="Arial"/>
          <w:b w:val="0"/>
          <w:color w:val="000000" w:themeColor="text1"/>
          <w:sz w:val="24"/>
          <w:szCs w:val="24"/>
          <w:u w:val="none"/>
        </w:rPr>
        <w:t>Heads of Department, Heads of Year, Senior Leadership Team, Learning Support, the Governing Body, external agencies and parents.</w:t>
      </w:r>
    </w:p>
    <w:p w14:paraId="0C047DC9" w14:textId="77777777" w:rsidR="00FA66F6" w:rsidRPr="00FA66F6" w:rsidRDefault="00FA66F6" w:rsidP="00FA66F6">
      <w:pPr>
        <w:rPr>
          <w:rFonts w:ascii="Arial" w:hAnsi="Arial" w:cs="Arial"/>
          <w:color w:val="000000" w:themeColor="text1"/>
        </w:rPr>
      </w:pPr>
    </w:p>
    <w:p w14:paraId="235A4ADC" w14:textId="77777777" w:rsidR="00FA66F6" w:rsidRPr="00FA66F6" w:rsidRDefault="00FA66F6" w:rsidP="00FA66F6">
      <w:pPr>
        <w:spacing w:after="120"/>
        <w:rPr>
          <w:rFonts w:ascii="Arial" w:hAnsi="Arial" w:cs="Arial"/>
          <w:b/>
          <w:color w:val="000000" w:themeColor="text1"/>
        </w:rPr>
      </w:pPr>
      <w:r w:rsidRPr="00FA66F6">
        <w:rPr>
          <w:rFonts w:ascii="Arial" w:hAnsi="Arial" w:cs="Arial"/>
          <w:b/>
          <w:color w:val="000000" w:themeColor="text1"/>
        </w:rPr>
        <w:t xml:space="preserve">Key responsibilities: </w:t>
      </w:r>
    </w:p>
    <w:p w14:paraId="59F68E4C" w14:textId="77777777" w:rsidR="00FA66F6" w:rsidRPr="00FA66F6" w:rsidRDefault="00FA66F6" w:rsidP="00FA66F6">
      <w:pPr>
        <w:pStyle w:val="ListParagraph"/>
        <w:numPr>
          <w:ilvl w:val="0"/>
          <w:numId w:val="22"/>
        </w:numPr>
        <w:spacing w:after="200" w:line="276" w:lineRule="auto"/>
        <w:contextualSpacing/>
        <w:rPr>
          <w:rFonts w:ascii="Arial" w:hAnsi="Arial" w:cs="Arial"/>
          <w:color w:val="000000" w:themeColor="text1"/>
        </w:rPr>
      </w:pPr>
      <w:r w:rsidRPr="00FA66F6">
        <w:rPr>
          <w:rFonts w:ascii="Arial" w:hAnsi="Arial" w:cs="Arial"/>
          <w:color w:val="000000" w:themeColor="text1"/>
        </w:rPr>
        <w:t xml:space="preserve">To manage and coordinate the day-to-day function and development of the Seclusion Room. The Seclusion Room caters for students who have behaved poorly in class and have disrupted the learning of others; it is used </w:t>
      </w:r>
      <w:proofErr w:type="gramStart"/>
      <w:r w:rsidRPr="00FA66F6">
        <w:rPr>
          <w:rFonts w:ascii="Arial" w:hAnsi="Arial" w:cs="Arial"/>
          <w:color w:val="000000" w:themeColor="text1"/>
        </w:rPr>
        <w:t>for the purpose of</w:t>
      </w:r>
      <w:proofErr w:type="gramEnd"/>
      <w:r w:rsidRPr="00FA66F6">
        <w:rPr>
          <w:rFonts w:ascii="Arial" w:hAnsi="Arial" w:cs="Arial"/>
          <w:color w:val="000000" w:themeColor="text1"/>
        </w:rPr>
        <w:t xml:space="preserve"> isolation and personal reflection.</w:t>
      </w:r>
    </w:p>
    <w:p w14:paraId="62BDD22C" w14:textId="77777777" w:rsidR="00FA66F6" w:rsidRPr="00FA66F6" w:rsidRDefault="00FA66F6" w:rsidP="00FA66F6">
      <w:pPr>
        <w:pStyle w:val="ListParagraph"/>
        <w:numPr>
          <w:ilvl w:val="0"/>
          <w:numId w:val="22"/>
        </w:numPr>
        <w:spacing w:after="200" w:line="276" w:lineRule="auto"/>
        <w:contextualSpacing/>
        <w:rPr>
          <w:rFonts w:ascii="Arial" w:hAnsi="Arial" w:cs="Arial"/>
          <w:color w:val="000000" w:themeColor="text1"/>
        </w:rPr>
      </w:pPr>
      <w:r w:rsidRPr="00FA66F6">
        <w:rPr>
          <w:rFonts w:ascii="Arial" w:hAnsi="Arial" w:cs="Arial"/>
          <w:color w:val="000000" w:themeColor="text1"/>
        </w:rPr>
        <w:t>To be responsible for the coordination of programmes of support for students referred to the unit, working with and directly supporting students accessing it.</w:t>
      </w:r>
    </w:p>
    <w:p w14:paraId="2734D6A6" w14:textId="77777777" w:rsidR="00FA66F6" w:rsidRPr="00FA66F6" w:rsidRDefault="00FA66F6" w:rsidP="00FA66F6">
      <w:pPr>
        <w:pStyle w:val="ListParagraph"/>
        <w:numPr>
          <w:ilvl w:val="0"/>
          <w:numId w:val="22"/>
        </w:numPr>
        <w:spacing w:after="200" w:line="276" w:lineRule="auto"/>
        <w:contextualSpacing/>
        <w:rPr>
          <w:rFonts w:ascii="Arial" w:hAnsi="Arial" w:cs="Arial"/>
          <w:color w:val="000000" w:themeColor="text1"/>
        </w:rPr>
      </w:pPr>
      <w:r w:rsidRPr="00FA66F6">
        <w:rPr>
          <w:rFonts w:ascii="Arial" w:hAnsi="Arial" w:cs="Arial"/>
          <w:color w:val="000000" w:themeColor="text1"/>
        </w:rPr>
        <w:t>To maintain records, undertake daily administration and use the appropriate reporting systems</w:t>
      </w:r>
    </w:p>
    <w:p w14:paraId="311B7107" w14:textId="77777777" w:rsidR="00FA66F6" w:rsidRPr="00FA66F6" w:rsidRDefault="00FA66F6" w:rsidP="00FA66F6">
      <w:pPr>
        <w:pStyle w:val="ListParagraph"/>
        <w:numPr>
          <w:ilvl w:val="0"/>
          <w:numId w:val="18"/>
        </w:numPr>
        <w:spacing w:after="120"/>
        <w:contextualSpacing/>
        <w:jc w:val="both"/>
        <w:rPr>
          <w:rFonts w:ascii="Arial" w:hAnsi="Arial" w:cs="Arial"/>
          <w:color w:val="000000" w:themeColor="text1"/>
        </w:rPr>
      </w:pPr>
      <w:r w:rsidRPr="00FA66F6">
        <w:rPr>
          <w:rFonts w:ascii="Arial" w:hAnsi="Arial" w:cs="Arial"/>
          <w:color w:val="000000" w:themeColor="text1"/>
        </w:rPr>
        <w:t>To be responsible for the safety and behaviour of students who are placed in the Seclusion Room.</w:t>
      </w:r>
    </w:p>
    <w:p w14:paraId="04CBE167" w14:textId="77777777" w:rsidR="00FA66F6" w:rsidRPr="00FA66F6" w:rsidRDefault="00FA66F6" w:rsidP="00FA66F6">
      <w:pPr>
        <w:pStyle w:val="ListParagraph"/>
        <w:numPr>
          <w:ilvl w:val="0"/>
          <w:numId w:val="18"/>
        </w:numPr>
        <w:spacing w:after="200" w:line="276" w:lineRule="auto"/>
        <w:contextualSpacing/>
        <w:rPr>
          <w:rFonts w:ascii="Arial" w:hAnsi="Arial" w:cs="Arial"/>
          <w:color w:val="000000" w:themeColor="text1"/>
        </w:rPr>
      </w:pPr>
      <w:r w:rsidRPr="00FA66F6">
        <w:rPr>
          <w:rFonts w:ascii="Arial" w:hAnsi="Arial" w:cs="Arial"/>
          <w:color w:val="000000" w:themeColor="text1"/>
        </w:rPr>
        <w:t>To assist the Pastoral Team with mentoring of targeted students to support them in engaging with their education</w:t>
      </w:r>
    </w:p>
    <w:p w14:paraId="1C92E750" w14:textId="77777777" w:rsidR="00FA66F6" w:rsidRPr="00FA66F6" w:rsidRDefault="00FA66F6" w:rsidP="00FA66F6">
      <w:pPr>
        <w:pStyle w:val="ListParagraph"/>
        <w:numPr>
          <w:ilvl w:val="0"/>
          <w:numId w:val="18"/>
        </w:numPr>
        <w:spacing w:after="200" w:line="276" w:lineRule="auto"/>
        <w:contextualSpacing/>
        <w:rPr>
          <w:rFonts w:ascii="Arial" w:hAnsi="Arial" w:cs="Arial"/>
          <w:color w:val="000000" w:themeColor="text1"/>
        </w:rPr>
      </w:pPr>
      <w:r w:rsidRPr="00FA66F6">
        <w:rPr>
          <w:rFonts w:ascii="Arial" w:hAnsi="Arial" w:cs="Arial"/>
          <w:color w:val="000000" w:themeColor="text1"/>
        </w:rPr>
        <w:t>To ensure students abide by rules (no talking/eating/drinking/silent study, etc)</w:t>
      </w:r>
    </w:p>
    <w:p w14:paraId="5E885BD9" w14:textId="2D2236A3" w:rsidR="00FA66F6" w:rsidRPr="00FA66F6" w:rsidRDefault="00FA66F6" w:rsidP="00FA66F6">
      <w:pPr>
        <w:pStyle w:val="PlainText"/>
        <w:numPr>
          <w:ilvl w:val="0"/>
          <w:numId w:val="18"/>
        </w:numPr>
        <w:rPr>
          <w:rFonts w:ascii="Arial" w:hAnsi="Arial" w:cs="Arial"/>
          <w:color w:val="000000" w:themeColor="text1"/>
          <w:sz w:val="24"/>
          <w:szCs w:val="24"/>
        </w:rPr>
      </w:pPr>
      <w:r w:rsidRPr="00FA66F6">
        <w:rPr>
          <w:rFonts w:ascii="Arial" w:hAnsi="Arial" w:cs="Arial"/>
          <w:color w:val="000000" w:themeColor="text1"/>
          <w:sz w:val="24"/>
          <w:szCs w:val="24"/>
        </w:rPr>
        <w:lastRenderedPageBreak/>
        <w:t>To take the register and monitor the attendance and punctuality of students placed in the Seclusion Room and to investigate and report any absence by liaising with the appropriate members of staff.</w:t>
      </w:r>
    </w:p>
    <w:p w14:paraId="5DAC2B95" w14:textId="16C02236" w:rsidR="00FA66F6" w:rsidRPr="00FA66F6" w:rsidRDefault="00FA66F6" w:rsidP="00FA66F6">
      <w:pPr>
        <w:pStyle w:val="ListParagraph"/>
        <w:numPr>
          <w:ilvl w:val="0"/>
          <w:numId w:val="18"/>
        </w:numPr>
        <w:spacing w:after="200" w:line="276" w:lineRule="auto"/>
        <w:contextualSpacing/>
        <w:rPr>
          <w:rFonts w:ascii="Arial" w:hAnsi="Arial" w:cs="Arial"/>
          <w:color w:val="000000" w:themeColor="text1"/>
        </w:rPr>
      </w:pPr>
      <w:r w:rsidRPr="00FA66F6">
        <w:rPr>
          <w:rFonts w:ascii="Arial" w:hAnsi="Arial" w:cs="Arial"/>
          <w:color w:val="000000" w:themeColor="text1"/>
        </w:rPr>
        <w:t>To administrate as required and supervise the Seclusion Room and coordinate work from relevant subject areas, including the use of resources designed to support personalised learning and reflection. To ensure that the students have appropriate work to complete during their time in the Seclusion Room.</w:t>
      </w:r>
    </w:p>
    <w:p w14:paraId="7FF347BE" w14:textId="77777777" w:rsidR="00FA66F6" w:rsidRPr="00FA66F6" w:rsidRDefault="00FA66F6" w:rsidP="00FA66F6">
      <w:pPr>
        <w:pStyle w:val="ListParagraph"/>
        <w:numPr>
          <w:ilvl w:val="0"/>
          <w:numId w:val="18"/>
        </w:numPr>
        <w:spacing w:after="200" w:line="276" w:lineRule="auto"/>
        <w:contextualSpacing/>
        <w:rPr>
          <w:rFonts w:ascii="Arial" w:hAnsi="Arial" w:cs="Arial"/>
          <w:color w:val="000000" w:themeColor="text1"/>
        </w:rPr>
      </w:pPr>
      <w:r w:rsidRPr="00FA66F6">
        <w:rPr>
          <w:rFonts w:ascii="Arial" w:hAnsi="Arial" w:cs="Arial"/>
          <w:color w:val="000000" w:themeColor="text1"/>
        </w:rPr>
        <w:t>To assist with the evaluation to improve administrative systems and procedures of the Seclusion Room.</w:t>
      </w:r>
    </w:p>
    <w:p w14:paraId="2BA41594" w14:textId="65B21ADE" w:rsidR="00FA66F6" w:rsidRPr="00FA66F6" w:rsidRDefault="00FA66F6" w:rsidP="00FA66F6">
      <w:pPr>
        <w:pStyle w:val="ListParagraph"/>
        <w:numPr>
          <w:ilvl w:val="0"/>
          <w:numId w:val="18"/>
        </w:numPr>
        <w:contextualSpacing/>
        <w:rPr>
          <w:rFonts w:ascii="Arial" w:hAnsi="Arial" w:cs="Arial"/>
          <w:color w:val="000000" w:themeColor="text1"/>
        </w:rPr>
      </w:pPr>
      <w:r w:rsidRPr="00FA66F6">
        <w:rPr>
          <w:rFonts w:ascii="Arial" w:hAnsi="Arial" w:cs="Arial"/>
          <w:color w:val="000000" w:themeColor="text1"/>
        </w:rPr>
        <w:t>Establish and maintain good working relationships with colleagues, students, parents and external contacts.</w:t>
      </w:r>
    </w:p>
    <w:p w14:paraId="50DCA96E" w14:textId="013D2478" w:rsidR="00FA66F6" w:rsidRPr="00FA66F6" w:rsidRDefault="00FA66F6" w:rsidP="00FA66F6">
      <w:pPr>
        <w:pStyle w:val="ListParagraph"/>
        <w:numPr>
          <w:ilvl w:val="0"/>
          <w:numId w:val="18"/>
        </w:numPr>
        <w:spacing w:after="200" w:line="276" w:lineRule="auto"/>
        <w:contextualSpacing/>
        <w:rPr>
          <w:rFonts w:ascii="Arial" w:hAnsi="Arial" w:cs="Arial"/>
          <w:color w:val="000000" w:themeColor="text1"/>
        </w:rPr>
      </w:pPr>
      <w:r w:rsidRPr="00FA66F6">
        <w:rPr>
          <w:rFonts w:ascii="Arial" w:hAnsi="Arial" w:cs="Arial"/>
          <w:color w:val="000000" w:themeColor="text1"/>
        </w:rPr>
        <w:t xml:space="preserve">In dealing with members of the school’s community, to be mindful, </w:t>
      </w:r>
      <w:proofErr w:type="gramStart"/>
      <w:r w:rsidRPr="00FA66F6">
        <w:rPr>
          <w:rFonts w:ascii="Arial" w:hAnsi="Arial" w:cs="Arial"/>
          <w:color w:val="000000" w:themeColor="text1"/>
        </w:rPr>
        <w:t>at all times</w:t>
      </w:r>
      <w:proofErr w:type="gramEnd"/>
      <w:r w:rsidRPr="00FA66F6">
        <w:rPr>
          <w:rFonts w:ascii="Arial" w:hAnsi="Arial" w:cs="Arial"/>
          <w:color w:val="000000" w:themeColor="text1"/>
        </w:rPr>
        <w:t>, of the school’s and the Equal Opportunities policies.</w:t>
      </w:r>
    </w:p>
    <w:p w14:paraId="3C5CB28F" w14:textId="77777777" w:rsidR="00FA66F6" w:rsidRPr="00FA66F6" w:rsidRDefault="00FA66F6" w:rsidP="00FA66F6">
      <w:pPr>
        <w:pStyle w:val="ListParagraph"/>
        <w:numPr>
          <w:ilvl w:val="0"/>
          <w:numId w:val="18"/>
        </w:numPr>
        <w:spacing w:after="200" w:line="276" w:lineRule="auto"/>
        <w:contextualSpacing/>
        <w:jc w:val="both"/>
        <w:rPr>
          <w:rFonts w:ascii="Arial" w:hAnsi="Arial" w:cs="Arial"/>
          <w:color w:val="000000" w:themeColor="text1"/>
        </w:rPr>
      </w:pPr>
      <w:r w:rsidRPr="00FA66F6">
        <w:rPr>
          <w:rFonts w:ascii="Arial" w:hAnsi="Arial" w:cs="Arial"/>
          <w:color w:val="000000" w:themeColor="text1"/>
        </w:rPr>
        <w:t>Undertake other duties (commensurate with the level of responsibility) as may be required by the Head Teacher.</w:t>
      </w:r>
    </w:p>
    <w:p w14:paraId="4B3AEA5F" w14:textId="77777777" w:rsidR="00FA66F6" w:rsidRPr="00FA66F6" w:rsidRDefault="00FA66F6" w:rsidP="00FA66F6">
      <w:pPr>
        <w:pStyle w:val="PlainText"/>
        <w:ind w:left="360"/>
        <w:rPr>
          <w:rFonts w:ascii="Arial" w:hAnsi="Arial" w:cs="Arial"/>
          <w:color w:val="000000" w:themeColor="text1"/>
          <w:sz w:val="24"/>
          <w:szCs w:val="24"/>
        </w:rPr>
      </w:pPr>
    </w:p>
    <w:p w14:paraId="2E3E10DC" w14:textId="626ECD58" w:rsidR="00FA66F6" w:rsidRPr="00FA66F6" w:rsidRDefault="00FA66F6" w:rsidP="00FA66F6">
      <w:pPr>
        <w:pStyle w:val="PlainText"/>
        <w:ind w:left="360"/>
        <w:rPr>
          <w:rFonts w:ascii="Arial" w:hAnsi="Arial" w:cs="Arial"/>
          <w:b/>
          <w:color w:val="000000" w:themeColor="text1"/>
          <w:sz w:val="24"/>
          <w:szCs w:val="24"/>
        </w:rPr>
      </w:pPr>
      <w:r w:rsidRPr="00FA66F6">
        <w:rPr>
          <w:rFonts w:ascii="Arial" w:hAnsi="Arial" w:cs="Arial"/>
          <w:b/>
          <w:color w:val="000000" w:themeColor="text1"/>
          <w:sz w:val="24"/>
          <w:szCs w:val="24"/>
        </w:rPr>
        <w:t>Selection Criteria:</w:t>
      </w:r>
    </w:p>
    <w:p w14:paraId="1E19934D" w14:textId="77777777" w:rsidR="00FA66F6" w:rsidRPr="00FA66F6" w:rsidRDefault="00FA66F6" w:rsidP="00FA66F6">
      <w:pPr>
        <w:pStyle w:val="ListParagraph"/>
        <w:numPr>
          <w:ilvl w:val="0"/>
          <w:numId w:val="21"/>
        </w:numPr>
        <w:spacing w:after="200" w:line="276" w:lineRule="auto"/>
        <w:contextualSpacing/>
        <w:rPr>
          <w:rFonts w:ascii="Arial" w:hAnsi="Arial" w:cs="Arial"/>
          <w:color w:val="000000" w:themeColor="text1"/>
        </w:rPr>
      </w:pPr>
      <w:r w:rsidRPr="00FA66F6">
        <w:rPr>
          <w:rFonts w:ascii="Arial" w:hAnsi="Arial" w:cs="Arial"/>
          <w:color w:val="000000" w:themeColor="text1"/>
        </w:rPr>
        <w:t>The post holder will be the sole supervisor of the Seclusion Room so the ability to work alone is essential.</w:t>
      </w:r>
    </w:p>
    <w:p w14:paraId="5634C078" w14:textId="77777777" w:rsidR="00FA66F6" w:rsidRPr="00FA66F6" w:rsidRDefault="00FA66F6" w:rsidP="00FA66F6">
      <w:pPr>
        <w:pStyle w:val="ListParagraph"/>
        <w:numPr>
          <w:ilvl w:val="0"/>
          <w:numId w:val="20"/>
        </w:numPr>
        <w:spacing w:after="200" w:line="276" w:lineRule="auto"/>
        <w:contextualSpacing/>
        <w:rPr>
          <w:rFonts w:ascii="Arial" w:hAnsi="Arial" w:cs="Arial"/>
          <w:color w:val="000000" w:themeColor="text1"/>
        </w:rPr>
      </w:pPr>
      <w:r w:rsidRPr="00FA66F6">
        <w:rPr>
          <w:rFonts w:ascii="Arial" w:hAnsi="Arial" w:cs="Arial"/>
          <w:color w:val="000000" w:themeColor="text1"/>
        </w:rPr>
        <w:t>Must be able to be a team member.</w:t>
      </w:r>
    </w:p>
    <w:p w14:paraId="40C8B115" w14:textId="77777777" w:rsidR="00FA66F6" w:rsidRPr="00FA66F6" w:rsidRDefault="00FA66F6" w:rsidP="00FA66F6">
      <w:pPr>
        <w:pStyle w:val="ListParagraph"/>
        <w:numPr>
          <w:ilvl w:val="0"/>
          <w:numId w:val="20"/>
        </w:numPr>
        <w:spacing w:after="200" w:line="276" w:lineRule="auto"/>
        <w:contextualSpacing/>
        <w:rPr>
          <w:rFonts w:ascii="Arial" w:hAnsi="Arial" w:cs="Arial"/>
          <w:color w:val="000000" w:themeColor="text1"/>
        </w:rPr>
      </w:pPr>
      <w:r w:rsidRPr="00FA66F6">
        <w:rPr>
          <w:rFonts w:ascii="Arial" w:hAnsi="Arial" w:cs="Arial"/>
          <w:color w:val="000000" w:themeColor="text1"/>
        </w:rPr>
        <w:t xml:space="preserve">Have a flexible approach to all duties undertaken.  </w:t>
      </w:r>
    </w:p>
    <w:p w14:paraId="6E3E4546" w14:textId="77777777" w:rsidR="00FA66F6" w:rsidRPr="00FA66F6" w:rsidRDefault="00FA66F6" w:rsidP="00FA66F6">
      <w:pPr>
        <w:pStyle w:val="ListParagraph"/>
        <w:numPr>
          <w:ilvl w:val="0"/>
          <w:numId w:val="20"/>
        </w:numPr>
        <w:spacing w:after="200" w:line="276" w:lineRule="auto"/>
        <w:contextualSpacing/>
        <w:rPr>
          <w:rFonts w:ascii="Arial" w:hAnsi="Arial" w:cs="Arial"/>
          <w:color w:val="000000" w:themeColor="text1"/>
        </w:rPr>
      </w:pPr>
      <w:r w:rsidRPr="00FA66F6">
        <w:rPr>
          <w:rFonts w:ascii="Arial" w:hAnsi="Arial" w:cs="Arial"/>
          <w:color w:val="000000" w:themeColor="text1"/>
        </w:rPr>
        <w:t xml:space="preserve">Must be able to prioritise work, act on own initiative and work under pressure.  </w:t>
      </w:r>
    </w:p>
    <w:p w14:paraId="65F475AE" w14:textId="77777777" w:rsidR="00FA66F6" w:rsidRPr="00FA66F6" w:rsidRDefault="00FA66F6" w:rsidP="00FA66F6">
      <w:pPr>
        <w:pStyle w:val="ListParagraph"/>
        <w:numPr>
          <w:ilvl w:val="0"/>
          <w:numId w:val="20"/>
        </w:numPr>
        <w:spacing w:after="200" w:line="276" w:lineRule="auto"/>
        <w:contextualSpacing/>
        <w:rPr>
          <w:rFonts w:ascii="Arial" w:hAnsi="Arial" w:cs="Arial"/>
          <w:color w:val="000000" w:themeColor="text1"/>
        </w:rPr>
      </w:pPr>
      <w:r w:rsidRPr="00FA66F6">
        <w:rPr>
          <w:rFonts w:ascii="Arial" w:hAnsi="Arial" w:cs="Arial"/>
          <w:color w:val="000000" w:themeColor="text1"/>
        </w:rPr>
        <w:t xml:space="preserve">Must have good inter-personal, organisational and administrative skills. </w:t>
      </w:r>
    </w:p>
    <w:p w14:paraId="6E5379BC" w14:textId="77777777" w:rsidR="00FA66F6" w:rsidRPr="00FA66F6" w:rsidRDefault="00FA66F6" w:rsidP="00FA66F6">
      <w:pPr>
        <w:pStyle w:val="ListParagraph"/>
        <w:numPr>
          <w:ilvl w:val="0"/>
          <w:numId w:val="20"/>
        </w:numPr>
        <w:spacing w:after="200" w:line="276" w:lineRule="auto"/>
        <w:contextualSpacing/>
        <w:rPr>
          <w:rFonts w:ascii="Arial" w:hAnsi="Arial" w:cs="Arial"/>
          <w:color w:val="000000" w:themeColor="text1"/>
        </w:rPr>
      </w:pPr>
      <w:r w:rsidRPr="00FA66F6">
        <w:rPr>
          <w:rFonts w:ascii="Arial" w:hAnsi="Arial" w:cs="Arial"/>
          <w:color w:val="000000" w:themeColor="text1"/>
        </w:rPr>
        <w:t>Be willing to attend training courses to enhance development and performance.</w:t>
      </w:r>
    </w:p>
    <w:p w14:paraId="13722639" w14:textId="77777777" w:rsidR="00FA66F6" w:rsidRPr="00FA66F6" w:rsidRDefault="00FA66F6" w:rsidP="00FA66F6">
      <w:pPr>
        <w:pStyle w:val="PlainText"/>
        <w:ind w:left="360"/>
        <w:rPr>
          <w:rFonts w:ascii="Arial" w:hAnsi="Arial" w:cs="Arial"/>
          <w:color w:val="000000" w:themeColor="text1"/>
          <w:sz w:val="24"/>
          <w:szCs w:val="24"/>
        </w:rPr>
      </w:pPr>
    </w:p>
    <w:p w14:paraId="520DFE38" w14:textId="6EEC7B25" w:rsidR="00FA66F6" w:rsidRPr="00FA66F6" w:rsidRDefault="00FA66F6" w:rsidP="00FA66F6">
      <w:pPr>
        <w:pStyle w:val="Subtitle"/>
        <w:rPr>
          <w:rFonts w:ascii="Arial" w:hAnsi="Arial" w:cs="Arial"/>
          <w:color w:val="000000" w:themeColor="text1"/>
          <w:sz w:val="24"/>
          <w:szCs w:val="24"/>
          <w:u w:val="none"/>
        </w:rPr>
      </w:pPr>
      <w:r w:rsidRPr="00FA66F6">
        <w:rPr>
          <w:rFonts w:ascii="Arial" w:hAnsi="Arial" w:cs="Arial"/>
          <w:color w:val="000000" w:themeColor="text1"/>
          <w:sz w:val="24"/>
          <w:szCs w:val="24"/>
          <w:u w:val="none"/>
        </w:rPr>
        <w:t>Key functions:</w:t>
      </w:r>
    </w:p>
    <w:p w14:paraId="7DDE872D" w14:textId="77777777" w:rsidR="00FA66F6" w:rsidRPr="00FA66F6" w:rsidRDefault="00FA66F6" w:rsidP="00FA66F6">
      <w:pPr>
        <w:pStyle w:val="Subtitle"/>
        <w:rPr>
          <w:rFonts w:ascii="Arial" w:hAnsi="Arial" w:cs="Arial"/>
          <w:color w:val="000000" w:themeColor="text1"/>
          <w:sz w:val="24"/>
          <w:szCs w:val="24"/>
          <w:u w:val="none"/>
        </w:rPr>
      </w:pPr>
      <w:r w:rsidRPr="00FA66F6">
        <w:rPr>
          <w:rFonts w:ascii="Arial" w:hAnsi="Arial" w:cs="Arial"/>
          <w:color w:val="000000" w:themeColor="text1"/>
          <w:sz w:val="24"/>
          <w:szCs w:val="24"/>
          <w:u w:val="none"/>
        </w:rPr>
        <w:t>Manage:</w:t>
      </w:r>
    </w:p>
    <w:p w14:paraId="5CF4CB92" w14:textId="77777777" w:rsidR="00FA66F6" w:rsidRPr="00FA66F6" w:rsidRDefault="00FA66F6" w:rsidP="00FA66F6">
      <w:pPr>
        <w:pStyle w:val="Subtitle"/>
        <w:rPr>
          <w:rFonts w:ascii="Arial" w:hAnsi="Arial" w:cs="Arial"/>
          <w:color w:val="000000" w:themeColor="text1"/>
          <w:sz w:val="24"/>
          <w:szCs w:val="24"/>
          <w:u w:val="none"/>
        </w:rPr>
      </w:pPr>
    </w:p>
    <w:p w14:paraId="3632948E" w14:textId="77777777" w:rsidR="00FA66F6" w:rsidRPr="00FA66F6" w:rsidRDefault="00FA66F6" w:rsidP="00FA66F6">
      <w:pPr>
        <w:pStyle w:val="Subtitle"/>
        <w:numPr>
          <w:ilvl w:val="0"/>
          <w:numId w:val="19"/>
        </w:numPr>
        <w:rPr>
          <w:rFonts w:ascii="Arial" w:hAnsi="Arial" w:cs="Arial"/>
          <w:b w:val="0"/>
          <w:color w:val="000000" w:themeColor="text1"/>
          <w:sz w:val="24"/>
          <w:szCs w:val="24"/>
          <w:u w:val="none"/>
        </w:rPr>
      </w:pPr>
      <w:r w:rsidRPr="00FA66F6">
        <w:rPr>
          <w:rFonts w:ascii="Arial" w:hAnsi="Arial" w:cs="Arial"/>
          <w:b w:val="0"/>
          <w:color w:val="000000" w:themeColor="text1"/>
          <w:sz w:val="24"/>
          <w:szCs w:val="24"/>
          <w:u w:val="none"/>
        </w:rPr>
        <w:t>The room</w:t>
      </w:r>
    </w:p>
    <w:p w14:paraId="4D79D05F" w14:textId="77777777" w:rsidR="00FA66F6" w:rsidRPr="00FA66F6" w:rsidRDefault="00FA66F6" w:rsidP="00FA66F6">
      <w:pPr>
        <w:pStyle w:val="Subtitle"/>
        <w:numPr>
          <w:ilvl w:val="0"/>
          <w:numId w:val="19"/>
        </w:numPr>
        <w:rPr>
          <w:rFonts w:ascii="Arial" w:hAnsi="Arial" w:cs="Arial"/>
          <w:b w:val="0"/>
          <w:color w:val="000000" w:themeColor="text1"/>
          <w:sz w:val="24"/>
          <w:szCs w:val="24"/>
          <w:u w:val="none"/>
        </w:rPr>
      </w:pPr>
      <w:r w:rsidRPr="00FA66F6">
        <w:rPr>
          <w:rFonts w:ascii="Arial" w:hAnsi="Arial" w:cs="Arial"/>
          <w:b w:val="0"/>
          <w:color w:val="000000" w:themeColor="text1"/>
          <w:sz w:val="24"/>
          <w:szCs w:val="24"/>
          <w:u w:val="none"/>
        </w:rPr>
        <w:t>Other staff that may need to supervise during your breaks</w:t>
      </w:r>
    </w:p>
    <w:p w14:paraId="553B9C9C" w14:textId="77777777" w:rsidR="00FA66F6" w:rsidRPr="00FA66F6" w:rsidRDefault="00FA66F6" w:rsidP="00FA66F6">
      <w:pPr>
        <w:pStyle w:val="Subtitle"/>
        <w:numPr>
          <w:ilvl w:val="0"/>
          <w:numId w:val="19"/>
        </w:numPr>
        <w:rPr>
          <w:rFonts w:ascii="Arial" w:hAnsi="Arial" w:cs="Arial"/>
          <w:b w:val="0"/>
          <w:color w:val="000000" w:themeColor="text1"/>
          <w:sz w:val="24"/>
          <w:szCs w:val="24"/>
          <w:u w:val="none"/>
        </w:rPr>
      </w:pPr>
      <w:r w:rsidRPr="00FA66F6">
        <w:rPr>
          <w:rFonts w:ascii="Arial" w:hAnsi="Arial" w:cs="Arial"/>
          <w:b w:val="0"/>
          <w:color w:val="000000" w:themeColor="text1"/>
          <w:sz w:val="24"/>
          <w:szCs w:val="24"/>
          <w:u w:val="none"/>
        </w:rPr>
        <w:t>The displays within the room</w:t>
      </w:r>
    </w:p>
    <w:p w14:paraId="6AF3ED2D" w14:textId="77777777" w:rsidR="00FA66F6" w:rsidRPr="00FA66F6" w:rsidRDefault="00FA66F6" w:rsidP="00FA66F6">
      <w:pPr>
        <w:pStyle w:val="Subtitle"/>
        <w:numPr>
          <w:ilvl w:val="0"/>
          <w:numId w:val="19"/>
        </w:numPr>
        <w:rPr>
          <w:rFonts w:ascii="Arial" w:hAnsi="Arial" w:cs="Arial"/>
          <w:b w:val="0"/>
          <w:color w:val="000000" w:themeColor="text1"/>
          <w:sz w:val="24"/>
          <w:szCs w:val="24"/>
          <w:u w:val="none"/>
        </w:rPr>
      </w:pPr>
      <w:r w:rsidRPr="00FA66F6">
        <w:rPr>
          <w:rFonts w:ascii="Arial" w:hAnsi="Arial" w:cs="Arial"/>
          <w:b w:val="0"/>
          <w:color w:val="000000" w:themeColor="text1"/>
          <w:sz w:val="24"/>
          <w:szCs w:val="24"/>
          <w:u w:val="none"/>
        </w:rPr>
        <w:t>The equipment and resources within the room</w:t>
      </w:r>
    </w:p>
    <w:p w14:paraId="2ADED5C1" w14:textId="77777777" w:rsidR="00FA66F6" w:rsidRPr="00FA66F6" w:rsidRDefault="00FA66F6" w:rsidP="00FA66F6">
      <w:pPr>
        <w:pStyle w:val="Subtitle"/>
        <w:ind w:left="720"/>
        <w:rPr>
          <w:rFonts w:ascii="Arial" w:hAnsi="Arial" w:cs="Arial"/>
          <w:color w:val="000000" w:themeColor="text1"/>
          <w:sz w:val="24"/>
          <w:szCs w:val="24"/>
          <w:u w:val="none"/>
        </w:rPr>
      </w:pPr>
    </w:p>
    <w:p w14:paraId="29437E61" w14:textId="21ACC3F9" w:rsidR="00FA66F6" w:rsidRPr="00FA66F6" w:rsidRDefault="00FA66F6" w:rsidP="00FA66F6">
      <w:pPr>
        <w:rPr>
          <w:rFonts w:ascii="Arial" w:hAnsi="Arial" w:cs="Arial"/>
          <w:color w:val="000000" w:themeColor="text1"/>
        </w:rPr>
      </w:pPr>
      <w:r w:rsidRPr="00FA66F6">
        <w:rPr>
          <w:rFonts w:ascii="Arial" w:hAnsi="Arial" w:cs="Arial"/>
          <w:color w:val="000000" w:themeColor="text1"/>
        </w:rPr>
        <w:t>The duties listed above are examples of duties at this level and other duties of a similar level/nature may be undertaken by individuals and are not excluded simply because they are not itemised. The above is a summary of the main duties and responsibilities of the post. The tasks involved within each responsibility area have not been detailed. This job description is current at the date shown, but, in consultation with you, may be changed by the Head Teacher to reflect or anticipate changes in the job commensurate with the grade and job title.</w:t>
      </w:r>
    </w:p>
    <w:sectPr w:rsidR="00FA66F6" w:rsidRPr="00FA66F6" w:rsidSect="00C3631D">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302"/>
    <w:multiLevelType w:val="hybridMultilevel"/>
    <w:tmpl w:val="A10CBB7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1AE87D95"/>
    <w:multiLevelType w:val="hybridMultilevel"/>
    <w:tmpl w:val="07B05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FA2CEB"/>
    <w:multiLevelType w:val="hybridMultilevel"/>
    <w:tmpl w:val="22685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F5C0D"/>
    <w:multiLevelType w:val="hybridMultilevel"/>
    <w:tmpl w:val="54FCA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E737B"/>
    <w:multiLevelType w:val="hybridMultilevel"/>
    <w:tmpl w:val="D4BE005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9600FA8"/>
    <w:multiLevelType w:val="hybridMultilevel"/>
    <w:tmpl w:val="99D8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9F6DA6"/>
    <w:multiLevelType w:val="hybridMultilevel"/>
    <w:tmpl w:val="EDD0F3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0445771"/>
    <w:multiLevelType w:val="hybridMultilevel"/>
    <w:tmpl w:val="39E8E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C35F2"/>
    <w:multiLevelType w:val="hybridMultilevel"/>
    <w:tmpl w:val="8ABC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92295"/>
    <w:multiLevelType w:val="hybridMultilevel"/>
    <w:tmpl w:val="D5082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B2D09"/>
    <w:multiLevelType w:val="hybridMultilevel"/>
    <w:tmpl w:val="D4B4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C2C50"/>
    <w:multiLevelType w:val="hybridMultilevel"/>
    <w:tmpl w:val="6644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B0E5E"/>
    <w:multiLevelType w:val="hybridMultilevel"/>
    <w:tmpl w:val="4F201590"/>
    <w:lvl w:ilvl="0" w:tplc="45789B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60CCF"/>
    <w:multiLevelType w:val="hybridMultilevel"/>
    <w:tmpl w:val="5DEA539C"/>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64B4A"/>
    <w:multiLevelType w:val="hybridMultilevel"/>
    <w:tmpl w:val="25768AD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74790"/>
    <w:multiLevelType w:val="hybridMultilevel"/>
    <w:tmpl w:val="60E4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31221"/>
    <w:multiLevelType w:val="hybridMultilevel"/>
    <w:tmpl w:val="6C8EED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797A16"/>
    <w:multiLevelType w:val="hybridMultilevel"/>
    <w:tmpl w:val="E0EA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86CCD"/>
    <w:multiLevelType w:val="hybridMultilevel"/>
    <w:tmpl w:val="18946F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A09D3"/>
    <w:multiLevelType w:val="hybridMultilevel"/>
    <w:tmpl w:val="0DE436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6A7312C"/>
    <w:multiLevelType w:val="hybridMultilevel"/>
    <w:tmpl w:val="66CABF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50433"/>
    <w:multiLevelType w:val="hybridMultilevel"/>
    <w:tmpl w:val="94980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6"/>
  </w:num>
  <w:num w:numId="4">
    <w:abstractNumId w:val="15"/>
  </w:num>
  <w:num w:numId="5">
    <w:abstractNumId w:val="1"/>
  </w:num>
  <w:num w:numId="6">
    <w:abstractNumId w:val="3"/>
  </w:num>
  <w:num w:numId="7">
    <w:abstractNumId w:val="9"/>
  </w:num>
  <w:num w:numId="8">
    <w:abstractNumId w:val="0"/>
  </w:num>
  <w:num w:numId="9">
    <w:abstractNumId w:val="10"/>
  </w:num>
  <w:num w:numId="10">
    <w:abstractNumId w:val="2"/>
  </w:num>
  <w:num w:numId="11">
    <w:abstractNumId w:val="20"/>
  </w:num>
  <w:num w:numId="12">
    <w:abstractNumId w:val="18"/>
  </w:num>
  <w:num w:numId="13">
    <w:abstractNumId w:val="4"/>
  </w:num>
  <w:num w:numId="14">
    <w:abstractNumId w:val="6"/>
  </w:num>
  <w:num w:numId="15">
    <w:abstractNumId w:val="17"/>
  </w:num>
  <w:num w:numId="16">
    <w:abstractNumId w:val="8"/>
  </w:num>
  <w:num w:numId="17">
    <w:abstractNumId w:val="19"/>
  </w:num>
  <w:num w:numId="18">
    <w:abstractNumId w:val="7"/>
  </w:num>
  <w:num w:numId="19">
    <w:abstractNumId w:val="11"/>
  </w:num>
  <w:num w:numId="20">
    <w:abstractNumId w:val="5"/>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2E"/>
    <w:rsid w:val="00024B02"/>
    <w:rsid w:val="00043940"/>
    <w:rsid w:val="00050155"/>
    <w:rsid w:val="00077391"/>
    <w:rsid w:val="000E0F80"/>
    <w:rsid w:val="001152B6"/>
    <w:rsid w:val="00176131"/>
    <w:rsid w:val="00195E33"/>
    <w:rsid w:val="001D5E72"/>
    <w:rsid w:val="001E09DD"/>
    <w:rsid w:val="0022763E"/>
    <w:rsid w:val="00227719"/>
    <w:rsid w:val="00237AF7"/>
    <w:rsid w:val="002A0A48"/>
    <w:rsid w:val="002A42F7"/>
    <w:rsid w:val="002B474F"/>
    <w:rsid w:val="002E4704"/>
    <w:rsid w:val="002F5920"/>
    <w:rsid w:val="00310F16"/>
    <w:rsid w:val="0031271A"/>
    <w:rsid w:val="0031307B"/>
    <w:rsid w:val="00337E17"/>
    <w:rsid w:val="00373391"/>
    <w:rsid w:val="003B7D11"/>
    <w:rsid w:val="00463F58"/>
    <w:rsid w:val="004D41CC"/>
    <w:rsid w:val="004E114F"/>
    <w:rsid w:val="004E2540"/>
    <w:rsid w:val="005362F5"/>
    <w:rsid w:val="00554783"/>
    <w:rsid w:val="005577C6"/>
    <w:rsid w:val="005632B9"/>
    <w:rsid w:val="005726B5"/>
    <w:rsid w:val="005A07F2"/>
    <w:rsid w:val="005C0027"/>
    <w:rsid w:val="005C0B43"/>
    <w:rsid w:val="005C6373"/>
    <w:rsid w:val="005D60F5"/>
    <w:rsid w:val="00617F0A"/>
    <w:rsid w:val="00645AE1"/>
    <w:rsid w:val="00677786"/>
    <w:rsid w:val="006B546F"/>
    <w:rsid w:val="006C7CCA"/>
    <w:rsid w:val="006D1EB1"/>
    <w:rsid w:val="006F5F9F"/>
    <w:rsid w:val="006F763F"/>
    <w:rsid w:val="00723BC8"/>
    <w:rsid w:val="007830AF"/>
    <w:rsid w:val="007A7463"/>
    <w:rsid w:val="007B0480"/>
    <w:rsid w:val="007B762B"/>
    <w:rsid w:val="007C5F3E"/>
    <w:rsid w:val="007F5338"/>
    <w:rsid w:val="00821401"/>
    <w:rsid w:val="008258EC"/>
    <w:rsid w:val="00866993"/>
    <w:rsid w:val="00867D17"/>
    <w:rsid w:val="008A2418"/>
    <w:rsid w:val="008A4782"/>
    <w:rsid w:val="008E79EE"/>
    <w:rsid w:val="008F3015"/>
    <w:rsid w:val="00900934"/>
    <w:rsid w:val="009153EC"/>
    <w:rsid w:val="00972218"/>
    <w:rsid w:val="00991E1F"/>
    <w:rsid w:val="00994B8E"/>
    <w:rsid w:val="00995C2E"/>
    <w:rsid w:val="009B0ED1"/>
    <w:rsid w:val="009D087D"/>
    <w:rsid w:val="009D2212"/>
    <w:rsid w:val="009E22AE"/>
    <w:rsid w:val="00A45B41"/>
    <w:rsid w:val="00A6711B"/>
    <w:rsid w:val="00A828EE"/>
    <w:rsid w:val="00AB267D"/>
    <w:rsid w:val="00AD027D"/>
    <w:rsid w:val="00B115E1"/>
    <w:rsid w:val="00B122CA"/>
    <w:rsid w:val="00B8225D"/>
    <w:rsid w:val="00B84B74"/>
    <w:rsid w:val="00B917AE"/>
    <w:rsid w:val="00BB6FA6"/>
    <w:rsid w:val="00BE268D"/>
    <w:rsid w:val="00C00078"/>
    <w:rsid w:val="00C03B08"/>
    <w:rsid w:val="00C3631D"/>
    <w:rsid w:val="00C460AB"/>
    <w:rsid w:val="00C71250"/>
    <w:rsid w:val="00CB1914"/>
    <w:rsid w:val="00CD0232"/>
    <w:rsid w:val="00CF03EA"/>
    <w:rsid w:val="00D277B9"/>
    <w:rsid w:val="00DE348F"/>
    <w:rsid w:val="00E02473"/>
    <w:rsid w:val="00E5511E"/>
    <w:rsid w:val="00E70837"/>
    <w:rsid w:val="00E8372E"/>
    <w:rsid w:val="00E8397E"/>
    <w:rsid w:val="00F65885"/>
    <w:rsid w:val="00F6678D"/>
    <w:rsid w:val="00FA03E9"/>
    <w:rsid w:val="00FA66F6"/>
    <w:rsid w:val="00FD4682"/>
    <w:rsid w:val="00FD6807"/>
    <w:rsid w:val="48E6719E"/>
    <w:rsid w:val="707BED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2C2C7"/>
  <w15:chartTrackingRefBased/>
  <w15:docId w15:val="{5CB0F841-3478-49CE-8DBF-3F296963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372E"/>
    <w:rPr>
      <w:sz w:val="24"/>
      <w:szCs w:val="24"/>
      <w:lang w:eastAsia="en-US"/>
    </w:rPr>
  </w:style>
  <w:style w:type="paragraph" w:styleId="Heading1">
    <w:name w:val="heading 1"/>
    <w:basedOn w:val="Normal"/>
    <w:next w:val="Normal"/>
    <w:qFormat/>
    <w:rsid w:val="00E8372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4682"/>
    <w:rPr>
      <w:rFonts w:ascii="Tahoma" w:hAnsi="Tahoma" w:cs="Tahoma"/>
      <w:sz w:val="16"/>
      <w:szCs w:val="16"/>
    </w:rPr>
  </w:style>
  <w:style w:type="paragraph" w:styleId="ListParagraph">
    <w:name w:val="List Paragraph"/>
    <w:basedOn w:val="Normal"/>
    <w:uiPriority w:val="34"/>
    <w:qFormat/>
    <w:rsid w:val="0022763E"/>
    <w:pPr>
      <w:ind w:left="720"/>
    </w:pPr>
  </w:style>
  <w:style w:type="character" w:styleId="CommentReference">
    <w:name w:val="annotation reference"/>
    <w:rsid w:val="006D1EB1"/>
    <w:rPr>
      <w:sz w:val="16"/>
      <w:szCs w:val="16"/>
    </w:rPr>
  </w:style>
  <w:style w:type="paragraph" w:styleId="CommentText">
    <w:name w:val="annotation text"/>
    <w:basedOn w:val="Normal"/>
    <w:link w:val="CommentTextChar"/>
    <w:rsid w:val="006D1EB1"/>
    <w:rPr>
      <w:sz w:val="20"/>
      <w:szCs w:val="20"/>
    </w:rPr>
  </w:style>
  <w:style w:type="character" w:customStyle="1" w:styleId="CommentTextChar">
    <w:name w:val="Comment Text Char"/>
    <w:link w:val="CommentText"/>
    <w:rsid w:val="006D1EB1"/>
    <w:rPr>
      <w:lang w:eastAsia="en-US"/>
    </w:rPr>
  </w:style>
  <w:style w:type="paragraph" w:styleId="CommentSubject">
    <w:name w:val="annotation subject"/>
    <w:basedOn w:val="CommentText"/>
    <w:next w:val="CommentText"/>
    <w:link w:val="CommentSubjectChar"/>
    <w:rsid w:val="006D1EB1"/>
    <w:rPr>
      <w:b/>
      <w:bCs/>
    </w:rPr>
  </w:style>
  <w:style w:type="character" w:customStyle="1" w:styleId="CommentSubjectChar">
    <w:name w:val="Comment Subject Char"/>
    <w:link w:val="CommentSubject"/>
    <w:rsid w:val="006D1EB1"/>
    <w:rPr>
      <w:b/>
      <w:bCs/>
      <w:lang w:eastAsia="en-US"/>
    </w:rPr>
  </w:style>
  <w:style w:type="table" w:styleId="TableGrid">
    <w:name w:val="Table Grid"/>
    <w:basedOn w:val="TableNormal"/>
    <w:rsid w:val="005C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66F6"/>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A66F6"/>
    <w:rPr>
      <w:rFonts w:ascii="Calibri" w:eastAsiaTheme="minorHAnsi" w:hAnsi="Calibri" w:cs="Consolas"/>
      <w:sz w:val="22"/>
      <w:szCs w:val="21"/>
      <w:lang w:eastAsia="en-US"/>
    </w:rPr>
  </w:style>
  <w:style w:type="paragraph" w:styleId="Subtitle">
    <w:name w:val="Subtitle"/>
    <w:basedOn w:val="Normal"/>
    <w:link w:val="SubtitleChar"/>
    <w:qFormat/>
    <w:rsid w:val="00FA66F6"/>
    <w:rPr>
      <w:rFonts w:ascii="Comic Sans MS" w:hAnsi="Comic Sans MS"/>
      <w:b/>
      <w:sz w:val="22"/>
      <w:szCs w:val="20"/>
      <w:u w:val="single"/>
    </w:rPr>
  </w:style>
  <w:style w:type="character" w:customStyle="1" w:styleId="SubtitleChar">
    <w:name w:val="Subtitle Char"/>
    <w:basedOn w:val="DefaultParagraphFont"/>
    <w:link w:val="Subtitle"/>
    <w:rsid w:val="00FA66F6"/>
    <w:rPr>
      <w:rFonts w:ascii="Comic Sans MS" w:hAnsi="Comic Sans MS"/>
      <w:b/>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563</Words>
  <Characters>3084</Characters>
  <Application>Microsoft Office Word</Application>
  <DocSecurity>0</DocSecurity>
  <Lines>25</Lines>
  <Paragraphs>7</Paragraphs>
  <ScaleCrop>false</ScaleCrop>
  <Company>RM plc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dc:title>
  <dc:subject/>
  <dc:creator>smaskell</dc:creator>
  <cp:keywords/>
  <dc:description/>
  <cp:lastModifiedBy>Ms. J. Redsell</cp:lastModifiedBy>
  <cp:revision>4</cp:revision>
  <cp:lastPrinted>2016-03-09T20:02:00Z</cp:lastPrinted>
  <dcterms:created xsi:type="dcterms:W3CDTF">2020-01-08T15:31:00Z</dcterms:created>
  <dcterms:modified xsi:type="dcterms:W3CDTF">2020-01-09T15:48:00Z</dcterms:modified>
</cp:coreProperties>
</file>