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-792505</wp:posOffset>
                </wp:positionV>
                <wp:extent cx="282388" cy="10679723"/>
                <wp:effectExtent l="0" t="0" r="3810" b="7620"/>
                <wp:wrapNone/>
                <wp:docPr id="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388" cy="10679723"/>
                        </a:xfrm>
                        <a:prstGeom prst="rect">
                          <a:avLst/>
                        </a:prstGeom>
                        <a:solidFill>
                          <a:srgbClr val="002C5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AD9CFB0" id="Rectangle 1" o:spid="_x0000_s1026" style="position:absolute;margin-left:0;margin-top:-62.4pt;width:22.25pt;height:840.9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32n5QEAACEEAAAOAAAAZHJzL2Uyb0RvYy54bWysU8tu2zAQvBfoPxC615IVJHEFyzk4SC9F&#10;GzTpB9DU0iJAkcSStey/75KU5L7QQ1EdKD5mZ3eGy+3DedDsBOiVNW2xXlUFAyNsp8yxLb6+Pr3b&#10;FMwHbjqurYG2uIAvHnZv32xH10Bte6s7QEYkxjeja4s+BNeUpRc9DNyvrANDh9LiwAMt8Vh2yEdi&#10;H3RZV9VdOVrsHFoB3tPuYz4sdolfShDhs5QeAtNtQbWFNGIaD3Esd1veHJG7XompDP4PVQxcGUq6&#10;UD3ywNk3VL9RDUqg9VaGlbBDaaVUApIGUrOuflHz0nMHSQuZ491ik/9/tOLT6cU9I9kwOt94mkYV&#10;Z4lD/FN97JzMuixmwTkwQZv1pr7Z0O0KOlpXd/fv7+ubaGd5DXfowwewA4uTtkC6jWQSP330IUNn&#10;SMzmrVbdk9I6LfB42GtkJx5vrqr3t5uJ/SeYNhFsbAzLjHGnvIpJs3DREHHafAHJVBfLT5WkPoMl&#10;DxcCTFjno553kNPfVvTN2WNnxoikNBFGZkn5F+6JYEZmkpk7VznhYyikNl2Cq78VloOXiJTZmrAE&#10;D8pY/BOBJlVT5oyfTcrWRJcOtrs8I8Og9za/Fm5Eb+mxiIApOKKoD5Py6c3ERv9xnWivL3v3HQAA&#10;//8DAFBLAwQUAAYACAAAACEAhKHjzt8AAAAJAQAADwAAAGRycy9kb3ducmV2LnhtbEyPQU+DQBCF&#10;7yb+h82YeGuXEtCCLE1r0kNjPIim5y07BZSdJeyW4r93POlx8l7efF+xmW0vJhx950jBahmBQKqd&#10;6ahR8PG+X6xB+KDJ6N4RKvhGD5vy9qbQuXFXesOpCo3gEfK5VtCGMORS+rpFq/3SDUicnd1odeBz&#10;bKQZ9ZXHbS/jKHqQVnfEH1o94HOL9Vd1sQqSKotf/L45Ztnuc0q2r4fpvDsodX83b59ABJzDXxl+&#10;8RkdSmY6uQsZL3oFLBIULFZxwgacJ0kK4sS9NH2MQJaF/G9Q/gAAAP//AwBQSwECLQAUAAYACAAA&#10;ACEAtoM4kv4AAADhAQAAEwAAAAAAAAAAAAAAAAAAAAAAW0NvbnRlbnRfVHlwZXNdLnhtbFBLAQIt&#10;ABQABgAIAAAAIQA4/SH/1gAAAJQBAAALAAAAAAAAAAAAAAAAAC8BAABfcmVscy8ucmVsc1BLAQIt&#10;ABQABgAIAAAAIQCoV32n5QEAACEEAAAOAAAAAAAAAAAAAAAAAC4CAABkcnMvZTJvRG9jLnhtbFBL&#10;AQItABQABgAIAAAAIQCEoePO3wAAAAkBAAAPAAAAAAAAAAAAAAAAAD8EAABkcnMvZG93bnJldi54&#10;bWxQSwUGAAAAAAQABADzAAAASwUAAAAA&#10;" fillcolor="#002c58" stroked="f" strokeweight="1pt">
                <w10:wrap anchorx="page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-787804</wp:posOffset>
                </wp:positionV>
                <wp:extent cx="282388" cy="10679723"/>
                <wp:effectExtent l="0" t="0" r="3810" b="7620"/>
                <wp:wrapNone/>
                <wp:docPr id="169634958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388" cy="10679723"/>
                        </a:xfrm>
                        <a:prstGeom prst="rect">
                          <a:avLst/>
                        </a:prstGeom>
                        <a:solidFill>
                          <a:srgbClr val="002C5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87C5F41" id="Rectangle 2" o:spid="_x0000_s1026" style="position:absolute;margin-left:-28.95pt;margin-top:-62.05pt;width:22.25pt;height:840.9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32n5QEAACEEAAAOAAAAZHJzL2Uyb0RvYy54bWysU8tu2zAQvBfoPxC615IVJHEFyzk4SC9F&#10;GzTpB9DU0iJAkcSStey/75KU5L7QQ1EdKD5mZ3eGy+3DedDsBOiVNW2xXlUFAyNsp8yxLb6+Pr3b&#10;FMwHbjqurYG2uIAvHnZv32xH10Bte6s7QEYkxjeja4s+BNeUpRc9DNyvrANDh9LiwAMt8Vh2yEdi&#10;H3RZV9VdOVrsHFoB3tPuYz4sdolfShDhs5QeAtNtQbWFNGIaD3Esd1veHJG7XompDP4PVQxcGUq6&#10;UD3ywNk3VL9RDUqg9VaGlbBDaaVUApIGUrOuflHz0nMHSQuZ491ik/9/tOLT6cU9I9kwOt94mkYV&#10;Z4lD/FN97JzMuixmwTkwQZv1pr7Z0O0KOlpXd/fv7+ubaGd5DXfowwewA4uTtkC6jWQSP330IUNn&#10;SMzmrVbdk9I6LfB42GtkJx5vrqr3t5uJ/SeYNhFsbAzLjHGnvIpJs3DREHHafAHJVBfLT5WkPoMl&#10;DxcCTFjno553kNPfVvTN2WNnxoikNBFGZkn5F+6JYEZmkpk7VznhYyikNl2Cq78VloOXiJTZmrAE&#10;D8pY/BOBJlVT5oyfTcrWRJcOtrs8I8Og9za/Fm5Eb+mxiIApOKKoD5Py6c3ERv9xnWivL3v3HQAA&#10;//8DAFBLAwQUAAYACAAAACEArpCL2OAAAAAJAQAADwAAAGRycy9kb3ducmV2LnhtbEyPMU/DMBSE&#10;dyT+g/WQ2FonkUNJGqdqkTpUiIGAOruxmwTi5yh20/DveUx0PN3p7rtiM9ueTWb0nUMJ8TICZrB2&#10;usNGwufHfvEMzAeFWvUOjYQf42FT3t8VKtfuiu9mqkLDqAR9riS0IQw5575ujVV+6QaD5J3daFUg&#10;OTZcj+pK5bbnSRQ9cas6pIVWDealNfV3dbESRJUlr37fHLNs9zWJ7dthOu8OUj4+zNs1sGDm8B+G&#10;P3xCh5KYTu6C2rNeAh0JEhZxImJg5AuRAjtRLk1XK+BlwW8flL8AAAD//wMAUEsBAi0AFAAGAAgA&#10;AAAhALaDOJL+AAAA4QEAABMAAAAAAAAAAAAAAAAAAAAAAFtDb250ZW50X1R5cGVzXS54bWxQSwEC&#10;LQAUAAYACAAAACEAOP0h/9YAAACUAQAACwAAAAAAAAAAAAAAAAAvAQAAX3JlbHMvLnJlbHNQSwEC&#10;LQAUAAYACAAAACEAqFd9p+UBAAAhBAAADgAAAAAAAAAAAAAAAAAuAgAAZHJzL2Uyb0RvYy54bWxQ&#10;SwECLQAUAAYACAAAACEArpCL2OAAAAAJAQAADwAAAAAAAAAAAAAAAAA/BAAAZHJzL2Rvd25yZXYu&#10;eG1sUEsFBgAAAAAEAAQA8wAAAEwFAAAAAA==&#10;" fillcolor="#002c58" stroked="f" strokeweight="1pt">
                <w10:wrap anchorx="page"/>
              </v:rect>
            </w:pict>
          </mc:Fallback>
        </mc:AlternateContent>
      </w:r>
    </w:p>
    <w:p>
      <w:pPr>
        <w:jc w:val="center"/>
      </w:pPr>
    </w:p>
    <w:p>
      <w:pPr>
        <w:spacing w:line="240" w:lineRule="auto"/>
        <w:contextualSpacing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                  </w:t>
      </w:r>
    </w:p>
    <w:p>
      <w:pPr>
        <w:spacing w:line="240" w:lineRule="auto"/>
        <w:contextualSpacing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                                                                                    JOB DESCRIPTION </w:t>
      </w:r>
    </w:p>
    <w:p>
      <w:pPr>
        <w:spacing w:line="240" w:lineRule="auto"/>
        <w:contextualSpacing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                                                                                  COVER SUPERVISOR </w:t>
      </w:r>
    </w:p>
    <w:p>
      <w:pPr>
        <w:spacing w:line="240" w:lineRule="auto"/>
        <w:contextualSpacing/>
        <w:rPr>
          <w:rFonts w:ascii="Cambria" w:hAnsi="Cambria"/>
          <w:b/>
        </w:rPr>
      </w:pPr>
    </w:p>
    <w:p>
      <w:pPr>
        <w:spacing w:line="240" w:lineRule="auto"/>
        <w:contextualSpacing/>
        <w:jc w:val="center"/>
        <w:rPr>
          <w:rFonts w:ascii="Cambria" w:hAnsi="Cambria" w:cs="Tahoma"/>
        </w:rPr>
      </w:pPr>
      <w:r>
        <w:rPr>
          <w:rFonts w:ascii="Cambria" w:hAnsi="Cambria" w:cs="Tahoma"/>
        </w:rPr>
        <w:t>Scale 6 Point 16 – 20</w:t>
      </w:r>
    </w:p>
    <w:p>
      <w:pPr>
        <w:spacing w:after="0" w:line="240" w:lineRule="auto"/>
        <w:contextualSpacing/>
        <w:jc w:val="center"/>
        <w:rPr>
          <w:rFonts w:ascii="Cambria" w:hAnsi="Cambria" w:cs="Tahoma"/>
        </w:rPr>
      </w:pPr>
      <w:r>
        <w:rPr>
          <w:rFonts w:ascii="Cambria" w:hAnsi="Cambria" w:cs="Tahoma"/>
        </w:rPr>
        <w:t>8.00am – 4.00pm Monday – Friday 32 hours per week</w:t>
      </w:r>
    </w:p>
    <w:p>
      <w:pPr>
        <w:spacing w:after="0" w:line="240" w:lineRule="auto"/>
        <w:contextualSpacing/>
        <w:jc w:val="center"/>
        <w:rPr>
          <w:rFonts w:ascii="Cambria" w:hAnsi="Cambria" w:cs="Tahoma"/>
        </w:rPr>
      </w:pPr>
      <w:r>
        <w:rPr>
          <w:rFonts w:ascii="Cambria" w:hAnsi="Cambria" w:cs="Tahoma"/>
        </w:rPr>
        <w:t>Term time and 5 INSET Days – 39 weeks</w:t>
      </w:r>
    </w:p>
    <w:p>
      <w:pPr>
        <w:pStyle w:val="Default"/>
        <w:contextualSpacing/>
        <w:jc w:val="center"/>
        <w:rPr>
          <w:rFonts w:ascii="Cambria" w:hAnsi="Cambria" w:cs="Tahoma"/>
          <w:bCs/>
          <w:color w:val="FF0000"/>
          <w:sz w:val="22"/>
          <w:szCs w:val="22"/>
        </w:rPr>
      </w:pPr>
      <w:r>
        <w:rPr>
          <w:rFonts w:ascii="Cambria" w:hAnsi="Cambria" w:cs="Tahoma"/>
          <w:bCs/>
          <w:color w:val="FF0000"/>
          <w:sz w:val="22"/>
          <w:szCs w:val="22"/>
        </w:rPr>
        <w:t>Actual salary:  £23,290 - £24,474</w:t>
      </w:r>
    </w:p>
    <w:p>
      <w:pPr>
        <w:pStyle w:val="Default"/>
        <w:rPr>
          <w:rFonts w:ascii="Cambria" w:hAnsi="Cambria" w:cs="Tahoma"/>
          <w:sz w:val="22"/>
          <w:szCs w:val="22"/>
        </w:rPr>
      </w:pPr>
      <w:bookmarkStart w:id="0" w:name="_GoBack"/>
      <w:bookmarkEnd w:id="0"/>
    </w:p>
    <w:p>
      <w:pPr>
        <w:pStyle w:val="Default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b/>
          <w:bCs/>
          <w:sz w:val="22"/>
          <w:szCs w:val="22"/>
        </w:rPr>
        <w:t xml:space="preserve">JOB PURPOSE </w:t>
      </w:r>
    </w:p>
    <w:p>
      <w:pPr>
        <w:pStyle w:val="Default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 xml:space="preserve"> </w:t>
      </w:r>
    </w:p>
    <w:p>
      <w:pPr>
        <w:pStyle w:val="Default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 xml:space="preserve">The main purpose of this post is to provide structured supervision for students during their independent study periods and continuity for pupils when a teacher is absent. The post-holder should show initiative to prepare for cover by liaising with appropriate specialist staff. </w:t>
      </w:r>
    </w:p>
    <w:p>
      <w:pPr>
        <w:pStyle w:val="Default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 xml:space="preserve"> </w:t>
      </w:r>
    </w:p>
    <w:p>
      <w:pPr>
        <w:pStyle w:val="Default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 xml:space="preserve"> </w:t>
      </w:r>
    </w:p>
    <w:p>
      <w:pPr>
        <w:pStyle w:val="Default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b/>
          <w:bCs/>
          <w:sz w:val="22"/>
          <w:szCs w:val="22"/>
        </w:rPr>
        <w:t xml:space="preserve">KEY ACCOUNTABILITIES </w:t>
      </w:r>
    </w:p>
    <w:p>
      <w:pPr>
        <w:pStyle w:val="Default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b/>
          <w:bCs/>
          <w:sz w:val="22"/>
          <w:szCs w:val="22"/>
        </w:rPr>
        <w:t xml:space="preserve"> </w:t>
      </w:r>
    </w:p>
    <w:p>
      <w:pPr>
        <w:pStyle w:val="Default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 xml:space="preserve">Responsible to the </w:t>
      </w:r>
      <w:r>
        <w:rPr>
          <w:rFonts w:ascii="Cambria" w:hAnsi="Cambria" w:cs="Tahoma"/>
          <w:color w:val="000000" w:themeColor="text1"/>
          <w:sz w:val="22"/>
          <w:szCs w:val="22"/>
        </w:rPr>
        <w:t>Curriculum Deputy Head (Cover lessons);</w:t>
      </w:r>
      <w:r>
        <w:rPr>
          <w:rFonts w:ascii="Cambria" w:hAnsi="Cambria" w:cs="Tahoma"/>
          <w:sz w:val="22"/>
          <w:szCs w:val="22"/>
        </w:rPr>
        <w:t xml:space="preserve"> Pupil Support Deputy Head (Internal Exclusion Room) </w:t>
      </w:r>
    </w:p>
    <w:p>
      <w:pPr>
        <w:pStyle w:val="Default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 xml:space="preserve"> </w:t>
      </w:r>
    </w:p>
    <w:p>
      <w:pPr>
        <w:pStyle w:val="Default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 xml:space="preserve">1. Cover for absence staff under the guidance of the Deputy Head (Curriculum). When supervising for an absent colleague the Cover Supervisor will be required to perform the following tasks: </w:t>
      </w:r>
    </w:p>
    <w:p>
      <w:pPr>
        <w:pStyle w:val="Default"/>
        <w:rPr>
          <w:rFonts w:ascii="Cambria" w:hAnsi="Cambria" w:cs="Tahoma"/>
          <w:sz w:val="22"/>
          <w:szCs w:val="22"/>
        </w:rPr>
      </w:pPr>
    </w:p>
    <w:p>
      <w:pPr>
        <w:pStyle w:val="Default"/>
        <w:numPr>
          <w:ilvl w:val="0"/>
          <w:numId w:val="7"/>
        </w:numPr>
        <w:ind w:left="530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 xml:space="preserve">Take the class register at the beginning of each lesson.  </w:t>
      </w:r>
    </w:p>
    <w:p>
      <w:pPr>
        <w:pStyle w:val="Default"/>
        <w:numPr>
          <w:ilvl w:val="0"/>
          <w:numId w:val="7"/>
        </w:numPr>
        <w:ind w:left="530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 xml:space="preserve">Disseminate worksheets and materials prepared by the Head of Department that are necessary for the work to be completed (As directed by the Head of Department).  </w:t>
      </w:r>
    </w:p>
    <w:p>
      <w:pPr>
        <w:pStyle w:val="Default"/>
        <w:numPr>
          <w:ilvl w:val="0"/>
          <w:numId w:val="7"/>
        </w:numPr>
        <w:ind w:left="530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 xml:space="preserve">Manage behaviour in the classroom in order to maintain an atmosphere conducive to learning.  </w:t>
      </w:r>
    </w:p>
    <w:p>
      <w:pPr>
        <w:pStyle w:val="Default"/>
        <w:numPr>
          <w:ilvl w:val="0"/>
          <w:numId w:val="7"/>
        </w:numPr>
        <w:ind w:left="530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 xml:space="preserve">Write a report about any incident or student that disrupts learning.  </w:t>
      </w:r>
    </w:p>
    <w:p>
      <w:pPr>
        <w:pStyle w:val="Default"/>
        <w:numPr>
          <w:ilvl w:val="0"/>
          <w:numId w:val="7"/>
        </w:numPr>
        <w:ind w:left="530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 xml:space="preserve">Collect all work and materials at the end of the lesson.  </w:t>
      </w:r>
    </w:p>
    <w:p>
      <w:pPr>
        <w:pStyle w:val="Default"/>
        <w:numPr>
          <w:ilvl w:val="0"/>
          <w:numId w:val="7"/>
        </w:numPr>
        <w:ind w:left="530"/>
        <w:rPr>
          <w:rFonts w:ascii="Cambria" w:hAnsi="Cambria" w:cs="Tahoma"/>
          <w:color w:val="000000" w:themeColor="text1"/>
          <w:sz w:val="22"/>
          <w:szCs w:val="22"/>
        </w:rPr>
      </w:pPr>
      <w:r>
        <w:rPr>
          <w:rFonts w:ascii="Cambria" w:hAnsi="Cambria" w:cs="Tahoma"/>
          <w:color w:val="000000" w:themeColor="text1"/>
          <w:sz w:val="22"/>
          <w:szCs w:val="22"/>
        </w:rPr>
        <w:t xml:space="preserve">Dismiss the class in good order at the sound of the bell.  </w:t>
      </w:r>
    </w:p>
    <w:p>
      <w:pPr>
        <w:pStyle w:val="Default"/>
        <w:numPr>
          <w:ilvl w:val="0"/>
          <w:numId w:val="7"/>
        </w:numPr>
        <w:ind w:left="530"/>
        <w:rPr>
          <w:rFonts w:ascii="Cambria" w:hAnsi="Cambria" w:cs="Tahoma"/>
          <w:color w:val="000000" w:themeColor="text1"/>
          <w:sz w:val="22"/>
          <w:szCs w:val="22"/>
        </w:rPr>
      </w:pPr>
      <w:r>
        <w:rPr>
          <w:rFonts w:ascii="Cambria" w:hAnsi="Cambria" w:cs="Tahoma"/>
          <w:color w:val="000000" w:themeColor="text1"/>
          <w:sz w:val="22"/>
          <w:szCs w:val="22"/>
        </w:rPr>
        <w:t xml:space="preserve">Liaise with subject teachers to support underachieving students during their study periods </w:t>
      </w:r>
    </w:p>
    <w:p>
      <w:pPr>
        <w:pStyle w:val="Default"/>
        <w:numPr>
          <w:ilvl w:val="0"/>
          <w:numId w:val="7"/>
        </w:numPr>
        <w:ind w:left="530"/>
        <w:rPr>
          <w:rFonts w:ascii="Cambria" w:hAnsi="Cambria" w:cs="Tahoma"/>
          <w:color w:val="000000" w:themeColor="text1"/>
          <w:sz w:val="22"/>
          <w:szCs w:val="22"/>
        </w:rPr>
      </w:pPr>
      <w:r>
        <w:rPr>
          <w:rFonts w:ascii="Cambria" w:hAnsi="Cambria" w:cs="Tahoma"/>
          <w:color w:val="000000" w:themeColor="text1"/>
          <w:sz w:val="22"/>
          <w:szCs w:val="22"/>
        </w:rPr>
        <w:t xml:space="preserve">Support pupils in the library after school with their independent study </w:t>
      </w:r>
    </w:p>
    <w:p>
      <w:pPr>
        <w:pStyle w:val="Default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 xml:space="preserve"> </w:t>
      </w:r>
    </w:p>
    <w:p>
      <w:pPr>
        <w:pStyle w:val="Default"/>
        <w:spacing w:after="188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 xml:space="preserve">2. Supervision of sixth form study, the library, during PSHE and after school or at lunchtime. </w:t>
      </w:r>
    </w:p>
    <w:p>
      <w:pPr>
        <w:pStyle w:val="Default"/>
        <w:spacing w:after="188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>3. Providing support in lessons or in the internal exclusion room.</w:t>
      </w:r>
    </w:p>
    <w:p>
      <w:pPr>
        <w:pStyle w:val="Default"/>
        <w:spacing w:after="188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 xml:space="preserve">4. Invigilation of examinations, both internal and external. </w:t>
      </w:r>
    </w:p>
    <w:p>
      <w:pPr>
        <w:pStyle w:val="Default"/>
        <w:spacing w:after="188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 xml:space="preserve">5. Accompanying teaching staff and pupils on visits, trips and out of school activities as required. </w:t>
      </w:r>
    </w:p>
    <w:p>
      <w:pPr>
        <w:pStyle w:val="Default"/>
        <w:spacing w:after="188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>6. Assisting with supervision of pupils at lunchtime (non-contact time to be given in lieu) outdoors.</w:t>
      </w:r>
    </w:p>
    <w:p>
      <w:pPr>
        <w:pStyle w:val="Default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 xml:space="preserve">7. Delivering work for pupils and return as directed by their regular teacher. </w:t>
      </w:r>
    </w:p>
    <w:p>
      <w:pPr>
        <w:pStyle w:val="Default"/>
        <w:rPr>
          <w:rFonts w:ascii="Cambria" w:hAnsi="Cambria" w:cs="Tahoma"/>
          <w:sz w:val="22"/>
          <w:szCs w:val="22"/>
        </w:rPr>
      </w:pPr>
    </w:p>
    <w:p>
      <w:pPr>
        <w:pStyle w:val="Default"/>
        <w:rPr>
          <w:rFonts w:ascii="Cambria" w:hAnsi="Cambria" w:cs="Tahoma"/>
          <w:sz w:val="22"/>
          <w:szCs w:val="22"/>
        </w:rPr>
      </w:pPr>
      <w:r>
        <w:rPr>
          <w:rStyle w:val="normaltextrun"/>
          <w:rFonts w:ascii="Cambria" w:hAnsi="Cambria"/>
          <w:sz w:val="22"/>
          <w:szCs w:val="22"/>
          <w:shd w:val="clear" w:color="auto" w:fill="FFFFFF"/>
        </w:rPr>
        <w:t>8. To follow all safeguarding procedures and complete training as required</w:t>
      </w:r>
      <w:r>
        <w:rPr>
          <w:rStyle w:val="eop"/>
          <w:rFonts w:ascii="Cambria" w:hAnsi="Cambria"/>
          <w:sz w:val="22"/>
          <w:szCs w:val="22"/>
          <w:shd w:val="clear" w:color="auto" w:fill="FFFFFF"/>
        </w:rPr>
        <w:t> </w:t>
      </w:r>
    </w:p>
    <w:p>
      <w:pPr>
        <w:spacing w:line="240" w:lineRule="auto"/>
        <w:contextualSpacing/>
        <w:jc w:val="both"/>
        <w:rPr>
          <w:rFonts w:ascii="Cambria" w:hAnsi="Cambria"/>
        </w:rPr>
      </w:pPr>
    </w:p>
    <w:p>
      <w:pPr>
        <w:spacing w:line="240" w:lineRule="auto"/>
        <w:contextualSpacing/>
        <w:jc w:val="both"/>
        <w:rPr>
          <w:rFonts w:ascii="Cambria" w:hAnsi="Cambria"/>
        </w:rPr>
      </w:pPr>
    </w:p>
    <w:p>
      <w:pPr>
        <w:spacing w:line="240" w:lineRule="auto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This job specification may be re-negotiated if the needs of the school change in the future</w:t>
      </w:r>
    </w:p>
    <w:p>
      <w:pPr>
        <w:spacing w:line="240" w:lineRule="auto"/>
        <w:contextualSpacing/>
        <w:jc w:val="center"/>
        <w:rPr>
          <w:rFonts w:ascii="Cambria" w:hAnsi="Cambria"/>
        </w:rPr>
      </w:pPr>
    </w:p>
    <w:p>
      <w:pPr>
        <w:spacing w:line="240" w:lineRule="auto"/>
        <w:contextualSpacing/>
        <w:jc w:val="center"/>
        <w:rPr>
          <w:rFonts w:ascii="Cambria" w:hAnsi="Cambria"/>
        </w:rPr>
      </w:pPr>
    </w:p>
    <w:p>
      <w:pPr>
        <w:spacing w:line="240" w:lineRule="auto"/>
        <w:contextualSpacing/>
        <w:jc w:val="center"/>
        <w:rPr>
          <w:rFonts w:ascii="Cambria" w:hAnsi="Cambria"/>
        </w:rPr>
      </w:pPr>
    </w:p>
    <w:p>
      <w:pPr>
        <w:spacing w:line="240" w:lineRule="auto"/>
        <w:contextualSpacing/>
        <w:rPr>
          <w:rFonts w:ascii="Cambria" w:hAnsi="Cambria"/>
        </w:rPr>
      </w:pPr>
      <w:r>
        <w:rPr>
          <w:rFonts w:ascii="Cambria" w:hAnsi="Cambri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3086183</wp:posOffset>
                </wp:positionH>
                <wp:positionV relativeFrom="paragraph">
                  <wp:posOffset>4727612</wp:posOffset>
                </wp:positionV>
                <wp:extent cx="282388" cy="10679723"/>
                <wp:effectExtent l="1905" t="0" r="5715" b="5715"/>
                <wp:wrapNone/>
                <wp:docPr id="82562154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82388" cy="10679723"/>
                        </a:xfrm>
                        <a:prstGeom prst="rect">
                          <a:avLst/>
                        </a:prstGeom>
                        <a:solidFill>
                          <a:srgbClr val="002C5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1A072CF" id="Rectangle 4" o:spid="_x0000_s1026" style="position:absolute;margin-left:243pt;margin-top:372.25pt;width:22.25pt;height:840.9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Zou7wEAAC8EAAAOAAAAZHJzL2Uyb0RvYy54bWysk8+O0zAQxu9IvIOVO02apbularqHrpYL&#10;ghULD+A648aS47HGpmnfHv9JvcByQuRgxfbMb+b7bG/vz6NmJyCn0HTVctFUDIzAXpljV33/9vhu&#10;XTHnuem5RgNddQFX3e/evtlOdgMtDqh7IBYgxm0m21WD93ZT104MMHK3QAsmbEqkkfswpWPdE58C&#10;fdR12zS39YTUW0IBzoXVh7xZ7RJfShD+i5QOPNNdFXrzaaQ0HuJY77Z8cyRuByXmNvg/dDFyZULR&#10;gnrgnrMfpF6hRiUIHUq/EDjWKKUSkDQENcvmDzXPA7eQtARznC02uf+HFZ9Pz/aJgg2TdRsXfqOK&#10;s6SREQa3Vu+b+CVtoVt2TtZdinVw9kyExXbd3qzDWYuwtWxu7z7ctTfR3DrDItSS8x8BRxZ/uorC&#10;2SQsP31yPodeQ2K4Q636R6V1mtDxsNfETjyeY9PuV+uZ/luYNjHYYEzLxLhSv0hLf/6iIcZp8xUk&#10;U31sP3WSbh2UOlwIMH6ZtwbeQy6/SoZkfMlIShMwkmWoX9gzIN7o1+yMmeNjKqRLW5Kz86VM7uDa&#10;WE4uGakyGl+SR2WQ/qZMB1Vz5Rx/NSlbE106YH95IkZe7zG/HW7EgOHpCE8pOUaFW5mUzy8oXvtf&#10;5wn78s53PwEAAP//AwBQSwMEFAAGAAgAAAAhAHqQjRrjAAAADwEAAA8AAABkcnMvZG93bnJldi54&#10;bWxMj8FOg0AQhu8mvsNmTLy1S6GuiiyNMTHxUpPSHjwuMAKVnSXs0qJP7/Skt5n8f775JtvMthcn&#10;HH3nSMNqGYFAqlzdUaPhsH9dPIDwwVBtekeo4Rs9bPLrq8yktTvTDk9FaARDyKdGQxvCkErpqxat&#10;8Us3IHH26UZrAq9jI+vRnBluexlHkZLWdMQXWjPgS4vVVzFZprytS0nbn+O0P4zd8aOwW3yPtb69&#10;mZ+fQAScw18ZLvqsDjk7lW6i2otewyJJYsVdTu5UsgJx6STrxxhEyZOK7hXIPJP//8h/AQAA//8D&#10;AFBLAQItABQABgAIAAAAIQC2gziS/gAAAOEBAAATAAAAAAAAAAAAAAAAAAAAAABbQ29udGVudF9U&#10;eXBlc10ueG1sUEsBAi0AFAAGAAgAAAAhADj9If/WAAAAlAEAAAsAAAAAAAAAAAAAAAAALwEAAF9y&#10;ZWxzLy5yZWxzUEsBAi0AFAAGAAgAAAAhAGkBmi7vAQAALwQAAA4AAAAAAAAAAAAAAAAALgIAAGRy&#10;cy9lMm9Eb2MueG1sUEsBAi0AFAAGAAgAAAAhAHqQjRrjAAAADwEAAA8AAAAAAAAAAAAAAAAASQQA&#10;AGRycy9kb3ducmV2LnhtbFBLBQYAAAAABAAEAPMAAABZBQAAAAA=&#10;" fillcolor="#002c58" stroked="f" strokeweight="1pt">
                <w10:wrap anchorx="page"/>
              </v:rect>
            </w:pict>
          </mc:Fallback>
        </mc:AlternateContent>
      </w:r>
    </w:p>
    <w:sectPr>
      <w:headerReference w:type="default" r:id="rId10"/>
      <w:footerReference w:type="default" r:id="rId11"/>
      <w:pgSz w:w="11906" w:h="16838"/>
      <w:pgMar w:top="720" w:right="720" w:bottom="720" w:left="72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  <w:jc w:val="center"/>
      <w:rPr>
        <w:rFonts w:ascii="Cambria" w:hAnsi="Cambria"/>
        <w:b/>
        <w:bCs/>
        <w:color w:val="BF8F00" w:themeColor="accent4" w:themeShade="BF"/>
        <w:sz w:val="28"/>
        <w:szCs w:val="28"/>
      </w:rPr>
    </w:pPr>
    <w:r>
      <w:rPr>
        <w:rFonts w:ascii="Cambria" w:hAnsi="Cambria"/>
        <w:b/>
        <w:bCs/>
        <w:color w:val="806000" w:themeColor="accent4" w:themeShade="80"/>
        <w:sz w:val="28"/>
        <w:szCs w:val="28"/>
      </w:rPr>
      <w:t>Respect       Kindness      Aspiration      Dedication      Discipline</w:t>
    </w:r>
  </w:p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-416156</wp:posOffset>
          </wp:positionV>
          <wp:extent cx="3476625" cy="1400175"/>
          <wp:effectExtent l="0" t="0" r="9525" b="9525"/>
          <wp:wrapThrough wrapText="bothSides">
            <wp:wrapPolygon edited="0">
              <wp:start x="0" y="0"/>
              <wp:lineTo x="0" y="21453"/>
              <wp:lineTo x="21541" y="21453"/>
              <wp:lineTo x="21541" y="0"/>
              <wp:lineTo x="0" y="0"/>
            </wp:wrapPolygon>
          </wp:wrapThrough>
          <wp:docPr id="261" name="Picture 8" descr="Graphical user interface,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" name="Picture 9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76625" cy="14001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4D97"/>
    <w:multiLevelType w:val="hybridMultilevel"/>
    <w:tmpl w:val="BF78E5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85514"/>
    <w:multiLevelType w:val="hybridMultilevel"/>
    <w:tmpl w:val="F1F6FA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B556D"/>
    <w:multiLevelType w:val="hybridMultilevel"/>
    <w:tmpl w:val="09543DD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5BB2321"/>
    <w:multiLevelType w:val="hybridMultilevel"/>
    <w:tmpl w:val="2230D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B91170"/>
    <w:multiLevelType w:val="hybridMultilevel"/>
    <w:tmpl w:val="9DC2CAC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F83326"/>
    <w:multiLevelType w:val="hybridMultilevel"/>
    <w:tmpl w:val="19B82DC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F2574F"/>
    <w:multiLevelType w:val="hybridMultilevel"/>
    <w:tmpl w:val="2EE435B8"/>
    <w:lvl w:ilvl="0" w:tplc="9690907A">
      <w:numFmt w:val="bullet"/>
      <w:lvlText w:val=""/>
      <w:lvlJc w:val="left"/>
      <w:pPr>
        <w:ind w:left="720" w:hanging="360"/>
      </w:pPr>
      <w:rPr>
        <w:rFonts w:ascii="Tahoma" w:eastAsiaTheme="minorEastAsia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88AB71-D8B2-4F64-BE9E-3D6F9A76F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Comic Sans MS" w:eastAsiaTheme="minorEastAsia" w:hAnsi="Comic Sans MS" w:cs="Comic Sans MS"/>
      <w:color w:val="000000"/>
      <w:sz w:val="24"/>
      <w:szCs w:val="24"/>
      <w:lang w:eastAsia="en-GB"/>
    </w:r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0af352e-972f-45af-840b-ac7f348bed5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AB6F6161F9864A8504ED5BBADB5A11" ma:contentTypeVersion="15" ma:contentTypeDescription="Create a new document." ma:contentTypeScope="" ma:versionID="e069bb8a307a7e1abd14b3fad4850044">
  <xsd:schema xmlns:xsd="http://www.w3.org/2001/XMLSchema" xmlns:xs="http://www.w3.org/2001/XMLSchema" xmlns:p="http://schemas.microsoft.com/office/2006/metadata/properties" xmlns:ns3="b0af352e-972f-45af-840b-ac7f348bed5e" xmlns:ns4="2d7c4936-3322-4987-90e5-f57e265225bd" targetNamespace="http://schemas.microsoft.com/office/2006/metadata/properties" ma:root="true" ma:fieldsID="fa9ee333bd937c67f1358bbf4ef05d78" ns3:_="" ns4:_="">
    <xsd:import namespace="b0af352e-972f-45af-840b-ac7f348bed5e"/>
    <xsd:import namespace="2d7c4936-3322-4987-90e5-f57e265225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f352e-972f-45af-840b-ac7f348bed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c4936-3322-4987-90e5-f57e265225b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F85EF7-7229-4D70-8DB3-51F25BC96D63}">
  <ds:schemaRefs>
    <ds:schemaRef ds:uri="http://schemas.microsoft.com/office/2006/metadata/properties"/>
    <ds:schemaRef ds:uri="http://schemas.microsoft.com/office/infopath/2007/PartnerControls"/>
    <ds:schemaRef ds:uri="b0af352e-972f-45af-840b-ac7f348bed5e"/>
  </ds:schemaRefs>
</ds:datastoreItem>
</file>

<file path=customXml/itemProps2.xml><?xml version="1.0" encoding="utf-8"?>
<ds:datastoreItem xmlns:ds="http://schemas.openxmlformats.org/officeDocument/2006/customXml" ds:itemID="{8BA1E692-648C-405F-A953-A4495ECFE2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f352e-972f-45af-840b-ac7f348bed5e"/>
    <ds:schemaRef ds:uri="2d7c4936-3322-4987-90e5-f57e265225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D4872B-6FD9-4C82-9972-1E0D06390A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25DDA0B8</Template>
  <TotalTime>0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MSANDHU</dc:creator>
  <cp:keywords/>
  <dc:description/>
  <cp:lastModifiedBy>RTICKNER</cp:lastModifiedBy>
  <cp:revision>3</cp:revision>
  <dcterms:created xsi:type="dcterms:W3CDTF">2023-09-07T08:09:00Z</dcterms:created>
  <dcterms:modified xsi:type="dcterms:W3CDTF">2023-09-07T13:28:00Z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0x010100F3AB6F6161F9864A8504ED5BBADB5A11</vt:lpwstr>
  </property>
</Properties>
</file>