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DD70F" w14:textId="16062245" w:rsidR="00A317C2" w:rsidRPr="00917F81" w:rsidRDefault="00A317C2" w:rsidP="00917F81">
      <w:pPr>
        <w:shd w:val="clear" w:color="auto" w:fill="FBFBFB"/>
        <w:spacing w:after="150" w:line="240" w:lineRule="auto"/>
        <w:jc w:val="center"/>
        <w:rPr>
          <w:rFonts w:eastAsia="Times New Roman" w:cstheme="minorHAnsi"/>
          <w:b/>
          <w:bCs/>
          <w:color w:val="333333"/>
          <w:lang w:eastAsia="en-GB"/>
        </w:rPr>
      </w:pPr>
      <w:r w:rsidRPr="00917F81">
        <w:rPr>
          <w:rFonts w:eastAsia="Times New Roman" w:cstheme="minorHAnsi"/>
          <w:b/>
          <w:bCs/>
          <w:color w:val="333333"/>
          <w:lang w:eastAsia="en-GB"/>
        </w:rPr>
        <w:t xml:space="preserve">School </w:t>
      </w:r>
      <w:r w:rsidR="00204B1A" w:rsidRPr="00917F81">
        <w:rPr>
          <w:rFonts w:eastAsia="Times New Roman" w:cstheme="minorHAnsi"/>
          <w:b/>
          <w:bCs/>
          <w:color w:val="333333"/>
          <w:lang w:eastAsia="en-GB"/>
        </w:rPr>
        <w:t>Administrator</w:t>
      </w:r>
    </w:p>
    <w:p w14:paraId="75A01890" w14:textId="045D7448" w:rsidR="00A317C2" w:rsidRPr="00917F81" w:rsidRDefault="00A317C2" w:rsidP="00917F81">
      <w:pPr>
        <w:shd w:val="clear" w:color="auto" w:fill="FBFBFB"/>
        <w:spacing w:after="150" w:line="240" w:lineRule="auto"/>
        <w:jc w:val="center"/>
        <w:rPr>
          <w:rFonts w:eastAsia="Times New Roman" w:cstheme="minorHAnsi"/>
          <w:b/>
          <w:bCs/>
          <w:color w:val="333333"/>
          <w:lang w:eastAsia="en-GB"/>
        </w:rPr>
      </w:pPr>
      <w:r w:rsidRPr="00917F81">
        <w:rPr>
          <w:rFonts w:eastAsia="Times New Roman" w:cstheme="minorHAnsi"/>
          <w:b/>
          <w:bCs/>
          <w:color w:val="333333"/>
          <w:lang w:eastAsia="en-GB"/>
        </w:rPr>
        <w:t xml:space="preserve">Grade 6 </w:t>
      </w:r>
      <w:r w:rsidR="00C33338" w:rsidRPr="00917F81">
        <w:rPr>
          <w:rFonts w:eastAsia="Times New Roman" w:cstheme="minorHAnsi"/>
          <w:b/>
          <w:bCs/>
          <w:color w:val="333333"/>
          <w:lang w:eastAsia="en-GB"/>
        </w:rPr>
        <w:t>salary range between £</w:t>
      </w:r>
      <w:r w:rsidR="00C075E3" w:rsidRPr="00917F81">
        <w:rPr>
          <w:rFonts w:eastAsia="Times New Roman" w:cstheme="minorHAnsi"/>
          <w:b/>
          <w:bCs/>
          <w:color w:val="333333"/>
          <w:lang w:eastAsia="en-GB"/>
        </w:rPr>
        <w:t>13,965</w:t>
      </w:r>
      <w:r w:rsidR="00B904AF" w:rsidRPr="00917F81">
        <w:rPr>
          <w:rFonts w:eastAsia="Times New Roman" w:cstheme="minorHAnsi"/>
          <w:b/>
          <w:bCs/>
          <w:color w:val="333333"/>
          <w:lang w:eastAsia="en-GB"/>
        </w:rPr>
        <w:t xml:space="preserve"> to £14,937</w:t>
      </w:r>
      <w:r w:rsidR="00C33338" w:rsidRPr="00917F81">
        <w:rPr>
          <w:rFonts w:eastAsia="Times New Roman" w:cstheme="minorHAnsi"/>
          <w:b/>
          <w:bCs/>
          <w:color w:val="333333"/>
          <w:lang w:eastAsia="en-GB"/>
        </w:rPr>
        <w:t xml:space="preserve"> per annum.</w:t>
      </w:r>
    </w:p>
    <w:p w14:paraId="19DB3C68" w14:textId="10429F03" w:rsidR="00C33338" w:rsidRPr="00917F81" w:rsidRDefault="00A317C2" w:rsidP="00917F81">
      <w:pPr>
        <w:shd w:val="clear" w:color="auto" w:fill="FBFBFB"/>
        <w:spacing w:after="150" w:line="240" w:lineRule="auto"/>
        <w:jc w:val="center"/>
        <w:rPr>
          <w:rFonts w:eastAsia="Times New Roman" w:cstheme="minorHAnsi"/>
          <w:b/>
          <w:bCs/>
          <w:color w:val="333333"/>
          <w:lang w:eastAsia="en-GB"/>
        </w:rPr>
      </w:pPr>
      <w:r w:rsidRPr="00917F81">
        <w:rPr>
          <w:rFonts w:eastAsia="Times New Roman" w:cstheme="minorHAnsi"/>
          <w:b/>
          <w:bCs/>
          <w:color w:val="333333"/>
          <w:lang w:eastAsia="en-GB"/>
        </w:rPr>
        <w:t>Monday to Friday 8.</w:t>
      </w:r>
      <w:r w:rsidR="00C13BA0" w:rsidRPr="00917F81">
        <w:rPr>
          <w:rFonts w:eastAsia="Times New Roman" w:cstheme="minorHAnsi"/>
          <w:b/>
          <w:bCs/>
          <w:color w:val="333333"/>
          <w:lang w:eastAsia="en-GB"/>
        </w:rPr>
        <w:t>15</w:t>
      </w:r>
      <w:r w:rsidRPr="00917F81">
        <w:rPr>
          <w:rFonts w:eastAsia="Times New Roman" w:cstheme="minorHAnsi"/>
          <w:b/>
          <w:bCs/>
          <w:color w:val="333333"/>
          <w:lang w:eastAsia="en-GB"/>
        </w:rPr>
        <w:t>am to 1.</w:t>
      </w:r>
      <w:r w:rsidR="00C13BA0" w:rsidRPr="00917F81">
        <w:rPr>
          <w:rFonts w:eastAsia="Times New Roman" w:cstheme="minorHAnsi"/>
          <w:b/>
          <w:bCs/>
          <w:color w:val="333333"/>
          <w:lang w:eastAsia="en-GB"/>
        </w:rPr>
        <w:t>15</w:t>
      </w:r>
      <w:r w:rsidR="00C33338" w:rsidRPr="00917F81">
        <w:rPr>
          <w:rFonts w:eastAsia="Times New Roman" w:cstheme="minorHAnsi"/>
          <w:b/>
          <w:bCs/>
          <w:color w:val="333333"/>
          <w:lang w:eastAsia="en-GB"/>
        </w:rPr>
        <w:t>pm, Term</w:t>
      </w:r>
      <w:r w:rsidRPr="00917F81">
        <w:rPr>
          <w:rFonts w:eastAsia="Times New Roman" w:cstheme="minorHAnsi"/>
          <w:b/>
          <w:bCs/>
          <w:color w:val="333333"/>
          <w:lang w:eastAsia="en-GB"/>
        </w:rPr>
        <w:t xml:space="preserve"> time only</w:t>
      </w:r>
    </w:p>
    <w:p w14:paraId="0AA9316F" w14:textId="551486ED" w:rsidR="00055B5A" w:rsidRPr="00917F81" w:rsidRDefault="00A317C2" w:rsidP="00C33338">
      <w:pPr>
        <w:pStyle w:val="Footer"/>
        <w:tabs>
          <w:tab w:val="left" w:pos="720"/>
        </w:tabs>
        <w:rPr>
          <w:rFonts w:asciiTheme="minorHAnsi" w:hAnsiTheme="minorHAnsi" w:cstheme="minorHAnsi"/>
          <w:color w:val="333333"/>
          <w:sz w:val="22"/>
          <w:szCs w:val="22"/>
          <w:lang w:eastAsia="en-GB"/>
        </w:rPr>
      </w:pPr>
      <w:r w:rsidRPr="00917F81">
        <w:rPr>
          <w:rFonts w:asciiTheme="minorHAnsi" w:hAnsiTheme="minorHAnsi" w:cstheme="minorHAnsi"/>
          <w:color w:val="333333"/>
          <w:sz w:val="22"/>
          <w:szCs w:val="22"/>
          <w:lang w:eastAsia="en-GB"/>
        </w:rPr>
        <w:t>We are looking to appoint an experienced and professional School Administrat</w:t>
      </w:r>
      <w:r w:rsidR="00204B1A" w:rsidRPr="00917F81">
        <w:rPr>
          <w:rFonts w:asciiTheme="minorHAnsi" w:hAnsiTheme="minorHAnsi" w:cstheme="minorHAnsi"/>
          <w:color w:val="333333"/>
          <w:sz w:val="22"/>
          <w:szCs w:val="22"/>
          <w:lang w:eastAsia="en-GB"/>
        </w:rPr>
        <w:t>or</w:t>
      </w:r>
      <w:r w:rsidRPr="00917F81">
        <w:rPr>
          <w:rFonts w:asciiTheme="minorHAnsi" w:hAnsiTheme="minorHAnsi" w:cstheme="minorHAnsi"/>
          <w:color w:val="333333"/>
          <w:sz w:val="22"/>
          <w:szCs w:val="22"/>
          <w:lang w:eastAsia="en-GB"/>
        </w:rPr>
        <w:t xml:space="preserve"> to join </w:t>
      </w:r>
      <w:r w:rsidR="00204B1A" w:rsidRPr="00917F81">
        <w:rPr>
          <w:rFonts w:asciiTheme="minorHAnsi" w:hAnsiTheme="minorHAnsi" w:cstheme="minorHAnsi"/>
          <w:color w:val="333333"/>
          <w:sz w:val="22"/>
          <w:szCs w:val="22"/>
          <w:lang w:eastAsia="en-GB"/>
        </w:rPr>
        <w:t xml:space="preserve">our team at </w:t>
      </w:r>
      <w:r w:rsidRPr="00917F81">
        <w:rPr>
          <w:rFonts w:asciiTheme="minorHAnsi" w:hAnsiTheme="minorHAnsi" w:cstheme="minorHAnsi"/>
          <w:color w:val="333333"/>
          <w:sz w:val="22"/>
          <w:szCs w:val="22"/>
          <w:lang w:eastAsia="en-GB"/>
        </w:rPr>
        <w:t>Finstock Church of England Primary School</w:t>
      </w:r>
      <w:r w:rsidR="00055B5A" w:rsidRPr="00917F81">
        <w:rPr>
          <w:rFonts w:asciiTheme="minorHAnsi" w:hAnsiTheme="minorHAnsi" w:cstheme="minorHAnsi"/>
          <w:color w:val="333333"/>
          <w:sz w:val="22"/>
          <w:szCs w:val="22"/>
          <w:lang w:eastAsia="en-GB"/>
        </w:rPr>
        <w:t>,</w:t>
      </w:r>
      <w:r w:rsidRPr="00917F81">
        <w:rPr>
          <w:rFonts w:asciiTheme="minorHAnsi" w:hAnsiTheme="minorHAnsi" w:cstheme="minorHAnsi"/>
          <w:color w:val="333333"/>
          <w:sz w:val="22"/>
          <w:szCs w:val="22"/>
          <w:lang w:eastAsia="en-GB"/>
        </w:rPr>
        <w:t xml:space="preserve"> </w:t>
      </w:r>
      <w:r w:rsidR="00204B1A" w:rsidRPr="00917F81">
        <w:rPr>
          <w:rFonts w:asciiTheme="minorHAnsi" w:hAnsiTheme="minorHAnsi" w:cstheme="minorHAnsi"/>
          <w:color w:val="333333"/>
          <w:sz w:val="22"/>
          <w:szCs w:val="22"/>
          <w:lang w:eastAsia="en-GB"/>
        </w:rPr>
        <w:t>to provide</w:t>
      </w:r>
      <w:r w:rsidR="00055B5A" w:rsidRPr="00917F81">
        <w:rPr>
          <w:rFonts w:asciiTheme="minorHAnsi" w:hAnsiTheme="minorHAnsi" w:cstheme="minorHAnsi"/>
          <w:color w:val="333333"/>
          <w:sz w:val="22"/>
          <w:szCs w:val="22"/>
          <w:lang w:eastAsia="en-GB"/>
        </w:rPr>
        <w:t xml:space="preserve"> </w:t>
      </w:r>
      <w:r w:rsidR="00AC7572" w:rsidRPr="00917F81">
        <w:rPr>
          <w:rFonts w:asciiTheme="minorHAnsi" w:hAnsiTheme="minorHAnsi" w:cstheme="minorHAnsi"/>
          <w:color w:val="333333"/>
          <w:sz w:val="22"/>
          <w:szCs w:val="22"/>
          <w:lang w:eastAsia="en-GB"/>
        </w:rPr>
        <w:t xml:space="preserve">administration support across the School </w:t>
      </w:r>
      <w:r w:rsidR="00055B5A" w:rsidRPr="00917F81">
        <w:rPr>
          <w:rFonts w:asciiTheme="minorHAnsi" w:hAnsiTheme="minorHAnsi" w:cstheme="minorHAnsi"/>
          <w:color w:val="333333"/>
          <w:sz w:val="22"/>
          <w:szCs w:val="22"/>
          <w:lang w:eastAsia="en-GB"/>
        </w:rPr>
        <w:t>under the guidance of the Headteacher</w:t>
      </w:r>
      <w:r w:rsidR="00204B1A" w:rsidRPr="00917F81">
        <w:rPr>
          <w:rFonts w:asciiTheme="minorHAnsi" w:hAnsiTheme="minorHAnsi" w:cstheme="minorHAnsi"/>
          <w:color w:val="333333"/>
          <w:sz w:val="22"/>
          <w:szCs w:val="22"/>
          <w:lang w:eastAsia="en-GB"/>
        </w:rPr>
        <w:t xml:space="preserve"> and the Business Services Manager</w:t>
      </w:r>
      <w:r w:rsidR="00C33338" w:rsidRPr="00917F81">
        <w:rPr>
          <w:rFonts w:asciiTheme="minorHAnsi" w:hAnsiTheme="minorHAnsi" w:cstheme="minorHAnsi"/>
          <w:color w:val="333333"/>
          <w:sz w:val="22"/>
          <w:szCs w:val="22"/>
          <w:lang w:eastAsia="en-GB"/>
        </w:rPr>
        <w:t xml:space="preserve">. The position is permanent starting in </w:t>
      </w:r>
      <w:r w:rsidR="00B904AF" w:rsidRPr="00917F81">
        <w:rPr>
          <w:rFonts w:asciiTheme="minorHAnsi" w:hAnsiTheme="minorHAnsi" w:cstheme="minorHAnsi"/>
          <w:color w:val="333333"/>
          <w:sz w:val="22"/>
          <w:szCs w:val="22"/>
          <w:lang w:eastAsia="en-GB"/>
        </w:rPr>
        <w:t>January 2024</w:t>
      </w:r>
      <w:r w:rsidR="00C33338" w:rsidRPr="00917F81">
        <w:rPr>
          <w:rFonts w:asciiTheme="minorHAnsi" w:hAnsiTheme="minorHAnsi" w:cstheme="minorHAnsi"/>
          <w:color w:val="333333"/>
          <w:sz w:val="22"/>
          <w:szCs w:val="22"/>
          <w:lang w:eastAsia="en-GB"/>
        </w:rPr>
        <w:t>. Candidates should be able to work Monday to Friday between 8.</w:t>
      </w:r>
      <w:r w:rsidR="00C13BA0" w:rsidRPr="00917F81">
        <w:rPr>
          <w:rFonts w:asciiTheme="minorHAnsi" w:hAnsiTheme="minorHAnsi" w:cstheme="minorHAnsi"/>
          <w:color w:val="333333"/>
          <w:sz w:val="22"/>
          <w:szCs w:val="22"/>
          <w:lang w:eastAsia="en-GB"/>
        </w:rPr>
        <w:t>15</w:t>
      </w:r>
      <w:r w:rsidR="00C33338" w:rsidRPr="00917F81">
        <w:rPr>
          <w:rFonts w:asciiTheme="minorHAnsi" w:hAnsiTheme="minorHAnsi" w:cstheme="minorHAnsi"/>
          <w:color w:val="333333"/>
          <w:sz w:val="22"/>
          <w:szCs w:val="22"/>
          <w:lang w:eastAsia="en-GB"/>
        </w:rPr>
        <w:t>am to 1.</w:t>
      </w:r>
      <w:r w:rsidR="00C13BA0" w:rsidRPr="00917F81">
        <w:rPr>
          <w:rFonts w:asciiTheme="minorHAnsi" w:hAnsiTheme="minorHAnsi" w:cstheme="minorHAnsi"/>
          <w:color w:val="333333"/>
          <w:sz w:val="22"/>
          <w:szCs w:val="22"/>
          <w:lang w:eastAsia="en-GB"/>
        </w:rPr>
        <w:t>15</w:t>
      </w:r>
      <w:r w:rsidR="00C33338" w:rsidRPr="00917F81">
        <w:rPr>
          <w:rFonts w:asciiTheme="minorHAnsi" w:hAnsiTheme="minorHAnsi" w:cstheme="minorHAnsi"/>
          <w:color w:val="333333"/>
          <w:sz w:val="22"/>
          <w:szCs w:val="22"/>
          <w:lang w:eastAsia="en-GB"/>
        </w:rPr>
        <w:t xml:space="preserve">pm, term-time only. </w:t>
      </w:r>
    </w:p>
    <w:p w14:paraId="17DA2606" w14:textId="77777777" w:rsidR="00A30CAD" w:rsidRPr="00917F81" w:rsidRDefault="00A30CAD" w:rsidP="00C33338">
      <w:pPr>
        <w:pStyle w:val="Footer"/>
        <w:tabs>
          <w:tab w:val="left" w:pos="720"/>
        </w:tabs>
        <w:rPr>
          <w:rFonts w:asciiTheme="minorHAnsi" w:hAnsiTheme="minorHAnsi" w:cstheme="minorHAnsi"/>
          <w:color w:val="333333"/>
          <w:sz w:val="22"/>
          <w:szCs w:val="22"/>
          <w:lang w:eastAsia="en-GB"/>
        </w:rPr>
      </w:pPr>
    </w:p>
    <w:p w14:paraId="26F17E96" w14:textId="77777777" w:rsidR="00A317C2" w:rsidRPr="00917F81" w:rsidRDefault="00A317C2" w:rsidP="00A317C2">
      <w:pPr>
        <w:shd w:val="clear" w:color="auto" w:fill="FBFBFB"/>
        <w:spacing w:after="150" w:line="240" w:lineRule="auto"/>
        <w:rPr>
          <w:rFonts w:eastAsia="Times New Roman" w:cstheme="minorHAnsi"/>
          <w:color w:val="333333"/>
          <w:lang w:eastAsia="en-GB"/>
        </w:rPr>
      </w:pPr>
      <w:r w:rsidRPr="00917F81">
        <w:rPr>
          <w:rFonts w:eastAsia="Times New Roman" w:cstheme="minorHAnsi"/>
          <w:color w:val="333333"/>
          <w:lang w:eastAsia="en-GB"/>
        </w:rPr>
        <w:t>Finstock Church of England Primary School is a small school with a huge heart. We have a culture of compassion and high expectations. We are extremely proud of our commitment to providing the highest quality learning opportunities for our pupils. We are a hard-working and dedicated team with a strong moral purpose. </w:t>
      </w:r>
    </w:p>
    <w:p w14:paraId="19920222" w14:textId="77777777" w:rsidR="00A317C2" w:rsidRPr="00917F81" w:rsidRDefault="00A317C2" w:rsidP="00A317C2">
      <w:pPr>
        <w:shd w:val="clear" w:color="auto" w:fill="FBFBFB"/>
        <w:spacing w:after="150" w:line="240" w:lineRule="auto"/>
        <w:rPr>
          <w:rFonts w:eastAsia="Times New Roman" w:cstheme="minorHAnsi"/>
          <w:color w:val="333333"/>
          <w:lang w:eastAsia="en-GB"/>
        </w:rPr>
      </w:pPr>
      <w:r w:rsidRPr="00917F81">
        <w:rPr>
          <w:rFonts w:eastAsia="Times New Roman" w:cstheme="minorHAnsi"/>
          <w:color w:val="333333"/>
          <w:lang w:eastAsia="en-GB"/>
        </w:rPr>
        <w:t>As part of The MILL Academy Trust, we are able to offer you a strong commitment to your continuous development throughout coaching, mentoring and other support systems.  You will join a team of enthusiastic and committed staff, parents and local committee volunteers on our journey to becoming outstanding schools.</w:t>
      </w:r>
    </w:p>
    <w:p w14:paraId="11688A53" w14:textId="77777777" w:rsidR="00A317C2" w:rsidRPr="00917F81" w:rsidRDefault="00A317C2" w:rsidP="00A317C2">
      <w:pPr>
        <w:shd w:val="clear" w:color="auto" w:fill="FBFBFB"/>
        <w:spacing w:after="150" w:line="240" w:lineRule="auto"/>
        <w:rPr>
          <w:rFonts w:eastAsia="Times New Roman" w:cstheme="minorHAnsi"/>
          <w:color w:val="333333"/>
          <w:lang w:eastAsia="en-GB"/>
        </w:rPr>
      </w:pPr>
      <w:r w:rsidRPr="00917F81">
        <w:rPr>
          <w:rFonts w:eastAsia="Times New Roman" w:cstheme="minorHAnsi"/>
          <w:color w:val="333333"/>
          <w:lang w:eastAsia="en-GB"/>
        </w:rPr>
        <w:t>At the MILL Academy Trust we think deeply about how we can have the biggest impact on pupils. In a world where the algorithms of life give us more of the same, we believe education has the role to give children something different. We continually ask ourselves the following five questions;</w:t>
      </w:r>
    </w:p>
    <w:p w14:paraId="728F5FED" w14:textId="77777777" w:rsidR="00A317C2" w:rsidRPr="00917F81" w:rsidRDefault="00A317C2" w:rsidP="00A317C2">
      <w:pPr>
        <w:numPr>
          <w:ilvl w:val="0"/>
          <w:numId w:val="1"/>
        </w:numPr>
        <w:shd w:val="clear" w:color="auto" w:fill="FBFBFB"/>
        <w:spacing w:before="45" w:after="45" w:line="240" w:lineRule="auto"/>
        <w:ind w:left="375"/>
        <w:rPr>
          <w:rFonts w:eastAsia="Times New Roman" w:cstheme="minorHAnsi"/>
          <w:color w:val="333333"/>
          <w:lang w:eastAsia="en-GB"/>
        </w:rPr>
      </w:pPr>
      <w:r w:rsidRPr="00917F81">
        <w:rPr>
          <w:rFonts w:eastAsia="Times New Roman" w:cstheme="minorHAnsi"/>
          <w:color w:val="333333"/>
          <w:lang w:eastAsia="en-GB"/>
        </w:rPr>
        <w:t>Are we securing equity? </w:t>
      </w:r>
    </w:p>
    <w:p w14:paraId="015FF5C5" w14:textId="77777777" w:rsidR="00A317C2" w:rsidRPr="00917F81" w:rsidRDefault="00A317C2" w:rsidP="00A317C2">
      <w:pPr>
        <w:numPr>
          <w:ilvl w:val="0"/>
          <w:numId w:val="1"/>
        </w:numPr>
        <w:shd w:val="clear" w:color="auto" w:fill="FBFBFB"/>
        <w:spacing w:before="45" w:after="45" w:line="240" w:lineRule="auto"/>
        <w:ind w:left="375"/>
        <w:rPr>
          <w:rFonts w:eastAsia="Times New Roman" w:cstheme="minorHAnsi"/>
          <w:color w:val="333333"/>
          <w:lang w:eastAsia="en-GB"/>
        </w:rPr>
      </w:pPr>
      <w:r w:rsidRPr="00917F81">
        <w:rPr>
          <w:rFonts w:eastAsia="Times New Roman" w:cstheme="minorHAnsi"/>
          <w:color w:val="333333"/>
          <w:lang w:eastAsia="en-GB"/>
        </w:rPr>
        <w:t>Is our leadership driving school improvement? </w:t>
      </w:r>
    </w:p>
    <w:p w14:paraId="596444FB" w14:textId="77777777" w:rsidR="00A317C2" w:rsidRPr="00917F81" w:rsidRDefault="00A317C2" w:rsidP="00A317C2">
      <w:pPr>
        <w:numPr>
          <w:ilvl w:val="0"/>
          <w:numId w:val="1"/>
        </w:numPr>
        <w:shd w:val="clear" w:color="auto" w:fill="FBFBFB"/>
        <w:spacing w:before="45" w:after="45" w:line="240" w:lineRule="auto"/>
        <w:ind w:left="375"/>
        <w:rPr>
          <w:rFonts w:eastAsia="Times New Roman" w:cstheme="minorHAnsi"/>
          <w:color w:val="333333"/>
          <w:lang w:eastAsia="en-GB"/>
        </w:rPr>
      </w:pPr>
      <w:r w:rsidRPr="00917F81">
        <w:rPr>
          <w:rFonts w:eastAsia="Times New Roman" w:cstheme="minorHAnsi"/>
          <w:color w:val="333333"/>
          <w:lang w:eastAsia="en-GB"/>
        </w:rPr>
        <w:t>Is our curriculum irresistible?</w:t>
      </w:r>
    </w:p>
    <w:p w14:paraId="76B736C9" w14:textId="77777777" w:rsidR="00A317C2" w:rsidRPr="00917F81" w:rsidRDefault="00A317C2" w:rsidP="00A317C2">
      <w:pPr>
        <w:numPr>
          <w:ilvl w:val="0"/>
          <w:numId w:val="1"/>
        </w:numPr>
        <w:shd w:val="clear" w:color="auto" w:fill="FBFBFB"/>
        <w:spacing w:before="45" w:after="45" w:line="240" w:lineRule="auto"/>
        <w:ind w:left="375"/>
        <w:rPr>
          <w:rFonts w:eastAsia="Times New Roman" w:cstheme="minorHAnsi"/>
          <w:color w:val="333333"/>
          <w:lang w:eastAsia="en-GB"/>
        </w:rPr>
      </w:pPr>
      <w:r w:rsidRPr="00917F81">
        <w:rPr>
          <w:rFonts w:eastAsia="Times New Roman" w:cstheme="minorHAnsi"/>
          <w:color w:val="333333"/>
          <w:lang w:eastAsia="en-GB"/>
        </w:rPr>
        <w:t>Are we research informed?</w:t>
      </w:r>
    </w:p>
    <w:p w14:paraId="6DBDAE02" w14:textId="77777777" w:rsidR="00A317C2" w:rsidRPr="00917F81" w:rsidRDefault="00A317C2" w:rsidP="00A317C2">
      <w:pPr>
        <w:numPr>
          <w:ilvl w:val="0"/>
          <w:numId w:val="1"/>
        </w:numPr>
        <w:shd w:val="clear" w:color="auto" w:fill="FBFBFB"/>
        <w:spacing w:before="45" w:after="45" w:line="240" w:lineRule="auto"/>
        <w:ind w:left="375"/>
        <w:rPr>
          <w:rFonts w:eastAsia="Times New Roman" w:cstheme="minorHAnsi"/>
          <w:color w:val="333333"/>
          <w:lang w:eastAsia="en-GB"/>
        </w:rPr>
      </w:pPr>
      <w:r w:rsidRPr="00917F81">
        <w:rPr>
          <w:rFonts w:eastAsia="Times New Roman" w:cstheme="minorHAnsi"/>
          <w:color w:val="333333"/>
          <w:lang w:eastAsia="en-GB"/>
        </w:rPr>
        <w:t>Are we deploying resources effectively?</w:t>
      </w:r>
    </w:p>
    <w:p w14:paraId="20C97FA2" w14:textId="77777777" w:rsidR="00C33338" w:rsidRPr="00917F81" w:rsidRDefault="00C33338" w:rsidP="00C33338">
      <w:pPr>
        <w:shd w:val="clear" w:color="auto" w:fill="FBFBFB"/>
        <w:spacing w:before="45" w:after="45" w:line="240" w:lineRule="auto"/>
        <w:ind w:left="375"/>
        <w:rPr>
          <w:rFonts w:eastAsia="Times New Roman" w:cstheme="minorHAnsi"/>
          <w:color w:val="333333"/>
          <w:lang w:eastAsia="en-GB"/>
        </w:rPr>
      </w:pPr>
      <w:bookmarkStart w:id="0" w:name="_GoBack"/>
      <w:bookmarkEnd w:id="0"/>
    </w:p>
    <w:p w14:paraId="6D323BE5" w14:textId="77777777" w:rsidR="00A317C2" w:rsidRPr="00917F81" w:rsidRDefault="00A317C2" w:rsidP="00A317C2">
      <w:pPr>
        <w:shd w:val="clear" w:color="auto" w:fill="FBFBFB"/>
        <w:spacing w:after="150" w:line="240" w:lineRule="auto"/>
        <w:rPr>
          <w:rFonts w:eastAsia="Times New Roman" w:cstheme="minorHAnsi"/>
          <w:color w:val="333333"/>
          <w:lang w:eastAsia="en-GB"/>
        </w:rPr>
      </w:pPr>
      <w:r w:rsidRPr="00917F81">
        <w:rPr>
          <w:rFonts w:eastAsia="Times New Roman" w:cstheme="minorHAnsi"/>
          <w:color w:val="333333"/>
          <w:lang w:eastAsia="en-GB"/>
        </w:rPr>
        <w:t>Our schools are committed to promoting the welfare of children and young people and expect all staff and volunteers to share this commitment. The appointment will be subject to enhanced DBS clearance and other relevant pre-employment checks.</w:t>
      </w:r>
    </w:p>
    <w:p w14:paraId="3B30BC6C" w14:textId="77777777" w:rsidR="00A317C2" w:rsidRPr="00917F81" w:rsidRDefault="00A317C2" w:rsidP="00A317C2">
      <w:pPr>
        <w:shd w:val="clear" w:color="auto" w:fill="FBFBFB"/>
        <w:spacing w:after="150" w:line="240" w:lineRule="auto"/>
        <w:rPr>
          <w:rFonts w:eastAsia="Times New Roman" w:cstheme="minorHAnsi"/>
          <w:color w:val="333333"/>
          <w:lang w:eastAsia="en-GB"/>
        </w:rPr>
      </w:pPr>
      <w:r w:rsidRPr="00917F81">
        <w:rPr>
          <w:rFonts w:eastAsia="Times New Roman" w:cstheme="minorHAnsi"/>
          <w:color w:val="333333"/>
          <w:lang w:eastAsia="en-GB"/>
        </w:rPr>
        <w:t xml:space="preserve">Further details about the school, the job and an application form are available on the school </w:t>
      </w:r>
      <w:proofErr w:type="gramStart"/>
      <w:r w:rsidRPr="00917F81">
        <w:rPr>
          <w:rFonts w:eastAsia="Times New Roman" w:cstheme="minorHAnsi"/>
          <w:color w:val="333333"/>
          <w:lang w:eastAsia="en-GB"/>
        </w:rPr>
        <w:t>websites  </w:t>
      </w:r>
      <w:r w:rsidR="00AE77B1" w:rsidRPr="00917F81">
        <w:rPr>
          <w:rFonts w:eastAsia="Times New Roman" w:cstheme="minorHAnsi"/>
          <w:color w:val="333333"/>
          <w:lang w:eastAsia="en-GB"/>
        </w:rPr>
        <w:t>www.finstock.oxon.sch.uk/1322/staff-vacancies</w:t>
      </w:r>
      <w:proofErr w:type="gramEnd"/>
      <w:r w:rsidRPr="00917F81">
        <w:rPr>
          <w:rFonts w:eastAsia="Times New Roman" w:cstheme="minorHAnsi"/>
          <w:color w:val="333333"/>
          <w:lang w:eastAsia="en-GB"/>
        </w:rPr>
        <w:t> or contact our HR Department on 01993 848166 or email </w:t>
      </w:r>
      <w:hyperlink r:id="rId5" w:history="1">
        <w:r w:rsidRPr="00917F81">
          <w:rPr>
            <w:rFonts w:eastAsia="Times New Roman" w:cstheme="minorHAnsi"/>
            <w:color w:val="BB9F1F"/>
            <w:u w:val="single"/>
            <w:lang w:eastAsia="en-GB"/>
          </w:rPr>
          <w:t>jobs@millacademy.co.uk</w:t>
        </w:r>
      </w:hyperlink>
      <w:r w:rsidRPr="00917F81">
        <w:rPr>
          <w:rFonts w:eastAsia="Times New Roman" w:cstheme="minorHAnsi"/>
          <w:color w:val="333333"/>
          <w:lang w:eastAsia="en-GB"/>
        </w:rPr>
        <w:t>.</w:t>
      </w:r>
    </w:p>
    <w:p w14:paraId="57B95B5E" w14:textId="77777777" w:rsidR="00A317C2" w:rsidRPr="00917F81" w:rsidRDefault="00A317C2" w:rsidP="00A317C2">
      <w:pPr>
        <w:shd w:val="clear" w:color="auto" w:fill="FBFBFB"/>
        <w:spacing w:after="150" w:line="240" w:lineRule="auto"/>
        <w:rPr>
          <w:rFonts w:eastAsia="Times New Roman" w:cstheme="minorHAnsi"/>
          <w:color w:val="333333"/>
          <w:lang w:eastAsia="en-GB"/>
        </w:rPr>
      </w:pPr>
      <w:r w:rsidRPr="00917F81">
        <w:rPr>
          <w:rFonts w:eastAsia="Times New Roman" w:cstheme="minorHAnsi"/>
          <w:color w:val="333333"/>
          <w:lang w:eastAsia="en-GB"/>
        </w:rPr>
        <w:t>Applications must be submitted on The MILL Academy</w:t>
      </w:r>
      <w:r w:rsidR="00C33338" w:rsidRPr="00917F81">
        <w:rPr>
          <w:rFonts w:eastAsia="Times New Roman" w:cstheme="minorHAnsi"/>
          <w:color w:val="333333"/>
          <w:lang w:eastAsia="en-GB"/>
        </w:rPr>
        <w:t xml:space="preserve"> Support</w:t>
      </w:r>
      <w:r w:rsidRPr="00917F81">
        <w:rPr>
          <w:rFonts w:eastAsia="Times New Roman" w:cstheme="minorHAnsi"/>
          <w:color w:val="333333"/>
          <w:lang w:eastAsia="en-GB"/>
        </w:rPr>
        <w:t xml:space="preserve"> Staff application form.</w:t>
      </w:r>
    </w:p>
    <w:p w14:paraId="7CF300B5" w14:textId="77777777" w:rsidR="00A317C2" w:rsidRPr="00917F81" w:rsidRDefault="00A317C2" w:rsidP="00A317C2">
      <w:pPr>
        <w:shd w:val="clear" w:color="auto" w:fill="FBFBFB"/>
        <w:spacing w:after="150" w:line="240" w:lineRule="auto"/>
        <w:rPr>
          <w:rFonts w:eastAsia="Times New Roman" w:cstheme="minorHAnsi"/>
          <w:color w:val="333333"/>
          <w:lang w:eastAsia="en-GB"/>
        </w:rPr>
      </w:pPr>
      <w:r w:rsidRPr="00917F81">
        <w:rPr>
          <w:rFonts w:eastAsia="Times New Roman" w:cstheme="minorHAnsi"/>
          <w:color w:val="333333"/>
          <w:lang w:eastAsia="en-GB"/>
        </w:rPr>
        <w:t xml:space="preserve">Closing date: </w:t>
      </w:r>
      <w:r w:rsidR="00AE77B1" w:rsidRPr="00917F81">
        <w:rPr>
          <w:rFonts w:eastAsia="Times New Roman" w:cstheme="minorHAnsi"/>
          <w:color w:val="333333"/>
          <w:lang w:eastAsia="en-GB"/>
        </w:rPr>
        <w:t>Monday 8</w:t>
      </w:r>
      <w:r w:rsidR="00AE77B1" w:rsidRPr="00917F81">
        <w:rPr>
          <w:rFonts w:eastAsia="Times New Roman" w:cstheme="minorHAnsi"/>
          <w:color w:val="333333"/>
          <w:vertAlign w:val="superscript"/>
          <w:lang w:eastAsia="en-GB"/>
        </w:rPr>
        <w:t>th</w:t>
      </w:r>
      <w:r w:rsidR="00AE77B1" w:rsidRPr="00917F81">
        <w:rPr>
          <w:rFonts w:eastAsia="Times New Roman" w:cstheme="minorHAnsi"/>
          <w:color w:val="333333"/>
          <w:lang w:eastAsia="en-GB"/>
        </w:rPr>
        <w:t xml:space="preserve"> January 2024</w:t>
      </w:r>
      <w:r w:rsidR="00C33338" w:rsidRPr="00917F81">
        <w:rPr>
          <w:rFonts w:eastAsia="Times New Roman" w:cstheme="minorHAnsi"/>
          <w:color w:val="333333"/>
          <w:lang w:eastAsia="en-GB"/>
        </w:rPr>
        <w:t xml:space="preserve"> </w:t>
      </w:r>
      <w:r w:rsidR="00B904AF" w:rsidRPr="00917F81">
        <w:rPr>
          <w:rFonts w:eastAsia="Times New Roman" w:cstheme="minorHAnsi"/>
          <w:color w:val="333333"/>
          <w:lang w:eastAsia="en-GB"/>
        </w:rPr>
        <w:t xml:space="preserve"> at 9am</w:t>
      </w:r>
    </w:p>
    <w:p w14:paraId="116F1E9C" w14:textId="77777777" w:rsidR="00695264" w:rsidRPr="00917F81" w:rsidRDefault="00695264">
      <w:pPr>
        <w:rPr>
          <w:rFonts w:cstheme="minorHAnsi"/>
        </w:rPr>
      </w:pPr>
    </w:p>
    <w:sectPr w:rsidR="00695264" w:rsidRPr="00917F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C6E5F"/>
    <w:multiLevelType w:val="hybridMultilevel"/>
    <w:tmpl w:val="FF86585E"/>
    <w:lvl w:ilvl="0" w:tplc="96B420E2">
      <w:start w:val="1"/>
      <w:numFmt w:val="bullet"/>
      <w:lvlText w:val="•"/>
      <w:lvlJc w:val="left"/>
      <w:pPr>
        <w:ind w:left="1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CE782">
      <w:start w:val="1"/>
      <w:numFmt w:val="bullet"/>
      <w:lvlText w:val="o"/>
      <w:lvlJc w:val="left"/>
      <w:pPr>
        <w:ind w:left="1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BCCE1A">
      <w:start w:val="1"/>
      <w:numFmt w:val="bullet"/>
      <w:lvlText w:val="▪"/>
      <w:lvlJc w:val="left"/>
      <w:pPr>
        <w:ind w:left="2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6474B2">
      <w:start w:val="1"/>
      <w:numFmt w:val="bullet"/>
      <w:lvlText w:val="•"/>
      <w:lvlJc w:val="left"/>
      <w:pPr>
        <w:ind w:left="3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3CAE4E">
      <w:start w:val="1"/>
      <w:numFmt w:val="bullet"/>
      <w:lvlText w:val="o"/>
      <w:lvlJc w:val="left"/>
      <w:pPr>
        <w:ind w:left="3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B0180A">
      <w:start w:val="1"/>
      <w:numFmt w:val="bullet"/>
      <w:lvlText w:val="▪"/>
      <w:lvlJc w:val="left"/>
      <w:pPr>
        <w:ind w:left="4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A0F884">
      <w:start w:val="1"/>
      <w:numFmt w:val="bullet"/>
      <w:lvlText w:val="•"/>
      <w:lvlJc w:val="left"/>
      <w:pPr>
        <w:ind w:left="5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CE00E6">
      <w:start w:val="1"/>
      <w:numFmt w:val="bullet"/>
      <w:lvlText w:val="o"/>
      <w:lvlJc w:val="left"/>
      <w:pPr>
        <w:ind w:left="6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52E7BC">
      <w:start w:val="1"/>
      <w:numFmt w:val="bullet"/>
      <w:lvlText w:val="▪"/>
      <w:lvlJc w:val="left"/>
      <w:pPr>
        <w:ind w:left="6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4551EF"/>
    <w:multiLevelType w:val="multilevel"/>
    <w:tmpl w:val="FD90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C2"/>
    <w:rsid w:val="00055B5A"/>
    <w:rsid w:val="00121DBD"/>
    <w:rsid w:val="00204B1A"/>
    <w:rsid w:val="0058552A"/>
    <w:rsid w:val="00695264"/>
    <w:rsid w:val="00917F81"/>
    <w:rsid w:val="009E6A7E"/>
    <w:rsid w:val="00A30CAD"/>
    <w:rsid w:val="00A317C2"/>
    <w:rsid w:val="00AC7572"/>
    <w:rsid w:val="00AE77B1"/>
    <w:rsid w:val="00B904AF"/>
    <w:rsid w:val="00C075E3"/>
    <w:rsid w:val="00C13BA0"/>
    <w:rsid w:val="00C33338"/>
    <w:rsid w:val="00E12D32"/>
    <w:rsid w:val="00E86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09A1"/>
  <w15:chartTrackingRefBased/>
  <w15:docId w15:val="{B1E2A23E-1509-495D-BDD1-842F889E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17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317C2"/>
    <w:rPr>
      <w:b/>
      <w:bCs/>
    </w:rPr>
  </w:style>
  <w:style w:type="character" w:styleId="Hyperlink">
    <w:name w:val="Hyperlink"/>
    <w:basedOn w:val="DefaultParagraphFont"/>
    <w:uiPriority w:val="99"/>
    <w:semiHidden/>
    <w:unhideWhenUsed/>
    <w:rsid w:val="00A317C2"/>
    <w:rPr>
      <w:color w:val="0000FF"/>
      <w:u w:val="single"/>
    </w:rPr>
  </w:style>
  <w:style w:type="paragraph" w:styleId="Footer">
    <w:name w:val="footer"/>
    <w:basedOn w:val="Normal"/>
    <w:link w:val="FooterChar"/>
    <w:rsid w:val="00C3333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C3333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47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millacadem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Harris</dc:creator>
  <cp:keywords/>
  <dc:description/>
  <cp:lastModifiedBy>Alyson Nobes</cp:lastModifiedBy>
  <cp:revision>3</cp:revision>
  <dcterms:created xsi:type="dcterms:W3CDTF">2023-12-15T13:54:00Z</dcterms:created>
  <dcterms:modified xsi:type="dcterms:W3CDTF">2023-12-15T13:54:00Z</dcterms:modified>
</cp:coreProperties>
</file>