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3A" w:rsidRDefault="00DA373A">
      <w:pPr>
        <w:rPr>
          <w:sz w:val="20"/>
          <w:szCs w:val="20"/>
        </w:rPr>
      </w:pPr>
    </w:p>
    <w:bookmarkStart w:id="0" w:name="_heading=h.cjx3ypeufkg7" w:colFirst="0" w:colLast="0"/>
    <w:bookmarkEnd w:id="0"/>
    <w:p w:rsidR="00DA373A" w:rsidRDefault="00E6534B">
      <w:pPr>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2044700</wp:posOffset>
                </wp:positionH>
                <wp:positionV relativeFrom="paragraph">
                  <wp:posOffset>38100</wp:posOffset>
                </wp:positionV>
                <wp:extent cx="2695575" cy="311150"/>
                <wp:effectExtent l="0" t="0" r="0" b="0"/>
                <wp:wrapNone/>
                <wp:docPr id="36" name="Rectangle 36"/>
                <wp:cNvGraphicFramePr/>
                <a:graphic xmlns:a="http://schemas.openxmlformats.org/drawingml/2006/main">
                  <a:graphicData uri="http://schemas.microsoft.com/office/word/2010/wordprocessingShape">
                    <wps:wsp>
                      <wps:cNvSpPr/>
                      <wps:spPr>
                        <a:xfrm>
                          <a:off x="4007738" y="3633950"/>
                          <a:ext cx="2676525" cy="292100"/>
                        </a:xfrm>
                        <a:prstGeom prst="rect">
                          <a:avLst/>
                        </a:prstGeom>
                        <a:noFill/>
                        <a:ln>
                          <a:noFill/>
                        </a:ln>
                      </wps:spPr>
                      <wps:txbx>
                        <w:txbxContent>
                          <w:p w:rsidR="00DA373A" w:rsidRDefault="00E6534B">
                            <w:pPr>
                              <w:jc w:val="center"/>
                              <w:textDirection w:val="btLr"/>
                            </w:pPr>
                            <w:r>
                              <w:rPr>
                                <w:b/>
                                <w:color w:val="000000"/>
                                <w:sz w:val="28"/>
                              </w:rPr>
                              <w:t>SHERWOOD PARK SCHOOL</w:t>
                            </w:r>
                          </w:p>
                          <w:p w:rsidR="00DA373A" w:rsidRDefault="00DA373A">
                            <w:pPr>
                              <w:jc w:val="center"/>
                              <w:textDirection w:val="btLr"/>
                            </w:pPr>
                          </w:p>
                          <w:p w:rsidR="00DA373A" w:rsidRDefault="00DA373A">
                            <w:pPr>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38100</wp:posOffset>
                </wp:positionV>
                <wp:extent cx="2695575" cy="311150"/>
                <wp:effectExtent b="0" l="0" r="0" t="0"/>
                <wp:wrapNone/>
                <wp:docPr id="36"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2695575" cy="311150"/>
                        </a:xfrm>
                        <a:prstGeom prst="rect"/>
                        <a:ln/>
                      </pic:spPr>
                    </pic:pic>
                  </a:graphicData>
                </a:graphic>
              </wp:anchor>
            </w:drawing>
          </mc:Fallback>
        </mc:AlternateContent>
      </w:r>
    </w:p>
    <w:bookmarkStart w:id="1" w:name="_heading=h.2akxnft8tgb7" w:colFirst="0" w:colLast="0"/>
    <w:bookmarkEnd w:id="1"/>
    <w:p w:rsidR="00DA373A" w:rsidRDefault="00E6534B">
      <w:pPr>
        <w:rPr>
          <w:sz w:val="20"/>
          <w:szCs w:val="2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127000</wp:posOffset>
                </wp:positionV>
                <wp:extent cx="1847850" cy="1085128"/>
                <wp:effectExtent l="0" t="0" r="0" b="0"/>
                <wp:wrapNone/>
                <wp:docPr id="35" name="Rectangle 35"/>
                <wp:cNvGraphicFramePr/>
                <a:graphic xmlns:a="http://schemas.openxmlformats.org/drawingml/2006/main">
                  <a:graphicData uri="http://schemas.microsoft.com/office/word/2010/wordprocessingShape">
                    <wps:wsp>
                      <wps:cNvSpPr/>
                      <wps:spPr>
                        <a:xfrm>
                          <a:off x="4351350" y="3244350"/>
                          <a:ext cx="1989300" cy="1071300"/>
                        </a:xfrm>
                        <a:prstGeom prst="rect">
                          <a:avLst/>
                        </a:prstGeom>
                        <a:noFill/>
                        <a:ln>
                          <a:noFill/>
                        </a:ln>
                      </wps:spPr>
                      <wps:txbx>
                        <w:txbxContent>
                          <w:p w:rsidR="00DA373A" w:rsidRDefault="00E6534B">
                            <w:pPr>
                              <w:textDirection w:val="btLr"/>
                            </w:pPr>
                            <w:r>
                              <w:rPr>
                                <w:b/>
                                <w:color w:val="000000"/>
                                <w:sz w:val="18"/>
                              </w:rPr>
                              <w:t>Sherwood Park Campus</w:t>
                            </w:r>
                          </w:p>
                          <w:p w:rsidR="00DA373A" w:rsidRDefault="00E6534B">
                            <w:pPr>
                              <w:textDirection w:val="btLr"/>
                            </w:pPr>
                            <w:proofErr w:type="spellStart"/>
                            <w:r>
                              <w:rPr>
                                <w:color w:val="000000"/>
                                <w:sz w:val="18"/>
                              </w:rPr>
                              <w:t>Streeters</w:t>
                            </w:r>
                            <w:proofErr w:type="spellEnd"/>
                            <w:r>
                              <w:rPr>
                                <w:color w:val="000000"/>
                                <w:sz w:val="18"/>
                              </w:rPr>
                              <w:t xml:space="preserve"> Lane, </w:t>
                            </w:r>
                          </w:p>
                          <w:p w:rsidR="00DA373A" w:rsidRDefault="00E6534B">
                            <w:pPr>
                              <w:textDirection w:val="btLr"/>
                            </w:pPr>
                            <w:r>
                              <w:rPr>
                                <w:color w:val="000000"/>
                                <w:sz w:val="18"/>
                              </w:rPr>
                              <w:t xml:space="preserve">Wallington, </w:t>
                            </w:r>
                          </w:p>
                          <w:p w:rsidR="00DA373A" w:rsidRDefault="00E6534B">
                            <w:pPr>
                              <w:textDirection w:val="btLr"/>
                            </w:pPr>
                            <w:proofErr w:type="gramStart"/>
                            <w:r>
                              <w:rPr>
                                <w:color w:val="000000"/>
                                <w:sz w:val="18"/>
                              </w:rPr>
                              <w:t>Surrey.</w:t>
                            </w:r>
                            <w:proofErr w:type="gramEnd"/>
                            <w:r>
                              <w:rPr>
                                <w:color w:val="000000"/>
                                <w:sz w:val="18"/>
                              </w:rPr>
                              <w:t xml:space="preserve"> SM6 7NP</w:t>
                            </w:r>
                          </w:p>
                          <w:p w:rsidR="00DA373A" w:rsidRDefault="00E6534B">
                            <w:pPr>
                              <w:textDirection w:val="btLr"/>
                            </w:pPr>
                            <w:r>
                              <w:rPr>
                                <w:color w:val="000000"/>
                                <w:sz w:val="18"/>
                              </w:rPr>
                              <w:t>Tel:  020 8773 9930</w:t>
                            </w:r>
                          </w:p>
                          <w:p w:rsidR="00DA373A" w:rsidRDefault="00E6534B">
                            <w:pPr>
                              <w:textDirection w:val="btLr"/>
                            </w:pPr>
                            <w:r>
                              <w:rPr>
                                <w:color w:val="000000"/>
                                <w:sz w:val="18"/>
                              </w:rPr>
                              <w:t>parkoffice@sherwoodpark.org.uk</w:t>
                            </w:r>
                          </w:p>
                          <w:p w:rsidR="00DA373A" w:rsidRDefault="00DA373A">
                            <w:pPr>
                              <w:textDirection w:val="btLr"/>
                            </w:pPr>
                          </w:p>
                          <w:p w:rsidR="00DA373A" w:rsidRDefault="00DA373A">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1847850" cy="1085128"/>
                <wp:effectExtent b="0" l="0" r="0" t="0"/>
                <wp:wrapNone/>
                <wp:docPr id="35"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847850" cy="1085128"/>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4851400</wp:posOffset>
                </wp:positionH>
                <wp:positionV relativeFrom="paragraph">
                  <wp:posOffset>114300</wp:posOffset>
                </wp:positionV>
                <wp:extent cx="1847850" cy="1085128"/>
                <wp:effectExtent l="0" t="0" r="0" b="0"/>
                <wp:wrapNone/>
                <wp:docPr id="38" name="Rectangle 38"/>
                <wp:cNvGraphicFramePr/>
                <a:graphic xmlns:a="http://schemas.openxmlformats.org/drawingml/2006/main">
                  <a:graphicData uri="http://schemas.microsoft.com/office/word/2010/wordprocessingShape">
                    <wps:wsp>
                      <wps:cNvSpPr/>
                      <wps:spPr>
                        <a:xfrm>
                          <a:off x="4351350" y="3244350"/>
                          <a:ext cx="1989300" cy="1071300"/>
                        </a:xfrm>
                        <a:prstGeom prst="rect">
                          <a:avLst/>
                        </a:prstGeom>
                        <a:noFill/>
                        <a:ln>
                          <a:noFill/>
                        </a:ln>
                      </wps:spPr>
                      <wps:txbx>
                        <w:txbxContent>
                          <w:p w:rsidR="00DA373A" w:rsidRDefault="00E6534B">
                            <w:pPr>
                              <w:jc w:val="right"/>
                              <w:textDirection w:val="btLr"/>
                            </w:pPr>
                            <w:r>
                              <w:rPr>
                                <w:b/>
                                <w:color w:val="000000"/>
                                <w:sz w:val="18"/>
                              </w:rPr>
                              <w:t>Sherwood Hill Campus</w:t>
                            </w:r>
                          </w:p>
                          <w:p w:rsidR="00DA373A" w:rsidRDefault="00E6534B">
                            <w:pPr>
                              <w:jc w:val="right"/>
                              <w:textDirection w:val="btLr"/>
                            </w:pPr>
                            <w:r>
                              <w:rPr>
                                <w:color w:val="000000"/>
                                <w:sz w:val="18"/>
                              </w:rPr>
                              <w:t xml:space="preserve">Stanley Park Road, </w:t>
                            </w:r>
                          </w:p>
                          <w:p w:rsidR="00DA373A" w:rsidRDefault="00E6534B">
                            <w:pPr>
                              <w:jc w:val="right"/>
                              <w:textDirection w:val="btLr"/>
                            </w:pPr>
                            <w:r>
                              <w:rPr>
                                <w:color w:val="000000"/>
                                <w:sz w:val="18"/>
                              </w:rPr>
                              <w:t xml:space="preserve">Carshalton, </w:t>
                            </w:r>
                          </w:p>
                          <w:p w:rsidR="00DA373A" w:rsidRDefault="00E6534B">
                            <w:pPr>
                              <w:jc w:val="right"/>
                              <w:textDirection w:val="btLr"/>
                            </w:pPr>
                            <w:proofErr w:type="gramStart"/>
                            <w:r>
                              <w:rPr>
                                <w:color w:val="000000"/>
                                <w:sz w:val="18"/>
                              </w:rPr>
                              <w:t>Surrey.</w:t>
                            </w:r>
                            <w:proofErr w:type="gramEnd"/>
                            <w:r>
                              <w:rPr>
                                <w:color w:val="000000"/>
                                <w:sz w:val="18"/>
                              </w:rPr>
                              <w:t xml:space="preserve"> SM5 3HW</w:t>
                            </w:r>
                          </w:p>
                          <w:p w:rsidR="00DA373A" w:rsidRDefault="00E6534B">
                            <w:pPr>
                              <w:jc w:val="right"/>
                              <w:textDirection w:val="btLr"/>
                            </w:pPr>
                            <w:r>
                              <w:rPr>
                                <w:color w:val="000000"/>
                                <w:sz w:val="18"/>
                              </w:rPr>
                              <w:t>Tel:  020 8669 7832</w:t>
                            </w:r>
                          </w:p>
                          <w:p w:rsidR="00DA373A" w:rsidRDefault="00E6534B">
                            <w:pPr>
                              <w:jc w:val="right"/>
                              <w:textDirection w:val="btLr"/>
                            </w:pPr>
                            <w:r>
                              <w:rPr>
                                <w:color w:val="000000"/>
                                <w:sz w:val="18"/>
                              </w:rPr>
                              <w:t>hilloffice@sherwoodpark.org.uk</w:t>
                            </w:r>
                          </w:p>
                          <w:p w:rsidR="00DA373A" w:rsidRDefault="00DA373A">
                            <w:pPr>
                              <w:textDirection w:val="btLr"/>
                            </w:pPr>
                          </w:p>
                          <w:p w:rsidR="00DA373A" w:rsidRDefault="00DA373A">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4851400</wp:posOffset>
                </wp:positionH>
                <wp:positionV relativeFrom="paragraph">
                  <wp:posOffset>114300</wp:posOffset>
                </wp:positionV>
                <wp:extent cx="1847850" cy="1085128"/>
                <wp:effectExtent b="0" l="0" r="0" t="0"/>
                <wp:wrapNone/>
                <wp:docPr id="38"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847850" cy="1085128"/>
                        </a:xfrm>
                        <a:prstGeom prst="rect"/>
                        <a:ln/>
                      </pic:spPr>
                    </pic:pic>
                  </a:graphicData>
                </a:graphic>
              </wp:anchor>
            </w:drawing>
          </mc:Fallback>
        </mc:AlternateContent>
      </w:r>
    </w:p>
    <w:p w:rsidR="00DA373A" w:rsidRDefault="00E6534B">
      <w:pPr>
        <w:rPr>
          <w:sz w:val="20"/>
          <w:szCs w:val="20"/>
        </w:rPr>
      </w:pPr>
      <w:bookmarkStart w:id="2" w:name="_heading=h.7ux3i9vbf9mr" w:colFirst="0" w:colLast="0"/>
      <w:bookmarkEnd w:id="2"/>
      <w:r>
        <w:rPr>
          <w:noProof/>
        </w:rPr>
        <w:drawing>
          <wp:anchor distT="0" distB="0" distL="0" distR="0" simplePos="0" relativeHeight="251661312" behindDoc="1" locked="0" layoutInCell="1" hidden="0" allowOverlap="1">
            <wp:simplePos x="0" y="0"/>
            <wp:positionH relativeFrom="column">
              <wp:posOffset>2881313</wp:posOffset>
            </wp:positionH>
            <wp:positionV relativeFrom="paragraph">
              <wp:posOffset>28575</wp:posOffset>
            </wp:positionV>
            <wp:extent cx="1060132" cy="1492420"/>
            <wp:effectExtent l="0" t="0" r="0" b="0"/>
            <wp:wrapNone/>
            <wp:docPr id="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060132" cy="1492420"/>
                    </a:xfrm>
                    <a:prstGeom prst="rect">
                      <a:avLst/>
                    </a:prstGeom>
                    <a:ln/>
                  </pic:spPr>
                </pic:pic>
              </a:graphicData>
            </a:graphic>
          </wp:anchor>
        </w:drawing>
      </w:r>
      <w:r>
        <w:rPr>
          <w:noProof/>
        </w:rPr>
        <mc:AlternateContent>
          <mc:Choice Requires="wpg">
            <w:drawing>
              <wp:anchor distT="0" distB="0" distL="114300" distR="114300" simplePos="0" relativeHeight="251662336" behindDoc="0" locked="0" layoutInCell="1" hidden="0" allowOverlap="1">
                <wp:simplePos x="0" y="0"/>
                <wp:positionH relativeFrom="column">
                  <wp:posOffset>2184400</wp:posOffset>
                </wp:positionH>
                <wp:positionV relativeFrom="paragraph">
                  <wp:posOffset>38100</wp:posOffset>
                </wp:positionV>
                <wp:extent cx="2409825" cy="253085"/>
                <wp:effectExtent l="0" t="0" r="0" b="0"/>
                <wp:wrapNone/>
                <wp:docPr id="37" name="Rectangle 37"/>
                <wp:cNvGraphicFramePr/>
                <a:graphic xmlns:a="http://schemas.openxmlformats.org/drawingml/2006/main">
                  <a:graphicData uri="http://schemas.microsoft.com/office/word/2010/wordprocessingShape">
                    <wps:wsp>
                      <wps:cNvSpPr/>
                      <wps:spPr>
                        <a:xfrm>
                          <a:off x="4154423" y="3648873"/>
                          <a:ext cx="2383155" cy="262255"/>
                        </a:xfrm>
                        <a:prstGeom prst="rect">
                          <a:avLst/>
                        </a:prstGeom>
                        <a:noFill/>
                        <a:ln>
                          <a:noFill/>
                        </a:ln>
                      </wps:spPr>
                      <wps:txbx>
                        <w:txbxContent>
                          <w:p w:rsidR="00DA373A" w:rsidRDefault="00E6534B">
                            <w:pPr>
                              <w:jc w:val="center"/>
                              <w:textDirection w:val="btLr"/>
                            </w:pPr>
                            <w:r>
                              <w:rPr>
                                <w:i/>
                                <w:color w:val="000000"/>
                                <w:sz w:val="20"/>
                              </w:rPr>
                              <w:t>Breaking the Mould</w:t>
                            </w:r>
                          </w:p>
                          <w:p w:rsidR="00DA373A" w:rsidRDefault="00DA373A">
                            <w:pPr>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38100</wp:posOffset>
                </wp:positionV>
                <wp:extent cx="2409825" cy="253085"/>
                <wp:effectExtent b="0" l="0" r="0" t="0"/>
                <wp:wrapNone/>
                <wp:docPr id="37"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2409825" cy="25308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2171700</wp:posOffset>
                </wp:positionH>
                <wp:positionV relativeFrom="paragraph">
                  <wp:posOffset>0</wp:posOffset>
                </wp:positionV>
                <wp:extent cx="2437130" cy="38100"/>
                <wp:effectExtent l="0" t="0" r="0" b="0"/>
                <wp:wrapNone/>
                <wp:docPr id="34" name="Straight Arrow Connector 34"/>
                <wp:cNvGraphicFramePr/>
                <a:graphic xmlns:a="http://schemas.openxmlformats.org/drawingml/2006/main">
                  <a:graphicData uri="http://schemas.microsoft.com/office/word/2010/wordprocessingShape">
                    <wps:wsp>
                      <wps:cNvCnPr/>
                      <wps:spPr>
                        <a:xfrm>
                          <a:off x="4140135" y="3778413"/>
                          <a:ext cx="2411730" cy="317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2171700</wp:posOffset>
                </wp:positionH>
                <wp:positionV relativeFrom="paragraph">
                  <wp:posOffset>0</wp:posOffset>
                </wp:positionV>
                <wp:extent cx="2437130" cy="38100"/>
                <wp:effectExtent b="0" l="0" r="0" t="0"/>
                <wp:wrapNone/>
                <wp:docPr id="3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437130" cy="38100"/>
                        </a:xfrm>
                        <a:prstGeom prst="rect"/>
                        <a:ln/>
                      </pic:spPr>
                    </pic:pic>
                  </a:graphicData>
                </a:graphic>
              </wp:anchor>
            </w:drawing>
          </mc:Fallback>
        </mc:AlternateContent>
      </w:r>
    </w:p>
    <w:p w:rsidR="00DA373A" w:rsidRDefault="00DA373A">
      <w:pPr>
        <w:rPr>
          <w:sz w:val="20"/>
          <w:szCs w:val="20"/>
        </w:rPr>
      </w:pPr>
      <w:bookmarkStart w:id="3" w:name="_heading=h.qz6guhyewj6k" w:colFirst="0" w:colLast="0"/>
      <w:bookmarkEnd w:id="3"/>
    </w:p>
    <w:p w:rsidR="00DA373A" w:rsidRDefault="00DA373A">
      <w:pPr>
        <w:rPr>
          <w:sz w:val="20"/>
          <w:szCs w:val="20"/>
        </w:rPr>
      </w:pPr>
      <w:bookmarkStart w:id="4" w:name="_heading=h.7p5tn9rfx1ip" w:colFirst="0" w:colLast="0"/>
      <w:bookmarkEnd w:id="4"/>
    </w:p>
    <w:p w:rsidR="00DA373A" w:rsidRDefault="00DA373A">
      <w:pPr>
        <w:rPr>
          <w:sz w:val="20"/>
          <w:szCs w:val="20"/>
        </w:rPr>
      </w:pPr>
      <w:bookmarkStart w:id="5" w:name="_heading=h.gaallfpbzcbi" w:colFirst="0" w:colLast="0"/>
      <w:bookmarkEnd w:id="5"/>
    </w:p>
    <w:p w:rsidR="00DA373A" w:rsidRDefault="00DA373A">
      <w:pPr>
        <w:rPr>
          <w:sz w:val="20"/>
          <w:szCs w:val="20"/>
        </w:rPr>
      </w:pPr>
      <w:bookmarkStart w:id="6" w:name="_heading=h.r7w0v3dlj71t" w:colFirst="0" w:colLast="0"/>
      <w:bookmarkEnd w:id="6"/>
    </w:p>
    <w:p w:rsidR="00DA373A" w:rsidRDefault="00DA373A">
      <w:pPr>
        <w:rPr>
          <w:sz w:val="20"/>
          <w:szCs w:val="20"/>
        </w:rPr>
      </w:pPr>
      <w:bookmarkStart w:id="7" w:name="_heading=h.8ge7k9g9251j" w:colFirst="0" w:colLast="0"/>
      <w:bookmarkEnd w:id="7"/>
    </w:p>
    <w:bookmarkStart w:id="8" w:name="_heading=h.5f2krd43d9bw" w:colFirst="0" w:colLast="0"/>
    <w:bookmarkEnd w:id="8"/>
    <w:p w:rsidR="00DA373A" w:rsidRDefault="00E6534B">
      <w:pPr>
        <w:rPr>
          <w:sz w:val="20"/>
          <w:szCs w:val="20"/>
        </w:rPr>
      </w:pPr>
      <w:r>
        <w:rPr>
          <w:noProof/>
        </w:rPr>
        <mc:AlternateContent>
          <mc:Choice Requires="wpg">
            <w:drawing>
              <wp:anchor distT="0" distB="0" distL="114300" distR="114300" simplePos="0" relativeHeight="251664384" behindDoc="0" locked="0" layoutInCell="1" hidden="0" allowOverlap="1">
                <wp:simplePos x="0" y="0"/>
                <wp:positionH relativeFrom="column">
                  <wp:posOffset>-368299</wp:posOffset>
                </wp:positionH>
                <wp:positionV relativeFrom="paragraph">
                  <wp:posOffset>114300</wp:posOffset>
                </wp:positionV>
                <wp:extent cx="7572375" cy="371031"/>
                <wp:effectExtent l="0" t="0" r="0" b="0"/>
                <wp:wrapNone/>
                <wp:docPr id="33" name="Rectangle 33"/>
                <wp:cNvGraphicFramePr/>
                <a:graphic xmlns:a="http://schemas.openxmlformats.org/drawingml/2006/main">
                  <a:graphicData uri="http://schemas.microsoft.com/office/word/2010/wordprocessingShape">
                    <wps:wsp>
                      <wps:cNvSpPr/>
                      <wps:spPr>
                        <a:xfrm flipH="1">
                          <a:off x="1574100" y="3640050"/>
                          <a:ext cx="7543800" cy="279900"/>
                        </a:xfrm>
                        <a:prstGeom prst="rect">
                          <a:avLst/>
                        </a:prstGeom>
                        <a:noFill/>
                        <a:ln>
                          <a:noFill/>
                        </a:ln>
                      </wps:spPr>
                      <wps:txbx>
                        <w:txbxContent>
                          <w:p w:rsidR="00DA373A" w:rsidRDefault="00E6534B">
                            <w:pPr>
                              <w:jc w:val="center"/>
                              <w:textDirection w:val="btLr"/>
                            </w:pPr>
                            <w:proofErr w:type="spellStart"/>
                            <w:r>
                              <w:rPr>
                                <w:b/>
                                <w:color w:val="000000"/>
                                <w:sz w:val="18"/>
                              </w:rPr>
                              <w:t>Headteacher</w:t>
                            </w:r>
                            <w:proofErr w:type="spellEnd"/>
                            <w:r>
                              <w:rPr>
                                <w:b/>
                                <w:color w:val="000000"/>
                                <w:sz w:val="18"/>
                              </w:rPr>
                              <w:t>:</w:t>
                            </w:r>
                            <w:r>
                              <w:rPr>
                                <w:color w:val="000000"/>
                                <w:sz w:val="18"/>
                              </w:rPr>
                              <w:t xml:space="preserve"> Mr David Murden                                                                                                             www.sherwoodpark.org.uk</w:t>
                            </w:r>
                          </w:p>
                          <w:p w:rsidR="00DA373A" w:rsidRDefault="00DA373A">
                            <w:pPr>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-368299</wp:posOffset>
                </wp:positionH>
                <wp:positionV relativeFrom="paragraph">
                  <wp:posOffset>114300</wp:posOffset>
                </wp:positionV>
                <wp:extent cx="7572375" cy="371031"/>
                <wp:effectExtent b="0" l="0" r="0" t="0"/>
                <wp:wrapNone/>
                <wp:docPr id="3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7572375" cy="371031"/>
                        </a:xfrm>
                        <a:prstGeom prst="rect"/>
                        <a:ln/>
                      </pic:spPr>
                    </pic:pic>
                  </a:graphicData>
                </a:graphic>
              </wp:anchor>
            </w:drawing>
          </mc:Fallback>
        </mc:AlternateContent>
      </w:r>
    </w:p>
    <w:p w:rsidR="00DA373A" w:rsidRDefault="00DA373A">
      <w:pPr>
        <w:rPr>
          <w:sz w:val="20"/>
          <w:szCs w:val="20"/>
        </w:rPr>
      </w:pPr>
      <w:bookmarkStart w:id="9" w:name="_heading=h.dzy9lvvj902x" w:colFirst="0" w:colLast="0"/>
      <w:bookmarkEnd w:id="9"/>
    </w:p>
    <w:p w:rsidR="00DA373A" w:rsidRDefault="00DA373A">
      <w:pPr>
        <w:rPr>
          <w:sz w:val="20"/>
          <w:szCs w:val="20"/>
        </w:rPr>
      </w:pPr>
    </w:p>
    <w:p w:rsidR="00DA373A" w:rsidRDefault="00DA373A">
      <w:pPr>
        <w:jc w:val="center"/>
        <w:rPr>
          <w:sz w:val="32"/>
          <w:szCs w:val="32"/>
        </w:rPr>
      </w:pPr>
    </w:p>
    <w:p w:rsidR="00DA373A" w:rsidRDefault="00E6534B">
      <w:pPr>
        <w:jc w:val="center"/>
        <w:rPr>
          <w:sz w:val="32"/>
          <w:szCs w:val="32"/>
        </w:rPr>
      </w:pPr>
      <w:r>
        <w:rPr>
          <w:sz w:val="32"/>
          <w:szCs w:val="32"/>
        </w:rPr>
        <w:t>Wellbeing Practitioner</w:t>
      </w:r>
    </w:p>
    <w:p w:rsidR="00DA373A" w:rsidRDefault="00DA373A">
      <w:pPr>
        <w:jc w:val="center"/>
        <w:rPr>
          <w:u w:val="single"/>
        </w:rPr>
      </w:pPr>
    </w:p>
    <w:p w:rsidR="00DA373A" w:rsidRDefault="00E6534B">
      <w:pPr>
        <w:jc w:val="both"/>
      </w:pPr>
      <w:r>
        <w:t xml:space="preserve">We are looking for two experienced and enthusiastic wellbeing practitioners to our existing team on a permanent basis.  Experience of working with autistic children and young people is essential.  These roles will be based at the </w:t>
      </w:r>
      <w:r>
        <w:rPr>
          <w:b/>
        </w:rPr>
        <w:t>Sherwood Hill Campus</w:t>
      </w:r>
      <w:r>
        <w:t xml:space="preserve"> but</w:t>
      </w:r>
      <w:r>
        <w:t xml:space="preserve"> specialist interventions may be delivered on our other campuses at times. These roles would begin Monday 1st September. </w:t>
      </w:r>
    </w:p>
    <w:p w:rsidR="00DA373A" w:rsidRDefault="00DA373A">
      <w:pPr>
        <w:jc w:val="both"/>
      </w:pPr>
    </w:p>
    <w:p w:rsidR="00DA373A" w:rsidRDefault="00E6534B" w:rsidP="00BE3E80">
      <w:pPr>
        <w:jc w:val="both"/>
      </w:pPr>
      <w:r>
        <w:t>36 hours per week</w:t>
      </w:r>
      <w:r w:rsidR="00BE3E80">
        <w:t xml:space="preserve"> per annum, term time only +1 (39weeks)</w:t>
      </w:r>
    </w:p>
    <w:p w:rsidR="006070BC" w:rsidRDefault="006070BC">
      <w:pPr>
        <w:jc w:val="both"/>
      </w:pPr>
    </w:p>
    <w:p w:rsidR="006070BC" w:rsidRPr="00BE3E80" w:rsidRDefault="00E6534B">
      <w:pPr>
        <w:jc w:val="both"/>
      </w:pPr>
      <w:r w:rsidRPr="00BE3E80">
        <w:t xml:space="preserve">Scale </w:t>
      </w:r>
      <w:r w:rsidR="00BE3E80">
        <w:t xml:space="preserve">S01 </w:t>
      </w:r>
      <w:r w:rsidR="006070BC" w:rsidRPr="00BE3E80">
        <w:t xml:space="preserve">point 21 to 25 (prorated salary </w:t>
      </w:r>
      <w:r w:rsidR="00BE3E80">
        <w:t xml:space="preserve">from </w:t>
      </w:r>
      <w:r w:rsidR="006070BC" w:rsidRPr="00BE3E80">
        <w:t>£31,</w:t>
      </w:r>
      <w:r w:rsidR="00BE3E80" w:rsidRPr="00BE3E80">
        <w:t>743.55</w:t>
      </w:r>
      <w:r w:rsidR="006070BC" w:rsidRPr="00BE3E80">
        <w:t>- £33,</w:t>
      </w:r>
      <w:r w:rsidR="00BE3E80">
        <w:t>575 maximum</w:t>
      </w:r>
      <w:bookmarkStart w:id="10" w:name="_GoBack"/>
      <w:bookmarkEnd w:id="10"/>
      <w:r w:rsidR="00BE3E80">
        <w:t>)</w:t>
      </w:r>
    </w:p>
    <w:p w:rsidR="00DA373A" w:rsidRDefault="00DA373A">
      <w:pPr>
        <w:jc w:val="both"/>
      </w:pPr>
    </w:p>
    <w:p w:rsidR="00DA373A" w:rsidRDefault="00E6534B">
      <w:pPr>
        <w:jc w:val="both"/>
      </w:pPr>
      <w:r>
        <w:t>The wellbeing practitioner will:</w:t>
      </w:r>
    </w:p>
    <w:p w:rsidR="00DA373A" w:rsidRDefault="00E6534B">
      <w:pPr>
        <w:numPr>
          <w:ilvl w:val="0"/>
          <w:numId w:val="2"/>
        </w:numPr>
        <w:pBdr>
          <w:top w:val="nil"/>
          <w:left w:val="nil"/>
          <w:bottom w:val="nil"/>
          <w:right w:val="nil"/>
          <w:between w:val="nil"/>
        </w:pBdr>
        <w:spacing w:before="240"/>
        <w:jc w:val="both"/>
      </w:pPr>
      <w:r>
        <w:rPr>
          <w:color w:val="000000"/>
        </w:rPr>
        <w:t>Work under the professional guidance of the Wellbeing Lead Practitioner in delivering a high standard of holistic wellbeing assessments and interventions, having the skills and experience to work closely with autistic children aged 4-19.</w:t>
      </w:r>
    </w:p>
    <w:p w:rsidR="00DA373A" w:rsidRDefault="00E6534B">
      <w:pPr>
        <w:numPr>
          <w:ilvl w:val="0"/>
          <w:numId w:val="2"/>
        </w:numPr>
        <w:pBdr>
          <w:top w:val="nil"/>
          <w:left w:val="nil"/>
          <w:bottom w:val="nil"/>
          <w:right w:val="nil"/>
          <w:between w:val="nil"/>
        </w:pBdr>
        <w:jc w:val="both"/>
      </w:pPr>
      <w:bookmarkStart w:id="11" w:name="_heading=h.c31dj0lz3b64" w:colFirst="0" w:colLast="0"/>
      <w:bookmarkEnd w:id="11"/>
      <w:r>
        <w:rPr>
          <w:color w:val="000000"/>
        </w:rPr>
        <w:t>Be responsible for</w:t>
      </w:r>
      <w:r>
        <w:rPr>
          <w:color w:val="000000"/>
        </w:rPr>
        <w:t xml:space="preserve"> managing a caseload of work as part of a trans-disciplinary team, including providing support and coaching to teaching staff and therapists in a range of environments. This includes crisis support to pupils and working individually with children and famil</w:t>
      </w:r>
      <w:r>
        <w:rPr>
          <w:color w:val="000000"/>
        </w:rPr>
        <w:t>ies on wellbeing interventions.</w:t>
      </w:r>
    </w:p>
    <w:p w:rsidR="00DA373A" w:rsidRDefault="00E6534B">
      <w:pPr>
        <w:numPr>
          <w:ilvl w:val="0"/>
          <w:numId w:val="1"/>
        </w:numPr>
        <w:pBdr>
          <w:top w:val="nil"/>
          <w:left w:val="nil"/>
          <w:bottom w:val="nil"/>
          <w:right w:val="nil"/>
          <w:between w:val="nil"/>
        </w:pBdr>
        <w:jc w:val="both"/>
      </w:pPr>
      <w:r>
        <w:rPr>
          <w:color w:val="000000"/>
        </w:rPr>
        <w:t>Be able to identify issues affecting the wellbeing of learners across the campus and support class teams with interventions, programmes, equipment, resources and strategies to enable progress of individual and groups of lear</w:t>
      </w:r>
      <w:r>
        <w:rPr>
          <w:color w:val="000000"/>
        </w:rPr>
        <w:t>ners, working closely with teachers and therapists</w:t>
      </w:r>
    </w:p>
    <w:p w:rsidR="00DA373A" w:rsidRDefault="00E6534B">
      <w:pPr>
        <w:widowControl w:val="0"/>
        <w:numPr>
          <w:ilvl w:val="0"/>
          <w:numId w:val="1"/>
        </w:numPr>
        <w:pBdr>
          <w:top w:val="nil"/>
          <w:left w:val="nil"/>
          <w:bottom w:val="nil"/>
          <w:right w:val="nil"/>
          <w:between w:val="nil"/>
        </w:pBdr>
        <w:ind w:right="-60"/>
        <w:jc w:val="both"/>
        <w:rPr>
          <w:color w:val="000000"/>
        </w:rPr>
      </w:pPr>
      <w:r>
        <w:rPr>
          <w:color w:val="000000"/>
        </w:rPr>
        <w:t>Lead by example in relation to the school’s trans-disciplinary approach, LEARN ethos and by applying the process of Self-Reg within daily practice. The practitioner must be able to conduct themselves profe</w:t>
      </w:r>
      <w:r>
        <w:rPr>
          <w:color w:val="000000"/>
        </w:rPr>
        <w:t>ssionally and be able to manage challenging situations with appropriate confidentiality and sensitivity.</w:t>
      </w:r>
    </w:p>
    <w:p w:rsidR="00DA373A" w:rsidRDefault="00E6534B">
      <w:pPr>
        <w:widowControl w:val="0"/>
        <w:numPr>
          <w:ilvl w:val="0"/>
          <w:numId w:val="1"/>
        </w:numPr>
        <w:pBdr>
          <w:top w:val="nil"/>
          <w:left w:val="nil"/>
          <w:bottom w:val="nil"/>
          <w:right w:val="nil"/>
          <w:between w:val="nil"/>
        </w:pBdr>
        <w:ind w:right="-60"/>
        <w:jc w:val="both"/>
        <w:rPr>
          <w:color w:val="000000"/>
        </w:rPr>
      </w:pPr>
      <w:r>
        <w:rPr>
          <w:color w:val="000000"/>
        </w:rPr>
        <w:t>Be responsible for the upkeep and development of the specialist rooms, resources and equipment required for promoting positive wellbeing with support</w:t>
      </w:r>
    </w:p>
    <w:p w:rsidR="00DA373A" w:rsidRDefault="00E6534B">
      <w:pPr>
        <w:widowControl w:val="0"/>
        <w:numPr>
          <w:ilvl w:val="0"/>
          <w:numId w:val="1"/>
        </w:numPr>
        <w:pBdr>
          <w:top w:val="nil"/>
          <w:left w:val="nil"/>
          <w:bottom w:val="nil"/>
          <w:right w:val="nil"/>
          <w:between w:val="nil"/>
        </w:pBdr>
        <w:ind w:right="-60"/>
        <w:jc w:val="both"/>
        <w:rPr>
          <w:color w:val="000000"/>
        </w:rPr>
      </w:pPr>
      <w:r>
        <w:rPr>
          <w:color w:val="000000"/>
        </w:rPr>
        <w:t xml:space="preserve">Support in the writing of regulation and wellbeing plans in collaboration with the teacher, </w:t>
      </w:r>
      <w:r>
        <w:t>occupational therapist</w:t>
      </w:r>
      <w:r>
        <w:rPr>
          <w:color w:val="000000"/>
        </w:rPr>
        <w:t xml:space="preserve"> and speech &amp; language therapist and ensure that the pupils' regulation </w:t>
      </w:r>
      <w:proofErr w:type="gramStart"/>
      <w:r>
        <w:rPr>
          <w:color w:val="000000"/>
        </w:rPr>
        <w:t>and</w:t>
      </w:r>
      <w:proofErr w:type="gramEnd"/>
      <w:r>
        <w:rPr>
          <w:color w:val="000000"/>
        </w:rPr>
        <w:t xml:space="preserve"> communication profiles, therapy programmes and wellbeing plans are</w:t>
      </w:r>
      <w:r>
        <w:rPr>
          <w:color w:val="000000"/>
        </w:rPr>
        <w:t xml:space="preserve"> embedded across the curriculum, to ensure pupils meet their learning potential.</w:t>
      </w:r>
    </w:p>
    <w:p w:rsidR="00DA373A" w:rsidRDefault="00E6534B">
      <w:pPr>
        <w:widowControl w:val="0"/>
        <w:numPr>
          <w:ilvl w:val="0"/>
          <w:numId w:val="1"/>
        </w:numPr>
        <w:pBdr>
          <w:top w:val="nil"/>
          <w:left w:val="nil"/>
          <w:bottom w:val="nil"/>
          <w:right w:val="nil"/>
          <w:between w:val="nil"/>
        </w:pBdr>
        <w:ind w:right="-60"/>
        <w:jc w:val="both"/>
        <w:rPr>
          <w:color w:val="000000"/>
        </w:rPr>
      </w:pPr>
      <w:r>
        <w:rPr>
          <w:color w:val="000000"/>
        </w:rPr>
        <w:t>Have excellent communication skills, engendering trust and respect for all pupils, families, colleagues, other professionals and community partners at all times.</w:t>
      </w:r>
    </w:p>
    <w:p w:rsidR="00DA373A" w:rsidRDefault="00E6534B">
      <w:pPr>
        <w:spacing w:before="240"/>
        <w:jc w:val="both"/>
      </w:pPr>
      <w:r>
        <w:t>Training in o</w:t>
      </w:r>
      <w:r>
        <w:t xml:space="preserve">ur approaches will be provided to the successful candidates. For any questions or queries please contact Anna Richardson </w:t>
      </w:r>
      <w:hyperlink r:id="rId11">
        <w:r>
          <w:rPr>
            <w:color w:val="0000FF"/>
            <w:u w:val="single"/>
          </w:rPr>
          <w:t>arichardson27@suttonmail.org</w:t>
        </w:r>
      </w:hyperlink>
      <w:r>
        <w:t xml:space="preserve"> </w:t>
      </w:r>
    </w:p>
    <w:p w:rsidR="00DA373A" w:rsidRDefault="00E6534B">
      <w:pPr>
        <w:spacing w:before="240"/>
        <w:jc w:val="both"/>
      </w:pPr>
      <w:r w:rsidRPr="00BE3E80">
        <w:lastRenderedPageBreak/>
        <w:t>Closing date:</w:t>
      </w:r>
      <w:r>
        <w:t xml:space="preserve"> </w:t>
      </w:r>
      <w:r w:rsidRPr="00BE3E80">
        <w:rPr>
          <w:b/>
        </w:rPr>
        <w:t>Friday 4th July 2025 at noon</w:t>
      </w:r>
    </w:p>
    <w:p w:rsidR="00DA373A" w:rsidRDefault="00E6534B">
      <w:pPr>
        <w:jc w:val="both"/>
      </w:pPr>
      <w:r>
        <w:t>Intervi</w:t>
      </w:r>
      <w:r>
        <w:t>ews will be held on</w:t>
      </w:r>
      <w:r w:rsidRPr="00BE3E80">
        <w:rPr>
          <w:b/>
        </w:rPr>
        <w:t xml:space="preserve"> Monday 14th July 2025</w:t>
      </w:r>
    </w:p>
    <w:p w:rsidR="00DA373A" w:rsidRDefault="00E6534B">
      <w:r>
        <w:t xml:space="preserve">This post is subject to a satisfactory Disclosure &amp; Barring Service (DBS) check.  </w:t>
      </w:r>
    </w:p>
    <w:p w:rsidR="006070BC" w:rsidRDefault="006070BC">
      <w:r>
        <w:t xml:space="preserve"> </w:t>
      </w:r>
    </w:p>
    <w:sectPr w:rsidR="006070BC">
      <w:footerReference w:type="default" r:id="rId12"/>
      <w:pgSz w:w="11900" w:h="16840"/>
      <w:pgMar w:top="284" w:right="618" w:bottom="851" w:left="56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4B" w:rsidRDefault="00E6534B">
      <w:r>
        <w:separator/>
      </w:r>
    </w:p>
  </w:endnote>
  <w:endnote w:type="continuationSeparator" w:id="0">
    <w:p w:rsidR="00E6534B" w:rsidRDefault="00E6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3A" w:rsidRDefault="00E6534B">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781050" cy="236220"/>
          <wp:effectExtent l="0" t="0" r="0" b="0"/>
          <wp:docPr id="41" name="image8.jpg" descr="LPPA 2017-20"/>
          <wp:cNvGraphicFramePr/>
          <a:graphic xmlns:a="http://schemas.openxmlformats.org/drawingml/2006/main">
            <a:graphicData uri="http://schemas.openxmlformats.org/drawingml/2006/picture">
              <pic:pic xmlns:pic="http://schemas.openxmlformats.org/drawingml/2006/picture">
                <pic:nvPicPr>
                  <pic:cNvPr id="0" name="image8.jpg" descr="LPPA 2017-20"/>
                  <pic:cNvPicPr preferRelativeResize="0"/>
                </pic:nvPicPr>
                <pic:blipFill>
                  <a:blip r:embed="rId1"/>
                  <a:srcRect/>
                  <a:stretch>
                    <a:fillRect/>
                  </a:stretch>
                </pic:blipFill>
                <pic:spPr>
                  <a:xfrm>
                    <a:off x="0" y="0"/>
                    <a:ext cx="781050" cy="236220"/>
                  </a:xfrm>
                  <a:prstGeom prst="rect">
                    <a:avLst/>
                  </a:prstGeom>
                  <a:ln/>
                </pic:spPr>
              </pic:pic>
            </a:graphicData>
          </a:graphic>
        </wp:inline>
      </w:drawing>
    </w:r>
    <w:r>
      <w:rPr>
        <w:noProof/>
        <w:color w:val="000000"/>
      </w:rPr>
      <w:drawing>
        <wp:inline distT="0" distB="0" distL="0" distR="0">
          <wp:extent cx="585470" cy="482600"/>
          <wp:effectExtent l="0" t="0" r="0" b="0"/>
          <wp:docPr id="40" name="image5.jpg" descr="silver-award healthy schools london"/>
          <wp:cNvGraphicFramePr/>
          <a:graphic xmlns:a="http://schemas.openxmlformats.org/drawingml/2006/main">
            <a:graphicData uri="http://schemas.openxmlformats.org/drawingml/2006/picture">
              <pic:pic xmlns:pic="http://schemas.openxmlformats.org/drawingml/2006/picture">
                <pic:nvPicPr>
                  <pic:cNvPr id="0" name="image5.jpg" descr="silver-award healthy schools london"/>
                  <pic:cNvPicPr preferRelativeResize="0"/>
                </pic:nvPicPr>
                <pic:blipFill>
                  <a:blip r:embed="rId2"/>
                  <a:srcRect/>
                  <a:stretch>
                    <a:fillRect/>
                  </a:stretch>
                </pic:blipFill>
                <pic:spPr>
                  <a:xfrm>
                    <a:off x="0" y="0"/>
                    <a:ext cx="585470" cy="482600"/>
                  </a:xfrm>
                  <a:prstGeom prst="rect">
                    <a:avLst/>
                  </a:prstGeom>
                  <a:ln/>
                </pic:spPr>
              </pic:pic>
            </a:graphicData>
          </a:graphic>
        </wp:inline>
      </w:drawing>
    </w:r>
    <w:r>
      <w:rPr>
        <w:color w:val="000000"/>
      </w:rPr>
      <w:t xml:space="preserve">   </w:t>
    </w:r>
    <w:r>
      <w:rPr>
        <w:color w:val="000000"/>
        <w:sz w:val="28"/>
        <w:szCs w:val="28"/>
      </w:rPr>
      <w:t xml:space="preserve"> </w:t>
    </w:r>
    <w:r>
      <w:rPr>
        <w:noProof/>
        <w:color w:val="000000"/>
      </w:rPr>
      <w:drawing>
        <wp:inline distT="0" distB="0" distL="0" distR="0">
          <wp:extent cx="400685" cy="421005"/>
          <wp:effectExtent l="0" t="0" r="0" b="0"/>
          <wp:docPr id="43" name="image1.jpg" descr="http://www.stnicholas610.herts.sch.uk/images/logos/ecoschool_logo.jpg"/>
          <wp:cNvGraphicFramePr/>
          <a:graphic xmlns:a="http://schemas.openxmlformats.org/drawingml/2006/main">
            <a:graphicData uri="http://schemas.openxmlformats.org/drawingml/2006/picture">
              <pic:pic xmlns:pic="http://schemas.openxmlformats.org/drawingml/2006/picture">
                <pic:nvPicPr>
                  <pic:cNvPr id="0" name="image1.jpg" descr="http://www.stnicholas610.herts.sch.uk/images/logos/ecoschool_logo.jpg"/>
                  <pic:cNvPicPr preferRelativeResize="0"/>
                </pic:nvPicPr>
                <pic:blipFill>
                  <a:blip r:embed="rId3"/>
                  <a:srcRect/>
                  <a:stretch>
                    <a:fillRect/>
                  </a:stretch>
                </pic:blipFill>
                <pic:spPr>
                  <a:xfrm>
                    <a:off x="0" y="0"/>
                    <a:ext cx="400685" cy="421005"/>
                  </a:xfrm>
                  <a:prstGeom prst="rect">
                    <a:avLst/>
                  </a:prstGeom>
                  <a:ln/>
                </pic:spPr>
              </pic:pic>
            </a:graphicData>
          </a:graphic>
        </wp:inline>
      </w:drawing>
    </w:r>
    <w:r>
      <w:rPr>
        <w:color w:val="000000"/>
        <w:sz w:val="28"/>
        <w:szCs w:val="28"/>
      </w:rPr>
      <w:t xml:space="preserve"> </w:t>
    </w:r>
    <w:r>
      <w:rPr>
        <w:rFonts w:ascii="Trebuchet MS" w:eastAsia="Trebuchet MS" w:hAnsi="Trebuchet MS" w:cs="Trebuchet MS"/>
        <w:noProof/>
        <w:color w:val="000000"/>
        <w:sz w:val="20"/>
        <w:szCs w:val="20"/>
      </w:rPr>
      <w:drawing>
        <wp:inline distT="0" distB="0" distL="0" distR="0">
          <wp:extent cx="1109345" cy="277495"/>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109345" cy="277495"/>
                  </a:xfrm>
                  <a:prstGeom prst="rect">
                    <a:avLst/>
                  </a:prstGeom>
                  <a:ln/>
                </pic:spPr>
              </pic:pic>
            </a:graphicData>
          </a:graphic>
        </wp:inline>
      </w:drawing>
    </w:r>
    <w:r>
      <w:rPr>
        <w:rFonts w:ascii="Trebuchet MS" w:eastAsia="Trebuchet MS" w:hAnsi="Trebuchet MS" w:cs="Trebuchet MS"/>
        <w:color w:val="000000"/>
        <w:sz w:val="20"/>
        <w:szCs w:val="20"/>
      </w:rPr>
      <w:t xml:space="preserve"> </w:t>
    </w:r>
    <w:r>
      <w:rPr>
        <w:color w:val="000000"/>
      </w:rPr>
      <w:t xml:space="preserve">   </w:t>
    </w:r>
    <w:r>
      <w:rPr>
        <w:rFonts w:ascii="Trebuchet MS" w:eastAsia="Trebuchet MS" w:hAnsi="Trebuchet MS" w:cs="Trebuchet MS"/>
        <w:noProof/>
        <w:color w:val="000000"/>
        <w:sz w:val="20"/>
        <w:szCs w:val="20"/>
      </w:rPr>
      <w:drawing>
        <wp:inline distT="0" distB="0" distL="0" distR="0">
          <wp:extent cx="523875" cy="513715"/>
          <wp:effectExtent l="0" t="0" r="0" b="0"/>
          <wp:docPr id="46" name="image2.jpg" descr="C:\Documents and Settings\jthompson\Local Settings\Temp\Quality mark logo.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jthompson\Local Settings\Temp\Quality mark logo.jpg"/>
                  <pic:cNvPicPr preferRelativeResize="0"/>
                </pic:nvPicPr>
                <pic:blipFill>
                  <a:blip r:embed="rId5"/>
                  <a:srcRect l="17226" t="11955" r="13876" b="19460"/>
                  <a:stretch>
                    <a:fillRect/>
                  </a:stretch>
                </pic:blipFill>
                <pic:spPr>
                  <a:xfrm>
                    <a:off x="0" y="0"/>
                    <a:ext cx="523875" cy="513715"/>
                  </a:xfrm>
                  <a:prstGeom prst="rect">
                    <a:avLst/>
                  </a:prstGeom>
                  <a:ln/>
                </pic:spPr>
              </pic:pic>
            </a:graphicData>
          </a:graphic>
        </wp:inline>
      </w:drawing>
    </w:r>
    <w:r>
      <w:rPr>
        <w:rFonts w:ascii="Trebuchet MS" w:eastAsia="Trebuchet MS" w:hAnsi="Trebuchet MS" w:cs="Trebuchet MS"/>
        <w:color w:val="000000"/>
        <w:sz w:val="20"/>
        <w:szCs w:val="20"/>
      </w:rPr>
      <w:t xml:space="preserve">   </w:t>
    </w:r>
    <w:r>
      <w:rPr>
        <w:noProof/>
        <w:color w:val="000000"/>
      </w:rPr>
      <w:drawing>
        <wp:inline distT="0" distB="0" distL="0" distR="0">
          <wp:extent cx="493395" cy="482600"/>
          <wp:effectExtent l="0" t="0" r="0" b="0"/>
          <wp:docPr id="45" name="image6.jpg" descr="http://www.schooljotter.com/imagefolders/longleeps/artsmark20gold.jpg"/>
          <wp:cNvGraphicFramePr/>
          <a:graphic xmlns:a="http://schemas.openxmlformats.org/drawingml/2006/main">
            <a:graphicData uri="http://schemas.openxmlformats.org/drawingml/2006/picture">
              <pic:pic xmlns:pic="http://schemas.openxmlformats.org/drawingml/2006/picture">
                <pic:nvPicPr>
                  <pic:cNvPr id="0" name="image6.jpg" descr="http://www.schooljotter.com/imagefolders/longleeps/artsmark20gold.jpg"/>
                  <pic:cNvPicPr preferRelativeResize="0"/>
                </pic:nvPicPr>
                <pic:blipFill>
                  <a:blip r:embed="rId6"/>
                  <a:srcRect/>
                  <a:stretch>
                    <a:fillRect/>
                  </a:stretch>
                </pic:blipFill>
                <pic:spPr>
                  <a:xfrm>
                    <a:off x="0" y="0"/>
                    <a:ext cx="493395" cy="482600"/>
                  </a:xfrm>
                  <a:prstGeom prst="rect">
                    <a:avLst/>
                  </a:prstGeom>
                  <a:ln/>
                </pic:spPr>
              </pic:pic>
            </a:graphicData>
          </a:graphic>
        </wp:inline>
      </w:drawing>
    </w:r>
    <w:r>
      <w:rPr>
        <w:color w:val="000000"/>
      </w:rPr>
      <w:t xml:space="preserve">  </w:t>
    </w:r>
    <w:r>
      <w:rPr>
        <w:noProof/>
        <w:color w:val="000000"/>
      </w:rPr>
      <w:drawing>
        <wp:inline distT="0" distB="0" distL="0" distR="0">
          <wp:extent cx="493395" cy="493395"/>
          <wp:effectExtent l="0" t="0" r="0" b="0"/>
          <wp:docPr id="48" name="image10.jpg" descr="Sainsbury's School Games Gold logo"/>
          <wp:cNvGraphicFramePr/>
          <a:graphic xmlns:a="http://schemas.openxmlformats.org/drawingml/2006/main">
            <a:graphicData uri="http://schemas.openxmlformats.org/drawingml/2006/picture">
              <pic:pic xmlns:pic="http://schemas.openxmlformats.org/drawingml/2006/picture">
                <pic:nvPicPr>
                  <pic:cNvPr id="0" name="image10.jpg" descr="Sainsbury's School Games Gold logo"/>
                  <pic:cNvPicPr preferRelativeResize="0"/>
                </pic:nvPicPr>
                <pic:blipFill>
                  <a:blip r:embed="rId7"/>
                  <a:srcRect/>
                  <a:stretch>
                    <a:fillRect/>
                  </a:stretch>
                </pic:blipFill>
                <pic:spPr>
                  <a:xfrm>
                    <a:off x="0" y="0"/>
                    <a:ext cx="493395" cy="493395"/>
                  </a:xfrm>
                  <a:prstGeom prst="rect">
                    <a:avLst/>
                  </a:prstGeom>
                  <a:ln/>
                </pic:spPr>
              </pic:pic>
            </a:graphicData>
          </a:graphic>
        </wp:inline>
      </w:drawing>
    </w:r>
    <w:r>
      <w:rPr>
        <w:color w:val="000000"/>
      </w:rPr>
      <w:t xml:space="preserve">   </w:t>
    </w:r>
    <w:r>
      <w:rPr>
        <w:noProof/>
        <w:color w:val="000000"/>
      </w:rPr>
      <w:drawing>
        <wp:inline distT="0" distB="0" distL="0" distR="0">
          <wp:extent cx="493395" cy="452120"/>
          <wp:effectExtent l="0" t="0" r="0" b="0"/>
          <wp:docPr id="47" name="image9.png" descr="MAIN_RRSA-Level1-logo-1"/>
          <wp:cNvGraphicFramePr/>
          <a:graphic xmlns:a="http://schemas.openxmlformats.org/drawingml/2006/main">
            <a:graphicData uri="http://schemas.openxmlformats.org/drawingml/2006/picture">
              <pic:pic xmlns:pic="http://schemas.openxmlformats.org/drawingml/2006/picture">
                <pic:nvPicPr>
                  <pic:cNvPr id="0" name="image9.png" descr="MAIN_RRSA-Level1-logo-1"/>
                  <pic:cNvPicPr preferRelativeResize="0"/>
                </pic:nvPicPr>
                <pic:blipFill>
                  <a:blip r:embed="rId8"/>
                  <a:srcRect/>
                  <a:stretch>
                    <a:fillRect/>
                  </a:stretch>
                </pic:blipFill>
                <pic:spPr>
                  <a:xfrm>
                    <a:off x="0" y="0"/>
                    <a:ext cx="493395" cy="452120"/>
                  </a:xfrm>
                  <a:prstGeom prst="rect">
                    <a:avLst/>
                  </a:prstGeom>
                  <a:ln/>
                </pic:spPr>
              </pic:pic>
            </a:graphicData>
          </a:graphic>
        </wp:inline>
      </w:drawing>
    </w:r>
    <w:r>
      <w:rPr>
        <w:color w:val="000000"/>
      </w:rPr>
      <w:t xml:space="preserve">   </w:t>
    </w:r>
    <w:r>
      <w:rPr>
        <w:noProof/>
      </w:rPr>
      <w:drawing>
        <wp:anchor distT="0" distB="0" distL="0" distR="0" simplePos="0" relativeHeight="251658240" behindDoc="0" locked="0" layoutInCell="1" hidden="0" allowOverlap="1">
          <wp:simplePos x="0" y="0"/>
          <wp:positionH relativeFrom="column">
            <wp:posOffset>5934075</wp:posOffset>
          </wp:positionH>
          <wp:positionV relativeFrom="paragraph">
            <wp:posOffset>57150</wp:posOffset>
          </wp:positionV>
          <wp:extent cx="768667" cy="576501"/>
          <wp:effectExtent l="0" t="0" r="0" b="0"/>
          <wp:wrapSquare wrapText="bothSides" distT="0" distB="0" distL="0" distR="0"/>
          <wp:docPr id="44" name="image4.jpg" descr="SUTTON EDUCATION TRUST LOGO v3 copy"/>
          <wp:cNvGraphicFramePr/>
          <a:graphic xmlns:a="http://schemas.openxmlformats.org/drawingml/2006/main">
            <a:graphicData uri="http://schemas.openxmlformats.org/drawingml/2006/picture">
              <pic:pic xmlns:pic="http://schemas.openxmlformats.org/drawingml/2006/picture">
                <pic:nvPicPr>
                  <pic:cNvPr id="0" name="image4.jpg" descr="SUTTON EDUCATION TRUST LOGO v3 copy"/>
                  <pic:cNvPicPr preferRelativeResize="0"/>
                </pic:nvPicPr>
                <pic:blipFill>
                  <a:blip r:embed="rId9"/>
                  <a:srcRect/>
                  <a:stretch>
                    <a:fillRect/>
                  </a:stretch>
                </pic:blipFill>
                <pic:spPr>
                  <a:xfrm>
                    <a:off x="0" y="0"/>
                    <a:ext cx="768667" cy="576501"/>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4B" w:rsidRDefault="00E6534B">
      <w:r>
        <w:separator/>
      </w:r>
    </w:p>
  </w:footnote>
  <w:footnote w:type="continuationSeparator" w:id="0">
    <w:p w:rsidR="00E6534B" w:rsidRDefault="00E65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44EF1"/>
    <w:multiLevelType w:val="multilevel"/>
    <w:tmpl w:val="97AAE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CD60064"/>
    <w:multiLevelType w:val="multilevel"/>
    <w:tmpl w:val="4CAA7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373A"/>
    <w:rsid w:val="006070BC"/>
    <w:rsid w:val="00BE3E80"/>
    <w:rsid w:val="00DA373A"/>
    <w:rsid w:val="00E6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72B4E"/>
    <w:rPr>
      <w:rFonts w:ascii="Tahoma" w:hAnsi="Tahoma" w:cs="Tahoma"/>
      <w:sz w:val="16"/>
      <w:szCs w:val="16"/>
    </w:rPr>
  </w:style>
  <w:style w:type="character" w:customStyle="1" w:styleId="BalloonTextChar">
    <w:name w:val="Balloon Text Char"/>
    <w:basedOn w:val="DefaultParagraphFont"/>
    <w:link w:val="BalloonText"/>
    <w:uiPriority w:val="99"/>
    <w:semiHidden/>
    <w:rsid w:val="00172B4E"/>
    <w:rPr>
      <w:rFonts w:ascii="Tahoma" w:hAnsi="Tahoma" w:cs="Tahoma"/>
      <w:sz w:val="16"/>
      <w:szCs w:val="16"/>
    </w:rPr>
  </w:style>
  <w:style w:type="paragraph" w:styleId="ListParagraph">
    <w:name w:val="List Paragraph"/>
    <w:basedOn w:val="Normal"/>
    <w:uiPriority w:val="34"/>
    <w:qFormat/>
    <w:rsid w:val="00240958"/>
    <w:pPr>
      <w:ind w:left="720"/>
      <w:contextualSpacing/>
    </w:pPr>
  </w:style>
  <w:style w:type="character" w:styleId="Hyperlink">
    <w:name w:val="Hyperlink"/>
    <w:basedOn w:val="DefaultParagraphFont"/>
    <w:uiPriority w:val="99"/>
    <w:unhideWhenUsed/>
    <w:rsid w:val="000A58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72B4E"/>
    <w:rPr>
      <w:rFonts w:ascii="Tahoma" w:hAnsi="Tahoma" w:cs="Tahoma"/>
      <w:sz w:val="16"/>
      <w:szCs w:val="16"/>
    </w:rPr>
  </w:style>
  <w:style w:type="character" w:customStyle="1" w:styleId="BalloonTextChar">
    <w:name w:val="Balloon Text Char"/>
    <w:basedOn w:val="DefaultParagraphFont"/>
    <w:link w:val="BalloonText"/>
    <w:uiPriority w:val="99"/>
    <w:semiHidden/>
    <w:rsid w:val="00172B4E"/>
    <w:rPr>
      <w:rFonts w:ascii="Tahoma" w:hAnsi="Tahoma" w:cs="Tahoma"/>
      <w:sz w:val="16"/>
      <w:szCs w:val="16"/>
    </w:rPr>
  </w:style>
  <w:style w:type="paragraph" w:styleId="ListParagraph">
    <w:name w:val="List Paragraph"/>
    <w:basedOn w:val="Normal"/>
    <w:uiPriority w:val="34"/>
    <w:qFormat/>
    <w:rsid w:val="00240958"/>
    <w:pPr>
      <w:ind w:left="720"/>
      <w:contextualSpacing/>
    </w:pPr>
  </w:style>
  <w:style w:type="character" w:styleId="Hyperlink">
    <w:name w:val="Hyperlink"/>
    <w:basedOn w:val="DefaultParagraphFont"/>
    <w:uiPriority w:val="99"/>
    <w:unhideWhenUsed/>
    <w:rsid w:val="000A5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chardson27@suttonmail.org"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1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g"/><Relationship Id="rId7" Type="http://schemas.openxmlformats.org/officeDocument/2006/relationships/image" Target="media/image8.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png"/><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UrKkMa0/JetDjlVBH+U+rxIzWA==">CgMxLjAyDmguY2p4M3lwZXVma2c3Mg5oLjJha3huZnQ4dGdiNzIOaC43dXgzaTl2YmY5bXIyDmgucXo2Z3VoeWV3ajZrMg5oLjdwNXRuOXJmeDFpcDIOaC5nYWFsbGZwYnpjYmkyDmgucjd3MHYzZGxqNzF0Mg5oLjhnZTdrOWc5MjUxajIOaC41ZjJrcmQ0M2Q5YncyDmguZHp5OWx2dmo5MDJ4Mg5oLmMzMWRqMGx6M2I2NDgAciExVW9HSjlqQVkwR29MUlduYkw3OXJTMWR2MmJFczBGR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Brookes</dc:creator>
  <cp:lastModifiedBy>Windows User</cp:lastModifiedBy>
  <cp:revision>2</cp:revision>
  <dcterms:created xsi:type="dcterms:W3CDTF">2025-06-20T13:29:00Z</dcterms:created>
  <dcterms:modified xsi:type="dcterms:W3CDTF">2025-06-20T13:29:00Z</dcterms:modified>
</cp:coreProperties>
</file>