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color w:val="333399"/>
          <w:sz w:val="24"/>
          <w:szCs w:val="24"/>
        </w:rPr>
      </w:pPr>
      <w:r w:rsidDel="00000000" w:rsidR="00000000" w:rsidRPr="00000000">
        <w:rPr>
          <w:color w:val="333399"/>
          <w:sz w:val="24"/>
          <w:szCs w:val="24"/>
          <w:rtl w:val="0"/>
        </w:rPr>
        <w:t xml:space="preserve">Job Description</w:t>
      </w:r>
    </w:p>
    <w:p w:rsidR="00000000" w:rsidDel="00000000" w:rsidP="00000000" w:rsidRDefault="00000000" w:rsidRPr="00000000" w14:paraId="00000002">
      <w:pPr>
        <w:jc w:val="center"/>
        <w:rPr>
          <w:rFonts w:ascii="Arial" w:cs="Arial" w:eastAsia="Arial" w:hAnsi="Arial"/>
          <w:b w:val="1"/>
          <w:sz w:val="24"/>
          <w:szCs w:val="24"/>
        </w:rPr>
      </w:pPr>
      <w:r w:rsidDel="00000000" w:rsidR="00000000" w:rsidRPr="00000000">
        <w:rPr>
          <w:rtl w:val="0"/>
        </w:rPr>
      </w:r>
    </w:p>
    <w:tbl>
      <w:tblPr>
        <w:tblStyle w:val="Table1"/>
        <w:tblW w:w="10080.0" w:type="dxa"/>
        <w:jc w:val="left"/>
        <w:tblInd w:w="-318.0" w:type="dxa"/>
        <w:tblLayout w:type="fixed"/>
        <w:tblLook w:val="0000"/>
      </w:tblPr>
      <w:tblGrid>
        <w:gridCol w:w="2565"/>
        <w:gridCol w:w="7515"/>
        <w:tblGridChange w:id="0">
          <w:tblGrid>
            <w:gridCol w:w="2565"/>
            <w:gridCol w:w="7515"/>
          </w:tblGrid>
        </w:tblGridChange>
      </w:tblGrid>
      <w:tr>
        <w:trPr>
          <w:cantSplit w:val="0"/>
          <w:trHeight w:val="412" w:hRule="atLeast"/>
          <w:tblHeader w:val="0"/>
        </w:trPr>
        <w:tc>
          <w:tcPr>
            <w:tcBorders>
              <w:top w:color="000000" w:space="0" w:sz="12" w:val="single"/>
              <w:left w:color="000000" w:space="0" w:sz="12" w:val="single"/>
              <w:right w:color="000000" w:space="0" w:sz="12" w:val="single"/>
            </w:tcBorders>
            <w:shd w:fill="ebffff" w:val="clear"/>
          </w:tcPr>
          <w:p w:rsidR="00000000" w:rsidDel="00000000" w:rsidP="00000000" w:rsidRDefault="00000000" w:rsidRPr="00000000" w14:paraId="00000003">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Job Title:</w:t>
              <w:tab/>
            </w:r>
          </w:p>
        </w:tc>
        <w:tc>
          <w:tcPr>
            <w:tcBorders>
              <w:top w:color="000000" w:space="0" w:sz="12" w:val="single"/>
              <w:left w:color="000000" w:space="0" w:sz="12" w:val="single"/>
              <w:right w:color="000000" w:space="0" w:sz="12" w:val="single"/>
            </w:tcBorders>
          </w:tcPr>
          <w:p w:rsidR="00000000" w:rsidDel="00000000" w:rsidP="00000000" w:rsidRDefault="00000000" w:rsidRPr="00000000" w14:paraId="00000004">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Cover Supervisor</w:t>
            </w:r>
          </w:p>
        </w:tc>
      </w:tr>
      <w:tr>
        <w:trPr>
          <w:cantSplit w:val="0"/>
          <w:trHeight w:val="396"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5">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Location</w:t>
            </w:r>
          </w:p>
        </w:tc>
        <w:tc>
          <w:tcPr>
            <w:tcBorders>
              <w:left w:color="000000" w:space="0" w:sz="12" w:val="single"/>
              <w:right w:color="000000" w:space="0" w:sz="12" w:val="single"/>
            </w:tcBorders>
          </w:tcPr>
          <w:p w:rsidR="00000000" w:rsidDel="00000000" w:rsidP="00000000" w:rsidRDefault="00000000" w:rsidRPr="00000000" w14:paraId="00000006">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 John Plessington Catholic College</w:t>
            </w:r>
          </w:p>
        </w:tc>
      </w:tr>
      <w:tr>
        <w:trPr>
          <w:cantSplit w:val="0"/>
          <w:trHeight w:val="412"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7">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Responsible To: </w:t>
            </w:r>
          </w:p>
        </w:tc>
        <w:tc>
          <w:tcPr>
            <w:tcBorders>
              <w:left w:color="000000" w:space="0" w:sz="12" w:val="single"/>
              <w:right w:color="000000" w:space="0" w:sz="12" w:val="single"/>
            </w:tcBorders>
          </w:tcPr>
          <w:p w:rsidR="00000000" w:rsidDel="00000000" w:rsidP="00000000" w:rsidRDefault="00000000" w:rsidRPr="00000000" w14:paraId="00000008">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Assistant Head Teacher</w:t>
            </w:r>
          </w:p>
        </w:tc>
      </w:tr>
      <w:tr>
        <w:trPr>
          <w:cantSplit w:val="0"/>
          <w:trHeight w:val="452" w:hRule="atLeast"/>
          <w:tblHeader w:val="0"/>
        </w:trPr>
        <w:tc>
          <w:tcPr>
            <w:tcBorders>
              <w:left w:color="000000" w:space="0" w:sz="12" w:val="single"/>
              <w:bottom w:color="000000" w:space="0" w:sz="12" w:val="single"/>
              <w:right w:color="000000" w:space="0" w:sz="12" w:val="single"/>
            </w:tcBorders>
            <w:shd w:fill="ebffff" w:val="clear"/>
          </w:tcPr>
          <w:p w:rsidR="00000000" w:rsidDel="00000000" w:rsidP="00000000" w:rsidRDefault="00000000" w:rsidRPr="00000000" w14:paraId="00000009">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Contract:</w:t>
            </w:r>
          </w:p>
          <w:p w:rsidR="00000000" w:rsidDel="00000000" w:rsidP="00000000" w:rsidRDefault="00000000" w:rsidRPr="00000000" w14:paraId="0000000A">
            <w:pPr>
              <w:spacing w:before="30" w:lineRule="auto"/>
              <w:rPr>
                <w:rFonts w:ascii="Arial" w:cs="Arial" w:eastAsia="Arial" w:hAnsi="Arial"/>
                <w:b w:val="1"/>
                <w:color w:val="333399"/>
                <w:sz w:val="22"/>
                <w:szCs w:val="22"/>
              </w:rPr>
            </w:pPr>
            <w:r w:rsidDel="00000000" w:rsidR="00000000" w:rsidRPr="00000000">
              <w:rPr>
                <w:rtl w:val="0"/>
              </w:rPr>
            </w:r>
          </w:p>
        </w:tc>
        <w:tc>
          <w:tcPr>
            <w:tcBorders>
              <w:left w:color="000000" w:space="0" w:sz="12" w:val="single"/>
              <w:bottom w:color="000000" w:space="0" w:sz="12" w:val="single"/>
              <w:right w:color="000000" w:space="0" w:sz="12" w:val="single"/>
            </w:tcBorders>
          </w:tcPr>
          <w:p w:rsidR="00000000" w:rsidDel="00000000" w:rsidP="00000000" w:rsidRDefault="00000000" w:rsidRPr="00000000" w14:paraId="0000000B">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is a fixed-term contract initially until 31/08/2023, 33 hours per week, 39 weeks per year (term time plus INSET days)</w:t>
            </w:r>
          </w:p>
          <w:p w:rsidR="00000000" w:rsidDel="00000000" w:rsidP="00000000" w:rsidRDefault="00000000" w:rsidRPr="00000000" w14:paraId="0000000C">
            <w:pPr>
              <w:spacing w:before="30" w:line="276"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0D">
      <w:pPr>
        <w:spacing w:before="30" w:lineRule="auto"/>
        <w:rPr>
          <w:rFonts w:ascii="Arial" w:cs="Arial" w:eastAsia="Arial" w:hAnsi="Arial"/>
          <w:sz w:val="22"/>
          <w:szCs w:val="22"/>
        </w:rPr>
      </w:pPr>
      <w:r w:rsidDel="00000000" w:rsidR="00000000" w:rsidRPr="00000000">
        <w:rPr>
          <w:rtl w:val="0"/>
        </w:rPr>
      </w:r>
    </w:p>
    <w:tbl>
      <w:tblPr>
        <w:tblStyle w:val="Table2"/>
        <w:tblW w:w="10089.0" w:type="dxa"/>
        <w:jc w:val="left"/>
        <w:tblInd w:w="-318.0" w:type="dxa"/>
        <w:tblLayout w:type="fixed"/>
        <w:tblLook w:val="0000"/>
      </w:tblPr>
      <w:tblGrid>
        <w:gridCol w:w="10089"/>
        <w:tblGridChange w:id="0">
          <w:tblGrid>
            <w:gridCol w:w="10089"/>
          </w:tblGrid>
        </w:tblGridChange>
      </w:tblGrid>
      <w:tr>
        <w:trPr>
          <w:cantSplit w:val="0"/>
          <w:trHeight w:val="123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E">
            <w:pPr>
              <w:spacing w:before="30" w:line="276" w:lineRule="auto"/>
              <w:rPr>
                <w:rFonts w:ascii="Arial" w:cs="Arial" w:eastAsia="Arial" w:hAnsi="Arial"/>
                <w:color w:val="202124"/>
                <w:sz w:val="22"/>
                <w:szCs w:val="22"/>
                <w:highlight w:val="white"/>
              </w:rPr>
            </w:pPr>
            <w:r w:rsidDel="00000000" w:rsidR="00000000" w:rsidRPr="00000000">
              <w:rPr>
                <w:rFonts w:ascii="Arial" w:cs="Arial" w:eastAsia="Arial" w:hAnsi="Arial"/>
                <w:b w:val="1"/>
                <w:color w:val="333399"/>
                <w:sz w:val="22"/>
                <w:szCs w:val="22"/>
                <w:rtl w:val="0"/>
              </w:rPr>
              <w:t xml:space="preserve">Key Purpose of Job</w:t>
            </w:r>
            <w:r w:rsidDel="00000000" w:rsidR="00000000" w:rsidRPr="00000000">
              <w:rPr>
                <w:rtl w:val="0"/>
              </w:rPr>
            </w:r>
          </w:p>
          <w:p w:rsidR="00000000" w:rsidDel="00000000" w:rsidP="00000000" w:rsidRDefault="00000000" w:rsidRPr="00000000" w14:paraId="0000000F">
            <w:pPr>
              <w:spacing w:before="3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 supervise whole classes of pupils, in the absence of a teacher, and ensure that work set is completed. Cover is provided for the short-term absence of teaching staff so that an effective and tailored provision is delivered.</w:t>
            </w:r>
          </w:p>
          <w:p w:rsidR="00000000" w:rsidDel="00000000" w:rsidP="00000000" w:rsidRDefault="00000000" w:rsidRPr="00000000" w14:paraId="00000010">
            <w:pPr>
              <w:spacing w:before="30" w:line="276" w:lineRule="auto"/>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1">
      <w:pPr>
        <w:spacing w:before="30" w:line="276" w:lineRule="auto"/>
        <w:rPr>
          <w:rFonts w:ascii="Arial" w:cs="Arial" w:eastAsia="Arial" w:hAnsi="Arial"/>
          <w:sz w:val="22"/>
          <w:szCs w:val="22"/>
        </w:rPr>
      </w:pPr>
      <w:r w:rsidDel="00000000" w:rsidR="00000000" w:rsidRPr="00000000">
        <w:rPr>
          <w:rtl w:val="0"/>
        </w:rPr>
      </w:r>
    </w:p>
    <w:tbl>
      <w:tblPr>
        <w:tblStyle w:val="Table3"/>
        <w:tblW w:w="10089.0" w:type="dxa"/>
        <w:jc w:val="left"/>
        <w:tblInd w:w="-31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12">
            <w:pPr>
              <w:spacing w:before="30" w:line="276"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Key Responsibilities of the Post</w:t>
            </w:r>
          </w:p>
          <w:p w:rsidR="00000000" w:rsidDel="00000000" w:rsidP="00000000" w:rsidRDefault="00000000" w:rsidRPr="00000000" w14:paraId="00000013">
            <w:pPr>
              <w:spacing w:after="16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MAIN DUTIES AND RESPONSIBILITIES </w:t>
            </w:r>
          </w:p>
          <w:p w:rsidR="00000000" w:rsidDel="00000000" w:rsidP="00000000" w:rsidRDefault="00000000" w:rsidRPr="00000000" w14:paraId="00000014">
            <w:pPr>
              <w:numPr>
                <w:ilvl w:val="0"/>
                <w:numId w:val="1"/>
              </w:numPr>
              <w:spacing w:after="160" w:line="276" w:lineRule="auto"/>
              <w:ind w:left="720" w:hanging="72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support the Catholic Ethos of the school.</w:t>
            </w:r>
          </w:p>
          <w:p w:rsidR="00000000" w:rsidDel="00000000" w:rsidP="00000000" w:rsidRDefault="00000000" w:rsidRPr="00000000" w14:paraId="00000015">
            <w:pPr>
              <w:spacing w:after="16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w:t>
              <w:tab/>
              <w:t xml:space="preserve">To act as cover supervisor as effectively and efficiently as possible to ensure continuity of learning for the pupils and to minimise the cover that teachers are required to do.</w:t>
            </w:r>
          </w:p>
          <w:p w:rsidR="00000000" w:rsidDel="00000000" w:rsidP="00000000" w:rsidRDefault="00000000" w:rsidRPr="00000000" w14:paraId="00000016">
            <w:pPr>
              <w:spacing w:after="16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w:t>
              <w:tab/>
              <w:t xml:space="preserve">To act as an invigilator during public examinations when required by the examinations officer.</w:t>
            </w:r>
          </w:p>
          <w:p w:rsidR="00000000" w:rsidDel="00000000" w:rsidP="00000000" w:rsidRDefault="00000000" w:rsidRPr="00000000" w14:paraId="00000017">
            <w:pPr>
              <w:spacing w:after="16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4.</w:t>
              <w:tab/>
              <w:t xml:space="preserve">To share in the cover for absent non-teaching colleagues if not required to cover for teachers.</w:t>
            </w:r>
          </w:p>
          <w:p w:rsidR="00000000" w:rsidDel="00000000" w:rsidP="00000000" w:rsidRDefault="00000000" w:rsidRPr="00000000" w14:paraId="00000018">
            <w:pPr>
              <w:spacing w:after="16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5. </w:t>
              <w:tab/>
              <w:t xml:space="preserve">To build up a bank of suitable material which could be used with classes where the teacher is unable to provide it.</w:t>
            </w:r>
          </w:p>
          <w:p w:rsidR="00000000" w:rsidDel="00000000" w:rsidP="00000000" w:rsidRDefault="00000000" w:rsidRPr="00000000" w14:paraId="00000019">
            <w:pPr>
              <w:spacing w:after="16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6.</w:t>
              <w:tab/>
              <w:t xml:space="preserve">To undertake additional duties that may arise out of changes in the department routine curriculum or as part of the wider College team.</w:t>
            </w:r>
          </w:p>
          <w:p w:rsidR="00000000" w:rsidDel="00000000" w:rsidP="00000000" w:rsidRDefault="00000000" w:rsidRPr="00000000" w14:paraId="0000001A">
            <w:pPr>
              <w:spacing w:after="16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7.</w:t>
              <w:tab/>
              <w:t xml:space="preserve">To be flexible and willing to work with staff to improve teaching and learning.</w:t>
            </w:r>
          </w:p>
          <w:p w:rsidR="00000000" w:rsidDel="00000000" w:rsidP="00000000" w:rsidRDefault="00000000" w:rsidRPr="00000000" w14:paraId="0000001B">
            <w:pPr>
              <w:spacing w:after="16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8.</w:t>
              <w:tab/>
              <w:t xml:space="preserve">To attend relevant courses, particularly in relation to Safeguarding, Health and Safety and deal with any immediate emergencies in accordance with the College policies and procedures to ensure that student / employee safety is assured.</w:t>
            </w:r>
          </w:p>
          <w:p w:rsidR="00000000" w:rsidDel="00000000" w:rsidP="00000000" w:rsidRDefault="00000000" w:rsidRPr="00000000" w14:paraId="0000001C">
            <w:pPr>
              <w:spacing w:after="16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9.</w:t>
              <w:tab/>
              <w:t xml:space="preserve">Manage the behaviour of the students whilst they are undertaking their work, to ensure a constructive environment.</w:t>
            </w:r>
          </w:p>
          <w:p w:rsidR="00000000" w:rsidDel="00000000" w:rsidP="00000000" w:rsidRDefault="00000000" w:rsidRPr="00000000" w14:paraId="0000001D">
            <w:pPr>
              <w:spacing w:after="16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10.</w:t>
              <w:tab/>
              <w:t xml:space="preserve">To be called upon to perform other duties that the Head Teacher considers reasonable that are commensurate with the grading and description of this post.</w:t>
            </w:r>
          </w:p>
          <w:p w:rsidR="00000000" w:rsidDel="00000000" w:rsidP="00000000" w:rsidRDefault="00000000" w:rsidRPr="00000000" w14:paraId="0000001E">
            <w:pPr>
              <w:spacing w:before="30" w:line="276" w:lineRule="auto"/>
              <w:rPr>
                <w:rFonts w:ascii="Arial" w:cs="Arial" w:eastAsia="Arial" w:hAnsi="Arial"/>
                <w:sz w:val="22"/>
                <w:szCs w:val="22"/>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1F">
            <w:pPr>
              <w:spacing w:before="30" w:line="276" w:lineRule="auto"/>
              <w:rPr>
                <w:rFonts w:ascii="Arial" w:cs="Arial" w:eastAsia="Arial" w:hAnsi="Arial"/>
                <w:b w:val="1"/>
                <w:color w:val="333399"/>
                <w:sz w:val="22"/>
                <w:szCs w:val="22"/>
              </w:rPr>
            </w:pPr>
            <w:r w:rsidDel="00000000" w:rsidR="00000000" w:rsidRPr="00000000">
              <w:rPr>
                <w:rtl w:val="0"/>
              </w:rPr>
            </w:r>
          </w:p>
        </w:tc>
      </w:tr>
    </w:tbl>
    <w:p w:rsidR="00000000" w:rsidDel="00000000" w:rsidP="00000000" w:rsidRDefault="00000000" w:rsidRPr="00000000" w14:paraId="00000020">
      <w:pPr>
        <w:spacing w:before="30" w:line="276" w:lineRule="auto"/>
        <w:rPr>
          <w:rFonts w:ascii="Arial" w:cs="Arial" w:eastAsia="Arial" w:hAnsi="Arial"/>
          <w:sz w:val="22"/>
          <w:szCs w:val="22"/>
        </w:rPr>
      </w:pPr>
      <w:r w:rsidDel="00000000" w:rsidR="00000000" w:rsidRPr="00000000">
        <w:rPr>
          <w:rtl w:val="0"/>
        </w:rPr>
      </w:r>
    </w:p>
    <w:tbl>
      <w:tblPr>
        <w:tblStyle w:val="Table4"/>
        <w:tblW w:w="10089.0" w:type="dxa"/>
        <w:jc w:val="left"/>
        <w:tblInd w:w="-31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722" w:hRule="atLeast"/>
          <w:tblHeader w:val="0"/>
        </w:trPr>
        <w:tc>
          <w:tcPr/>
          <w:p w:rsidR="00000000" w:rsidDel="00000000" w:rsidP="00000000" w:rsidRDefault="00000000" w:rsidRPr="00000000" w14:paraId="00000021">
            <w:pPr>
              <w:spacing w:before="30" w:line="276" w:lineRule="auto"/>
              <w:rPr>
                <w:rFonts w:ascii="Arial" w:cs="Arial" w:eastAsia="Arial" w:hAnsi="Arial"/>
                <w:color w:val="333399"/>
                <w:sz w:val="22"/>
                <w:szCs w:val="22"/>
              </w:rPr>
            </w:pPr>
            <w:r w:rsidDel="00000000" w:rsidR="00000000" w:rsidRPr="00000000">
              <w:rPr>
                <w:rFonts w:ascii="Arial" w:cs="Arial" w:eastAsia="Arial" w:hAnsi="Arial"/>
                <w:b w:val="1"/>
                <w:color w:val="333399"/>
                <w:sz w:val="22"/>
                <w:szCs w:val="22"/>
                <w:rtl w:val="0"/>
              </w:rPr>
              <w:t xml:space="preserve">Supervision / Line Management Responsibilities of the post </w:t>
            </w:r>
            <w:r w:rsidDel="00000000" w:rsidR="00000000" w:rsidRPr="00000000">
              <w:rPr>
                <w:rtl w:val="0"/>
              </w:rPr>
            </w:r>
          </w:p>
          <w:p w:rsidR="00000000" w:rsidDel="00000000" w:rsidP="00000000" w:rsidRDefault="00000000" w:rsidRPr="00000000" w14:paraId="00000022">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3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None</w:t>
            </w:r>
            <w:r w:rsidDel="00000000" w:rsidR="00000000" w:rsidRPr="00000000">
              <w:rPr>
                <w:rtl w:val="0"/>
              </w:rPr>
            </w:r>
          </w:p>
        </w:tc>
      </w:tr>
    </w:tbl>
    <w:p w:rsidR="00000000" w:rsidDel="00000000" w:rsidP="00000000" w:rsidRDefault="00000000" w:rsidRPr="00000000" w14:paraId="00000023">
      <w:pPr>
        <w:spacing w:before="30" w:line="276" w:lineRule="auto"/>
        <w:rPr>
          <w:rFonts w:ascii="Arial" w:cs="Arial" w:eastAsia="Arial" w:hAnsi="Arial"/>
          <w:sz w:val="22"/>
          <w:szCs w:val="22"/>
        </w:rPr>
      </w:pPr>
      <w:r w:rsidDel="00000000" w:rsidR="00000000" w:rsidRPr="00000000">
        <w:rPr>
          <w:rtl w:val="0"/>
        </w:rPr>
      </w:r>
    </w:p>
    <w:tbl>
      <w:tblPr>
        <w:tblStyle w:val="Table5"/>
        <w:tblW w:w="10089.0" w:type="dxa"/>
        <w:jc w:val="left"/>
        <w:tblInd w:w="-31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24">
            <w:pPr>
              <w:spacing w:before="30" w:line="276"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Working Environment &amp; Conditions of the post</w:t>
            </w:r>
          </w:p>
          <w:p w:rsidR="00000000" w:rsidDel="00000000" w:rsidP="00000000" w:rsidRDefault="00000000" w:rsidRPr="00000000" w14:paraId="00000025">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Normal office environment</w:t>
            </w:r>
          </w:p>
        </w:tc>
      </w:tr>
    </w:tbl>
    <w:p w:rsidR="00000000" w:rsidDel="00000000" w:rsidP="00000000" w:rsidRDefault="00000000" w:rsidRPr="00000000" w14:paraId="00000026">
      <w:pPr>
        <w:spacing w:before="30" w:line="276" w:lineRule="auto"/>
        <w:rPr>
          <w:rFonts w:ascii="Arial" w:cs="Arial" w:eastAsia="Arial" w:hAnsi="Arial"/>
          <w:sz w:val="22"/>
          <w:szCs w:val="22"/>
        </w:rPr>
      </w:pPr>
      <w:r w:rsidDel="00000000" w:rsidR="00000000" w:rsidRPr="00000000">
        <w:rPr>
          <w:rtl w:val="0"/>
        </w:rPr>
      </w:r>
    </w:p>
    <w:tbl>
      <w:tblPr>
        <w:tblStyle w:val="Table6"/>
        <w:tblW w:w="10094.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94"/>
        <w:tblGridChange w:id="0">
          <w:tblGrid>
            <w:gridCol w:w="10094"/>
          </w:tblGrid>
        </w:tblGridChange>
      </w:tblGrid>
      <w:tr>
        <w:trPr>
          <w:cantSplit w:val="0"/>
          <w:tblHeader w:val="0"/>
        </w:trPr>
        <w:tc>
          <w:tcPr>
            <w:shd w:fill="auto" w:val="clear"/>
          </w:tcPr>
          <w:p w:rsidR="00000000" w:rsidDel="00000000" w:rsidP="00000000" w:rsidRDefault="00000000" w:rsidRPr="00000000" w14:paraId="00000027">
            <w:pPr>
              <w:spacing w:before="30" w:line="276" w:lineRule="auto"/>
              <w:ind w:left="360" w:firstLine="0"/>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Other Duties</w:t>
            </w:r>
          </w:p>
          <w:p w:rsidR="00000000" w:rsidDel="00000000" w:rsidP="00000000" w:rsidRDefault="00000000" w:rsidRPr="00000000" w14:paraId="00000028">
            <w:pPr>
              <w:pStyle w:val="Heading1"/>
              <w:numPr>
                <w:ilvl w:val="0"/>
                <w:numId w:val="2"/>
              </w:numPr>
              <w:spacing w:before="30" w:line="276" w:lineRule="auto"/>
              <w:ind w:left="720" w:hanging="360"/>
              <w:rPr>
                <w:b w:val="0"/>
              </w:rPr>
            </w:pPr>
            <w:r w:rsidDel="00000000" w:rsidR="00000000" w:rsidRPr="00000000">
              <w:rPr>
                <w:b w:val="0"/>
                <w:rtl w:val="0"/>
              </w:rPr>
              <w:t xml:space="preserve">To undertake additional duties as required, commensurate with the level of the job</w:t>
            </w:r>
          </w:p>
          <w:p w:rsidR="00000000" w:rsidDel="00000000" w:rsidP="00000000" w:rsidRDefault="00000000" w:rsidRPr="00000000" w14:paraId="00000029">
            <w:pPr>
              <w:pStyle w:val="Heading1"/>
              <w:numPr>
                <w:ilvl w:val="0"/>
                <w:numId w:val="2"/>
              </w:numPr>
              <w:spacing w:before="30" w:line="276" w:lineRule="auto"/>
              <w:ind w:left="720" w:hanging="360"/>
              <w:rPr>
                <w:b w:val="0"/>
              </w:rPr>
            </w:pPr>
            <w:r w:rsidDel="00000000" w:rsidR="00000000" w:rsidRPr="00000000">
              <w:rPr>
                <w:b w:val="0"/>
                <w:rtl w:val="0"/>
              </w:rPr>
              <w:t xml:space="preserve">To contribute to the effective working of the HFCMAT</w:t>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pacing w:before="30"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Maintain positive, professional relationships with students, parents/carers and teachers</w:t>
            </w:r>
          </w:p>
          <w:p w:rsidR="00000000" w:rsidDel="00000000" w:rsidP="00000000" w:rsidRDefault="00000000" w:rsidRPr="00000000" w14:paraId="0000002B">
            <w:pPr>
              <w:pStyle w:val="Heading1"/>
              <w:numPr>
                <w:ilvl w:val="0"/>
                <w:numId w:val="2"/>
              </w:numPr>
              <w:spacing w:before="30" w:line="276" w:lineRule="auto"/>
              <w:ind w:left="720" w:hanging="360"/>
              <w:rPr>
                <w:b w:val="0"/>
              </w:rPr>
            </w:pPr>
            <w:r w:rsidDel="00000000" w:rsidR="00000000" w:rsidRPr="00000000">
              <w:rPr>
                <w:b w:val="0"/>
                <w:rtl w:val="0"/>
              </w:rPr>
              <w:t xml:space="preserve">To participate in induction training, staff review processes and professional development opportunities</w:t>
            </w:r>
          </w:p>
          <w:p w:rsidR="00000000" w:rsidDel="00000000" w:rsidP="00000000" w:rsidRDefault="00000000" w:rsidRPr="00000000" w14:paraId="0000002C">
            <w:pPr>
              <w:pStyle w:val="Heading1"/>
              <w:numPr>
                <w:ilvl w:val="0"/>
                <w:numId w:val="2"/>
              </w:numPr>
              <w:spacing w:before="30" w:line="276" w:lineRule="auto"/>
              <w:ind w:left="720" w:hanging="360"/>
              <w:rPr>
                <w:b w:val="0"/>
              </w:rPr>
            </w:pPr>
            <w:r w:rsidDel="00000000" w:rsidR="00000000" w:rsidRPr="00000000">
              <w:rPr>
                <w:b w:val="0"/>
                <w:rtl w:val="0"/>
              </w:rPr>
              <w:t xml:space="preserve">All staff must commit to Equal Opportunities and Anti-Discriminatory Practice</w:t>
            </w:r>
          </w:p>
          <w:p w:rsidR="00000000" w:rsidDel="00000000" w:rsidP="00000000" w:rsidRDefault="00000000" w:rsidRPr="00000000" w14:paraId="0000002D">
            <w:pPr>
              <w:numPr>
                <w:ilvl w:val="0"/>
                <w:numId w:val="2"/>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Trust operates a Smoke-Free Policy and the post-holder is prohibited from smoking in any of the Trust buildings, enclosed spaces within the curtilage of buildings and school vehicles</w:t>
            </w:r>
          </w:p>
          <w:p w:rsidR="00000000" w:rsidDel="00000000" w:rsidP="00000000" w:rsidRDefault="00000000" w:rsidRPr="00000000" w14:paraId="0000002E">
            <w:pPr>
              <w:numPr>
                <w:ilvl w:val="0"/>
                <w:numId w:val="2"/>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will be expected to have an agreed working pattern to ensure that all relevant functions are fulfilled</w:t>
            </w:r>
          </w:p>
          <w:p w:rsidR="00000000" w:rsidDel="00000000" w:rsidP="00000000" w:rsidRDefault="00000000" w:rsidRPr="00000000" w14:paraId="0000002F">
            <w:pPr>
              <w:numPr>
                <w:ilvl w:val="0"/>
                <w:numId w:val="2"/>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is expected to familiarise themselves with, and adhere to, all relevant Trust Policies and Procedures</w:t>
            </w:r>
          </w:p>
          <w:p w:rsidR="00000000" w:rsidDel="00000000" w:rsidP="00000000" w:rsidRDefault="00000000" w:rsidRPr="00000000" w14:paraId="00000030">
            <w:pPr>
              <w:numPr>
                <w:ilvl w:val="0"/>
                <w:numId w:val="2"/>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must comply with the Trust/School’s Health and Safety requirements specifically for the school they are based</w:t>
            </w:r>
          </w:p>
          <w:p w:rsidR="00000000" w:rsidDel="00000000" w:rsidP="00000000" w:rsidRDefault="00000000" w:rsidRPr="00000000" w14:paraId="00000031">
            <w:pPr>
              <w:numPr>
                <w:ilvl w:val="0"/>
                <w:numId w:val="2"/>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duties of this post may vary from time to time without changing the general character of the post or level of responsibility entailed</w:t>
            </w:r>
          </w:p>
          <w:p w:rsidR="00000000" w:rsidDel="00000000" w:rsidP="00000000" w:rsidRDefault="00000000" w:rsidRPr="00000000" w14:paraId="00000032">
            <w:pPr>
              <w:spacing w:before="3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As this post meets the requirements in respect of exempted questions under the Rehabilitation of Offenders Act 1974, all applicants who are offered employment will be subject to an Enhanced Disclosure and Barring Service Check (DBS) before the appointment is confirmed.  This will include details of ALL cautions, reprimands or final warnings as well as convictions, whether “spent” or “unspent”.  Criminal convictions will only be taken into account when they are relevant to the post.</w:t>
            </w:r>
          </w:p>
        </w:tc>
      </w:tr>
    </w:tbl>
    <w:p w:rsidR="00000000" w:rsidDel="00000000" w:rsidP="00000000" w:rsidRDefault="00000000" w:rsidRPr="00000000" w14:paraId="00000033">
      <w:pPr>
        <w:pStyle w:val="Title"/>
        <w:spacing w:before="30" w:line="276" w:lineRule="auto"/>
        <w:rPr>
          <w:color w:val="333399"/>
          <w:sz w:val="22"/>
          <w:szCs w:val="22"/>
        </w:rPr>
      </w:pPr>
      <w:r w:rsidDel="00000000" w:rsidR="00000000" w:rsidRPr="00000000">
        <w:rPr>
          <w:rFonts w:ascii="Calibri" w:cs="Calibri" w:eastAsia="Calibri" w:hAnsi="Calibri"/>
          <w:i w:val="1"/>
          <w:color w:val="222222"/>
          <w:sz w:val="22"/>
          <w:szCs w:val="22"/>
          <w:highlight w:val="white"/>
          <w:rtl w:val="0"/>
        </w:rPr>
        <w:t xml:space="preserve">The Trust is committed to safeguarding and promoting the welfare of children and young people and expects all staff and volunteers to share this commitment and individually take responsibility for doing so.</w:t>
      </w:r>
      <w:r w:rsidDel="00000000" w:rsidR="00000000" w:rsidRPr="00000000">
        <w:br w:type="page"/>
      </w:r>
      <w:r w:rsidDel="00000000" w:rsidR="00000000" w:rsidRPr="00000000">
        <w:rPr>
          <w:color w:val="333399"/>
          <w:sz w:val="22"/>
          <w:szCs w:val="22"/>
          <w:rtl w:val="0"/>
        </w:rPr>
        <w:t xml:space="preserve">Person Specification</w:t>
      </w:r>
    </w:p>
    <w:p w:rsidR="00000000" w:rsidDel="00000000" w:rsidP="00000000" w:rsidRDefault="00000000" w:rsidRPr="00000000" w14:paraId="00000034">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spacing w:before="30" w:line="276" w:lineRule="auto"/>
        <w:rPr>
          <w:rFonts w:ascii="Arial" w:cs="Arial" w:eastAsia="Arial" w:hAnsi="Arial"/>
          <w:b w:val="1"/>
          <w:sz w:val="22"/>
          <w:szCs w:val="22"/>
        </w:rPr>
      </w:pPr>
      <w:r w:rsidDel="00000000" w:rsidR="00000000" w:rsidRPr="00000000">
        <w:rPr>
          <w:rtl w:val="0"/>
        </w:rPr>
      </w:r>
    </w:p>
    <w:tbl>
      <w:tblPr>
        <w:tblStyle w:val="Table7"/>
        <w:tblW w:w="10365.0" w:type="dxa"/>
        <w:jc w:val="left"/>
        <w:tblInd w:w="-5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0"/>
        <w:gridCol w:w="6060"/>
        <w:gridCol w:w="1140"/>
        <w:gridCol w:w="1275"/>
        <w:tblGridChange w:id="0">
          <w:tblGrid>
            <w:gridCol w:w="1890"/>
            <w:gridCol w:w="6060"/>
            <w:gridCol w:w="1140"/>
            <w:gridCol w:w="1275"/>
          </w:tblGrid>
        </w:tblGridChange>
      </w:tblGrid>
      <w:tr>
        <w:trPr>
          <w:cantSplit w:val="0"/>
          <w:tblHeader w:val="0"/>
        </w:trPr>
        <w:tc>
          <w:tcPr>
            <w:shd w:fill="99ccff" w:val="clear"/>
          </w:tcPr>
          <w:p w:rsidR="00000000" w:rsidDel="00000000" w:rsidP="00000000" w:rsidRDefault="00000000" w:rsidRPr="00000000" w14:paraId="00000036">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Area</w:t>
            </w:r>
          </w:p>
        </w:tc>
        <w:tc>
          <w:tcPr>
            <w:shd w:fill="99ccff" w:val="clear"/>
          </w:tcPr>
          <w:p w:rsidR="00000000" w:rsidDel="00000000" w:rsidP="00000000" w:rsidRDefault="00000000" w:rsidRPr="00000000" w14:paraId="00000037">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Job requirements</w:t>
            </w:r>
          </w:p>
        </w:tc>
        <w:tc>
          <w:tcPr>
            <w:shd w:fill="99ccff" w:val="clear"/>
          </w:tcPr>
          <w:p w:rsidR="00000000" w:rsidDel="00000000" w:rsidP="00000000" w:rsidRDefault="00000000" w:rsidRPr="00000000" w14:paraId="00000038">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Essential/Desirable</w:t>
            </w:r>
          </w:p>
        </w:tc>
        <w:tc>
          <w:tcPr>
            <w:shd w:fill="99ccff" w:val="clear"/>
          </w:tcPr>
          <w:p w:rsidR="00000000" w:rsidDel="00000000" w:rsidP="00000000" w:rsidRDefault="00000000" w:rsidRPr="00000000" w14:paraId="00000039">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Evidence</w:t>
            </w:r>
          </w:p>
        </w:tc>
      </w:tr>
      <w:tr>
        <w:trPr>
          <w:cantSplit w:val="0"/>
          <w:trHeight w:val="1741" w:hRule="atLeast"/>
          <w:tblHeader w:val="0"/>
        </w:trPr>
        <w:tc>
          <w:tcPr>
            <w:shd w:fill="auto" w:val="clear"/>
          </w:tcPr>
          <w:p w:rsidR="00000000" w:rsidDel="00000000" w:rsidP="00000000" w:rsidRDefault="00000000" w:rsidRPr="00000000" w14:paraId="0000003A">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Qualifications and Professional Development</w:t>
            </w:r>
          </w:p>
        </w:tc>
        <w:tc>
          <w:tcPr>
            <w:shd w:fill="auto" w:val="clear"/>
          </w:tcPr>
          <w:p w:rsidR="00000000" w:rsidDel="00000000" w:rsidP="00000000" w:rsidRDefault="00000000" w:rsidRPr="00000000" w14:paraId="0000003B">
            <w:pPr>
              <w:spacing w:before="30" w:line="276" w:lineRule="auto"/>
              <w:ind w:left="12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GCSE English and Maths (grade C or above) or equivalent</w:t>
            </w:r>
          </w:p>
          <w:p w:rsidR="00000000" w:rsidDel="00000000" w:rsidP="00000000" w:rsidRDefault="00000000" w:rsidRPr="00000000" w14:paraId="0000003D">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Willingness to identify and take part in relevant self- development opportunities</w:t>
            </w:r>
          </w:p>
          <w:p w:rsidR="00000000" w:rsidDel="00000000" w:rsidP="00000000" w:rsidRDefault="00000000" w:rsidRPr="00000000" w14:paraId="0000003F">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Willingness to undertake further training and responsibility</w:t>
            </w:r>
          </w:p>
          <w:p w:rsidR="00000000" w:rsidDel="00000000" w:rsidP="00000000" w:rsidRDefault="00000000" w:rsidRPr="00000000" w14:paraId="00000041">
            <w:pPr>
              <w:ind w:left="0" w:firstLine="0"/>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42">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44">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46">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49">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4B">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 I</w:t>
            </w:r>
          </w:p>
          <w:p w:rsidR="00000000" w:rsidDel="00000000" w:rsidP="00000000" w:rsidRDefault="00000000" w:rsidRPr="00000000" w14:paraId="0000004D">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tc>
      </w:tr>
      <w:tr>
        <w:trPr>
          <w:cantSplit w:val="0"/>
          <w:tblHeader w:val="0"/>
        </w:trPr>
        <w:tc>
          <w:tcPr>
            <w:shd w:fill="auto" w:val="clear"/>
          </w:tcPr>
          <w:p w:rsidR="00000000" w:rsidDel="00000000" w:rsidP="00000000" w:rsidRDefault="00000000" w:rsidRPr="00000000" w14:paraId="00000050">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 Experience</w:t>
            </w:r>
          </w:p>
        </w:tc>
        <w:tc>
          <w:tcPr>
            <w:shd w:fill="auto" w:val="clear"/>
          </w:tcPr>
          <w:p w:rsidR="00000000" w:rsidDel="00000000" w:rsidP="00000000" w:rsidRDefault="00000000" w:rsidRPr="00000000" w14:paraId="00000051">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working in an educational environment</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3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Understanding the individual student’s requirements</w:t>
            </w:r>
          </w:p>
          <w:p w:rsidR="00000000" w:rsidDel="00000000" w:rsidP="00000000" w:rsidRDefault="00000000" w:rsidRPr="00000000" w14:paraId="00000055">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Understanding SJP procedures which impact on supervision and Behaviour Management of students</w:t>
            </w:r>
          </w:p>
          <w:p w:rsidR="00000000" w:rsidDel="00000000" w:rsidP="00000000" w:rsidRDefault="00000000" w:rsidRPr="00000000" w14:paraId="00000057">
            <w:pPr>
              <w:spacing w:before="30" w:line="276"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58">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9">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5A">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5C">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5E">
            <w:pPr>
              <w:spacing w:before="30" w:line="276" w:lineRule="auto"/>
              <w:jc w:val="left"/>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5F">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61">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63">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65">
            <w:pPr>
              <w:spacing w:before="30" w:line="276" w:lineRule="auto"/>
              <w:jc w:val="left"/>
              <w:rPr>
                <w:rFonts w:ascii="Arial" w:cs="Arial" w:eastAsia="Arial" w:hAnsi="Arial"/>
                <w:sz w:val="22"/>
                <w:szCs w:val="22"/>
              </w:rPr>
            </w:pPr>
            <w:r w:rsidDel="00000000" w:rsidR="00000000" w:rsidRPr="00000000">
              <w:rPr>
                <w:rtl w:val="0"/>
              </w:rPr>
            </w:r>
          </w:p>
        </w:tc>
      </w:tr>
      <w:tr>
        <w:trPr>
          <w:cantSplit w:val="0"/>
          <w:trHeight w:val="2366" w:hRule="atLeast"/>
          <w:tblHeader w:val="0"/>
        </w:trPr>
        <w:tc>
          <w:tcPr>
            <w:shd w:fill="auto" w:val="clear"/>
          </w:tcPr>
          <w:p w:rsidR="00000000" w:rsidDel="00000000" w:rsidP="00000000" w:rsidRDefault="00000000" w:rsidRPr="00000000" w14:paraId="00000066">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 Knowledge/ Skills</w:t>
            </w:r>
          </w:p>
        </w:tc>
        <w:tc>
          <w:tcPr>
            <w:shd w:fill="auto" w:val="clear"/>
          </w:tcPr>
          <w:p w:rsidR="00000000" w:rsidDel="00000000" w:rsidP="00000000" w:rsidRDefault="00000000" w:rsidRPr="00000000" w14:paraId="00000067">
            <w:pPr>
              <w:spacing w:before="30" w:line="276" w:lineRule="auto"/>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Enthusiasm, commitment and flexibility</w:t>
            </w:r>
          </w:p>
          <w:p w:rsidR="00000000" w:rsidDel="00000000" w:rsidP="00000000" w:rsidRDefault="00000000" w:rsidRPr="00000000" w14:paraId="00000069">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Classroom supervision and student behaviour management skills and techniques</w:t>
            </w:r>
          </w:p>
          <w:p w:rsidR="00000000" w:rsidDel="00000000" w:rsidP="00000000" w:rsidRDefault="00000000" w:rsidRPr="00000000" w14:paraId="0000006B">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Working knowledge of Microsoft Office package</w:t>
            </w:r>
          </w:p>
          <w:p w:rsidR="00000000" w:rsidDel="00000000" w:rsidP="00000000" w:rsidRDefault="00000000" w:rsidRPr="00000000" w14:paraId="0000006D">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Able to develop relationships with young people</w:t>
            </w:r>
          </w:p>
          <w:p w:rsidR="00000000" w:rsidDel="00000000" w:rsidP="00000000" w:rsidRDefault="00000000" w:rsidRPr="00000000" w14:paraId="0000006F">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High personal standards, in terms of punctuality and attendance as well as meeting deadlines</w:t>
            </w:r>
          </w:p>
          <w:p w:rsidR="00000000" w:rsidDel="00000000" w:rsidP="00000000" w:rsidRDefault="00000000" w:rsidRPr="00000000" w14:paraId="00000071">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Communication skills</w:t>
            </w:r>
          </w:p>
          <w:p w:rsidR="00000000" w:rsidDel="00000000" w:rsidP="00000000" w:rsidRDefault="00000000" w:rsidRPr="00000000" w14:paraId="00000073">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as a team player</w:t>
            </w:r>
          </w:p>
          <w:p w:rsidR="00000000" w:rsidDel="00000000" w:rsidP="00000000" w:rsidRDefault="00000000" w:rsidRPr="00000000" w14:paraId="00000075">
            <w:pPr>
              <w:spacing w:before="30" w:line="276"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76">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78">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7A">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7D">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spacing w:before="30" w:line="276" w:lineRule="auto"/>
              <w:jc w:val="center"/>
              <w:rPr>
                <w:rFonts w:ascii="Arial" w:cs="Arial" w:eastAsia="Arial" w:hAnsi="Arial"/>
                <w:sz w:val="22"/>
                <w:szCs w:val="22"/>
              </w:rPr>
            </w:pPr>
            <w:bookmarkStart w:colFirst="0" w:colLast="0" w:name="_heading=h.y7890k2dokwi" w:id="0"/>
            <w:bookmarkEnd w:id="0"/>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7F">
            <w:pPr>
              <w:spacing w:before="30" w:line="276" w:lineRule="auto"/>
              <w:jc w:val="center"/>
              <w:rPr>
                <w:rFonts w:ascii="Arial" w:cs="Arial" w:eastAsia="Arial" w:hAnsi="Arial"/>
                <w:sz w:val="22"/>
                <w:szCs w:val="22"/>
              </w:rPr>
            </w:pPr>
            <w:bookmarkStart w:colFirst="0" w:colLast="0" w:name="_heading=h.8bh29pick4y5" w:id="1"/>
            <w:bookmarkEnd w:id="1"/>
            <w:r w:rsidDel="00000000" w:rsidR="00000000" w:rsidRPr="00000000">
              <w:rPr>
                <w:rtl w:val="0"/>
              </w:rPr>
            </w:r>
          </w:p>
          <w:p w:rsidR="00000000" w:rsidDel="00000000" w:rsidP="00000000" w:rsidRDefault="00000000" w:rsidRPr="00000000" w14:paraId="00000080">
            <w:pPr>
              <w:spacing w:before="30" w:line="276" w:lineRule="auto"/>
              <w:jc w:val="center"/>
              <w:rPr>
                <w:rFonts w:ascii="Arial" w:cs="Arial" w:eastAsia="Arial" w:hAnsi="Arial"/>
                <w:sz w:val="22"/>
                <w:szCs w:val="22"/>
              </w:rPr>
            </w:pPr>
            <w:bookmarkStart w:colFirst="0" w:colLast="0" w:name="_heading=h.g2wbuydvi6a8" w:id="2"/>
            <w:bookmarkEnd w:id="2"/>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81">
            <w:pPr>
              <w:spacing w:before="30" w:line="276" w:lineRule="auto"/>
              <w:jc w:val="center"/>
              <w:rPr>
                <w:rFonts w:ascii="Arial" w:cs="Arial" w:eastAsia="Arial" w:hAnsi="Arial"/>
                <w:sz w:val="22"/>
                <w:szCs w:val="22"/>
              </w:rPr>
            </w:pPr>
            <w:bookmarkStart w:colFirst="0" w:colLast="0" w:name="_heading=h.b581ess9apby" w:id="3"/>
            <w:bookmarkEnd w:id="3"/>
            <w:r w:rsidDel="00000000" w:rsidR="00000000" w:rsidRPr="00000000">
              <w:rPr>
                <w:rtl w:val="0"/>
              </w:rPr>
            </w:r>
          </w:p>
          <w:p w:rsidR="00000000" w:rsidDel="00000000" w:rsidP="00000000" w:rsidRDefault="00000000" w:rsidRPr="00000000" w14:paraId="00000082">
            <w:pPr>
              <w:spacing w:before="30" w:line="276" w:lineRule="auto"/>
              <w:jc w:val="center"/>
              <w:rPr>
                <w:rFonts w:ascii="Arial" w:cs="Arial" w:eastAsia="Arial" w:hAnsi="Arial"/>
                <w:sz w:val="22"/>
                <w:szCs w:val="22"/>
              </w:rPr>
            </w:pPr>
            <w:bookmarkStart w:colFirst="0" w:colLast="0" w:name="_heading=h.fv1u0p98rhnz" w:id="4"/>
            <w:bookmarkEnd w:id="4"/>
            <w:r w:rsidDel="00000000" w:rsidR="00000000" w:rsidRPr="00000000">
              <w:rPr>
                <w:rtl w:val="0"/>
              </w:rPr>
            </w:r>
          </w:p>
          <w:p w:rsidR="00000000" w:rsidDel="00000000" w:rsidP="00000000" w:rsidRDefault="00000000" w:rsidRPr="00000000" w14:paraId="00000083">
            <w:pPr>
              <w:spacing w:before="30" w:line="276" w:lineRule="auto"/>
              <w:jc w:val="center"/>
              <w:rPr>
                <w:rFonts w:ascii="Arial" w:cs="Arial" w:eastAsia="Arial" w:hAnsi="Arial"/>
                <w:sz w:val="22"/>
                <w:szCs w:val="22"/>
              </w:rPr>
            </w:pPr>
            <w:bookmarkStart w:colFirst="0" w:colLast="0" w:name="_heading=h.ihkavav8ftcg" w:id="5"/>
            <w:bookmarkEnd w:id="5"/>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84">
            <w:pPr>
              <w:spacing w:before="30" w:line="276" w:lineRule="auto"/>
              <w:jc w:val="center"/>
              <w:rPr>
                <w:rFonts w:ascii="Arial" w:cs="Arial" w:eastAsia="Arial" w:hAnsi="Arial"/>
                <w:sz w:val="22"/>
                <w:szCs w:val="22"/>
              </w:rPr>
            </w:pPr>
            <w:bookmarkStart w:colFirst="0" w:colLast="0" w:name="_heading=h.ekgr76cejbob" w:id="6"/>
            <w:bookmarkEnd w:id="6"/>
            <w:r w:rsidDel="00000000" w:rsidR="00000000" w:rsidRPr="00000000">
              <w:rPr>
                <w:rtl w:val="0"/>
              </w:rPr>
            </w:r>
          </w:p>
          <w:p w:rsidR="00000000" w:rsidDel="00000000" w:rsidP="00000000" w:rsidRDefault="00000000" w:rsidRPr="00000000" w14:paraId="00000085">
            <w:pPr>
              <w:spacing w:before="30" w:line="276" w:lineRule="auto"/>
              <w:jc w:val="center"/>
              <w:rPr>
                <w:rFonts w:ascii="Arial" w:cs="Arial" w:eastAsia="Arial" w:hAnsi="Arial"/>
                <w:sz w:val="22"/>
                <w:szCs w:val="22"/>
              </w:rPr>
            </w:pPr>
            <w:bookmarkStart w:colFirst="0" w:colLast="0" w:name="_heading=h.txdxgdgd0v0f" w:id="7"/>
            <w:bookmarkEnd w:id="7"/>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86">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88">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8A">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8D">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8F">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0">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91">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2">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94">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96">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spacing w:before="30" w:line="276" w:lineRule="auto"/>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8">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  Other Conditions</w:t>
            </w:r>
          </w:p>
        </w:tc>
        <w:tc>
          <w:tcPr>
            <w:shd w:fill="auto" w:val="clear"/>
          </w:tcPr>
          <w:p w:rsidR="00000000" w:rsidDel="00000000" w:rsidP="00000000" w:rsidRDefault="00000000" w:rsidRPr="00000000" w14:paraId="00000099">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Satisfactory pre-employment checks including DBS</w:t>
            </w:r>
          </w:p>
        </w:tc>
        <w:tc>
          <w:tcPr>
            <w:shd w:fill="auto" w:val="clear"/>
          </w:tcPr>
          <w:p w:rsidR="00000000" w:rsidDel="00000000" w:rsidP="00000000" w:rsidRDefault="00000000" w:rsidRPr="00000000" w14:paraId="0000009A">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9B">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w:t>
            </w:r>
          </w:p>
        </w:tc>
      </w:tr>
    </w:tbl>
    <w:p w:rsidR="00000000" w:rsidDel="00000000" w:rsidP="00000000" w:rsidRDefault="00000000" w:rsidRPr="00000000" w14:paraId="0000009C">
      <w:pPr>
        <w:spacing w:before="3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D">
      <w:pPr>
        <w:spacing w:before="3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E">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Key to Evidence:</w:t>
      </w:r>
    </w:p>
    <w:p w:rsidR="00000000" w:rsidDel="00000000" w:rsidP="00000000" w:rsidRDefault="00000000" w:rsidRPr="00000000" w14:paraId="0000009F">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 Application Form &amp; Letter</w:t>
      </w:r>
    </w:p>
    <w:p w:rsidR="00000000" w:rsidDel="00000000" w:rsidP="00000000" w:rsidRDefault="00000000" w:rsidRPr="00000000" w14:paraId="000000A0">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 - Certificates</w:t>
      </w:r>
    </w:p>
    <w:p w:rsidR="00000000" w:rsidDel="00000000" w:rsidP="00000000" w:rsidRDefault="00000000" w:rsidRPr="00000000" w14:paraId="000000A1">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 Interview</w:t>
      </w:r>
    </w:p>
    <w:p w:rsidR="00000000" w:rsidDel="00000000" w:rsidP="00000000" w:rsidRDefault="00000000" w:rsidRPr="00000000" w14:paraId="000000A2">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 - Reference</w:t>
      </w:r>
    </w:p>
    <w:sectPr>
      <w:headerReference r:id="rId7" w:type="default"/>
      <w:pgSz w:h="16838" w:w="11906" w:orient="portrait"/>
      <w:pgMar w:bottom="1440" w:top="1985"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tabs>
        <w:tab w:val="center" w:pos="4153"/>
        <w:tab w:val="right" w:pos="8306"/>
      </w:tabs>
      <w:jc w:val="center"/>
      <w:rPr>
        <w:sz w:val="24"/>
        <w:szCs w:val="24"/>
      </w:rPr>
    </w:pPr>
    <w:r w:rsidDel="00000000" w:rsidR="00000000" w:rsidRPr="00000000">
      <w:rPr>
        <w:sz w:val="24"/>
        <w:szCs w:val="24"/>
      </w:rPr>
      <w:drawing>
        <wp:inline distB="114300" distT="114300" distL="114300" distR="114300">
          <wp:extent cx="4395788" cy="1014974"/>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395788" cy="1014974"/>
                  </a:xfrm>
                  <a:prstGeom prst="rect"/>
                  <a:ln/>
                </pic:spPr>
              </pic:pic>
            </a:graphicData>
          </a:graphic>
        </wp:inline>
      </w:drawing>
    </w:r>
    <w:r w:rsidDel="00000000" w:rsidR="00000000" w:rsidRPr="00000000">
      <w:rPr>
        <w:rtl w:val="0"/>
      </w:rPr>
    </w:r>
  </w:p>
  <w:p w:rsidR="00000000" w:rsidDel="00000000" w:rsidP="00000000" w:rsidRDefault="00000000" w:rsidRPr="00000000" w14:paraId="000000A4">
    <w:pPr>
      <w:tabs>
        <w:tab w:val="center" w:pos="4153"/>
        <w:tab w:val="right" w:pos="8306"/>
      </w:tabs>
      <w:jc w:val="center"/>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qFormat w:val="1"/>
  </w:style>
  <w:style w:type="paragraph" w:styleId="Heading1">
    <w:name w:val="heading 1"/>
    <w:basedOn w:val="Normal"/>
    <w:next w:val="Normal"/>
    <w:uiPriority w:val="9"/>
    <w:qFormat w:val="1"/>
    <w:pPr>
      <w:keepNext w:val="1"/>
      <w:outlineLvl w:val="0"/>
    </w:pPr>
    <w:rPr>
      <w:rFonts w:ascii="Arial" w:cs="Arial" w:eastAsia="Arial" w:hAnsi="Arial"/>
      <w:b w:val="1"/>
      <w:sz w:val="22"/>
      <w:szCs w:val="22"/>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before="40"/>
      <w:outlineLvl w:val="3"/>
    </w:pPr>
    <w:rPr>
      <w:rFonts w:ascii="Calibri" w:cs="Calibri" w:eastAsia="Calibri" w:hAnsi="Calibri"/>
      <w:i w:val="1"/>
      <w:color w:val="2f5496"/>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jc w:val="center"/>
    </w:pPr>
    <w:rPr>
      <w:rFonts w:ascii="Arial" w:cs="Arial" w:eastAsia="Arial" w:hAnsi="Arial"/>
      <w:b w:val="1"/>
      <w:sz w:val="32"/>
      <w:szCs w:val="3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1"/>
    <w:qFormat w:val="1"/>
    <w:rsid w:val="009572EF"/>
    <w:pPr>
      <w:widowControl w:val="0"/>
      <w:autoSpaceDE w:val="0"/>
      <w:autoSpaceDN w:val="0"/>
      <w:spacing w:before="50"/>
      <w:ind w:left="380" w:hanging="223"/>
    </w:pPr>
    <w:rPr>
      <w:rFonts w:ascii="Arial" w:cs="Arial" w:eastAsia="Arial" w:hAnsi="Arial"/>
      <w:sz w:val="22"/>
      <w:szCs w:val="22"/>
      <w:lang w:bidi="en-GB"/>
    </w:rPr>
  </w:style>
  <w:style w:type="paragraph" w:styleId="TableParagraph" w:customStyle="1">
    <w:name w:val="Table Paragraph"/>
    <w:basedOn w:val="Normal"/>
    <w:uiPriority w:val="1"/>
    <w:qFormat w:val="1"/>
    <w:rsid w:val="002739CD"/>
    <w:pPr>
      <w:widowControl w:val="0"/>
      <w:autoSpaceDE w:val="0"/>
      <w:autoSpaceDN w:val="0"/>
      <w:spacing w:before="68"/>
      <w:ind w:left="104"/>
    </w:pPr>
    <w:rPr>
      <w:rFonts w:ascii="Arial" w:cs="Arial" w:eastAsia="Arial" w:hAnsi="Arial"/>
      <w:sz w:val="22"/>
      <w:szCs w:val="22"/>
      <w:lang w:bidi="en-GB"/>
    </w:rPr>
  </w:style>
  <w:style w:type="table" w:styleId="TableGrid" w:customStyle="1">
    <w:name w:val="TableGrid"/>
    <w:rsid w:val="00EE5801"/>
    <w:rPr>
      <w:rFonts w:asciiTheme="minorHAnsi" w:cstheme="minorBidi" w:eastAsiaTheme="minorEastAsia" w:hAnsiTheme="minorHAnsi"/>
      <w:sz w:val="24"/>
      <w:szCs w:val="24"/>
    </w:rPr>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wA9jNzKYOMOcexgJCY3rB4pNxQ==">AMUW2mV6yJrkMKCkS4nTJWTygIMclBYw0WONtG1ZQ8o0LwrjFPf1K/2FQzL04JaKe+5sbWj8Z5hMZbjLf3nRDJRYPEv+U7+kYPVqqpo9chH+Zj4JTRzKKK95D1dsEUvBI66GvyiD9EgEODufVgeMeaRym+cy8WFvjVqGaLvhPBhe5rzqQdEuAIeZ9+onAUqpKZw2T6774kKxzped8tCxyI93+sUxLzJERmoPIWJA96BbsDhqL93TTyPZCznq22OR4fcYSGVH60a7ixxiwZ3CLLCAQcqcIq1A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2021-11-05T10:38:00Z</dcterms:created>
  <dc:creator>Josie Medforth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0x01010008108A4140C9DC42868ECF4DCC048555</vt:lpwstr>
  </property>
</Properties>
</file>