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4E66CADA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bCs/>
          <w:szCs w:val="22"/>
        </w:rPr>
        <w:t>JOB DESCRIPTION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18A60FB9" w:rsidR="00FC6722" w:rsidRPr="00F842A6" w:rsidRDefault="00361765" w:rsidP="00361765">
            <w:pPr>
              <w:tabs>
                <w:tab w:val="left" w:pos="3540"/>
                <w:tab w:val="center" w:pos="4400"/>
              </w:tabs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ab/>
              <w:t xml:space="preserve">Higher Level </w:t>
            </w:r>
            <w:r w:rsidR="00277E2B">
              <w:rPr>
                <w:rFonts w:asciiTheme="minorHAnsi" w:hAnsiTheme="minorHAnsi" w:cs="Arial"/>
                <w:b/>
                <w:szCs w:val="22"/>
              </w:rPr>
              <w:t>Teaching Assistant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45BE81DC" w:rsidR="00C67758" w:rsidRPr="00F06F5B" w:rsidRDefault="00EC410A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£</w:t>
            </w:r>
            <w:r w:rsidR="003C2335">
              <w:rPr>
                <w:rFonts w:asciiTheme="minorHAnsi" w:hAnsiTheme="minorHAnsi" w:cs="Arial"/>
                <w:szCs w:val="22"/>
              </w:rPr>
              <w:t>19,819 - £21,074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52147750" w:rsidR="00FC6722" w:rsidRPr="00C67758" w:rsidRDefault="00F12796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37 hours</w:t>
            </w:r>
            <w:r w:rsidR="005913F5">
              <w:rPr>
                <w:rFonts w:asciiTheme="minorHAnsi" w:hAnsiTheme="minorHAnsi"/>
                <w:spacing w:val="-2"/>
                <w:szCs w:val="22"/>
              </w:rPr>
              <w:t xml:space="preserve"> 39 weeks</w:t>
            </w:r>
            <w:r w:rsidR="001A2BC5">
              <w:rPr>
                <w:rFonts w:asciiTheme="minorHAnsi" w:hAnsiTheme="minorHAnsi"/>
                <w:spacing w:val="-2"/>
                <w:szCs w:val="22"/>
              </w:rPr>
              <w:t>, Fixed Term Contract until April 5</w:t>
            </w:r>
            <w:r w:rsidR="001A2BC5" w:rsidRPr="001A2BC5">
              <w:rPr>
                <w:rFonts w:asciiTheme="minorHAnsi" w:hAnsiTheme="minorHAnsi"/>
                <w:spacing w:val="-2"/>
                <w:szCs w:val="22"/>
                <w:vertAlign w:val="superscript"/>
              </w:rPr>
              <w:t>th</w:t>
            </w:r>
            <w:r w:rsidR="001A2BC5">
              <w:rPr>
                <w:rFonts w:asciiTheme="minorHAnsi" w:hAnsiTheme="minorHAnsi"/>
                <w:spacing w:val="-2"/>
                <w:szCs w:val="22"/>
              </w:rPr>
              <w:t xml:space="preserve"> 2019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0A1EA06D" w:rsidR="00FC6722" w:rsidRPr="00C67758" w:rsidRDefault="00565D0E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Primary</w:t>
            </w:r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32E4FFFB" w:rsidR="00ED1CDB" w:rsidRPr="00C67758" w:rsidRDefault="00F06F5B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DSLV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0A7BE21F" w:rsidR="00FC6722" w:rsidRPr="00C67758" w:rsidRDefault="005913F5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of primary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6A4DB8FF" w14:textId="0B3AAC52" w:rsidR="00C67758" w:rsidRPr="00C67758" w:rsidRDefault="00C67758" w:rsidP="00C67758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6528B82F" w14:textId="02850BEE" w:rsidR="00361765" w:rsidRPr="00361765" w:rsidRDefault="00361765" w:rsidP="00361765">
            <w:pPr>
              <w:pStyle w:val="Heading5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2"/>
                <w:szCs w:val="22"/>
              </w:rPr>
            </w:pPr>
            <w:r w:rsidRPr="00361765">
              <w:rPr>
                <w:rFonts w:asciiTheme="minorHAnsi" w:hAnsiTheme="minorHAnsi" w:cs="Arial"/>
                <w:b w:val="0"/>
                <w:bCs w:val="0"/>
                <w:i w:val="0"/>
                <w:sz w:val="22"/>
                <w:szCs w:val="22"/>
              </w:rPr>
              <w:t>To complement the professional work of teachers by taking responsibility for agreed learning activities under an agreed system of supervision.  This may involve planning, preparing and delivering learning activities for individuals/groups or short term for whole classes and monitoring pupils and assessing, recording and reporting on pupil’s achievement, progress and development.</w:t>
            </w:r>
          </w:p>
          <w:p w14:paraId="662ECDEC" w14:textId="77777777" w:rsidR="00361765" w:rsidRPr="00361765" w:rsidRDefault="00361765" w:rsidP="00361765">
            <w:p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Responsible for the management and development of a specialist area within the Academy and/or management of other teaching assistants including allocation and monitoring of work, appraisal and training.</w:t>
            </w:r>
          </w:p>
          <w:p w14:paraId="015D1F75" w14:textId="1601FBE2" w:rsidR="00FC6722" w:rsidRPr="00C67758" w:rsidRDefault="00FC6722" w:rsidP="00361765">
            <w:pPr>
              <w:tabs>
                <w:tab w:val="left" w:pos="-720"/>
              </w:tabs>
              <w:suppressAutoHyphens/>
              <w:ind w:left="36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277E2B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062917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D0D7D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83058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972A2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2B66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A79DD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33DF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F0CD7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916A0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057D0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EB24DC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F8784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ABC3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E2E42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4A1D3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135166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A944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3D911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8BAB5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81B78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E9E7A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D9DA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4D89C40" w14:textId="0DA0CDFF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0B551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9C45C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EEDA5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DC2627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1A6B66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F6D46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53572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230015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55095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527A6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3009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39B242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17ADB0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1CE86B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B4B75E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F4C36A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4E86B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99B16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F6BE2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3A1D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2BFAA8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9AE89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5AB2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C74980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8E880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3609F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ACC7EB9" w:rsidR="001F76D3" w:rsidRPr="00F842A6" w:rsidRDefault="001F76D3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037F0D10" w14:textId="77777777" w:rsidR="00FE7EA2" w:rsidRDefault="00FE7EA2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95BE13A" w14:textId="78161DB8" w:rsidR="00951901" w:rsidRPr="00277E2B" w:rsidRDefault="00277E2B" w:rsidP="009873BB">
            <w:pPr>
              <w:rPr>
                <w:rFonts w:asciiTheme="minorHAnsi" w:hAnsiTheme="minorHAnsi" w:cs="Arial"/>
                <w:b/>
                <w:szCs w:val="22"/>
              </w:rPr>
            </w:pPr>
            <w:r w:rsidRPr="00277E2B">
              <w:rPr>
                <w:rFonts w:asciiTheme="minorHAnsi" w:hAnsiTheme="minorHAnsi" w:cs="Arial"/>
                <w:b/>
                <w:szCs w:val="22"/>
              </w:rPr>
              <w:t>Support for Students</w:t>
            </w:r>
            <w:r w:rsidR="009873BB" w:rsidRPr="00277E2B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6116EB53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Assess the needs of pupils and use detailed knowledge and specialist skills to support pupils’ learning</w:t>
            </w:r>
          </w:p>
          <w:p w14:paraId="474EB3A2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Manage intervention programmes for pupils in literacy, numeracy or SEMH including delivering set programmes to small groups </w:t>
            </w:r>
            <w:proofErr w:type="gramStart"/>
            <w:r w:rsidRPr="00361765">
              <w:rPr>
                <w:rFonts w:asciiTheme="minorHAnsi" w:hAnsiTheme="minorHAnsi" w:cs="Arial"/>
                <w:szCs w:val="22"/>
              </w:rPr>
              <w:t>making adjustments</w:t>
            </w:r>
            <w:proofErr w:type="gramEnd"/>
            <w:r w:rsidRPr="00361765">
              <w:rPr>
                <w:rFonts w:asciiTheme="minorHAnsi" w:hAnsiTheme="minorHAnsi" w:cs="Arial"/>
                <w:szCs w:val="22"/>
              </w:rPr>
              <w:t xml:space="preserve"> as necessary to account for ability and understanding</w:t>
            </w:r>
          </w:p>
          <w:p w14:paraId="314E1795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Establish productive working relationships with pupils, acting as a role model and setting high expectations</w:t>
            </w:r>
          </w:p>
          <w:p w14:paraId="1BEB7EC8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Develop and implement Provision Maps</w:t>
            </w:r>
          </w:p>
          <w:p w14:paraId="346B755B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Promote the inclusion and acceptance of all pupils within the classroom</w:t>
            </w:r>
          </w:p>
          <w:p w14:paraId="1981EE77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Support pupils consistently whilst recognising and responding to their individual needs </w:t>
            </w:r>
          </w:p>
          <w:p w14:paraId="28A60CDF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Encourage pupils to interact and work co-operatively with others and engage all pupils in activities</w:t>
            </w:r>
          </w:p>
          <w:p w14:paraId="05487EFD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Promote independence and employ strategies to recognise and reward achievement of self-reliance</w:t>
            </w:r>
          </w:p>
          <w:p w14:paraId="493C5752" w14:textId="77777777" w:rsidR="00361765" w:rsidRPr="00361765" w:rsidRDefault="00361765" w:rsidP="00F127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Provide feedback to pupils in relation to progress and achievement</w:t>
            </w:r>
          </w:p>
          <w:p w14:paraId="0673F94F" w14:textId="2B3A97DF" w:rsidR="009873BB" w:rsidRDefault="009873BB" w:rsidP="009873BB">
            <w:pPr>
              <w:rPr>
                <w:rFonts w:asciiTheme="minorHAnsi" w:hAnsiTheme="minorHAnsi" w:cs="Arial"/>
                <w:szCs w:val="22"/>
              </w:rPr>
            </w:pPr>
          </w:p>
          <w:p w14:paraId="01E113DE" w14:textId="77777777" w:rsidR="00361765" w:rsidRPr="00277E2B" w:rsidRDefault="00361765" w:rsidP="009873BB">
            <w:pPr>
              <w:rPr>
                <w:rFonts w:asciiTheme="minorHAnsi" w:hAnsiTheme="minorHAnsi" w:cs="Arial"/>
                <w:szCs w:val="22"/>
              </w:rPr>
            </w:pPr>
          </w:p>
          <w:p w14:paraId="2D597395" w14:textId="32C3D48F" w:rsidR="009873BB" w:rsidRDefault="00277E2B" w:rsidP="009873BB">
            <w:pPr>
              <w:rPr>
                <w:rFonts w:asciiTheme="minorHAnsi" w:hAnsiTheme="minorHAnsi" w:cs="Arial"/>
                <w:b/>
                <w:szCs w:val="22"/>
              </w:rPr>
            </w:pPr>
            <w:r w:rsidRPr="00277E2B">
              <w:rPr>
                <w:rFonts w:asciiTheme="minorHAnsi" w:hAnsiTheme="minorHAnsi" w:cs="Arial"/>
                <w:b/>
                <w:szCs w:val="22"/>
              </w:rPr>
              <w:lastRenderedPageBreak/>
              <w:t>Support for the Teacher</w:t>
            </w:r>
            <w:r w:rsidR="009873BB" w:rsidRPr="00277E2B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23F06611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Organise and manage appropriate learning environment and resources</w:t>
            </w:r>
          </w:p>
          <w:p w14:paraId="58885478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Establish productive working relationships with staff in specified area of intervention</w:t>
            </w:r>
          </w:p>
          <w:p w14:paraId="011D6593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Within an agreed system of supervision, plan challenging teaching and learning objectives to evaluate and adjust lessons/work plans as appropriate </w:t>
            </w:r>
          </w:p>
          <w:p w14:paraId="5FCE740B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Monitor and evaluate pupil responses to learning activities through a range of assessment and monitoring strategies against pre-determined learning objectives</w:t>
            </w:r>
          </w:p>
          <w:p w14:paraId="0E46BA51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Provide objective and accurate feedback and reports as required on pupil achievement, progress and other matters, ensuring the availability of appropriate evidence</w:t>
            </w:r>
          </w:p>
          <w:p w14:paraId="4A667F14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Record progress and achievement in lessons/activities systematically and providing evidence of range and level of progress and attainment</w:t>
            </w:r>
          </w:p>
          <w:p w14:paraId="5926114F" w14:textId="719CCC66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Work within an established discipline policy to anticipate and manage behaviour constructively, promoting self-control and independence</w:t>
            </w:r>
          </w:p>
          <w:p w14:paraId="2472E4E2" w14:textId="77777777" w:rsidR="00361765" w:rsidRPr="00361765" w:rsidRDefault="00361765" w:rsidP="00F127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Supporting the role of parents in pupils’ learning and contribute to/lead meetings with parents to provide constructive feedback on pupil progress/achievement etc.</w:t>
            </w:r>
          </w:p>
          <w:p w14:paraId="66C37C21" w14:textId="77777777" w:rsidR="00361765" w:rsidRPr="00361765" w:rsidRDefault="00361765" w:rsidP="00F12796">
            <w:pPr>
              <w:numPr>
                <w:ilvl w:val="0"/>
                <w:numId w:val="2"/>
              </w:numPr>
              <w:tabs>
                <w:tab w:val="right" w:pos="10841"/>
              </w:tabs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Administer and assess/mark tests and invigilate exams/tests</w:t>
            </w:r>
            <w:r w:rsidRPr="00361765">
              <w:rPr>
                <w:rFonts w:asciiTheme="minorHAnsi" w:hAnsiTheme="minorHAnsi" w:cs="Arial"/>
                <w:szCs w:val="22"/>
              </w:rPr>
              <w:tab/>
            </w:r>
          </w:p>
          <w:p w14:paraId="747DE982" w14:textId="6520AE7F" w:rsidR="00361765" w:rsidRDefault="00361765" w:rsidP="00F12796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Production of lesson plans, worksheet, plans etc</w:t>
            </w:r>
          </w:p>
          <w:p w14:paraId="35543C95" w14:textId="2C4B7514" w:rsidR="00C76896" w:rsidRPr="007946CA" w:rsidRDefault="00CA7292" w:rsidP="00F12796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ascii="Calibri" w:hAnsi="Calibri"/>
                <w:color w:val="212121"/>
                <w:szCs w:val="22"/>
                <w:shd w:val="clear" w:color="auto" w:fill="FFFFFF"/>
              </w:rPr>
              <w:t>T</w:t>
            </w:r>
            <w:r w:rsidR="00C76896">
              <w:rPr>
                <w:rFonts w:ascii="Calibri" w:hAnsi="Calibri"/>
                <w:color w:val="212121"/>
                <w:szCs w:val="22"/>
                <w:shd w:val="clear" w:color="auto" w:fill="FFFFFF"/>
              </w:rPr>
              <w:t>ake PPA for class teachers on a regular basis</w:t>
            </w:r>
          </w:p>
          <w:p w14:paraId="1DBE5289" w14:textId="77777777" w:rsidR="00361765" w:rsidRPr="00277E2B" w:rsidRDefault="00361765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071FD9" w14:textId="6B52C298" w:rsidR="00FE7EA2" w:rsidRPr="00FE7EA2" w:rsidRDefault="00FE7EA2" w:rsidP="00FE7EA2">
            <w:pPr>
              <w:rPr>
                <w:rFonts w:asciiTheme="minorHAnsi" w:hAnsiTheme="minorHAnsi" w:cs="Arial"/>
                <w:b/>
                <w:szCs w:val="22"/>
              </w:rPr>
            </w:pPr>
            <w:r w:rsidRPr="00FE7EA2">
              <w:rPr>
                <w:rFonts w:asciiTheme="minorHAnsi" w:hAnsiTheme="minorHAnsi" w:cs="Arial"/>
                <w:b/>
                <w:szCs w:val="22"/>
              </w:rPr>
              <w:t>Support for the Academy</w:t>
            </w:r>
            <w:r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31F75B44" w14:textId="21EC1B01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Be aware of, comply with and assist with the development of policies and procedures relating to</w:t>
            </w:r>
            <w:r>
              <w:rPr>
                <w:rFonts w:asciiTheme="minorHAnsi" w:hAnsiTheme="minorHAnsi" w:cs="Arial"/>
                <w:szCs w:val="22"/>
              </w:rPr>
              <w:t xml:space="preserve"> Safeguarding, </w:t>
            </w:r>
            <w:r w:rsidRPr="00361765">
              <w:rPr>
                <w:rFonts w:asciiTheme="minorHAnsi" w:hAnsiTheme="minorHAnsi" w:cs="Arial"/>
                <w:szCs w:val="22"/>
              </w:rPr>
              <w:t>Child Protection, Health &amp; Safety and security, confidentiality and data protection, reporting all concerns to an appropriate person</w:t>
            </w:r>
            <w:r w:rsidRPr="00361765">
              <w:rPr>
                <w:rFonts w:asciiTheme="minorHAnsi" w:hAnsiTheme="minorHAnsi" w:cs="Arial"/>
              </w:rPr>
              <w:t xml:space="preserve"> </w:t>
            </w:r>
          </w:p>
          <w:p w14:paraId="79751079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Be aware of and support difference and ensure equal opportunities for all</w:t>
            </w:r>
          </w:p>
          <w:p w14:paraId="1B05EAD2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Be aware of and support difference and ensure all pupils have equal access to opportunities to learn and develop</w:t>
            </w:r>
          </w:p>
          <w:p w14:paraId="4D0E2D51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Contribute to the overall ethos/work/aims of the Academy</w:t>
            </w:r>
          </w:p>
          <w:p w14:paraId="33ED4AA7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3155B46C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Take the initiative as appropriate to develop appropriate multi-agency approaches to supporting pupils</w:t>
            </w:r>
          </w:p>
          <w:p w14:paraId="3FF75F36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Recognise own strengths and areas of specialist expertise and use these to lead, advise and support others</w:t>
            </w:r>
          </w:p>
          <w:p w14:paraId="100C7B81" w14:textId="77777777" w:rsidR="00361765" w:rsidRPr="00361765" w:rsidRDefault="00361765" w:rsidP="00F1279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Deliver out of school learning activities within guidelines established by the Academy</w:t>
            </w:r>
          </w:p>
          <w:p w14:paraId="49EAB205" w14:textId="77777777" w:rsidR="00361765" w:rsidRPr="00361765" w:rsidRDefault="00361765" w:rsidP="00F1279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Contribute to the identification and execution of appropriate out of school learning activities which consolidate and extend work carried out in class</w:t>
            </w:r>
            <w:r w:rsidRPr="00361765">
              <w:rPr>
                <w:rFonts w:asciiTheme="minorHAnsi" w:hAnsiTheme="minorHAnsi" w:cs="Arial"/>
              </w:rPr>
              <w:t xml:space="preserve"> </w:t>
            </w:r>
          </w:p>
          <w:p w14:paraId="4BBC3F76" w14:textId="77777777" w:rsidR="00361765" w:rsidRPr="00361765" w:rsidRDefault="00361765" w:rsidP="00F1279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</w:rPr>
              <w:lastRenderedPageBreak/>
              <w:t>To undertake any other duties appropriate to the grade of the post as requested by the Principal.</w:t>
            </w:r>
          </w:p>
          <w:p w14:paraId="2EF63B00" w14:textId="77777777" w:rsidR="00FE7EA2" w:rsidRPr="00FE7EA2" w:rsidRDefault="00FE7EA2" w:rsidP="00FE7EA2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6FAC17" w14:textId="650D0241" w:rsidR="00FE7EA2" w:rsidRPr="00FE7EA2" w:rsidRDefault="00FE7EA2" w:rsidP="00FE7EA2">
            <w:pPr>
              <w:rPr>
                <w:rFonts w:asciiTheme="minorHAnsi" w:hAnsiTheme="minorHAnsi" w:cs="Arial"/>
                <w:b/>
                <w:szCs w:val="22"/>
              </w:rPr>
            </w:pPr>
            <w:r w:rsidRPr="00FE7EA2">
              <w:rPr>
                <w:rFonts w:asciiTheme="minorHAnsi" w:hAnsiTheme="minorHAnsi" w:cs="Arial"/>
                <w:b/>
                <w:szCs w:val="22"/>
              </w:rPr>
              <w:t>Support with the Curriculum</w:t>
            </w:r>
            <w:r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5EB5B118" w14:textId="77777777" w:rsidR="00361765" w:rsidRPr="00361765" w:rsidRDefault="00361765" w:rsidP="00F1279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Deliver learning activities to pupils within agreed system of supervision, adjusting activities according to pupil responses/needs</w:t>
            </w:r>
          </w:p>
          <w:p w14:paraId="7B57CA45" w14:textId="7D78E416" w:rsidR="00361765" w:rsidRPr="00361765" w:rsidRDefault="00361765" w:rsidP="00F1279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Deliver local and national learning strategies e.g. literacy, </w:t>
            </w:r>
            <w:r>
              <w:rPr>
                <w:rFonts w:asciiTheme="minorHAnsi" w:hAnsiTheme="minorHAnsi" w:cs="Arial"/>
                <w:szCs w:val="22"/>
              </w:rPr>
              <w:t>numeracy, KS2</w:t>
            </w:r>
            <w:r w:rsidRPr="00361765">
              <w:rPr>
                <w:rFonts w:asciiTheme="minorHAnsi" w:hAnsiTheme="minorHAnsi" w:cs="Arial"/>
                <w:szCs w:val="22"/>
              </w:rPr>
              <w:t>, early years and make effective use of opportunities provided by other learning activities to support the development of pupils’ skills</w:t>
            </w:r>
          </w:p>
          <w:p w14:paraId="71F7B020" w14:textId="77777777" w:rsidR="00361765" w:rsidRPr="00361765" w:rsidRDefault="00361765" w:rsidP="00F1279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Use ICT effectively to support learning activities and develop pupils’ competence and independence in its use</w:t>
            </w:r>
          </w:p>
          <w:p w14:paraId="462CAD97" w14:textId="77777777" w:rsidR="00361765" w:rsidRPr="00361765" w:rsidRDefault="00361765" w:rsidP="00F1279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Select and prepare resources necessary to lead learning activities, taking account of pupils’ interests and language and cultural backgrounds</w:t>
            </w:r>
          </w:p>
          <w:p w14:paraId="3B0C5E56" w14:textId="77777777" w:rsidR="00361765" w:rsidRPr="00361765" w:rsidRDefault="00361765" w:rsidP="00F1279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Advise on appropriate deployment and use of specialist aid/resources/equipment</w:t>
            </w:r>
          </w:p>
          <w:p w14:paraId="08E4930F" w14:textId="77777777" w:rsidR="00F12796" w:rsidRDefault="00F12796" w:rsidP="00FE7EA2">
            <w:pPr>
              <w:rPr>
                <w:rFonts w:asciiTheme="minorHAnsi" w:hAnsiTheme="minorHAnsi" w:cs="Arial"/>
                <w:szCs w:val="22"/>
              </w:rPr>
            </w:pPr>
          </w:p>
          <w:p w14:paraId="3FBEDC0A" w14:textId="132B8D9E" w:rsidR="00FE7EA2" w:rsidRPr="00FE7EA2" w:rsidRDefault="00361765" w:rsidP="00FE7EA2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Line Management</w:t>
            </w:r>
            <w:r w:rsidR="00FE7EA2" w:rsidRPr="00FE7EA2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FE7EA2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2972493C" w14:textId="77777777" w:rsidR="00361765" w:rsidRPr="00361765" w:rsidRDefault="00361765" w:rsidP="00F127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Manage other teaching assistants including some Performance Management</w:t>
            </w:r>
          </w:p>
          <w:p w14:paraId="2070420A" w14:textId="77777777" w:rsidR="00361765" w:rsidRPr="00361765" w:rsidRDefault="00361765" w:rsidP="00F127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 xml:space="preserve">Liaise between </w:t>
            </w:r>
            <w:proofErr w:type="spellStart"/>
            <w:r w:rsidRPr="00361765">
              <w:rPr>
                <w:rFonts w:asciiTheme="minorHAnsi" w:hAnsiTheme="minorHAnsi" w:cs="Arial"/>
                <w:szCs w:val="22"/>
              </w:rPr>
              <w:t>SENCo</w:t>
            </w:r>
            <w:proofErr w:type="spellEnd"/>
            <w:r w:rsidRPr="00361765">
              <w:rPr>
                <w:rFonts w:asciiTheme="minorHAnsi" w:hAnsiTheme="minorHAnsi" w:cs="Arial"/>
                <w:szCs w:val="22"/>
              </w:rPr>
              <w:t xml:space="preserve">/Ass. </w:t>
            </w:r>
            <w:proofErr w:type="spellStart"/>
            <w:r w:rsidRPr="00361765">
              <w:rPr>
                <w:rFonts w:asciiTheme="minorHAnsi" w:hAnsiTheme="minorHAnsi" w:cs="Arial"/>
                <w:szCs w:val="22"/>
              </w:rPr>
              <w:t>SENCo</w:t>
            </w:r>
            <w:proofErr w:type="spellEnd"/>
            <w:r w:rsidRPr="00361765">
              <w:rPr>
                <w:rFonts w:asciiTheme="minorHAnsi" w:hAnsiTheme="minorHAnsi" w:cs="Arial"/>
                <w:szCs w:val="22"/>
              </w:rPr>
              <w:t>/teaching staff and teaching assistants</w:t>
            </w:r>
          </w:p>
          <w:p w14:paraId="0DA238CD" w14:textId="77777777" w:rsidR="00361765" w:rsidRPr="00361765" w:rsidRDefault="00361765" w:rsidP="00F127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Hold regular team meetings with managed staff, within normal contractual hours</w:t>
            </w:r>
          </w:p>
          <w:p w14:paraId="2369C8AC" w14:textId="77777777" w:rsidR="00361765" w:rsidRPr="00361765" w:rsidRDefault="00361765" w:rsidP="00F127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Represent teaching assistants at teaching staff/management/other appropriate meetings</w:t>
            </w:r>
          </w:p>
          <w:p w14:paraId="2C442ACE" w14:textId="43EA63D1" w:rsidR="00361765" w:rsidRDefault="00361765" w:rsidP="00F1279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Cs w:val="22"/>
              </w:rPr>
            </w:pPr>
            <w:r w:rsidRPr="00361765">
              <w:rPr>
                <w:rFonts w:asciiTheme="minorHAnsi" w:hAnsiTheme="minorHAnsi" w:cs="Arial"/>
                <w:szCs w:val="22"/>
              </w:rPr>
              <w:t>Undertake recruitment/induction/appraisal/training/mentoring for other teaching assistants</w:t>
            </w:r>
          </w:p>
          <w:p w14:paraId="120419B4" w14:textId="425ABA86" w:rsidR="00F12796" w:rsidRDefault="00F12796" w:rsidP="00F12796">
            <w:pPr>
              <w:rPr>
                <w:rFonts w:asciiTheme="minorHAnsi" w:hAnsiTheme="minorHAnsi" w:cs="Arial"/>
                <w:szCs w:val="22"/>
              </w:rPr>
            </w:pPr>
          </w:p>
          <w:p w14:paraId="2DB27FFF" w14:textId="384C38B1" w:rsidR="00F12796" w:rsidRPr="00F12796" w:rsidRDefault="00F12796" w:rsidP="00F12796">
            <w:pPr>
              <w:rPr>
                <w:rFonts w:asciiTheme="minorHAnsi" w:hAnsiTheme="minorHAnsi" w:cs="Arial"/>
                <w:b/>
                <w:szCs w:val="22"/>
              </w:rPr>
            </w:pPr>
            <w:r w:rsidRPr="00F12796">
              <w:rPr>
                <w:rFonts w:asciiTheme="minorHAnsi" w:hAnsiTheme="minorHAnsi" w:cs="Arial"/>
                <w:b/>
                <w:szCs w:val="22"/>
              </w:rPr>
              <w:t>Qualifications needed:</w:t>
            </w:r>
          </w:p>
          <w:p w14:paraId="1359534B" w14:textId="77777777" w:rsidR="00F12796" w:rsidRPr="00F12796" w:rsidRDefault="00F12796" w:rsidP="00F1279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F12796">
              <w:rPr>
                <w:rFonts w:asciiTheme="minorHAnsi" w:hAnsiTheme="minorHAnsi" w:cs="Arial"/>
                <w:szCs w:val="22"/>
              </w:rPr>
              <w:t xml:space="preserve">Meet Higher Level Teaching Assistant standards, or have equivalent qualification (to be obtained within 3 years from appointment) </w:t>
            </w:r>
          </w:p>
          <w:p w14:paraId="64DD2150" w14:textId="77777777" w:rsidR="00F12796" w:rsidRPr="00F12796" w:rsidRDefault="00F12796" w:rsidP="00F1279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F12796">
              <w:rPr>
                <w:rFonts w:asciiTheme="minorHAnsi" w:hAnsiTheme="minorHAnsi" w:cs="Arial"/>
                <w:szCs w:val="22"/>
              </w:rPr>
              <w:t>Evidence of grades A*-C in English and Maths at GCSE</w:t>
            </w:r>
          </w:p>
          <w:p w14:paraId="1253D554" w14:textId="77777777" w:rsidR="00F12796" w:rsidRPr="00F12796" w:rsidRDefault="00F12796" w:rsidP="00F1279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F12796">
              <w:rPr>
                <w:rFonts w:asciiTheme="minorHAnsi" w:hAnsiTheme="minorHAnsi" w:cs="Arial"/>
                <w:szCs w:val="22"/>
              </w:rPr>
              <w:t>Training in relevant learning strategies e.g. literacy/numeracy/dyslexia/ESMH</w:t>
            </w:r>
          </w:p>
          <w:p w14:paraId="352BB422" w14:textId="77777777" w:rsidR="00F12796" w:rsidRPr="00F12796" w:rsidRDefault="00F12796" w:rsidP="00F1279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F12796">
              <w:rPr>
                <w:rFonts w:asciiTheme="minorHAnsi" w:hAnsiTheme="minorHAnsi" w:cs="Arial"/>
                <w:szCs w:val="22"/>
              </w:rPr>
              <w:t xml:space="preserve">First Aid training as appropriate </w:t>
            </w:r>
          </w:p>
          <w:p w14:paraId="5F27A75B" w14:textId="77777777" w:rsidR="00F12796" w:rsidRPr="00361765" w:rsidRDefault="00F12796" w:rsidP="00F12796">
            <w:pPr>
              <w:rPr>
                <w:rFonts w:asciiTheme="minorHAnsi" w:hAnsiTheme="minorHAnsi" w:cs="Arial"/>
                <w:szCs w:val="22"/>
              </w:rPr>
            </w:pPr>
          </w:p>
          <w:p w14:paraId="4AA303E8" w14:textId="4273AB5E" w:rsidR="00FE7EA2" w:rsidRPr="00FE7EA2" w:rsidRDefault="00FE7EA2" w:rsidP="00361765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3989C806" w:rsidR="001F76D3" w:rsidRDefault="001F76D3" w:rsidP="00556D88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7CA01D29" w14:textId="77777777" w:rsidR="001A2BC5" w:rsidRDefault="001A2BC5" w:rsidP="001F76D3">
      <w:pPr>
        <w:jc w:val="center"/>
        <w:rPr>
          <w:rFonts w:asciiTheme="minorHAnsi" w:hAnsiTheme="minorHAnsi"/>
          <w:b/>
        </w:rPr>
      </w:pPr>
    </w:p>
    <w:p w14:paraId="79FC0E54" w14:textId="77777777" w:rsidR="001A2BC5" w:rsidRDefault="001A2BC5" w:rsidP="001F76D3">
      <w:pPr>
        <w:jc w:val="center"/>
        <w:rPr>
          <w:rFonts w:asciiTheme="minorHAnsi" w:hAnsiTheme="minorHAnsi"/>
          <w:b/>
        </w:rPr>
      </w:pPr>
    </w:p>
    <w:p w14:paraId="2F99E5B7" w14:textId="258BA9C1" w:rsidR="00302177" w:rsidRPr="00302177" w:rsidRDefault="00302177" w:rsidP="001F76D3">
      <w:pPr>
        <w:jc w:val="center"/>
        <w:rPr>
          <w:rFonts w:asciiTheme="minorHAnsi" w:hAnsiTheme="minorHAnsi"/>
          <w:b/>
        </w:rPr>
      </w:pPr>
      <w:r w:rsidRPr="00302177">
        <w:rPr>
          <w:rFonts w:asciiTheme="minorHAnsi" w:hAnsiTheme="minorHAnsi"/>
          <w:b/>
        </w:rPr>
        <w:lastRenderedPageBreak/>
        <w:t>E-ACT is committed to safeguarding and promoting the welfare of children and young people and expects all staff and volunteers to share this commitment.</w:t>
      </w:r>
    </w:p>
    <w:p w14:paraId="724E460C" w14:textId="663F9091" w:rsidR="00292467" w:rsidRPr="00302177" w:rsidRDefault="00302177" w:rsidP="001F76D3">
      <w:pPr>
        <w:jc w:val="center"/>
        <w:rPr>
          <w:rFonts w:asciiTheme="minorHAnsi" w:hAnsiTheme="minorHAnsi" w:cs="Arial"/>
          <w:b/>
          <w:bCs/>
          <w:szCs w:val="22"/>
        </w:rPr>
      </w:pPr>
      <w:r w:rsidRPr="00302177">
        <w:rPr>
          <w:rFonts w:asciiTheme="minorHAnsi" w:hAnsiTheme="minorHAnsi"/>
          <w:b/>
        </w:rPr>
        <w:t>This post is subject to an Enhanced DBS Disclosure.</w:t>
      </w:r>
    </w:p>
    <w:p w14:paraId="58566947" w14:textId="77777777" w:rsidR="00720DD7" w:rsidRDefault="00720DD7" w:rsidP="00466182">
      <w:pPr>
        <w:rPr>
          <w:rFonts w:asciiTheme="minorHAnsi" w:hAnsiTheme="minorHAnsi" w:cs="Arial"/>
          <w:b/>
          <w:szCs w:val="22"/>
        </w:rPr>
      </w:pPr>
    </w:p>
    <w:p w14:paraId="0D9B4F91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5B71CF3F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64CC2B03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750026D3" w14:textId="38064D31" w:rsidR="008D390C" w:rsidRPr="00F842A6" w:rsidRDefault="008D390C" w:rsidP="00466182">
      <w:pPr>
        <w:rPr>
          <w:rFonts w:asciiTheme="minorHAnsi" w:hAnsiTheme="minorHAnsi" w:cs="Arial"/>
          <w:b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5C3351B0" w:rsidR="008D390C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37D1BE01" w14:textId="047309E1" w:rsidR="00F12796" w:rsidRDefault="00F12796" w:rsidP="00466182">
      <w:pPr>
        <w:rPr>
          <w:rFonts w:asciiTheme="minorHAnsi" w:hAnsiTheme="minorHAnsi" w:cs="Arial"/>
          <w:szCs w:val="22"/>
        </w:rPr>
      </w:pPr>
    </w:p>
    <w:p w14:paraId="4C4EA43A" w14:textId="7EB36BD4" w:rsidR="00F12796" w:rsidRPr="00F842A6" w:rsidRDefault="00F12796" w:rsidP="00466182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Closing date for applications is </w:t>
      </w:r>
      <w:r w:rsidR="001A2BC5">
        <w:rPr>
          <w:rFonts w:asciiTheme="minorHAnsi" w:hAnsiTheme="minorHAnsi" w:cs="Arial"/>
          <w:b/>
          <w:szCs w:val="22"/>
        </w:rPr>
        <w:t>Sunday 18</w:t>
      </w:r>
      <w:r w:rsidR="001A2BC5" w:rsidRPr="001A2BC5">
        <w:rPr>
          <w:rFonts w:asciiTheme="minorHAnsi" w:hAnsiTheme="minorHAnsi" w:cs="Arial"/>
          <w:b/>
          <w:szCs w:val="22"/>
          <w:vertAlign w:val="superscript"/>
        </w:rPr>
        <w:t>th</w:t>
      </w:r>
      <w:r w:rsidR="001A2BC5">
        <w:rPr>
          <w:rFonts w:asciiTheme="minorHAnsi" w:hAnsiTheme="minorHAnsi" w:cs="Arial"/>
          <w:b/>
          <w:szCs w:val="22"/>
        </w:rPr>
        <w:t xml:space="preserve"> November 2018.</w:t>
      </w:r>
      <w:bookmarkStart w:id="0" w:name="_GoBack"/>
      <w:bookmarkEnd w:id="0"/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14F27DB4" w14:textId="79316C56" w:rsidR="00A0060B" w:rsidRPr="00784490" w:rsidRDefault="00A0060B" w:rsidP="00466182">
      <w:pPr>
        <w:rPr>
          <w:rFonts w:asciiTheme="minorHAnsi" w:hAnsiTheme="minorHAnsi" w:cs="Arial"/>
          <w:b/>
          <w:szCs w:val="22"/>
        </w:rPr>
      </w:pPr>
    </w:p>
    <w:sectPr w:rsidR="00A0060B" w:rsidRPr="0078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309F" w14:textId="77777777" w:rsidR="00E97094" w:rsidRDefault="00E97094" w:rsidP="00302177">
      <w:r>
        <w:separator/>
      </w:r>
    </w:p>
  </w:endnote>
  <w:endnote w:type="continuationSeparator" w:id="0">
    <w:p w14:paraId="6D84292F" w14:textId="77777777" w:rsidR="00E97094" w:rsidRDefault="00E97094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C7BF" w14:textId="77777777" w:rsidR="00E97094" w:rsidRDefault="00E97094" w:rsidP="00302177">
      <w:r>
        <w:separator/>
      </w:r>
    </w:p>
  </w:footnote>
  <w:footnote w:type="continuationSeparator" w:id="0">
    <w:p w14:paraId="49175543" w14:textId="77777777" w:rsidR="00E97094" w:rsidRDefault="00E97094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9EF"/>
    <w:multiLevelType w:val="hybridMultilevel"/>
    <w:tmpl w:val="44667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261"/>
    <w:multiLevelType w:val="hybridMultilevel"/>
    <w:tmpl w:val="A4CC9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A92"/>
    <w:multiLevelType w:val="hybridMultilevel"/>
    <w:tmpl w:val="B70CD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6D7"/>
    <w:multiLevelType w:val="hybridMultilevel"/>
    <w:tmpl w:val="035EA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7877"/>
    <w:multiLevelType w:val="hybridMultilevel"/>
    <w:tmpl w:val="9418D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6F62"/>
    <w:multiLevelType w:val="hybridMultilevel"/>
    <w:tmpl w:val="9618B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44A8"/>
    <w:multiLevelType w:val="hybridMultilevel"/>
    <w:tmpl w:val="59AEE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7054B"/>
    <w:rsid w:val="000B0D0A"/>
    <w:rsid w:val="000D304F"/>
    <w:rsid w:val="000E0621"/>
    <w:rsid w:val="000F0BD7"/>
    <w:rsid w:val="0015469C"/>
    <w:rsid w:val="001A2BC5"/>
    <w:rsid w:val="001B165B"/>
    <w:rsid w:val="001B38F2"/>
    <w:rsid w:val="001C1F8A"/>
    <w:rsid w:val="001F76D3"/>
    <w:rsid w:val="00277E2B"/>
    <w:rsid w:val="00292467"/>
    <w:rsid w:val="0029554B"/>
    <w:rsid w:val="00302177"/>
    <w:rsid w:val="00330B2B"/>
    <w:rsid w:val="00361765"/>
    <w:rsid w:val="00391161"/>
    <w:rsid w:val="003A559F"/>
    <w:rsid w:val="003A5951"/>
    <w:rsid w:val="003A7638"/>
    <w:rsid w:val="003B018C"/>
    <w:rsid w:val="003C2335"/>
    <w:rsid w:val="003E24D4"/>
    <w:rsid w:val="004061AD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56D88"/>
    <w:rsid w:val="00565D0E"/>
    <w:rsid w:val="005708A1"/>
    <w:rsid w:val="0057127B"/>
    <w:rsid w:val="005913F5"/>
    <w:rsid w:val="00662D98"/>
    <w:rsid w:val="006C3BCC"/>
    <w:rsid w:val="006E0A2C"/>
    <w:rsid w:val="00720DD7"/>
    <w:rsid w:val="00784490"/>
    <w:rsid w:val="007C3DAE"/>
    <w:rsid w:val="00813BAB"/>
    <w:rsid w:val="008236EA"/>
    <w:rsid w:val="00836FE6"/>
    <w:rsid w:val="008761CE"/>
    <w:rsid w:val="008D390C"/>
    <w:rsid w:val="008F5F24"/>
    <w:rsid w:val="00941A17"/>
    <w:rsid w:val="00950226"/>
    <w:rsid w:val="00951901"/>
    <w:rsid w:val="009873BB"/>
    <w:rsid w:val="00987758"/>
    <w:rsid w:val="009D746B"/>
    <w:rsid w:val="00A0060B"/>
    <w:rsid w:val="00A06803"/>
    <w:rsid w:val="00A730FD"/>
    <w:rsid w:val="00A90B94"/>
    <w:rsid w:val="00AB1BD2"/>
    <w:rsid w:val="00AD4BA5"/>
    <w:rsid w:val="00AE4523"/>
    <w:rsid w:val="00AE4C78"/>
    <w:rsid w:val="00B7065A"/>
    <w:rsid w:val="00BA6DA8"/>
    <w:rsid w:val="00C15262"/>
    <w:rsid w:val="00C42123"/>
    <w:rsid w:val="00C5499A"/>
    <w:rsid w:val="00C63E2B"/>
    <w:rsid w:val="00C67758"/>
    <w:rsid w:val="00C76896"/>
    <w:rsid w:val="00CA7292"/>
    <w:rsid w:val="00CB5E67"/>
    <w:rsid w:val="00D31B21"/>
    <w:rsid w:val="00D37E79"/>
    <w:rsid w:val="00DE0325"/>
    <w:rsid w:val="00E10886"/>
    <w:rsid w:val="00E97094"/>
    <w:rsid w:val="00EC410A"/>
    <w:rsid w:val="00ED1CDB"/>
    <w:rsid w:val="00EF0B11"/>
    <w:rsid w:val="00F06F5B"/>
    <w:rsid w:val="00F12796"/>
    <w:rsid w:val="00F14102"/>
    <w:rsid w:val="00F3779C"/>
    <w:rsid w:val="00F842A6"/>
    <w:rsid w:val="00F87A43"/>
    <w:rsid w:val="00FC6722"/>
    <w:rsid w:val="00FE7EA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361765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765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DDFEB-1A52-497A-825B-08FEE111E297}">
  <ds:schemaRefs>
    <ds:schemaRef ds:uri="6e5ee887-a9d6-404e-8cf1-6ebf7c95f1e0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2f083b-0b57-4ac0-a5ce-9f1bd60099dd"/>
  </ds:schemaRefs>
</ds:datastoreItem>
</file>

<file path=customXml/itemProps4.xml><?xml version="1.0" encoding="utf-8"?>
<ds:datastoreItem xmlns:ds="http://schemas.openxmlformats.org/officeDocument/2006/customXml" ds:itemID="{00A0AE77-F838-4E3A-8DAF-D3D34447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12</cp:revision>
  <cp:lastPrinted>2018-02-28T16:38:00Z</cp:lastPrinted>
  <dcterms:created xsi:type="dcterms:W3CDTF">2018-02-07T10:52:00Z</dcterms:created>
  <dcterms:modified xsi:type="dcterms:W3CDTF">2018-11-02T15:34:00Z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