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6964"/>
      </w:tblGrid>
      <w:tr w:rsidR="005A4499" w:rsidRPr="00F91EC6" w14:paraId="5D0E0924" w14:textId="77777777" w:rsidTr="57E59982">
        <w:tc>
          <w:tcPr>
            <w:tcW w:w="2358" w:type="dxa"/>
          </w:tcPr>
          <w:p w14:paraId="6EF24D5B" w14:textId="77777777" w:rsidR="005A4499" w:rsidRDefault="005A4499" w:rsidP="009C3C91">
            <w:pPr>
              <w:rPr>
                <w:rFonts w:asciiTheme="minorHAnsi" w:hAnsiTheme="minorHAnsi" w:cstheme="minorHAnsi"/>
              </w:rPr>
            </w:pPr>
          </w:p>
          <w:p w14:paraId="608E8FD2" w14:textId="77777777" w:rsidR="005A4499" w:rsidRPr="00F91EC6" w:rsidRDefault="005A4499" w:rsidP="009C3C91">
            <w:pPr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</w:pPr>
          </w:p>
        </w:tc>
        <w:tc>
          <w:tcPr>
            <w:tcW w:w="6964" w:type="dxa"/>
          </w:tcPr>
          <w:p w14:paraId="58305D8E" w14:textId="11228778" w:rsidR="005A4499" w:rsidRPr="00F91EC6" w:rsidRDefault="005A4499" w:rsidP="009C3C91">
            <w:pPr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 xml:space="preserve">Ian Mikardo </w:t>
            </w:r>
            <w:r w:rsidR="00B55D57"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>Media</w:t>
            </w:r>
            <w:r w:rsidR="00F4525B"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 xml:space="preserve"> </w:t>
            </w:r>
            <w:r w:rsidRPr="00F91EC6"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 xml:space="preserve">Teaching Assistant </w:t>
            </w:r>
          </w:p>
          <w:p w14:paraId="5281EA80" w14:textId="77777777" w:rsidR="005A4499" w:rsidRPr="00F91EC6" w:rsidRDefault="005A4499" w:rsidP="009C3C91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</w:tc>
      </w:tr>
      <w:tr w:rsidR="005A4499" w:rsidRPr="00F91EC6" w14:paraId="04776422" w14:textId="77777777" w:rsidTr="57E59982">
        <w:tc>
          <w:tcPr>
            <w:tcW w:w="2358" w:type="dxa"/>
          </w:tcPr>
          <w:p w14:paraId="7E817F58" w14:textId="77777777" w:rsidR="005A4499" w:rsidRPr="00F91EC6" w:rsidRDefault="005A4499" w:rsidP="009C3C91">
            <w:pPr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 xml:space="preserve">Post title </w:t>
            </w:r>
          </w:p>
        </w:tc>
        <w:tc>
          <w:tcPr>
            <w:tcW w:w="6964" w:type="dxa"/>
          </w:tcPr>
          <w:p w14:paraId="48FF47EE" w14:textId="509C490E" w:rsidR="005A4499" w:rsidRPr="00F91EC6" w:rsidRDefault="004D2F06" w:rsidP="009C3C91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Media </w:t>
            </w:r>
            <w:r w:rsidR="005A4499"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>Teaching Assistant</w:t>
            </w:r>
          </w:p>
        </w:tc>
      </w:tr>
      <w:tr w:rsidR="005A4499" w:rsidRPr="00F91EC6" w14:paraId="2FCC088D" w14:textId="77777777" w:rsidTr="57E59982">
        <w:tc>
          <w:tcPr>
            <w:tcW w:w="2358" w:type="dxa"/>
          </w:tcPr>
          <w:p w14:paraId="73492AB0" w14:textId="77777777" w:rsidR="005A4499" w:rsidRPr="00F91EC6" w:rsidRDefault="005A4499" w:rsidP="009C3C91">
            <w:pPr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</w:pPr>
            <w:r w:rsidRPr="00241F51"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>Responsible To</w:t>
            </w:r>
          </w:p>
        </w:tc>
        <w:tc>
          <w:tcPr>
            <w:tcW w:w="6964" w:type="dxa"/>
          </w:tcPr>
          <w:p w14:paraId="58F7A6EF" w14:textId="0F8DADA2" w:rsidR="005A4499" w:rsidRPr="00F91EC6" w:rsidRDefault="00837C84" w:rsidP="009C3C91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>SLT</w:t>
            </w:r>
          </w:p>
        </w:tc>
      </w:tr>
      <w:tr w:rsidR="005A4499" w:rsidRPr="00F91EC6" w14:paraId="5B2F048B" w14:textId="77777777" w:rsidTr="57E59982">
        <w:trPr>
          <w:trHeight w:val="645"/>
        </w:trPr>
        <w:tc>
          <w:tcPr>
            <w:tcW w:w="2358" w:type="dxa"/>
          </w:tcPr>
          <w:p w14:paraId="0E5911B8" w14:textId="2596ECC1" w:rsidR="005A4499" w:rsidRPr="00F91EC6" w:rsidRDefault="005A4499" w:rsidP="57E59982">
            <w:pPr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</w:pPr>
            <w:r w:rsidRPr="57E59982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  <w:t>Grade</w:t>
            </w:r>
            <w:r w:rsidR="6BDC545E" w:rsidRPr="57E59982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  <w:t>/</w:t>
            </w:r>
            <w:r w:rsidRPr="57E59982">
              <w:rPr>
                <w:rFonts w:ascii="Century Gothic" w:eastAsia="Times New Roman" w:hAnsi="Century Gothic" w:cs="Times New Roman"/>
                <w:b/>
                <w:bCs/>
                <w:sz w:val="28"/>
                <w:szCs w:val="28"/>
              </w:rPr>
              <w:t>Salary</w:t>
            </w:r>
          </w:p>
        </w:tc>
        <w:tc>
          <w:tcPr>
            <w:tcW w:w="6964" w:type="dxa"/>
          </w:tcPr>
          <w:p w14:paraId="4D29E47A" w14:textId="56083D4A" w:rsidR="005A4499" w:rsidRPr="00F91EC6" w:rsidRDefault="00F4525B" w:rsidP="005A4499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>£2</w:t>
            </w:r>
            <w:r w:rsidR="006F1C77">
              <w:rPr>
                <w:rFonts w:ascii="Century Gothic" w:eastAsia="Times New Roman" w:hAnsi="Century Gothic" w:cs="Times New Roman"/>
                <w:sz w:val="24"/>
                <w:szCs w:val="20"/>
              </w:rPr>
              <w:t>517</w:t>
            </w:r>
            <w:r w:rsidR="004968C3">
              <w:rPr>
                <w:rFonts w:ascii="Century Gothic" w:eastAsia="Times New Roman" w:hAnsi="Century Gothic" w:cs="Times New Roman"/>
                <w:sz w:val="24"/>
                <w:szCs w:val="20"/>
              </w:rPr>
              <w:t>,</w:t>
            </w:r>
            <w:r w:rsidR="006F1C77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12 </w:t>
            </w:r>
            <w:r w:rsidR="00472F57">
              <w:rPr>
                <w:rFonts w:ascii="Century Gothic" w:eastAsia="Times New Roman" w:hAnsi="Century Gothic" w:cs="Times New Roman"/>
                <w:sz w:val="24"/>
                <w:szCs w:val="20"/>
              </w:rPr>
              <w:t>P</w:t>
            </w:r>
            <w:r w:rsidR="00564921" w:rsidRPr="00564921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ro </w:t>
            </w:r>
            <w:r w:rsidR="00472F57">
              <w:rPr>
                <w:rFonts w:ascii="Century Gothic" w:eastAsia="Times New Roman" w:hAnsi="Century Gothic" w:cs="Times New Roman"/>
                <w:sz w:val="24"/>
                <w:szCs w:val="20"/>
              </w:rPr>
              <w:t>R</w:t>
            </w:r>
            <w:r w:rsidR="00564921" w:rsidRPr="00564921">
              <w:rPr>
                <w:rFonts w:ascii="Century Gothic" w:eastAsia="Times New Roman" w:hAnsi="Century Gothic" w:cs="Times New Roman"/>
                <w:sz w:val="24"/>
                <w:szCs w:val="20"/>
              </w:rPr>
              <w:t>ata</w:t>
            </w:r>
            <w:r w:rsidR="00263BC0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 P</w:t>
            </w:r>
            <w:r w:rsidR="00472F57">
              <w:rPr>
                <w:rFonts w:ascii="Century Gothic" w:eastAsia="Times New Roman" w:hAnsi="Century Gothic" w:cs="Times New Roman"/>
                <w:sz w:val="24"/>
                <w:szCs w:val="20"/>
              </w:rPr>
              <w:t>A</w:t>
            </w:r>
          </w:p>
        </w:tc>
      </w:tr>
      <w:tr w:rsidR="005A4499" w:rsidRPr="00F91EC6" w14:paraId="20F74C05" w14:textId="77777777" w:rsidTr="57E59982">
        <w:trPr>
          <w:trHeight w:val="914"/>
        </w:trPr>
        <w:tc>
          <w:tcPr>
            <w:tcW w:w="2358" w:type="dxa"/>
          </w:tcPr>
          <w:p w14:paraId="35CE3BBD" w14:textId="77777777" w:rsidR="005A4499" w:rsidRPr="00F91EC6" w:rsidRDefault="005A4499" w:rsidP="009C3C91">
            <w:pPr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>Hours of Work</w:t>
            </w:r>
          </w:p>
        </w:tc>
        <w:tc>
          <w:tcPr>
            <w:tcW w:w="6964" w:type="dxa"/>
          </w:tcPr>
          <w:p w14:paraId="43D68313" w14:textId="4851933D" w:rsidR="005A4499" w:rsidRDefault="005A4499" w:rsidP="009C3C91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>8.30am-4.30pm</w:t>
            </w:r>
            <w:r w:rsidR="00385C53">
              <w:rPr>
                <w:rFonts w:ascii="Century Gothic" w:eastAsia="Times New Roman" w:hAnsi="Century Gothic" w:cs="Times New Roman"/>
                <w:sz w:val="24"/>
                <w:szCs w:val="20"/>
              </w:rPr>
              <w:t>, Monday - Friday</w:t>
            </w:r>
          </w:p>
          <w:p w14:paraId="176F3956" w14:textId="77777777" w:rsidR="005A4499" w:rsidRPr="00F91EC6" w:rsidRDefault="005A4499" w:rsidP="009C3C91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>35 hours per week</w:t>
            </w:r>
          </w:p>
        </w:tc>
      </w:tr>
      <w:tr w:rsidR="003E3714" w:rsidRPr="00F91EC6" w14:paraId="37338565" w14:textId="77777777" w:rsidTr="57E59982">
        <w:tc>
          <w:tcPr>
            <w:tcW w:w="2358" w:type="dxa"/>
          </w:tcPr>
          <w:p w14:paraId="4A2C22FF" w14:textId="77777777" w:rsidR="003E3714" w:rsidRPr="00F91EC6" w:rsidRDefault="003E3714" w:rsidP="003E3714">
            <w:pPr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>Closing Date</w:t>
            </w:r>
          </w:p>
          <w:p w14:paraId="1A477FE8" w14:textId="77777777" w:rsidR="003E3714" w:rsidRPr="00F91EC6" w:rsidRDefault="003E3714" w:rsidP="003E3714">
            <w:pPr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>For Application</w:t>
            </w:r>
          </w:p>
        </w:tc>
        <w:tc>
          <w:tcPr>
            <w:tcW w:w="6964" w:type="dxa"/>
          </w:tcPr>
          <w:p w14:paraId="4402B701" w14:textId="40B1E730" w:rsidR="003E3714" w:rsidRPr="00F91EC6" w:rsidRDefault="00F4525B" w:rsidP="003E3714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4525B">
              <w:rPr>
                <w:rFonts w:ascii="Century Gothic" w:eastAsia="Times New Roman" w:hAnsi="Century Gothic" w:cs="Times New Roman"/>
                <w:sz w:val="24"/>
                <w:szCs w:val="20"/>
              </w:rPr>
              <w:t>Friday 8th March</w:t>
            </w: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 2024</w:t>
            </w:r>
          </w:p>
        </w:tc>
      </w:tr>
      <w:tr w:rsidR="00CD3A55" w:rsidRPr="00F91EC6" w14:paraId="5ED5DF31" w14:textId="77777777" w:rsidTr="57E59982">
        <w:tc>
          <w:tcPr>
            <w:tcW w:w="2358" w:type="dxa"/>
          </w:tcPr>
          <w:p w14:paraId="4E9139F9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sz w:val="28"/>
                <w:szCs w:val="20"/>
              </w:rPr>
              <w:t>Interview Date</w:t>
            </w:r>
          </w:p>
        </w:tc>
        <w:tc>
          <w:tcPr>
            <w:tcW w:w="6964" w:type="dxa"/>
          </w:tcPr>
          <w:p w14:paraId="3469EDD5" w14:textId="42DCF0CC" w:rsidR="00CD3A55" w:rsidRPr="00F91EC6" w:rsidRDefault="00F4525B" w:rsidP="00CD3A55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>W</w:t>
            </w:r>
            <w:r w:rsidRPr="00F4525B">
              <w:rPr>
                <w:rFonts w:ascii="Century Gothic" w:eastAsia="Times New Roman" w:hAnsi="Century Gothic" w:cs="Times New Roman"/>
                <w:sz w:val="24"/>
                <w:szCs w:val="20"/>
              </w:rPr>
              <w:t>eek beginning 11th March</w:t>
            </w: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 2024</w:t>
            </w:r>
          </w:p>
        </w:tc>
      </w:tr>
      <w:tr w:rsidR="00CD3A55" w:rsidRPr="00F91EC6" w14:paraId="27CD34A2" w14:textId="77777777" w:rsidTr="57E59982">
        <w:tc>
          <w:tcPr>
            <w:tcW w:w="9322" w:type="dxa"/>
            <w:gridSpan w:val="2"/>
          </w:tcPr>
          <w:p w14:paraId="4DE03A55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b/>
                <w:sz w:val="24"/>
                <w:szCs w:val="20"/>
              </w:rPr>
            </w:pPr>
          </w:p>
          <w:p w14:paraId="2E2ABF6C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b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b/>
                <w:sz w:val="24"/>
                <w:szCs w:val="20"/>
              </w:rPr>
              <w:t>Purpose of the job:</w:t>
            </w:r>
          </w:p>
          <w:p w14:paraId="38FE6555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>To provide support for students and Teachers in order to raise standards of achievement</w:t>
            </w: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s. We are also looking for an enthusiastic staff who will </w:t>
            </w: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encourage </w:t>
            </w: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>students</w:t>
            </w: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 to become independent learners, to ensure their safety and welfare and support them in all aspects of their school and social life</w:t>
            </w: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>.</w:t>
            </w:r>
          </w:p>
          <w:p w14:paraId="12823237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</w:tc>
      </w:tr>
      <w:tr w:rsidR="00CD3A55" w:rsidRPr="00F91EC6" w14:paraId="3F7380EE" w14:textId="77777777" w:rsidTr="57E59982">
        <w:tc>
          <w:tcPr>
            <w:tcW w:w="9322" w:type="dxa"/>
            <w:gridSpan w:val="2"/>
          </w:tcPr>
          <w:p w14:paraId="0668FDBA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04DA7801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b/>
                <w:sz w:val="24"/>
                <w:szCs w:val="20"/>
                <w:u w:val="single"/>
              </w:rPr>
            </w:pPr>
            <w:r w:rsidRPr="00F91EC6">
              <w:rPr>
                <w:rFonts w:ascii="Century Gothic" w:eastAsia="Times New Roman" w:hAnsi="Century Gothic" w:cs="Times New Roman"/>
                <w:b/>
                <w:sz w:val="24"/>
                <w:szCs w:val="20"/>
                <w:u w:val="single"/>
              </w:rPr>
              <w:t xml:space="preserve">Major duties and responsibilities  </w:t>
            </w:r>
          </w:p>
          <w:p w14:paraId="4C3A7104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790E7832" w14:textId="28E7DEFC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To work with individual students and groups under the direction of the class teacher, introducing tasks, monitoring students’ </w:t>
            </w:r>
            <w:r w:rsidR="00BA0819"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work,</w:t>
            </w: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 and using a range of strategies to support their learning. This may be on site or via 1:1 sessions off site</w:t>
            </w:r>
            <w:r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 or using a virtual platform</w:t>
            </w: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.</w:t>
            </w:r>
          </w:p>
          <w:p w14:paraId="3B261CE3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402EFAB8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help students access the full curriculum, at the same time promoting independent learning.</w:t>
            </w:r>
          </w:p>
          <w:p w14:paraId="65553EE8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125B30DC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observe students’ performance and using the systems in place in the school/class, provide the teacher with feedback on student progress and help to maintain individual and group record using the school’s management information systems.</w:t>
            </w:r>
          </w:p>
          <w:p w14:paraId="4F6E34F3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51F21DA0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contribute to the planning and evaluation of learning activities for individual students and groups liaising with and maintaining effective working relationships with colleagues.</w:t>
            </w:r>
          </w:p>
          <w:p w14:paraId="50676AAD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2A7449BD" w14:textId="744156B0" w:rsidR="00CD3A55" w:rsidRPr="006D178B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To help prepare, </w:t>
            </w:r>
            <w:r w:rsidR="008F7653"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maintain,</w:t>
            </w: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 and take part in a purposeful orderly and supportive environment for learning including participation with the social curriculum,</w:t>
            </w:r>
          </w:p>
          <w:p w14:paraId="4A3D97CC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lastRenderedPageBreak/>
              <w:t>To provide care with due regard to the physical and emotional welfare of students. To promote and contribute to the high standards of safeguarding practices in place at the school.</w:t>
            </w:r>
          </w:p>
          <w:p w14:paraId="37F55988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5A7889E0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draw on specialist skills and knowledge to respond effectively to students with additional needs.</w:t>
            </w:r>
          </w:p>
          <w:p w14:paraId="5D4E3D8D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1D9C28A2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contribute to the induction programme for newly appointed Teaching Assistants and provide mentoring support to trainees on work placements.</w:t>
            </w:r>
          </w:p>
          <w:p w14:paraId="0ACFA399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5AC3E8C4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use all range of support methods and resources, including ICT, appropriate to the needs of individuals and groups as directed by the class teacher.</w:t>
            </w:r>
          </w:p>
          <w:p w14:paraId="28C58C48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3DA38145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support the organisation of the learning environment, including the production, maintenance and storage of resources and effective displays around the school.</w:t>
            </w:r>
          </w:p>
          <w:p w14:paraId="44A3091C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3DA1573B" w14:textId="0ACB7C20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meet regularly with the class teacher and other professionals to discuss students’ progress and to plan and review support.</w:t>
            </w:r>
          </w:p>
          <w:p w14:paraId="719C4706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135DB428" w14:textId="77777777" w:rsidR="00CD3A55" w:rsidRPr="006D178B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attend formal meetings to discuss students’ progress with parents and carers and professionals as part of the relevant staff group.</w:t>
            </w:r>
          </w:p>
          <w:p w14:paraId="0CD5297E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support the school’s aims and ethos.</w:t>
            </w:r>
          </w:p>
          <w:p w14:paraId="68A57AC6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2F63DA05" w14:textId="74D8E57E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understand, support and implement practices in accordance with all the school policies and procedures e.g., equal opportunities, health and safety, child protection and safeguarding.</w:t>
            </w:r>
          </w:p>
          <w:p w14:paraId="24AFAE5C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02C0D046" w14:textId="577F9D18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undertake supervision of playground as directed by the Head</w:t>
            </w:r>
            <w:r w:rsidR="008F7653">
              <w:rPr>
                <w:rFonts w:ascii="Century Gothic" w:eastAsia="Times New Roman" w:hAnsi="Century Gothic" w:cs="Times New Roman"/>
                <w:sz w:val="24"/>
                <w:szCs w:val="20"/>
              </w:rPr>
              <w:t>t</w:t>
            </w: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eacher.</w:t>
            </w:r>
          </w:p>
          <w:p w14:paraId="3A02C088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16A0F69B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undertake care tasks related to students’ physical and emotional welfare in accordance with guidance and procedures.</w:t>
            </w:r>
          </w:p>
          <w:p w14:paraId="38215095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711D2769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accompany students and teachers on educational visits and trips.</w:t>
            </w:r>
          </w:p>
          <w:p w14:paraId="067DEBB2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27C7CB94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undertake other similar duties commensurate with the grade provided that such duties are within the competence of the post holder.</w:t>
            </w:r>
          </w:p>
          <w:p w14:paraId="36D9C448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5B4BDDFD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support the teaching of literacy and numeracy skills that underpin the school curriculum.</w:t>
            </w:r>
          </w:p>
          <w:p w14:paraId="089018F7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1B1A7E58" w14:textId="223DF119" w:rsidR="00CD3A55" w:rsidRPr="006D178B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lastRenderedPageBreak/>
              <w:t>To deliver structured intervention and catch-up programmes to support the development of literacy and/or numeracy skills.</w:t>
            </w:r>
          </w:p>
          <w:p w14:paraId="626DBBCD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provide targeted support to individuals and groups, including students with English as an additional language.</w:t>
            </w:r>
          </w:p>
          <w:p w14:paraId="26CA8C67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43791898" w14:textId="77777777" w:rsidR="00CD3A55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contribute to the planning for teaching and learning.</w:t>
            </w:r>
          </w:p>
          <w:p w14:paraId="17B15C82" w14:textId="77777777" w:rsidR="00CD3A55" w:rsidRPr="006D178B" w:rsidRDefault="00CD3A55" w:rsidP="00CD3A55">
            <w:pPr>
              <w:ind w:left="72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0A36A02D" w14:textId="77777777" w:rsidR="00CD3A55" w:rsidRPr="006D178B" w:rsidRDefault="00CD3A55" w:rsidP="00CD3A55">
            <w:pPr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6D178B">
              <w:rPr>
                <w:rFonts w:ascii="Century Gothic" w:eastAsia="Times New Roman" w:hAnsi="Century Gothic" w:cs="Times New Roman"/>
                <w:sz w:val="24"/>
                <w:szCs w:val="20"/>
              </w:rPr>
              <w:t>To share skills with less experienced colleagues, modelling good practice and providing simple demonstrations.</w:t>
            </w:r>
          </w:p>
          <w:p w14:paraId="6CAB939F" w14:textId="77777777" w:rsidR="00CD3A55" w:rsidRDefault="00CD3A55" w:rsidP="00CD3A55">
            <w:pPr>
              <w:ind w:left="36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0D4B1A39" w14:textId="77777777" w:rsidR="00CD3A55" w:rsidRDefault="00CD3A55" w:rsidP="00CD3A55">
            <w:pPr>
              <w:ind w:left="360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1539C012" w14:textId="77777777" w:rsidR="00CD3A55" w:rsidRPr="00F91EC6" w:rsidRDefault="00CD3A55" w:rsidP="00CD3A55">
            <w:pPr>
              <w:ind w:left="360"/>
              <w:rPr>
                <w:rFonts w:ascii="Century Gothic" w:eastAsia="Times New Roman" w:hAnsi="Century Gothic" w:cs="Times New Roman"/>
                <w:b/>
                <w:sz w:val="24"/>
                <w:szCs w:val="20"/>
                <w:u w:val="single"/>
              </w:rPr>
            </w:pPr>
            <w:r w:rsidRPr="00F91EC6">
              <w:rPr>
                <w:rFonts w:ascii="Century Gothic" w:eastAsia="Times New Roman" w:hAnsi="Century Gothic" w:cs="Times New Roman"/>
                <w:b/>
                <w:sz w:val="24"/>
                <w:szCs w:val="20"/>
                <w:u w:val="single"/>
              </w:rPr>
              <w:t>Person specification for Teaching Assistants</w:t>
            </w:r>
          </w:p>
          <w:p w14:paraId="638A3154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 xml:space="preserve"> </w:t>
            </w:r>
          </w:p>
          <w:p w14:paraId="47934599" w14:textId="77777777" w:rsidR="00CD3A55" w:rsidRDefault="00CD3A55" w:rsidP="00CD3A55">
            <w:pPr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>The ability to work as part of a team</w:t>
            </w:r>
          </w:p>
          <w:p w14:paraId="77E1CF80" w14:textId="77777777" w:rsidR="00CD3A55" w:rsidRPr="00F91EC6" w:rsidRDefault="00CD3A55" w:rsidP="00CD3A55">
            <w:pPr>
              <w:ind w:left="765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2CE2684C" w14:textId="6C13D899" w:rsidR="00CD3A55" w:rsidRDefault="00CD3A55" w:rsidP="00CD3A55">
            <w:pPr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57E59982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The ability to communicate effectively with individuals and groups of student, teachers, </w:t>
            </w:r>
            <w:r w:rsidR="008F7653" w:rsidRPr="57E59982">
              <w:rPr>
                <w:rFonts w:ascii="Century Gothic" w:eastAsia="Times New Roman" w:hAnsi="Century Gothic" w:cs="Times New Roman"/>
                <w:sz w:val="24"/>
                <w:szCs w:val="24"/>
              </w:rPr>
              <w:t>parents,</w:t>
            </w:r>
            <w:r w:rsidRPr="57E59982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and other members of staff.</w:t>
            </w:r>
          </w:p>
          <w:p w14:paraId="04C7FCC3" w14:textId="77777777" w:rsidR="00CD3A55" w:rsidRPr="00F91EC6" w:rsidRDefault="00CD3A55" w:rsidP="00CD3A55">
            <w:pPr>
              <w:ind w:left="765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07386D74" w14:textId="77777777" w:rsidR="00CD3A55" w:rsidRDefault="00CD3A55" w:rsidP="00CD3A55">
            <w:pPr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>The ability to establish and maintain effective working relationships with teachers and other members of staff.</w:t>
            </w:r>
          </w:p>
          <w:p w14:paraId="1ACBBFDA" w14:textId="77777777" w:rsidR="00CD3A55" w:rsidRPr="00F91EC6" w:rsidRDefault="00CD3A55" w:rsidP="00CD3A55">
            <w:pPr>
              <w:ind w:left="765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158BD754" w14:textId="77777777" w:rsidR="00CD3A55" w:rsidRDefault="00CD3A55" w:rsidP="00CD3A55">
            <w:pPr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>The ability to accept guidance and direction from teachers.</w:t>
            </w:r>
          </w:p>
          <w:p w14:paraId="30D06FC8" w14:textId="77777777" w:rsidR="00CD3A55" w:rsidRPr="00F91EC6" w:rsidRDefault="00CD3A55" w:rsidP="00CD3A55">
            <w:pPr>
              <w:ind w:left="765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475D2352" w14:textId="77777777" w:rsidR="00CD3A55" w:rsidRDefault="00CD3A55" w:rsidP="00CD3A55">
            <w:pPr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>The ability to distinguish between the roles and responsibilities of the teaching assistant and the class teacher.</w:t>
            </w:r>
          </w:p>
          <w:p w14:paraId="5B20EE8F" w14:textId="77777777" w:rsidR="00CD3A55" w:rsidRPr="00F91EC6" w:rsidRDefault="00CD3A55" w:rsidP="00CD3A55">
            <w:pPr>
              <w:ind w:left="765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196CC1C3" w14:textId="77777777" w:rsidR="00CD3A55" w:rsidRPr="00F91EC6" w:rsidRDefault="00CD3A55" w:rsidP="00CD3A55">
            <w:pPr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>The ability to keep written records and support the development of student literacy and numeracy skills with confidence.</w:t>
            </w:r>
          </w:p>
          <w:p w14:paraId="7C521932" w14:textId="77777777" w:rsidR="00CD3A55" w:rsidRPr="00F91EC6" w:rsidRDefault="00CD3A55" w:rsidP="00CD3A55">
            <w:pPr>
              <w:ind w:left="765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749D9EAD" w14:textId="77777777" w:rsidR="00CD3A55" w:rsidRDefault="00CD3A55" w:rsidP="00CD3A55">
            <w:pPr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>A willingness to undertake paid training in normal contractual hours to develop-job related skills.</w:t>
            </w:r>
          </w:p>
          <w:p w14:paraId="5DDD5B71" w14:textId="77777777" w:rsidR="00CD3A55" w:rsidRPr="00F91EC6" w:rsidRDefault="00CD3A55" w:rsidP="00CD3A55">
            <w:pPr>
              <w:ind w:left="765"/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</w:p>
          <w:p w14:paraId="1009DCFD" w14:textId="77777777" w:rsidR="00CD3A55" w:rsidRPr="00F91EC6" w:rsidRDefault="00CD3A55" w:rsidP="00CD3A55">
            <w:pPr>
              <w:numPr>
                <w:ilvl w:val="0"/>
                <w:numId w:val="2"/>
              </w:numPr>
              <w:rPr>
                <w:rFonts w:ascii="Century Gothic" w:eastAsia="Times New Roman" w:hAnsi="Century Gothic" w:cs="Times New Roman"/>
                <w:sz w:val="24"/>
                <w:szCs w:val="20"/>
              </w:rPr>
            </w:pPr>
            <w:r w:rsidRPr="00F91EC6">
              <w:rPr>
                <w:rFonts w:ascii="Century Gothic" w:eastAsia="Times New Roman" w:hAnsi="Century Gothic" w:cs="Times New Roman"/>
                <w:sz w:val="24"/>
                <w:szCs w:val="20"/>
              </w:rPr>
              <w:t>A sympathetic approach to parents and understanding of the need for confidentiality.</w:t>
            </w:r>
          </w:p>
          <w:p w14:paraId="656F8EB4" w14:textId="77777777" w:rsidR="00CD3A55" w:rsidRPr="00F91EC6" w:rsidRDefault="00CD3A55" w:rsidP="00CD3A55">
            <w:pPr>
              <w:rPr>
                <w:rFonts w:ascii="Century Gothic" w:eastAsia="Times New Roman" w:hAnsi="Century Gothic" w:cs="Times New Roman"/>
                <w:b/>
                <w:sz w:val="24"/>
                <w:szCs w:val="20"/>
              </w:rPr>
            </w:pPr>
          </w:p>
          <w:p w14:paraId="19E6E6DA" w14:textId="33B0A3D0" w:rsidR="00CD3A55" w:rsidRPr="00F91EC6" w:rsidRDefault="22207956" w:rsidP="56ABA132">
            <w:pPr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56ABA132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Safer recruitment Commitment to safeguarding</w:t>
            </w:r>
          </w:p>
          <w:p w14:paraId="7154E381" w14:textId="08962C7A" w:rsidR="00CD3A55" w:rsidRPr="00F91EC6" w:rsidRDefault="00CD3A55" w:rsidP="56ABA132">
            <w:pPr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</w:p>
          <w:p w14:paraId="18216C3C" w14:textId="1ED56295" w:rsidR="00CD3A55" w:rsidRPr="00F91EC6" w:rsidRDefault="22207956" w:rsidP="57E59982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57E59982">
              <w:rPr>
                <w:rFonts w:ascii="Century Gothic" w:eastAsia="Times New Roman" w:hAnsi="Century Gothic" w:cs="Times New Roman"/>
              </w:rPr>
              <w:t>I</w:t>
            </w:r>
            <w:r w:rsidRPr="57E59982">
              <w:rPr>
                <w:rFonts w:ascii="Century Gothic" w:eastAsia="Times New Roman" w:hAnsi="Century Gothic" w:cs="Times New Roman"/>
                <w:sz w:val="20"/>
                <w:szCs w:val="20"/>
              </w:rPr>
              <w:t>an Mikardo High School is committed to safeguarding and promoting welfare of children. Offers of employment are subject to an Enhanced DBS check, and where applicable, a prohibition from teaching check completed for all. This post is exempt from the Rehabilitation of Offenders Act 1974 (Exceptions) Order 1975 (2013 and 2020). This means that certain</w:t>
            </w:r>
          </w:p>
          <w:p w14:paraId="5839E0D7" w14:textId="5346ABDB" w:rsidR="00CD3A55" w:rsidRPr="00F91EC6" w:rsidRDefault="22207956" w:rsidP="57E59982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57E59982">
              <w:rPr>
                <w:rFonts w:ascii="Century Gothic" w:eastAsia="Times New Roman" w:hAnsi="Century Gothic" w:cs="Times New Roman"/>
                <w:sz w:val="20"/>
                <w:szCs w:val="20"/>
              </w:rPr>
              <w:t>convictions and cautions are considered ‘protected’ and do not need to be disclosed to employers, and if they are disclosed, employers cannot take them into account. Guidance about whether a conviction or caution should be disclosed can be found on the Ministry of Justice website: https://www.gov.uk/government/publications/new-guidance-on-the-rehabilitation-of-offenders-act-1974</w:t>
            </w:r>
          </w:p>
        </w:tc>
      </w:tr>
    </w:tbl>
    <w:p w14:paraId="77BED7B6" w14:textId="7869AA2B" w:rsidR="57E59982" w:rsidRDefault="57E59982" w:rsidP="57E59982"/>
    <w:sectPr w:rsidR="57E5998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F10E" w14:textId="77777777" w:rsidR="00A10C4B" w:rsidRDefault="00A10C4B" w:rsidP="005A4499">
      <w:r>
        <w:separator/>
      </w:r>
    </w:p>
  </w:endnote>
  <w:endnote w:type="continuationSeparator" w:id="0">
    <w:p w14:paraId="4ADB99EF" w14:textId="77777777" w:rsidR="00A10C4B" w:rsidRDefault="00A10C4B" w:rsidP="005A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C08F" w14:textId="77777777" w:rsidR="00A10C4B" w:rsidRDefault="00A10C4B" w:rsidP="005A4499">
      <w:r>
        <w:separator/>
      </w:r>
    </w:p>
  </w:footnote>
  <w:footnote w:type="continuationSeparator" w:id="0">
    <w:p w14:paraId="73658D4E" w14:textId="77777777" w:rsidR="00A10C4B" w:rsidRDefault="00A10C4B" w:rsidP="005A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6755" w14:textId="153EA645" w:rsidR="005A4499" w:rsidRDefault="005A449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F7D6A3A" wp14:editId="5FF86C47">
          <wp:simplePos x="0" y="0"/>
          <wp:positionH relativeFrom="margin">
            <wp:posOffset>1805940</wp:posOffset>
          </wp:positionH>
          <wp:positionV relativeFrom="margin">
            <wp:posOffset>-868680</wp:posOffset>
          </wp:positionV>
          <wp:extent cx="1196340" cy="1143000"/>
          <wp:effectExtent l="0" t="0" r="3810" b="0"/>
          <wp:wrapSquare wrapText="bothSides"/>
          <wp:docPr id="4" name="Picture 4" descr="Text, 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, 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75CD3"/>
    <w:multiLevelType w:val="hybridMultilevel"/>
    <w:tmpl w:val="D402D556"/>
    <w:lvl w:ilvl="0" w:tplc="DCC871F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1312874"/>
    <w:multiLevelType w:val="hybridMultilevel"/>
    <w:tmpl w:val="F89AE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288680">
    <w:abstractNumId w:val="1"/>
  </w:num>
  <w:num w:numId="2" w16cid:durableId="44508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99"/>
    <w:rsid w:val="00010616"/>
    <w:rsid w:val="00013FD2"/>
    <w:rsid w:val="00072FD4"/>
    <w:rsid w:val="000F2B33"/>
    <w:rsid w:val="000F5E10"/>
    <w:rsid w:val="001536BD"/>
    <w:rsid w:val="001A1A90"/>
    <w:rsid w:val="00220EB1"/>
    <w:rsid w:val="00263BC0"/>
    <w:rsid w:val="002D0F1C"/>
    <w:rsid w:val="00304D40"/>
    <w:rsid w:val="00385C53"/>
    <w:rsid w:val="003E3714"/>
    <w:rsid w:val="00457CF3"/>
    <w:rsid w:val="00472F57"/>
    <w:rsid w:val="004968C3"/>
    <w:rsid w:val="004A3908"/>
    <w:rsid w:val="004D2F06"/>
    <w:rsid w:val="004E150F"/>
    <w:rsid w:val="00564921"/>
    <w:rsid w:val="005A4499"/>
    <w:rsid w:val="00636951"/>
    <w:rsid w:val="00666752"/>
    <w:rsid w:val="006F1C77"/>
    <w:rsid w:val="00837C84"/>
    <w:rsid w:val="008F7653"/>
    <w:rsid w:val="009052B3"/>
    <w:rsid w:val="00A021A2"/>
    <w:rsid w:val="00A10C4B"/>
    <w:rsid w:val="00AC50AA"/>
    <w:rsid w:val="00B55D57"/>
    <w:rsid w:val="00BA0819"/>
    <w:rsid w:val="00C34C0F"/>
    <w:rsid w:val="00C64A27"/>
    <w:rsid w:val="00CD3A55"/>
    <w:rsid w:val="00E85386"/>
    <w:rsid w:val="00F4525B"/>
    <w:rsid w:val="00F97A86"/>
    <w:rsid w:val="16F26E85"/>
    <w:rsid w:val="1AFE7341"/>
    <w:rsid w:val="22207956"/>
    <w:rsid w:val="2E526E69"/>
    <w:rsid w:val="4B35DA64"/>
    <w:rsid w:val="56ABA132"/>
    <w:rsid w:val="57E59982"/>
    <w:rsid w:val="65CD7B0A"/>
    <w:rsid w:val="6BDC545E"/>
    <w:rsid w:val="7FCD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1C6C"/>
  <w15:chartTrackingRefBased/>
  <w15:docId w15:val="{F2A323DA-FF91-4306-A302-2C59046B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4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4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4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4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43e446-bdbb-4d79-ae93-d635a60cb3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AE31E35C74B46AAEFFD38E1F972AD" ma:contentTypeVersion="13" ma:contentTypeDescription="Create a new document." ma:contentTypeScope="" ma:versionID="5e1975e64c153eed07b0ed1d7fae09d2">
  <xsd:schema xmlns:xsd="http://www.w3.org/2001/XMLSchema" xmlns:xs="http://www.w3.org/2001/XMLSchema" xmlns:p="http://schemas.microsoft.com/office/2006/metadata/properties" xmlns:ns3="dc43e446-bdbb-4d79-ae93-d635a60cb3fb" xmlns:ns4="1ddb4c85-a43a-4c6f-a814-7f7027398301" targetNamespace="http://schemas.microsoft.com/office/2006/metadata/properties" ma:root="true" ma:fieldsID="0ed37d8bcb9747de4d1be917b08acbfc" ns3:_="" ns4:_="">
    <xsd:import namespace="dc43e446-bdbb-4d79-ae93-d635a60cb3fb"/>
    <xsd:import namespace="1ddb4c85-a43a-4c6f-a814-7f7027398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3e446-bdbb-4d79-ae93-d635a60cb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b4c85-a43a-4c6f-a814-7f7027398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EF0C6-73B6-49D0-960E-70C741838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093D2-00CE-4508-9C4C-DBA8CB557664}">
  <ds:schemaRefs>
    <ds:schemaRef ds:uri="http://schemas.microsoft.com/office/2006/metadata/properties"/>
    <ds:schemaRef ds:uri="http://schemas.microsoft.com/office/infopath/2007/PartnerControls"/>
    <ds:schemaRef ds:uri="dc43e446-bdbb-4d79-ae93-d635a60cb3fb"/>
  </ds:schemaRefs>
</ds:datastoreItem>
</file>

<file path=customXml/itemProps3.xml><?xml version="1.0" encoding="utf-8"?>
<ds:datastoreItem xmlns:ds="http://schemas.openxmlformats.org/officeDocument/2006/customXml" ds:itemID="{E72880BE-9192-4184-B491-448328508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3e446-bdbb-4d79-ae93-d635a60cb3fb"/>
    <ds:schemaRef ds:uri="1ddb4c85-a43a-4c6f-a814-7f7027398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Mandie Jacob</dc:creator>
  <cp:keywords/>
  <dc:description/>
  <cp:lastModifiedBy>Mandie Jacob</cp:lastModifiedBy>
  <cp:revision>4</cp:revision>
  <dcterms:created xsi:type="dcterms:W3CDTF">2024-02-20T13:22:00Z</dcterms:created>
  <dcterms:modified xsi:type="dcterms:W3CDTF">2024-02-20T13:54:00Z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0x010100622AE31E35C74B46AAEFFD38E1F972AD</vt:lpwstr>
  </property>
</Properties>
</file>