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EC9" w:rsidRDefault="00C05365">
      <w:pPr>
        <w:ind w:left="720" w:firstLine="720"/>
        <w:rPr>
          <w:rFonts w:ascii="Arial" w:hAnsi="Arial" w:cs="Arial"/>
        </w:rPr>
      </w:pPr>
      <w:bookmarkStart w:id="0" w:name="_GoBack"/>
      <w:bookmarkEnd w:id="0"/>
      <w:r>
        <w:rPr>
          <w:noProof/>
          <w:lang w:eastAsia="en-GB"/>
        </w:rPr>
        <w:drawing>
          <wp:anchor distT="0" distB="0" distL="114300" distR="114300" simplePos="0" relativeHeight="251662336" behindDoc="0" locked="0" layoutInCell="1" allowOverlap="1" wp14:anchorId="559A6B45" wp14:editId="423509A1">
            <wp:simplePos x="0" y="0"/>
            <wp:positionH relativeFrom="margin">
              <wp:align>left</wp:align>
            </wp:positionH>
            <wp:positionV relativeFrom="paragraph">
              <wp:posOffset>635</wp:posOffset>
            </wp:positionV>
            <wp:extent cx="5731510" cy="5539740"/>
            <wp:effectExtent l="0" t="0" r="2540" b="3810"/>
            <wp:wrapThrough wrapText="bothSides">
              <wp:wrapPolygon edited="0">
                <wp:start x="0" y="0"/>
                <wp:lineTo x="0" y="21541"/>
                <wp:lineTo x="21538" y="21541"/>
                <wp:lineTo x="21538"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731510" cy="5539740"/>
                    </a:xfrm>
                    <a:prstGeom prst="rect">
                      <a:avLst/>
                    </a:prstGeom>
                  </pic:spPr>
                </pic:pic>
              </a:graphicData>
            </a:graphic>
            <wp14:sizeRelH relativeFrom="page">
              <wp14:pctWidth>0</wp14:pctWidth>
            </wp14:sizeRelH>
            <wp14:sizeRelV relativeFrom="page">
              <wp14:pctHeight>0</wp14:pctHeight>
            </wp14:sizeRelV>
          </wp:anchor>
        </w:drawing>
      </w:r>
      <w:r w:rsidR="0028751D">
        <w:rPr>
          <w:rFonts w:ascii="Arial" w:hAnsi="Arial" w:cs="Arial"/>
        </w:rPr>
        <w:tab/>
      </w:r>
      <w:r w:rsidR="0028751D">
        <w:rPr>
          <w:rFonts w:ascii="Arial" w:hAnsi="Arial" w:cs="Arial"/>
        </w:rPr>
        <w:tab/>
        <w:t xml:space="preserve"> </w:t>
      </w:r>
    </w:p>
    <w:p w:rsidR="00713EC9" w:rsidRDefault="0028751D">
      <w:pPr>
        <w:spacing w:after="0"/>
        <w:jc w:val="center"/>
        <w:rPr>
          <w:rFonts w:ascii="Iskoola Pota" w:hAnsi="Iskoola Pota" w:cs="Iskoola Pota"/>
          <w:sz w:val="44"/>
          <w:szCs w:val="44"/>
        </w:rPr>
      </w:pPr>
      <w:r>
        <w:rPr>
          <w:rFonts w:ascii="Iskoola Pota" w:hAnsi="Iskoola Pota" w:cs="Iskoola Pota"/>
          <w:sz w:val="44"/>
          <w:szCs w:val="44"/>
        </w:rPr>
        <w:t>Information for Applicants</w:t>
      </w:r>
    </w:p>
    <w:p w:rsidR="00713EC9" w:rsidRPr="00E43CFB" w:rsidRDefault="00FB33BD">
      <w:pPr>
        <w:spacing w:after="0" w:line="360" w:lineRule="auto"/>
        <w:jc w:val="center"/>
        <w:rPr>
          <w:rFonts w:ascii="Iskoola Pota" w:hAnsi="Iskoola Pota" w:cs="Iskoola Pota"/>
          <w:b/>
          <w:sz w:val="40"/>
          <w:szCs w:val="40"/>
        </w:rPr>
      </w:pPr>
      <w:r w:rsidRPr="00E43CFB">
        <w:rPr>
          <w:rFonts w:ascii="Iskoola Pota" w:hAnsi="Iskoola Pota" w:cs="Iskoola Pota"/>
          <w:b/>
          <w:sz w:val="40"/>
          <w:szCs w:val="40"/>
        </w:rPr>
        <w:t xml:space="preserve">Assistant Headteacher </w:t>
      </w:r>
      <w:r w:rsidR="00E43CFB" w:rsidRPr="00E43CFB">
        <w:rPr>
          <w:rFonts w:ascii="Iskoola Pota" w:hAnsi="Iskoola Pota" w:cs="Iskoola Pota"/>
          <w:b/>
          <w:sz w:val="40"/>
          <w:szCs w:val="40"/>
        </w:rPr>
        <w:t>–</w:t>
      </w:r>
      <w:r w:rsidRPr="00E43CFB">
        <w:rPr>
          <w:rFonts w:ascii="Iskoola Pota" w:hAnsi="Iskoola Pota" w:cs="Iskoola Pota"/>
          <w:b/>
          <w:sz w:val="40"/>
          <w:szCs w:val="40"/>
        </w:rPr>
        <w:t xml:space="preserve"> </w:t>
      </w:r>
      <w:r w:rsidR="00E43CFB" w:rsidRPr="00E43CFB">
        <w:rPr>
          <w:rFonts w:ascii="Iskoola Pota" w:hAnsi="Iskoola Pota" w:cs="Iskoola Pota"/>
          <w:b/>
          <w:sz w:val="40"/>
          <w:szCs w:val="40"/>
        </w:rPr>
        <w:t xml:space="preserve">Quality of </w:t>
      </w:r>
      <w:r w:rsidRPr="00E43CFB">
        <w:rPr>
          <w:rFonts w:ascii="Iskoola Pota" w:hAnsi="Iskoola Pota" w:cs="Iskoola Pota"/>
          <w:b/>
          <w:sz w:val="40"/>
          <w:szCs w:val="40"/>
        </w:rPr>
        <w:t>Inclusion</w:t>
      </w:r>
    </w:p>
    <w:p w:rsidR="00713EC9" w:rsidRDefault="003C616F">
      <w:pPr>
        <w:spacing w:after="0" w:line="360" w:lineRule="auto"/>
        <w:jc w:val="center"/>
        <w:rPr>
          <w:rFonts w:ascii="Iskoola Pota" w:hAnsi="Iskoola Pota" w:cs="Iskoola Pota"/>
          <w:sz w:val="36"/>
          <w:szCs w:val="36"/>
        </w:rPr>
      </w:pPr>
      <w:r>
        <w:rPr>
          <w:rFonts w:ascii="Iskoola Pota" w:hAnsi="Iskoola Pota" w:cs="Iskoola Pota"/>
          <w:sz w:val="36"/>
          <w:szCs w:val="36"/>
        </w:rPr>
        <w:t>L14</w:t>
      </w:r>
      <w:r w:rsidR="008A3BAE">
        <w:rPr>
          <w:rFonts w:ascii="Iskoola Pota" w:hAnsi="Iskoola Pota" w:cs="Iskoola Pota"/>
          <w:sz w:val="36"/>
          <w:szCs w:val="36"/>
        </w:rPr>
        <w:t>-19</w:t>
      </w:r>
      <w:r w:rsidR="0028751D">
        <w:rPr>
          <w:rFonts w:ascii="Iskoola Pota" w:hAnsi="Iskoola Pota" w:cs="Iskoola Pota"/>
          <w:sz w:val="36"/>
          <w:szCs w:val="36"/>
        </w:rPr>
        <w:t xml:space="preserve"> (Fringe)</w:t>
      </w:r>
    </w:p>
    <w:p w:rsidR="00713EC9" w:rsidRDefault="0028751D">
      <w:pPr>
        <w:spacing w:after="0" w:line="360" w:lineRule="auto"/>
        <w:jc w:val="center"/>
        <w:rPr>
          <w:rFonts w:ascii="Iskoola Pota" w:hAnsi="Iskoola Pota" w:cs="Iskoola Pota"/>
          <w:sz w:val="36"/>
          <w:szCs w:val="36"/>
        </w:rPr>
      </w:pPr>
      <w:r>
        <w:rPr>
          <w:rFonts w:ascii="Iskoola Pota" w:hAnsi="Iskoola Pota" w:cs="Iskoola Pota"/>
          <w:sz w:val="36"/>
          <w:szCs w:val="36"/>
        </w:rPr>
        <w:t>Required for September 2019</w:t>
      </w:r>
    </w:p>
    <w:p w:rsidR="00713EC9" w:rsidRDefault="0028751D">
      <w:pPr>
        <w:rPr>
          <w:rFonts w:ascii="Iskoola Pota" w:hAnsi="Iskoola Pota" w:cs="Iskoola Pota"/>
          <w:b/>
        </w:rPr>
      </w:pPr>
      <w:r>
        <w:rPr>
          <w:noProof/>
          <w:lang w:eastAsia="en-GB"/>
        </w:rPr>
        <mc:AlternateContent>
          <mc:Choice Requires="wps">
            <w:drawing>
              <wp:anchor distT="0" distB="0" distL="114300" distR="114300" simplePos="0" relativeHeight="251659264" behindDoc="0" locked="0" layoutInCell="1" allowOverlap="1" wp14:anchorId="70FBBD50" wp14:editId="049A8C32">
                <wp:simplePos x="0" y="0"/>
                <wp:positionH relativeFrom="column">
                  <wp:posOffset>-28575</wp:posOffset>
                </wp:positionH>
                <wp:positionV relativeFrom="paragraph">
                  <wp:posOffset>8255</wp:posOffset>
                </wp:positionV>
                <wp:extent cx="5829300" cy="8890"/>
                <wp:effectExtent l="38100" t="38100" r="57150" b="86360"/>
                <wp:wrapNone/>
                <wp:docPr id="5" name="Straight Connector 5"/>
                <wp:cNvGraphicFramePr/>
                <a:graphic xmlns:a="http://schemas.openxmlformats.org/drawingml/2006/main">
                  <a:graphicData uri="http://schemas.microsoft.com/office/word/2010/wordprocessingShape">
                    <wps:wsp>
                      <wps:cNvCnPr/>
                      <wps:spPr>
                        <a:xfrm flipV="1">
                          <a:off x="0" y="0"/>
                          <a:ext cx="5829300" cy="8890"/>
                        </a:xfrm>
                        <a:prstGeom prst="line">
                          <a:avLst/>
                        </a:prstGeom>
                        <a:ln>
                          <a:solidFill>
                            <a:srgbClr val="00B050"/>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4567421B" id="Straight Connector 5"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65pt" to="456.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" strokecolor="#00b050" strokeweight="2pt">
                <v:shadow on="t" color="black" opacity="24903f" origin=",.5" offset="0,.55556mm"/>
              </v:line>
            </w:pict>
          </mc:Fallback>
        </mc:AlternateContent>
      </w:r>
      <w:r>
        <w:rPr>
          <w:noProof/>
          <w:lang w:eastAsia="en-GB"/>
        </w:rPr>
        <mc:AlternateContent>
          <mc:Choice Requires="wps">
            <w:drawing>
              <wp:anchor distT="0" distB="0" distL="114300" distR="114300" simplePos="0" relativeHeight="251661312" behindDoc="0" locked="0" layoutInCell="1" allowOverlap="1" wp14:anchorId="3800FD75" wp14:editId="19083A30">
                <wp:simplePos x="0" y="0"/>
                <wp:positionH relativeFrom="column">
                  <wp:posOffset>-28575</wp:posOffset>
                </wp:positionH>
                <wp:positionV relativeFrom="paragraph">
                  <wp:posOffset>47625</wp:posOffset>
                </wp:positionV>
                <wp:extent cx="5829300" cy="8890"/>
                <wp:effectExtent l="38100" t="38100" r="57150" b="86360"/>
                <wp:wrapNone/>
                <wp:docPr id="6" name="Straight Connector 6"/>
                <wp:cNvGraphicFramePr/>
                <a:graphic xmlns:a="http://schemas.openxmlformats.org/drawingml/2006/main">
                  <a:graphicData uri="http://schemas.microsoft.com/office/word/2010/wordprocessingShape">
                    <wps:wsp>
                      <wps:cNvCnPr/>
                      <wps:spPr>
                        <a:xfrm flipV="1">
                          <a:off x="0" y="0"/>
                          <a:ext cx="5829300" cy="8890"/>
                        </a:xfrm>
                        <a:prstGeom prst="line">
                          <a:avLst/>
                        </a:prstGeom>
                        <a:ln>
                          <a:solidFill>
                            <a:srgbClr val="FFC000"/>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31E526E4" id="Straight Connector 6"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3.75pt" to="456.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" strokecolor="#ffc000" strokeweight="2pt">
                <v:shadow on="t" color="black" opacity="24903f" origin=",.5" offset="0,.55556mm"/>
              </v:line>
            </w:pict>
          </mc:Fallback>
        </mc:AlternateContent>
      </w:r>
    </w:p>
    <w:p w:rsidR="00C05365" w:rsidRPr="00C35947" w:rsidRDefault="00C05365" w:rsidP="00C05365">
      <w:pPr>
        <w:spacing w:after="249" w:line="259" w:lineRule="auto"/>
        <w:ind w:left="-113" w:right="-185"/>
        <w:jc w:val="center"/>
        <w:rPr>
          <w:rFonts w:ascii="Nirmala UI" w:eastAsia="Nirmala UI" w:hAnsi="Nirmala UI" w:cs="Nirmala UI"/>
          <w:color w:val="000000"/>
          <w:sz w:val="36"/>
        </w:rPr>
      </w:pPr>
      <w:r w:rsidRPr="00C35947">
        <w:rPr>
          <w:rFonts w:ascii="Nirmala UI" w:eastAsia="Nirmala UI" w:hAnsi="Nirmala UI" w:cs="Nirmala UI"/>
          <w:color w:val="000000"/>
          <w:sz w:val="36"/>
        </w:rPr>
        <w:t xml:space="preserve">Application deadline: </w:t>
      </w:r>
      <w:r>
        <w:rPr>
          <w:rFonts w:ascii="Nirmala UI" w:eastAsia="Nirmala UI" w:hAnsi="Nirmala UI" w:cs="Nirmala UI"/>
          <w:color w:val="000000"/>
          <w:sz w:val="36"/>
        </w:rPr>
        <w:t>Tuesday 23 April</w:t>
      </w:r>
      <w:r w:rsidRPr="00C35947">
        <w:rPr>
          <w:rFonts w:ascii="Nirmala UI" w:eastAsia="Nirmala UI" w:hAnsi="Nirmala UI" w:cs="Nirmala UI"/>
          <w:color w:val="000000"/>
          <w:sz w:val="36"/>
        </w:rPr>
        <w:t xml:space="preserve"> 2019 at midday</w:t>
      </w:r>
    </w:p>
    <w:p w:rsidR="00C05365" w:rsidRPr="00C35947" w:rsidRDefault="00C05365" w:rsidP="00C05365">
      <w:pPr>
        <w:spacing w:after="0" w:line="240" w:lineRule="auto"/>
        <w:ind w:hanging="142"/>
        <w:rPr>
          <w:rFonts w:eastAsia="Times New Roman" w:cs="Times New Roman"/>
        </w:rPr>
      </w:pPr>
      <w:r>
        <w:rPr>
          <w:rFonts w:eastAsia="Times New Roman" w:cs="Times New Roman"/>
          <w:color w:val="984806" w:themeColor="accent6" w:themeShade="80"/>
        </w:rPr>
        <w:t xml:space="preserve">  </w:t>
      </w:r>
      <w:r w:rsidRPr="00C35947">
        <w:rPr>
          <w:rFonts w:eastAsia="Times New Roman" w:cs="Times New Roman"/>
        </w:rPr>
        <w:t>This school is committed to safeguarding and promoting the welfare of children and young people and expects all staff and volunteers to share this commitment. We will carry out a Disclosure Check by the Criminal Records Bureau before making an appointment.</w:t>
      </w:r>
    </w:p>
    <w:p w:rsidR="00713EC9" w:rsidRPr="006F7569" w:rsidRDefault="0028751D">
      <w:pPr>
        <w:pStyle w:val="NormalWeb"/>
        <w:spacing w:after="0"/>
        <w:jc w:val="both"/>
        <w:rPr>
          <w:rFonts w:ascii="Arial" w:hAnsi="Arial" w:cs="Arial"/>
          <w:color w:val="222222"/>
          <w:sz w:val="22"/>
          <w:szCs w:val="22"/>
        </w:rPr>
      </w:pPr>
      <w:r w:rsidRPr="006F7569">
        <w:rPr>
          <w:rFonts w:ascii="Arial" w:hAnsi="Arial" w:cs="Arial"/>
          <w:color w:val="222222"/>
          <w:sz w:val="22"/>
          <w:szCs w:val="22"/>
        </w:rPr>
        <w:lastRenderedPageBreak/>
        <w:t xml:space="preserve">Dear Applicant </w:t>
      </w:r>
    </w:p>
    <w:p w:rsidR="00713EC9" w:rsidRPr="006F7569" w:rsidRDefault="00713EC9">
      <w:pPr>
        <w:pStyle w:val="NormalWeb"/>
        <w:spacing w:after="0"/>
        <w:jc w:val="both"/>
        <w:rPr>
          <w:rFonts w:ascii="Arial" w:hAnsi="Arial" w:cs="Arial"/>
          <w:color w:val="222222"/>
          <w:sz w:val="22"/>
          <w:szCs w:val="22"/>
        </w:rPr>
      </w:pPr>
    </w:p>
    <w:p w:rsidR="00713EC9" w:rsidRPr="006F7569" w:rsidRDefault="0028751D">
      <w:pPr>
        <w:pStyle w:val="NormalWeb"/>
        <w:spacing w:after="0"/>
        <w:jc w:val="both"/>
        <w:rPr>
          <w:rFonts w:ascii="Arial" w:hAnsi="Arial" w:cs="Arial"/>
          <w:color w:val="222222"/>
          <w:sz w:val="22"/>
          <w:szCs w:val="22"/>
        </w:rPr>
      </w:pPr>
      <w:r w:rsidRPr="006F7569">
        <w:rPr>
          <w:rFonts w:ascii="Arial" w:hAnsi="Arial" w:cs="Arial"/>
          <w:color w:val="222222"/>
          <w:sz w:val="22"/>
          <w:szCs w:val="22"/>
        </w:rPr>
        <w:t xml:space="preserve">Thank you for showing an interest in the post of </w:t>
      </w:r>
      <w:r w:rsidR="008A3BAE">
        <w:rPr>
          <w:rFonts w:ascii="Arial" w:hAnsi="Arial" w:cs="Arial"/>
          <w:color w:val="222222"/>
          <w:sz w:val="22"/>
          <w:szCs w:val="22"/>
        </w:rPr>
        <w:t>Assistant Head – Inclusion</w:t>
      </w:r>
      <w:r w:rsidRPr="006F7569">
        <w:rPr>
          <w:rFonts w:ascii="Arial" w:hAnsi="Arial" w:cs="Arial"/>
          <w:color w:val="222222"/>
          <w:sz w:val="22"/>
          <w:szCs w:val="22"/>
        </w:rPr>
        <w:t xml:space="preserve">. Enclosed in this pack is information about the school and the job you have enquired about.  I hope you will find this useful in helping you decide if The Warwick School is a school you are interested in joining.  </w:t>
      </w:r>
    </w:p>
    <w:p w:rsidR="00713EC9" w:rsidRPr="006F7569" w:rsidRDefault="00713EC9">
      <w:pPr>
        <w:pStyle w:val="NormalWeb"/>
        <w:spacing w:after="0"/>
        <w:jc w:val="both"/>
        <w:rPr>
          <w:rFonts w:ascii="Arial" w:hAnsi="Arial" w:cs="Arial"/>
          <w:color w:val="222222"/>
          <w:sz w:val="22"/>
          <w:szCs w:val="22"/>
        </w:rPr>
      </w:pPr>
    </w:p>
    <w:p w:rsidR="00713EC9" w:rsidRPr="006F7569" w:rsidRDefault="0028751D">
      <w:pPr>
        <w:pStyle w:val="NormalWeb"/>
        <w:spacing w:after="0"/>
        <w:jc w:val="both"/>
        <w:rPr>
          <w:rFonts w:ascii="Arial" w:hAnsi="Arial" w:cs="Arial"/>
          <w:color w:val="222222"/>
          <w:sz w:val="22"/>
          <w:szCs w:val="22"/>
        </w:rPr>
      </w:pPr>
      <w:r w:rsidRPr="006F7569">
        <w:rPr>
          <w:rFonts w:ascii="Arial" w:hAnsi="Arial" w:cs="Arial"/>
          <w:color w:val="222222"/>
          <w:sz w:val="22"/>
          <w:szCs w:val="22"/>
        </w:rPr>
        <w:t>I am the new Headteacher, Kerry Oakley, and I joined the school in September 2</w:t>
      </w:r>
      <w:r w:rsidR="00F337D3">
        <w:rPr>
          <w:rFonts w:ascii="Arial" w:hAnsi="Arial" w:cs="Arial"/>
          <w:color w:val="222222"/>
          <w:sz w:val="22"/>
          <w:szCs w:val="22"/>
        </w:rPr>
        <w:t>018.  The Warwick School is a ‘G</w:t>
      </w:r>
      <w:r w:rsidRPr="006F7569">
        <w:rPr>
          <w:rFonts w:ascii="Arial" w:hAnsi="Arial" w:cs="Arial"/>
          <w:color w:val="222222"/>
          <w:sz w:val="22"/>
          <w:szCs w:val="22"/>
        </w:rPr>
        <w:t xml:space="preserve">ood’ school and is currently part of Priority Schools Building Programme 2.  This means we are in the process of </w:t>
      </w:r>
      <w:r w:rsidR="00C43C38">
        <w:rPr>
          <w:rFonts w:ascii="Arial" w:hAnsi="Arial" w:cs="Arial"/>
          <w:color w:val="222222"/>
          <w:sz w:val="22"/>
          <w:szCs w:val="22"/>
        </w:rPr>
        <w:t>developing</w:t>
      </w:r>
      <w:r w:rsidR="00451F9A">
        <w:rPr>
          <w:rFonts w:ascii="Arial" w:hAnsi="Arial" w:cs="Arial"/>
          <w:color w:val="222222"/>
          <w:sz w:val="22"/>
          <w:szCs w:val="22"/>
        </w:rPr>
        <w:t xml:space="preserve"> </w:t>
      </w:r>
      <w:r w:rsidRPr="006F7569">
        <w:rPr>
          <w:rFonts w:ascii="Arial" w:hAnsi="Arial" w:cs="Arial"/>
          <w:color w:val="222222"/>
          <w:sz w:val="22"/>
          <w:szCs w:val="22"/>
        </w:rPr>
        <w:t xml:space="preserve">a </w:t>
      </w:r>
      <w:r w:rsidR="00DE5C2F" w:rsidRPr="006F7569">
        <w:rPr>
          <w:rFonts w:ascii="Arial" w:hAnsi="Arial" w:cs="Arial"/>
          <w:color w:val="222222"/>
          <w:sz w:val="22"/>
          <w:szCs w:val="22"/>
        </w:rPr>
        <w:t xml:space="preserve">state of the art facility which includes: </w:t>
      </w:r>
      <w:r w:rsidRPr="006F7569">
        <w:rPr>
          <w:rFonts w:ascii="Arial" w:hAnsi="Arial" w:cs="Arial"/>
          <w:color w:val="222222"/>
          <w:sz w:val="22"/>
          <w:szCs w:val="22"/>
        </w:rPr>
        <w:t xml:space="preserve">22 classroom building with hall, dining area and sports hall being built ready for moving into in January 2021.  </w:t>
      </w:r>
    </w:p>
    <w:p w:rsidR="00713EC9" w:rsidRPr="006F7569" w:rsidRDefault="00713EC9">
      <w:pPr>
        <w:pStyle w:val="NormalWeb"/>
        <w:spacing w:after="0"/>
        <w:jc w:val="both"/>
        <w:rPr>
          <w:rFonts w:ascii="Arial" w:hAnsi="Arial" w:cs="Arial"/>
          <w:color w:val="222222"/>
          <w:sz w:val="22"/>
          <w:szCs w:val="22"/>
        </w:rPr>
      </w:pPr>
    </w:p>
    <w:p w:rsidR="00713EC9" w:rsidRPr="006F7569" w:rsidRDefault="0028751D">
      <w:pPr>
        <w:pStyle w:val="NormalWeb"/>
        <w:spacing w:after="0"/>
        <w:jc w:val="both"/>
        <w:rPr>
          <w:rFonts w:ascii="Arial" w:hAnsi="Arial" w:cs="Arial"/>
          <w:color w:val="222222"/>
          <w:sz w:val="22"/>
          <w:szCs w:val="22"/>
        </w:rPr>
      </w:pPr>
      <w:r w:rsidRPr="006F7569">
        <w:rPr>
          <w:rFonts w:ascii="Arial" w:hAnsi="Arial" w:cs="Arial"/>
          <w:color w:val="222222"/>
          <w:sz w:val="22"/>
          <w:szCs w:val="22"/>
        </w:rPr>
        <w:t xml:space="preserve">This is a very exciting time to join the school, as it is in the process of building on the strong foundations of many successful years as a prominent and reputable school in the Redhill and Reigate area of Surrey.  The school is part of SESSET (South East Surrey Schools Education Trust) which is made up of ourselves, Therfield School, Leatherhead and The Ashcombe School, Dorking.  Mr David Blow is the CEO of the Multi Academy Trust.  It is a relatively new partnership, built on a mutual respect for each other. Within the Trust each school remains autonomous in many decisions made and in their own vision. </w:t>
      </w:r>
    </w:p>
    <w:p w:rsidR="00713EC9" w:rsidRPr="006F7569" w:rsidRDefault="00713EC9">
      <w:pPr>
        <w:pStyle w:val="NormalWeb"/>
        <w:spacing w:after="0"/>
        <w:jc w:val="both"/>
        <w:rPr>
          <w:rFonts w:ascii="Arial" w:hAnsi="Arial" w:cs="Arial"/>
          <w:color w:val="222222"/>
          <w:sz w:val="22"/>
          <w:szCs w:val="22"/>
        </w:rPr>
      </w:pPr>
    </w:p>
    <w:p w:rsidR="00713EC9" w:rsidRPr="006F7569" w:rsidRDefault="0028751D">
      <w:pPr>
        <w:pStyle w:val="NormalWeb"/>
        <w:spacing w:after="0"/>
        <w:jc w:val="both"/>
        <w:rPr>
          <w:rFonts w:ascii="Arial" w:hAnsi="Arial" w:cs="Arial"/>
          <w:color w:val="222222"/>
          <w:sz w:val="22"/>
          <w:szCs w:val="22"/>
        </w:rPr>
      </w:pPr>
      <w:r w:rsidRPr="006F7569">
        <w:rPr>
          <w:rFonts w:ascii="Arial" w:hAnsi="Arial" w:cs="Arial"/>
          <w:color w:val="222222"/>
          <w:sz w:val="22"/>
          <w:szCs w:val="22"/>
        </w:rPr>
        <w:t xml:space="preserve">The Warwick School is an 11-16 school with 7 forms of entry and a PAN of 210 in each year group.  It serves the local community with students feeding in from local primary schools in the area of Redhill, Merstham, Reigate and Horley.   We have a fully comprehensive intake; each Year Group includes a number of students with Education and Health Care Plans but also others capable of achieving the top grades, across the curriculum at Key Stage 4. </w:t>
      </w:r>
    </w:p>
    <w:p w:rsidR="00713EC9" w:rsidRPr="006F7569" w:rsidRDefault="00713EC9">
      <w:pPr>
        <w:pStyle w:val="NormalWeb"/>
        <w:spacing w:after="0"/>
        <w:jc w:val="both"/>
        <w:rPr>
          <w:rFonts w:ascii="Arial" w:hAnsi="Arial" w:cs="Arial"/>
          <w:color w:val="222222"/>
          <w:sz w:val="22"/>
          <w:szCs w:val="22"/>
        </w:rPr>
      </w:pPr>
    </w:p>
    <w:p w:rsidR="00713EC9" w:rsidRPr="006F7569" w:rsidRDefault="0028751D">
      <w:pPr>
        <w:pStyle w:val="NormalWeb"/>
        <w:spacing w:after="0"/>
        <w:jc w:val="both"/>
        <w:rPr>
          <w:rFonts w:ascii="Arial" w:hAnsi="Arial" w:cs="Arial"/>
          <w:color w:val="222222"/>
          <w:sz w:val="22"/>
          <w:szCs w:val="22"/>
        </w:rPr>
      </w:pPr>
      <w:r w:rsidRPr="006F7569">
        <w:rPr>
          <w:rFonts w:ascii="Arial" w:hAnsi="Arial" w:cs="Arial"/>
          <w:color w:val="222222"/>
          <w:sz w:val="22"/>
          <w:szCs w:val="22"/>
        </w:rPr>
        <w:t xml:space="preserve">We have good relationships with our neighbouring secondary schools and are a partner school with the two nearby 16-19 colleges; Reigate College and East Surrey College.   </w:t>
      </w:r>
    </w:p>
    <w:p w:rsidR="00713EC9" w:rsidRPr="006F7569" w:rsidRDefault="00713EC9">
      <w:pPr>
        <w:pStyle w:val="NormalWeb"/>
        <w:spacing w:after="0"/>
        <w:jc w:val="both"/>
        <w:rPr>
          <w:rFonts w:ascii="Arial" w:hAnsi="Arial" w:cs="Arial"/>
          <w:color w:val="222222"/>
          <w:sz w:val="22"/>
          <w:szCs w:val="22"/>
        </w:rPr>
      </w:pPr>
    </w:p>
    <w:p w:rsidR="00BB3C09" w:rsidRPr="006F7569" w:rsidRDefault="0028751D">
      <w:pPr>
        <w:pStyle w:val="NormalWeb"/>
        <w:spacing w:after="0"/>
        <w:jc w:val="both"/>
        <w:rPr>
          <w:rFonts w:ascii="Arial" w:hAnsi="Arial" w:cs="Arial"/>
          <w:color w:val="222222"/>
          <w:sz w:val="22"/>
          <w:szCs w:val="22"/>
        </w:rPr>
      </w:pPr>
      <w:r w:rsidRPr="006F7569">
        <w:rPr>
          <w:rFonts w:ascii="Arial" w:hAnsi="Arial" w:cs="Arial"/>
          <w:color w:val="222222"/>
          <w:sz w:val="22"/>
          <w:szCs w:val="22"/>
        </w:rPr>
        <w:t>The Senior Leadership Team includes the</w:t>
      </w:r>
      <w:r w:rsidR="006F7569">
        <w:rPr>
          <w:rFonts w:ascii="Arial" w:hAnsi="Arial" w:cs="Arial"/>
          <w:color w:val="222222"/>
          <w:sz w:val="22"/>
          <w:szCs w:val="22"/>
        </w:rPr>
        <w:t xml:space="preserve"> Headteacher, two Senior Deputy</w:t>
      </w:r>
      <w:r w:rsidR="00F337D3">
        <w:rPr>
          <w:rFonts w:ascii="Arial" w:hAnsi="Arial" w:cs="Arial"/>
          <w:color w:val="222222"/>
          <w:sz w:val="22"/>
          <w:szCs w:val="22"/>
        </w:rPr>
        <w:t xml:space="preserve"> Headteachers, two Deputy Headteacher</w:t>
      </w:r>
      <w:r w:rsidRPr="006F7569">
        <w:rPr>
          <w:rFonts w:ascii="Arial" w:hAnsi="Arial" w:cs="Arial"/>
          <w:color w:val="222222"/>
          <w:sz w:val="22"/>
          <w:szCs w:val="22"/>
        </w:rPr>
        <w:t>s</w:t>
      </w:r>
      <w:r w:rsidR="00DE5C2F" w:rsidRPr="006F7569">
        <w:rPr>
          <w:rFonts w:ascii="Arial" w:hAnsi="Arial" w:cs="Arial"/>
          <w:color w:val="222222"/>
          <w:sz w:val="22"/>
          <w:szCs w:val="22"/>
        </w:rPr>
        <w:t xml:space="preserve">, </w:t>
      </w:r>
      <w:r w:rsidRPr="006F7569">
        <w:rPr>
          <w:rFonts w:ascii="Arial" w:hAnsi="Arial" w:cs="Arial"/>
          <w:color w:val="222222"/>
          <w:sz w:val="22"/>
          <w:szCs w:val="22"/>
        </w:rPr>
        <w:t xml:space="preserve">an Assistant Headteacher and a team of middle leaders who have responsibility for key curriculum areas.  The </w:t>
      </w:r>
      <w:r w:rsidR="008A3BAE">
        <w:rPr>
          <w:rFonts w:ascii="Arial" w:hAnsi="Arial" w:cs="Arial"/>
          <w:color w:val="222222"/>
          <w:sz w:val="22"/>
          <w:szCs w:val="22"/>
        </w:rPr>
        <w:t>Assistant Head of Inclusion i</w:t>
      </w:r>
      <w:r w:rsidRPr="006F7569">
        <w:rPr>
          <w:rFonts w:ascii="Arial" w:hAnsi="Arial" w:cs="Arial"/>
          <w:color w:val="222222"/>
          <w:sz w:val="22"/>
          <w:szCs w:val="22"/>
        </w:rPr>
        <w:t xml:space="preserve">s a new role within the school.  </w:t>
      </w:r>
      <w:r w:rsidR="00BB3C09">
        <w:rPr>
          <w:rFonts w:ascii="Arial" w:hAnsi="Arial" w:cs="Arial"/>
          <w:color w:val="222222"/>
          <w:sz w:val="22"/>
          <w:szCs w:val="22"/>
        </w:rPr>
        <w:t xml:space="preserve">The successful candidate will be responsible for ensuring that all students can access the curriculum and / or has appropriate alternative provision in place.  </w:t>
      </w:r>
    </w:p>
    <w:p w:rsidR="00713EC9" w:rsidRPr="006F7569" w:rsidRDefault="00713EC9">
      <w:pPr>
        <w:pStyle w:val="NormalWeb"/>
        <w:spacing w:after="0"/>
        <w:jc w:val="both"/>
        <w:rPr>
          <w:rFonts w:ascii="Arial" w:hAnsi="Arial" w:cs="Arial"/>
          <w:color w:val="222222"/>
          <w:sz w:val="22"/>
          <w:szCs w:val="22"/>
        </w:rPr>
      </w:pPr>
    </w:p>
    <w:p w:rsidR="00713EC9" w:rsidRDefault="0028751D">
      <w:pPr>
        <w:pStyle w:val="NormalWeb"/>
        <w:spacing w:after="0"/>
        <w:jc w:val="both"/>
        <w:rPr>
          <w:rFonts w:ascii="Arial" w:hAnsi="Arial" w:cs="Arial"/>
          <w:color w:val="222222"/>
          <w:sz w:val="22"/>
          <w:szCs w:val="22"/>
        </w:rPr>
      </w:pPr>
      <w:r w:rsidRPr="006F7569">
        <w:rPr>
          <w:rFonts w:ascii="Arial" w:hAnsi="Arial" w:cs="Arial"/>
          <w:sz w:val="22"/>
          <w:szCs w:val="22"/>
        </w:rPr>
        <w:t>The Warwick School staff are a team of</w:t>
      </w:r>
      <w:r w:rsidRPr="006F7569">
        <w:rPr>
          <w:rFonts w:ascii="Arial" w:hAnsi="Arial" w:cs="Arial"/>
          <w:color w:val="222222"/>
          <w:sz w:val="22"/>
          <w:szCs w:val="22"/>
        </w:rPr>
        <w:t xml:space="preserve"> professionals who dedicate their lives to providing students with a high quality education ‘Every Lesson, Every Day’. The students want to learn, however under the new progress measures we are not always ensuring that every child makes expected </w:t>
      </w:r>
      <w:r w:rsidR="00DE5C2F" w:rsidRPr="006F7569">
        <w:rPr>
          <w:rFonts w:ascii="Arial" w:hAnsi="Arial" w:cs="Arial"/>
          <w:color w:val="222222"/>
          <w:sz w:val="22"/>
          <w:szCs w:val="22"/>
        </w:rPr>
        <w:t>progress</w:t>
      </w:r>
      <w:r w:rsidR="006F7569" w:rsidRPr="006F7569">
        <w:rPr>
          <w:rFonts w:ascii="Arial" w:hAnsi="Arial" w:cs="Arial"/>
          <w:color w:val="222222"/>
          <w:sz w:val="22"/>
          <w:szCs w:val="22"/>
        </w:rPr>
        <w:t xml:space="preserve"> </w:t>
      </w:r>
      <w:r w:rsidRPr="006F7569">
        <w:rPr>
          <w:rFonts w:ascii="Arial" w:hAnsi="Arial" w:cs="Arial"/>
          <w:color w:val="222222"/>
          <w:sz w:val="22"/>
          <w:szCs w:val="22"/>
        </w:rPr>
        <w:t xml:space="preserve">and this underpins work we are undertaking with some urgency.  There is a desire from the students to be involved in active lessons with opportunities to be creative and engage in meaningful discussions. </w:t>
      </w:r>
      <w:r w:rsidR="00BB3C09" w:rsidRPr="006F7569">
        <w:rPr>
          <w:rFonts w:ascii="Arial" w:hAnsi="Arial" w:cs="Arial"/>
          <w:color w:val="222222"/>
          <w:sz w:val="22"/>
          <w:szCs w:val="22"/>
        </w:rPr>
        <w:t>We are aiming to strive for excellence in all the work that we do and to be the number one choice for parents in our community.</w:t>
      </w:r>
    </w:p>
    <w:p w:rsidR="00713EC9" w:rsidRPr="006F7569" w:rsidRDefault="00713EC9">
      <w:pPr>
        <w:pStyle w:val="NormalWeb"/>
        <w:spacing w:after="0"/>
        <w:jc w:val="both"/>
        <w:rPr>
          <w:rFonts w:ascii="Arial" w:hAnsi="Arial" w:cs="Arial"/>
          <w:color w:val="222222"/>
          <w:sz w:val="22"/>
          <w:szCs w:val="22"/>
        </w:rPr>
      </w:pPr>
    </w:p>
    <w:p w:rsidR="00713EC9" w:rsidRPr="006F7569" w:rsidRDefault="0028751D">
      <w:pPr>
        <w:pStyle w:val="NormalWeb"/>
        <w:spacing w:after="0"/>
        <w:jc w:val="both"/>
        <w:rPr>
          <w:rFonts w:ascii="Arial" w:hAnsi="Arial" w:cs="Arial"/>
          <w:color w:val="222222"/>
          <w:sz w:val="22"/>
          <w:szCs w:val="22"/>
        </w:rPr>
      </w:pPr>
      <w:r w:rsidRPr="006F7569">
        <w:rPr>
          <w:rFonts w:ascii="Arial" w:hAnsi="Arial" w:cs="Arial"/>
          <w:color w:val="222222"/>
          <w:sz w:val="22"/>
          <w:szCs w:val="22"/>
        </w:rPr>
        <w:t>We know how important provision of career opportunities is and will be expecting staff to be ambitious in their own development; our commitment to staff is to encourage attendance at recognised co</w:t>
      </w:r>
      <w:r w:rsidR="006F7569">
        <w:rPr>
          <w:rFonts w:ascii="Arial" w:hAnsi="Arial" w:cs="Arial"/>
          <w:color w:val="222222"/>
          <w:sz w:val="22"/>
          <w:szCs w:val="22"/>
        </w:rPr>
        <w:t xml:space="preserve">nferences, to study for </w:t>
      </w:r>
      <w:r w:rsidR="00F337D3">
        <w:rPr>
          <w:rFonts w:ascii="Arial" w:hAnsi="Arial" w:cs="Arial"/>
          <w:color w:val="222222"/>
          <w:sz w:val="22"/>
          <w:szCs w:val="22"/>
        </w:rPr>
        <w:t xml:space="preserve">an MA / </w:t>
      </w:r>
      <w:r w:rsidR="00F337D3" w:rsidRPr="006F7569">
        <w:rPr>
          <w:rFonts w:ascii="Arial" w:hAnsi="Arial" w:cs="Arial"/>
          <w:color w:val="222222"/>
          <w:sz w:val="22"/>
          <w:szCs w:val="22"/>
        </w:rPr>
        <w:t>recognised leadership qualification</w:t>
      </w:r>
      <w:r w:rsidRPr="006F7569">
        <w:rPr>
          <w:rFonts w:ascii="Arial" w:hAnsi="Arial" w:cs="Arial"/>
          <w:color w:val="222222"/>
          <w:sz w:val="22"/>
          <w:szCs w:val="22"/>
        </w:rPr>
        <w:t xml:space="preserve">, to collaborate with schools in the local area and the MAT and / or to engage with research around teaching and learning. </w:t>
      </w:r>
    </w:p>
    <w:p w:rsidR="00713EC9" w:rsidRPr="006F7569" w:rsidRDefault="00713EC9">
      <w:pPr>
        <w:pStyle w:val="NormalWeb"/>
        <w:spacing w:after="0"/>
        <w:jc w:val="both"/>
        <w:rPr>
          <w:rFonts w:ascii="Arial" w:hAnsi="Arial" w:cs="Arial"/>
          <w:color w:val="222222"/>
          <w:sz w:val="22"/>
          <w:szCs w:val="22"/>
        </w:rPr>
      </w:pPr>
    </w:p>
    <w:p w:rsidR="00713EC9" w:rsidRPr="006F7569" w:rsidRDefault="0028751D">
      <w:pPr>
        <w:pStyle w:val="NormalWeb"/>
        <w:spacing w:after="0"/>
        <w:jc w:val="both"/>
        <w:rPr>
          <w:rFonts w:ascii="Arial" w:hAnsi="Arial" w:cs="Arial"/>
          <w:color w:val="222222"/>
          <w:sz w:val="22"/>
          <w:szCs w:val="22"/>
        </w:rPr>
      </w:pPr>
      <w:r w:rsidRPr="006F7569">
        <w:rPr>
          <w:rFonts w:ascii="Arial" w:hAnsi="Arial" w:cs="Arial"/>
          <w:color w:val="222222"/>
          <w:sz w:val="22"/>
          <w:szCs w:val="22"/>
        </w:rPr>
        <w:t xml:space="preserve">I am looking for people </w:t>
      </w:r>
      <w:r w:rsidR="00BB3C09">
        <w:rPr>
          <w:rFonts w:ascii="Arial" w:hAnsi="Arial" w:cs="Arial"/>
          <w:color w:val="222222"/>
          <w:sz w:val="22"/>
          <w:szCs w:val="22"/>
        </w:rPr>
        <w:t xml:space="preserve">who can </w:t>
      </w:r>
      <w:r w:rsidRPr="006F7569">
        <w:rPr>
          <w:rFonts w:ascii="Arial" w:hAnsi="Arial" w:cs="Arial"/>
          <w:color w:val="222222"/>
          <w:sz w:val="22"/>
          <w:szCs w:val="22"/>
        </w:rPr>
        <w:t xml:space="preserve">work </w:t>
      </w:r>
      <w:r w:rsidR="00BB3C09">
        <w:rPr>
          <w:rFonts w:ascii="Arial" w:hAnsi="Arial" w:cs="Arial"/>
          <w:color w:val="222222"/>
          <w:sz w:val="22"/>
          <w:szCs w:val="22"/>
        </w:rPr>
        <w:t xml:space="preserve">as a team but who can work independently and are confident to take initiative when required; someone who is driven, prepared to take risks, not afraid to challenge or be challenged and </w:t>
      </w:r>
      <w:r w:rsidRPr="006F7569">
        <w:rPr>
          <w:rFonts w:ascii="Arial" w:hAnsi="Arial" w:cs="Arial"/>
          <w:color w:val="222222"/>
          <w:sz w:val="22"/>
          <w:szCs w:val="22"/>
        </w:rPr>
        <w:t>who is personable and flexible</w:t>
      </w:r>
      <w:r w:rsidR="00BB3C09">
        <w:rPr>
          <w:rFonts w:ascii="Arial" w:hAnsi="Arial" w:cs="Arial"/>
          <w:color w:val="222222"/>
          <w:sz w:val="22"/>
          <w:szCs w:val="22"/>
        </w:rPr>
        <w:t xml:space="preserve">.  In short we want people who have a </w:t>
      </w:r>
      <w:r w:rsidRPr="006F7569">
        <w:rPr>
          <w:rFonts w:ascii="Arial" w:hAnsi="Arial" w:cs="Arial"/>
          <w:color w:val="222222"/>
          <w:sz w:val="22"/>
          <w:szCs w:val="22"/>
        </w:rPr>
        <w:t xml:space="preserve">passion for </w:t>
      </w:r>
      <w:r w:rsidR="00BB3C09">
        <w:rPr>
          <w:rFonts w:ascii="Arial" w:hAnsi="Arial" w:cs="Arial"/>
          <w:color w:val="222222"/>
          <w:sz w:val="22"/>
          <w:szCs w:val="22"/>
        </w:rPr>
        <w:t xml:space="preserve">improving life chances for students.  </w:t>
      </w:r>
      <w:r w:rsidRPr="006F7569">
        <w:rPr>
          <w:rFonts w:ascii="Arial" w:hAnsi="Arial" w:cs="Arial"/>
          <w:color w:val="222222"/>
          <w:sz w:val="22"/>
          <w:szCs w:val="22"/>
        </w:rPr>
        <w:t xml:space="preserve">  </w:t>
      </w:r>
    </w:p>
    <w:p w:rsidR="00713EC9" w:rsidRPr="006F7569" w:rsidRDefault="00713EC9">
      <w:pPr>
        <w:pStyle w:val="NormalWeb"/>
        <w:spacing w:after="0"/>
        <w:jc w:val="both"/>
        <w:rPr>
          <w:rFonts w:ascii="Arial" w:hAnsi="Arial" w:cs="Arial"/>
          <w:color w:val="222222"/>
          <w:sz w:val="22"/>
          <w:szCs w:val="22"/>
        </w:rPr>
      </w:pPr>
    </w:p>
    <w:p w:rsidR="00713EC9" w:rsidRPr="006F7569" w:rsidRDefault="0028751D">
      <w:pPr>
        <w:pStyle w:val="NormalWeb"/>
        <w:spacing w:after="0"/>
        <w:jc w:val="both"/>
        <w:rPr>
          <w:rFonts w:ascii="Arial" w:hAnsi="Arial" w:cs="Arial"/>
          <w:color w:val="222222"/>
          <w:sz w:val="22"/>
          <w:szCs w:val="22"/>
        </w:rPr>
      </w:pPr>
      <w:r w:rsidRPr="006F7569">
        <w:rPr>
          <w:rFonts w:ascii="Arial" w:hAnsi="Arial" w:cs="Arial"/>
          <w:color w:val="222222"/>
          <w:sz w:val="22"/>
          <w:szCs w:val="22"/>
        </w:rPr>
        <w:t xml:space="preserve">I am keen to speak with you further should you be interested in a position within our school. Please do feel free to come and visit us if you want to really get an understanding of the work we do. You are welcome at any time, please contact me on </w:t>
      </w:r>
      <w:hyperlink r:id="rId9" w:history="1">
        <w:r w:rsidRPr="006F7569">
          <w:rPr>
            <w:rStyle w:val="Hyperlink"/>
            <w:rFonts w:ascii="Arial" w:hAnsi="Arial" w:cs="Arial"/>
            <w:sz w:val="22"/>
            <w:szCs w:val="22"/>
          </w:rPr>
          <w:t>ht1@warwick.surrey.sch.uk</w:t>
        </w:r>
      </w:hyperlink>
      <w:r w:rsidRPr="006F7569">
        <w:rPr>
          <w:rStyle w:val="Hyperlink"/>
          <w:rFonts w:ascii="Arial" w:hAnsi="Arial" w:cs="Arial"/>
          <w:sz w:val="22"/>
          <w:szCs w:val="22"/>
        </w:rPr>
        <w:t xml:space="preserve">. </w:t>
      </w:r>
    </w:p>
    <w:p w:rsidR="00713EC9" w:rsidRPr="006F7569" w:rsidRDefault="0028751D">
      <w:pPr>
        <w:pStyle w:val="NormalWeb"/>
        <w:spacing w:after="0"/>
        <w:jc w:val="both"/>
        <w:rPr>
          <w:rFonts w:ascii="Arial" w:hAnsi="Arial" w:cs="Arial"/>
          <w:color w:val="222222"/>
          <w:sz w:val="22"/>
          <w:szCs w:val="22"/>
        </w:rPr>
      </w:pPr>
      <w:r w:rsidRPr="006F7569">
        <w:rPr>
          <w:rFonts w:ascii="Arial" w:hAnsi="Arial" w:cs="Arial"/>
          <w:color w:val="222222"/>
          <w:sz w:val="22"/>
          <w:szCs w:val="22"/>
        </w:rPr>
        <w:t xml:space="preserve"> </w:t>
      </w:r>
    </w:p>
    <w:p w:rsidR="00713EC9" w:rsidRPr="006F7569" w:rsidRDefault="00713EC9">
      <w:pPr>
        <w:pStyle w:val="NormalWeb"/>
        <w:spacing w:after="0"/>
        <w:jc w:val="both"/>
        <w:rPr>
          <w:rFonts w:ascii="Arial" w:hAnsi="Arial" w:cs="Arial"/>
          <w:color w:val="222222"/>
          <w:sz w:val="22"/>
          <w:szCs w:val="22"/>
        </w:rPr>
      </w:pPr>
    </w:p>
    <w:p w:rsidR="00713EC9" w:rsidRPr="006F7569" w:rsidRDefault="0028751D">
      <w:pPr>
        <w:pStyle w:val="NormalWeb"/>
        <w:spacing w:after="0"/>
        <w:jc w:val="both"/>
        <w:rPr>
          <w:rFonts w:ascii="Arial" w:hAnsi="Arial" w:cs="Arial"/>
          <w:color w:val="222222"/>
          <w:sz w:val="22"/>
          <w:szCs w:val="22"/>
        </w:rPr>
      </w:pPr>
      <w:r w:rsidRPr="006F7569">
        <w:rPr>
          <w:rFonts w:ascii="Arial" w:hAnsi="Arial" w:cs="Arial"/>
          <w:color w:val="222222"/>
          <w:sz w:val="22"/>
          <w:szCs w:val="22"/>
        </w:rPr>
        <w:t xml:space="preserve">Kind Regards </w:t>
      </w:r>
    </w:p>
    <w:p w:rsidR="00713EC9" w:rsidRPr="006F7569" w:rsidRDefault="00713EC9">
      <w:pPr>
        <w:pStyle w:val="NormalWeb"/>
        <w:spacing w:after="0"/>
        <w:jc w:val="both"/>
        <w:rPr>
          <w:rFonts w:ascii="Arial" w:hAnsi="Arial" w:cs="Arial"/>
          <w:color w:val="222222"/>
          <w:sz w:val="22"/>
          <w:szCs w:val="22"/>
        </w:rPr>
      </w:pPr>
    </w:p>
    <w:p w:rsidR="00713EC9" w:rsidRPr="006F7569" w:rsidRDefault="00713EC9">
      <w:pPr>
        <w:pStyle w:val="NormalWeb"/>
        <w:spacing w:after="0"/>
        <w:jc w:val="both"/>
        <w:rPr>
          <w:rFonts w:ascii="Arial" w:hAnsi="Arial" w:cs="Arial"/>
          <w:color w:val="222222"/>
          <w:sz w:val="22"/>
          <w:szCs w:val="22"/>
        </w:rPr>
      </w:pPr>
    </w:p>
    <w:p w:rsidR="00713EC9" w:rsidRPr="006F7569" w:rsidRDefault="00713EC9">
      <w:pPr>
        <w:pStyle w:val="NormalWeb"/>
        <w:spacing w:after="0"/>
        <w:jc w:val="both"/>
        <w:rPr>
          <w:rFonts w:ascii="Arial" w:hAnsi="Arial" w:cs="Arial"/>
          <w:color w:val="222222"/>
          <w:sz w:val="22"/>
          <w:szCs w:val="22"/>
        </w:rPr>
      </w:pPr>
    </w:p>
    <w:p w:rsidR="00713EC9" w:rsidRPr="006F7569" w:rsidRDefault="0028751D">
      <w:pPr>
        <w:pStyle w:val="NormalWeb"/>
        <w:spacing w:after="0"/>
        <w:jc w:val="both"/>
        <w:rPr>
          <w:rFonts w:ascii="Arial" w:hAnsi="Arial" w:cs="Arial"/>
          <w:color w:val="222222"/>
          <w:sz w:val="22"/>
          <w:szCs w:val="22"/>
        </w:rPr>
      </w:pPr>
      <w:r w:rsidRPr="006F7569">
        <w:rPr>
          <w:rFonts w:ascii="Arial" w:hAnsi="Arial" w:cs="Arial"/>
          <w:color w:val="222222"/>
          <w:sz w:val="22"/>
          <w:szCs w:val="22"/>
        </w:rPr>
        <w:t>Miss Kerry Oakley</w:t>
      </w:r>
    </w:p>
    <w:p w:rsidR="00713EC9" w:rsidRPr="006F7569" w:rsidRDefault="0028751D">
      <w:pPr>
        <w:pStyle w:val="NormalWeb"/>
        <w:spacing w:after="0"/>
        <w:jc w:val="both"/>
        <w:rPr>
          <w:rFonts w:ascii="Arial" w:hAnsi="Arial" w:cs="Arial"/>
          <w:color w:val="222222"/>
          <w:sz w:val="22"/>
          <w:szCs w:val="22"/>
        </w:rPr>
      </w:pPr>
      <w:r w:rsidRPr="006F7569">
        <w:rPr>
          <w:rFonts w:ascii="Arial" w:hAnsi="Arial" w:cs="Arial"/>
          <w:color w:val="222222"/>
          <w:sz w:val="22"/>
          <w:szCs w:val="22"/>
        </w:rPr>
        <w:t>Headteacher</w:t>
      </w:r>
    </w:p>
    <w:p w:rsidR="00713EC9" w:rsidRPr="006F7569" w:rsidRDefault="00713EC9">
      <w:pPr>
        <w:pStyle w:val="NormalWeb"/>
        <w:spacing w:after="0"/>
        <w:jc w:val="both"/>
        <w:rPr>
          <w:rFonts w:ascii="Arial" w:hAnsi="Arial" w:cs="Arial"/>
          <w:color w:val="222222"/>
          <w:sz w:val="22"/>
          <w:szCs w:val="22"/>
        </w:rPr>
      </w:pPr>
    </w:p>
    <w:p w:rsidR="00C05365" w:rsidRDefault="00C05365">
      <w:pPr>
        <w:pStyle w:val="NormalWeb"/>
        <w:spacing w:after="0"/>
        <w:jc w:val="both"/>
        <w:rPr>
          <w:rFonts w:ascii="Arial" w:hAnsi="Arial" w:cs="Arial"/>
          <w:b/>
          <w:color w:val="222222"/>
          <w:sz w:val="22"/>
          <w:szCs w:val="22"/>
        </w:rPr>
      </w:pPr>
    </w:p>
    <w:p w:rsidR="00C05365" w:rsidRDefault="00C05365">
      <w:pPr>
        <w:pStyle w:val="NormalWeb"/>
        <w:spacing w:after="0"/>
        <w:jc w:val="both"/>
        <w:rPr>
          <w:rFonts w:ascii="Arial" w:hAnsi="Arial" w:cs="Arial"/>
          <w:b/>
          <w:color w:val="222222"/>
          <w:sz w:val="22"/>
          <w:szCs w:val="22"/>
        </w:rPr>
      </w:pPr>
    </w:p>
    <w:p w:rsidR="00C05365" w:rsidRDefault="00C05365">
      <w:pPr>
        <w:pStyle w:val="NormalWeb"/>
        <w:spacing w:after="0"/>
        <w:jc w:val="both"/>
        <w:rPr>
          <w:rFonts w:ascii="Arial" w:hAnsi="Arial" w:cs="Arial"/>
          <w:b/>
          <w:color w:val="222222"/>
          <w:sz w:val="22"/>
          <w:szCs w:val="22"/>
        </w:rPr>
      </w:pPr>
    </w:p>
    <w:p w:rsidR="00C05365" w:rsidRDefault="00C05365">
      <w:pPr>
        <w:pStyle w:val="NormalWeb"/>
        <w:spacing w:after="0"/>
        <w:jc w:val="both"/>
        <w:rPr>
          <w:rFonts w:ascii="Arial" w:hAnsi="Arial" w:cs="Arial"/>
          <w:b/>
          <w:color w:val="222222"/>
          <w:sz w:val="22"/>
          <w:szCs w:val="22"/>
        </w:rPr>
      </w:pPr>
    </w:p>
    <w:p w:rsidR="00C05365" w:rsidRDefault="00C05365">
      <w:pPr>
        <w:pStyle w:val="NormalWeb"/>
        <w:spacing w:after="0"/>
        <w:jc w:val="both"/>
        <w:rPr>
          <w:rFonts w:ascii="Arial" w:hAnsi="Arial" w:cs="Arial"/>
          <w:b/>
          <w:color w:val="222222"/>
          <w:sz w:val="22"/>
          <w:szCs w:val="22"/>
        </w:rPr>
      </w:pPr>
    </w:p>
    <w:p w:rsidR="00C05365" w:rsidRDefault="00C05365">
      <w:pPr>
        <w:pStyle w:val="NormalWeb"/>
        <w:spacing w:after="0"/>
        <w:jc w:val="both"/>
        <w:rPr>
          <w:rFonts w:ascii="Arial" w:hAnsi="Arial" w:cs="Arial"/>
          <w:b/>
          <w:color w:val="222222"/>
          <w:sz w:val="22"/>
          <w:szCs w:val="22"/>
        </w:rPr>
      </w:pPr>
    </w:p>
    <w:p w:rsidR="00713EC9" w:rsidRPr="006F7569" w:rsidRDefault="0028751D">
      <w:pPr>
        <w:pStyle w:val="NormalWeb"/>
        <w:spacing w:after="0"/>
        <w:jc w:val="both"/>
        <w:rPr>
          <w:rFonts w:ascii="Arial" w:hAnsi="Arial" w:cs="Arial"/>
          <w:b/>
          <w:color w:val="222222"/>
          <w:sz w:val="22"/>
          <w:szCs w:val="22"/>
        </w:rPr>
      </w:pPr>
      <w:r w:rsidRPr="006F7569">
        <w:rPr>
          <w:rFonts w:ascii="Arial" w:hAnsi="Arial" w:cs="Arial"/>
          <w:b/>
          <w:color w:val="222222"/>
          <w:sz w:val="22"/>
          <w:szCs w:val="22"/>
        </w:rPr>
        <w:t>Key Information about the school</w:t>
      </w:r>
    </w:p>
    <w:p w:rsidR="00713EC9" w:rsidRPr="006F7569" w:rsidRDefault="00713EC9">
      <w:pPr>
        <w:pStyle w:val="NormalWeb"/>
        <w:spacing w:after="0"/>
        <w:jc w:val="both"/>
        <w:rPr>
          <w:rFonts w:ascii="Arial" w:hAnsi="Arial" w:cs="Arial"/>
          <w:color w:val="222222"/>
          <w:sz w:val="22"/>
          <w:szCs w:val="22"/>
        </w:rPr>
      </w:pPr>
    </w:p>
    <w:p w:rsidR="00713EC9" w:rsidRPr="006F7569" w:rsidRDefault="0028751D">
      <w:pPr>
        <w:rPr>
          <w:rFonts w:ascii="Arial" w:hAnsi="Arial" w:cs="Arial"/>
          <w:noProof/>
          <w:lang w:eastAsia="en-GB"/>
        </w:rPr>
      </w:pPr>
      <w:r w:rsidRPr="006F7569">
        <w:rPr>
          <w:rFonts w:ascii="Arial" w:hAnsi="Arial" w:cs="Arial"/>
          <w:b/>
          <w:noProof/>
          <w:lang w:eastAsia="en-GB"/>
        </w:rPr>
        <w:t>School:</w:t>
      </w:r>
      <w:r w:rsidRPr="006F7569">
        <w:rPr>
          <w:rFonts w:ascii="Arial" w:hAnsi="Arial" w:cs="Arial"/>
          <w:noProof/>
          <w:lang w:eastAsia="en-GB"/>
        </w:rPr>
        <w:tab/>
      </w:r>
      <w:r w:rsidRPr="006F7569">
        <w:rPr>
          <w:rFonts w:ascii="Arial" w:hAnsi="Arial" w:cs="Arial"/>
          <w:noProof/>
          <w:lang w:eastAsia="en-GB"/>
        </w:rPr>
        <w:tab/>
      </w:r>
      <w:r w:rsidRPr="006F7569">
        <w:rPr>
          <w:rFonts w:ascii="Arial" w:hAnsi="Arial" w:cs="Arial"/>
          <w:noProof/>
          <w:lang w:eastAsia="en-GB"/>
        </w:rPr>
        <w:tab/>
      </w:r>
      <w:r w:rsidRPr="006F7569">
        <w:rPr>
          <w:rFonts w:ascii="Arial" w:hAnsi="Arial" w:cs="Arial"/>
          <w:noProof/>
          <w:lang w:eastAsia="en-GB"/>
        </w:rPr>
        <w:tab/>
      </w:r>
      <w:r w:rsidRPr="006F7569">
        <w:rPr>
          <w:rFonts w:ascii="Arial" w:hAnsi="Arial" w:cs="Arial"/>
          <w:noProof/>
          <w:lang w:eastAsia="en-GB"/>
        </w:rPr>
        <w:tab/>
        <w:t>The Warwick School</w:t>
      </w:r>
    </w:p>
    <w:p w:rsidR="00713EC9" w:rsidRPr="006F7569" w:rsidRDefault="0028751D">
      <w:pPr>
        <w:rPr>
          <w:rFonts w:ascii="Arial" w:hAnsi="Arial" w:cs="Arial"/>
          <w:noProof/>
          <w:lang w:eastAsia="en-GB"/>
        </w:rPr>
      </w:pPr>
      <w:r w:rsidRPr="006F7569">
        <w:rPr>
          <w:rFonts w:ascii="Arial" w:hAnsi="Arial" w:cs="Arial"/>
          <w:b/>
          <w:noProof/>
          <w:lang w:eastAsia="en-GB"/>
        </w:rPr>
        <w:t>Location:</w:t>
      </w:r>
      <w:r w:rsidRPr="006F7569">
        <w:rPr>
          <w:rFonts w:ascii="Arial" w:hAnsi="Arial" w:cs="Arial"/>
          <w:noProof/>
          <w:lang w:eastAsia="en-GB"/>
        </w:rPr>
        <w:tab/>
      </w:r>
      <w:r w:rsidRPr="006F7569">
        <w:rPr>
          <w:rFonts w:ascii="Arial" w:hAnsi="Arial" w:cs="Arial"/>
          <w:noProof/>
          <w:lang w:eastAsia="en-GB"/>
        </w:rPr>
        <w:tab/>
      </w:r>
      <w:r w:rsidRPr="006F7569">
        <w:rPr>
          <w:rFonts w:ascii="Arial" w:hAnsi="Arial" w:cs="Arial"/>
          <w:noProof/>
          <w:lang w:eastAsia="en-GB"/>
        </w:rPr>
        <w:tab/>
      </w:r>
      <w:r w:rsidRPr="006F7569">
        <w:rPr>
          <w:rFonts w:ascii="Arial" w:hAnsi="Arial" w:cs="Arial"/>
          <w:noProof/>
          <w:lang w:eastAsia="en-GB"/>
        </w:rPr>
        <w:tab/>
      </w:r>
      <w:r w:rsidRPr="006F7569">
        <w:rPr>
          <w:rFonts w:ascii="Arial" w:hAnsi="Arial" w:cs="Arial"/>
          <w:noProof/>
          <w:lang w:eastAsia="en-GB"/>
        </w:rPr>
        <w:tab/>
        <w:t>Noke Drive, Redhill, Surrey, RH1 4AD</w:t>
      </w:r>
    </w:p>
    <w:p w:rsidR="00713EC9" w:rsidRPr="006F7569" w:rsidRDefault="0028751D">
      <w:pPr>
        <w:rPr>
          <w:rFonts w:ascii="Arial" w:hAnsi="Arial" w:cs="Arial"/>
          <w:noProof/>
          <w:lang w:eastAsia="en-GB"/>
        </w:rPr>
      </w:pPr>
      <w:r w:rsidRPr="006F7569">
        <w:rPr>
          <w:rFonts w:ascii="Arial" w:hAnsi="Arial" w:cs="Arial"/>
          <w:b/>
          <w:noProof/>
          <w:lang w:eastAsia="en-GB"/>
        </w:rPr>
        <w:t>Age Range:</w:t>
      </w:r>
      <w:r w:rsidRPr="006F7569">
        <w:rPr>
          <w:rFonts w:ascii="Arial" w:hAnsi="Arial" w:cs="Arial"/>
          <w:noProof/>
          <w:lang w:eastAsia="en-GB"/>
        </w:rPr>
        <w:tab/>
      </w:r>
      <w:r w:rsidRPr="006F7569">
        <w:rPr>
          <w:rFonts w:ascii="Arial" w:hAnsi="Arial" w:cs="Arial"/>
          <w:noProof/>
          <w:lang w:eastAsia="en-GB"/>
        </w:rPr>
        <w:tab/>
      </w:r>
      <w:r w:rsidRPr="006F7569">
        <w:rPr>
          <w:rFonts w:ascii="Arial" w:hAnsi="Arial" w:cs="Arial"/>
          <w:noProof/>
          <w:lang w:eastAsia="en-GB"/>
        </w:rPr>
        <w:tab/>
      </w:r>
      <w:r w:rsidRPr="006F7569">
        <w:rPr>
          <w:rFonts w:ascii="Arial" w:hAnsi="Arial" w:cs="Arial"/>
          <w:noProof/>
          <w:lang w:eastAsia="en-GB"/>
        </w:rPr>
        <w:tab/>
      </w:r>
      <w:r w:rsidRPr="006F7569">
        <w:rPr>
          <w:rFonts w:ascii="Arial" w:hAnsi="Arial" w:cs="Arial"/>
          <w:noProof/>
          <w:lang w:eastAsia="en-GB"/>
        </w:rPr>
        <w:tab/>
        <w:t>11-16</w:t>
      </w:r>
    </w:p>
    <w:p w:rsidR="00713EC9" w:rsidRPr="006F7569" w:rsidRDefault="0028751D">
      <w:pPr>
        <w:rPr>
          <w:rFonts w:ascii="Arial" w:hAnsi="Arial" w:cs="Arial"/>
          <w:noProof/>
          <w:lang w:eastAsia="en-GB"/>
        </w:rPr>
      </w:pPr>
      <w:r w:rsidRPr="006F7569">
        <w:rPr>
          <w:rFonts w:ascii="Arial" w:hAnsi="Arial" w:cs="Arial"/>
          <w:b/>
          <w:noProof/>
          <w:lang w:eastAsia="en-GB"/>
        </w:rPr>
        <w:t>Type of School:</w:t>
      </w:r>
      <w:r w:rsidRPr="006F7569">
        <w:rPr>
          <w:rFonts w:ascii="Arial" w:hAnsi="Arial" w:cs="Arial"/>
          <w:noProof/>
          <w:lang w:eastAsia="en-GB"/>
        </w:rPr>
        <w:tab/>
      </w:r>
      <w:r w:rsidRPr="006F7569">
        <w:rPr>
          <w:rFonts w:ascii="Arial" w:hAnsi="Arial" w:cs="Arial"/>
          <w:noProof/>
          <w:lang w:eastAsia="en-GB"/>
        </w:rPr>
        <w:tab/>
      </w:r>
      <w:r w:rsidRPr="006F7569">
        <w:rPr>
          <w:rFonts w:ascii="Arial" w:hAnsi="Arial" w:cs="Arial"/>
          <w:noProof/>
          <w:lang w:eastAsia="en-GB"/>
        </w:rPr>
        <w:tab/>
      </w:r>
      <w:r w:rsidRPr="006F7569">
        <w:rPr>
          <w:rFonts w:ascii="Arial" w:hAnsi="Arial" w:cs="Arial"/>
          <w:noProof/>
          <w:lang w:eastAsia="en-GB"/>
        </w:rPr>
        <w:tab/>
        <w:t>Academy</w:t>
      </w:r>
    </w:p>
    <w:p w:rsidR="00713EC9" w:rsidRPr="006F7569" w:rsidRDefault="0028751D">
      <w:pPr>
        <w:rPr>
          <w:rFonts w:ascii="Arial" w:hAnsi="Arial" w:cs="Arial"/>
          <w:noProof/>
          <w:lang w:eastAsia="en-GB"/>
        </w:rPr>
      </w:pPr>
      <w:r w:rsidRPr="006F7569">
        <w:rPr>
          <w:rFonts w:ascii="Arial" w:hAnsi="Arial" w:cs="Arial"/>
          <w:b/>
          <w:noProof/>
          <w:lang w:eastAsia="en-GB"/>
        </w:rPr>
        <w:t>Number of Students:</w:t>
      </w:r>
      <w:r w:rsidRPr="006F7569">
        <w:rPr>
          <w:rFonts w:ascii="Arial" w:hAnsi="Arial" w:cs="Arial"/>
          <w:noProof/>
          <w:lang w:eastAsia="en-GB"/>
        </w:rPr>
        <w:tab/>
      </w:r>
      <w:r w:rsidRPr="006F7569">
        <w:rPr>
          <w:rFonts w:ascii="Arial" w:hAnsi="Arial" w:cs="Arial"/>
          <w:noProof/>
          <w:lang w:eastAsia="en-GB"/>
        </w:rPr>
        <w:tab/>
      </w:r>
      <w:r w:rsidRPr="006F7569">
        <w:rPr>
          <w:rFonts w:ascii="Arial" w:hAnsi="Arial" w:cs="Arial"/>
          <w:noProof/>
          <w:lang w:eastAsia="en-GB"/>
        </w:rPr>
        <w:tab/>
        <w:t>922</w:t>
      </w:r>
    </w:p>
    <w:p w:rsidR="00713EC9" w:rsidRPr="006F7569" w:rsidRDefault="0028751D">
      <w:pPr>
        <w:rPr>
          <w:rFonts w:ascii="Arial" w:hAnsi="Arial" w:cs="Arial"/>
          <w:noProof/>
          <w:lang w:eastAsia="en-GB"/>
        </w:rPr>
      </w:pPr>
      <w:r w:rsidRPr="006F7569">
        <w:rPr>
          <w:rFonts w:ascii="Arial" w:hAnsi="Arial" w:cs="Arial"/>
          <w:b/>
          <w:noProof/>
          <w:lang w:eastAsia="en-GB"/>
        </w:rPr>
        <w:t>Number of teaching staff:</w:t>
      </w:r>
      <w:r w:rsidRPr="006F7569">
        <w:rPr>
          <w:rFonts w:ascii="Arial" w:hAnsi="Arial" w:cs="Arial"/>
          <w:noProof/>
          <w:lang w:eastAsia="en-GB"/>
        </w:rPr>
        <w:tab/>
      </w:r>
      <w:r w:rsidRPr="006F7569">
        <w:rPr>
          <w:rFonts w:ascii="Arial" w:hAnsi="Arial" w:cs="Arial"/>
          <w:noProof/>
          <w:lang w:eastAsia="en-GB"/>
        </w:rPr>
        <w:tab/>
      </w:r>
      <w:r w:rsidRPr="006F7569">
        <w:rPr>
          <w:rFonts w:ascii="Arial" w:hAnsi="Arial" w:cs="Arial"/>
          <w:noProof/>
          <w:lang w:eastAsia="en-GB"/>
        </w:rPr>
        <w:tab/>
      </w:r>
      <w:r w:rsidR="00C05365">
        <w:rPr>
          <w:rFonts w:ascii="Arial" w:hAnsi="Arial" w:cs="Arial"/>
          <w:noProof/>
          <w:lang w:eastAsia="en-GB"/>
        </w:rPr>
        <w:t>62</w:t>
      </w:r>
    </w:p>
    <w:p w:rsidR="00713EC9" w:rsidRPr="006F7569" w:rsidRDefault="0028751D">
      <w:pPr>
        <w:rPr>
          <w:rFonts w:ascii="Arial" w:hAnsi="Arial" w:cs="Arial"/>
          <w:noProof/>
          <w:lang w:eastAsia="en-GB"/>
        </w:rPr>
      </w:pPr>
      <w:r w:rsidRPr="006F7569">
        <w:rPr>
          <w:rFonts w:ascii="Arial" w:hAnsi="Arial" w:cs="Arial"/>
          <w:b/>
          <w:noProof/>
          <w:lang w:eastAsia="en-GB"/>
        </w:rPr>
        <w:t>Number of non-teaching staff:</w:t>
      </w:r>
      <w:r w:rsidR="00C05365">
        <w:rPr>
          <w:rFonts w:ascii="Arial" w:hAnsi="Arial" w:cs="Arial"/>
          <w:noProof/>
          <w:lang w:eastAsia="en-GB"/>
        </w:rPr>
        <w:tab/>
      </w:r>
      <w:r w:rsidR="00C05365">
        <w:rPr>
          <w:rFonts w:ascii="Arial" w:hAnsi="Arial" w:cs="Arial"/>
          <w:noProof/>
          <w:lang w:eastAsia="en-GB"/>
        </w:rPr>
        <w:tab/>
        <w:t>66</w:t>
      </w:r>
    </w:p>
    <w:p w:rsidR="00713EC9" w:rsidRPr="006F7569" w:rsidRDefault="0028751D">
      <w:pPr>
        <w:rPr>
          <w:rFonts w:ascii="Arial" w:hAnsi="Arial" w:cs="Arial"/>
          <w:noProof/>
          <w:lang w:eastAsia="en-GB"/>
        </w:rPr>
      </w:pPr>
      <w:r w:rsidRPr="006F7569">
        <w:rPr>
          <w:rFonts w:ascii="Arial" w:hAnsi="Arial" w:cs="Arial"/>
          <w:b/>
          <w:noProof/>
          <w:lang w:eastAsia="en-GB"/>
        </w:rPr>
        <w:t>Progress 8 2016-2018:</w:t>
      </w:r>
      <w:r w:rsidRPr="006F7569">
        <w:rPr>
          <w:rFonts w:ascii="Arial" w:hAnsi="Arial" w:cs="Arial"/>
          <w:noProof/>
          <w:lang w:eastAsia="en-GB"/>
        </w:rPr>
        <w:tab/>
      </w:r>
      <w:r w:rsidRPr="006F7569">
        <w:rPr>
          <w:rFonts w:ascii="Arial" w:hAnsi="Arial" w:cs="Arial"/>
          <w:noProof/>
          <w:lang w:eastAsia="en-GB"/>
        </w:rPr>
        <w:tab/>
      </w:r>
      <w:r w:rsidRPr="006F7569">
        <w:rPr>
          <w:rFonts w:ascii="Arial" w:hAnsi="Arial" w:cs="Arial"/>
          <w:noProof/>
          <w:lang w:eastAsia="en-GB"/>
        </w:rPr>
        <w:tab/>
        <w:t>-0.01, +0.06, -0.21</w:t>
      </w:r>
    </w:p>
    <w:p w:rsidR="00713EC9" w:rsidRPr="006F7569" w:rsidRDefault="00713EC9">
      <w:pPr>
        <w:rPr>
          <w:rFonts w:ascii="Arial" w:hAnsi="Arial" w:cs="Arial"/>
          <w:noProof/>
          <w:lang w:eastAsia="en-GB"/>
        </w:rPr>
      </w:pPr>
    </w:p>
    <w:p w:rsidR="00713EC9" w:rsidRPr="006F7569" w:rsidRDefault="00713EC9">
      <w:pPr>
        <w:rPr>
          <w:rFonts w:ascii="Arial" w:hAnsi="Arial" w:cs="Arial"/>
          <w:noProof/>
          <w:lang w:eastAsia="en-GB"/>
        </w:rPr>
      </w:pPr>
    </w:p>
    <w:p w:rsidR="00713EC9" w:rsidRPr="006F7569" w:rsidRDefault="0028751D">
      <w:pPr>
        <w:rPr>
          <w:rFonts w:ascii="Arial" w:hAnsi="Arial" w:cs="Arial"/>
          <w:b/>
        </w:rPr>
      </w:pPr>
      <w:r w:rsidRPr="006F7569">
        <w:rPr>
          <w:rFonts w:ascii="Arial" w:hAnsi="Arial" w:cs="Arial"/>
          <w:noProof/>
          <w:lang w:eastAsia="en-GB"/>
        </w:rPr>
        <w:br w:type="page"/>
      </w:r>
      <w:r w:rsidRPr="006F7569">
        <w:rPr>
          <w:rFonts w:ascii="Arial" w:hAnsi="Arial" w:cs="Arial"/>
          <w:b/>
        </w:rPr>
        <w:lastRenderedPageBreak/>
        <w:t>From September 2019</w:t>
      </w:r>
    </w:p>
    <w:p w:rsidR="00713EC9" w:rsidRPr="006F7569" w:rsidRDefault="00713EC9">
      <w:pPr>
        <w:rPr>
          <w:rFonts w:ascii="Arial" w:hAnsi="Arial" w:cs="Arial"/>
          <w:b/>
        </w:rPr>
      </w:pPr>
    </w:p>
    <w:p w:rsidR="00713EC9" w:rsidRPr="006F7569" w:rsidRDefault="0028751D">
      <w:pPr>
        <w:jc w:val="both"/>
        <w:rPr>
          <w:rFonts w:ascii="Arial" w:hAnsi="Arial" w:cs="Arial"/>
          <w:spacing w:val="-2"/>
        </w:rPr>
      </w:pPr>
      <w:r w:rsidRPr="006F7569">
        <w:rPr>
          <w:rFonts w:ascii="Arial" w:hAnsi="Arial" w:cs="Arial"/>
          <w:b/>
        </w:rPr>
        <w:t>Job title:</w:t>
      </w:r>
      <w:r w:rsidRPr="006F7569">
        <w:rPr>
          <w:rFonts w:ascii="Arial" w:hAnsi="Arial" w:cs="Arial"/>
          <w:b/>
        </w:rPr>
        <w:tab/>
      </w:r>
      <w:r w:rsidR="002E22C4">
        <w:rPr>
          <w:rFonts w:ascii="Arial" w:hAnsi="Arial" w:cs="Arial"/>
          <w:b/>
        </w:rPr>
        <w:tab/>
      </w:r>
      <w:r w:rsidR="00212BAB">
        <w:rPr>
          <w:rFonts w:ascii="Arial" w:hAnsi="Arial" w:cs="Arial"/>
          <w:b/>
        </w:rPr>
        <w:tab/>
      </w:r>
      <w:r w:rsidR="00BB3C09">
        <w:rPr>
          <w:rFonts w:ascii="Arial" w:hAnsi="Arial" w:cs="Arial"/>
          <w:spacing w:val="-2"/>
        </w:rPr>
        <w:t xml:space="preserve">Assistant Headteacher </w:t>
      </w:r>
      <w:r w:rsidR="00E43CFB">
        <w:rPr>
          <w:rFonts w:ascii="Arial" w:hAnsi="Arial" w:cs="Arial"/>
          <w:spacing w:val="-2"/>
        </w:rPr>
        <w:t>–</w:t>
      </w:r>
      <w:r w:rsidR="00BB3C09">
        <w:rPr>
          <w:rFonts w:ascii="Arial" w:hAnsi="Arial" w:cs="Arial"/>
          <w:spacing w:val="-2"/>
        </w:rPr>
        <w:t xml:space="preserve"> </w:t>
      </w:r>
      <w:r w:rsidR="00E43CFB">
        <w:rPr>
          <w:rFonts w:ascii="Arial" w:hAnsi="Arial" w:cs="Arial"/>
          <w:spacing w:val="-2"/>
        </w:rPr>
        <w:t>Quality of Inclusion</w:t>
      </w:r>
    </w:p>
    <w:p w:rsidR="00713EC9" w:rsidRPr="006F7569" w:rsidRDefault="0028751D">
      <w:pPr>
        <w:jc w:val="both"/>
        <w:rPr>
          <w:rFonts w:ascii="Arial" w:hAnsi="Arial" w:cs="Arial"/>
        </w:rPr>
      </w:pPr>
      <w:r w:rsidRPr="006F7569">
        <w:rPr>
          <w:rFonts w:ascii="Arial" w:hAnsi="Arial" w:cs="Arial"/>
          <w:b/>
        </w:rPr>
        <w:t>Salary:</w:t>
      </w:r>
      <w:r w:rsidRPr="006F7569">
        <w:rPr>
          <w:rFonts w:ascii="Arial" w:hAnsi="Arial" w:cs="Arial"/>
        </w:rPr>
        <w:tab/>
      </w:r>
      <w:r w:rsidR="002E22C4">
        <w:rPr>
          <w:rFonts w:ascii="Arial" w:hAnsi="Arial" w:cs="Arial"/>
        </w:rPr>
        <w:tab/>
      </w:r>
      <w:r w:rsidR="00212BAB">
        <w:rPr>
          <w:rFonts w:ascii="Arial" w:hAnsi="Arial" w:cs="Arial"/>
        </w:rPr>
        <w:tab/>
      </w:r>
      <w:r w:rsidRPr="006F7569">
        <w:rPr>
          <w:rFonts w:ascii="Arial" w:hAnsi="Arial" w:cs="Arial"/>
        </w:rPr>
        <w:t>Leadership Scale: L</w:t>
      </w:r>
      <w:r w:rsidR="00BB3C09">
        <w:rPr>
          <w:rFonts w:ascii="Arial" w:hAnsi="Arial" w:cs="Arial"/>
        </w:rPr>
        <w:t xml:space="preserve">14 -19 </w:t>
      </w:r>
    </w:p>
    <w:p w:rsidR="00713EC9" w:rsidRDefault="0028751D">
      <w:pPr>
        <w:jc w:val="both"/>
        <w:rPr>
          <w:rFonts w:ascii="Arial" w:hAnsi="Arial" w:cs="Arial"/>
        </w:rPr>
      </w:pPr>
      <w:r w:rsidRPr="006F7569">
        <w:rPr>
          <w:rFonts w:ascii="Arial" w:hAnsi="Arial" w:cs="Arial"/>
          <w:b/>
        </w:rPr>
        <w:t>Responsible to:</w:t>
      </w:r>
      <w:r w:rsidRPr="006F7569">
        <w:rPr>
          <w:rFonts w:ascii="Arial" w:hAnsi="Arial" w:cs="Arial"/>
        </w:rPr>
        <w:t xml:space="preserve"> </w:t>
      </w:r>
      <w:r w:rsidRPr="006F7569">
        <w:rPr>
          <w:rFonts w:ascii="Arial" w:hAnsi="Arial" w:cs="Arial"/>
        </w:rPr>
        <w:tab/>
      </w:r>
      <w:r w:rsidR="00212BAB">
        <w:rPr>
          <w:rFonts w:ascii="Arial" w:hAnsi="Arial" w:cs="Arial"/>
        </w:rPr>
        <w:tab/>
      </w:r>
      <w:r w:rsidRPr="006F7569">
        <w:rPr>
          <w:rFonts w:ascii="Arial" w:hAnsi="Arial" w:cs="Arial"/>
        </w:rPr>
        <w:t xml:space="preserve">Senior Deputy Head </w:t>
      </w:r>
    </w:p>
    <w:p w:rsidR="00E43CFB" w:rsidRPr="006F7569" w:rsidRDefault="00E43CFB" w:rsidP="00212BAB">
      <w:pPr>
        <w:ind w:left="2880" w:hanging="2880"/>
        <w:jc w:val="both"/>
        <w:rPr>
          <w:rFonts w:ascii="Arial" w:hAnsi="Arial" w:cs="Arial"/>
        </w:rPr>
      </w:pPr>
      <w:r w:rsidRPr="00212BAB">
        <w:rPr>
          <w:rFonts w:ascii="Arial" w:hAnsi="Arial" w:cs="Arial"/>
          <w:b/>
        </w:rPr>
        <w:t>Line Management of:</w:t>
      </w:r>
      <w:r>
        <w:rPr>
          <w:rFonts w:ascii="Arial" w:hAnsi="Arial" w:cs="Arial"/>
        </w:rPr>
        <w:tab/>
      </w:r>
      <w:r w:rsidR="00212BAB">
        <w:rPr>
          <w:rFonts w:ascii="Arial" w:hAnsi="Arial" w:cs="Arial"/>
        </w:rPr>
        <w:t>Head of Faculty SEN</w:t>
      </w:r>
      <w:r w:rsidR="00451F9A">
        <w:rPr>
          <w:rFonts w:ascii="Arial" w:hAnsi="Arial" w:cs="Arial"/>
        </w:rPr>
        <w:t>D</w:t>
      </w:r>
      <w:r w:rsidR="00212BAB">
        <w:rPr>
          <w:rFonts w:ascii="Arial" w:hAnsi="Arial" w:cs="Arial"/>
        </w:rPr>
        <w:t xml:space="preserve">, </w:t>
      </w:r>
      <w:r w:rsidR="00B634F7">
        <w:rPr>
          <w:rFonts w:ascii="Arial" w:hAnsi="Arial" w:cs="Arial"/>
        </w:rPr>
        <w:t xml:space="preserve">Lead of </w:t>
      </w:r>
      <w:r w:rsidR="00212BAB">
        <w:rPr>
          <w:rFonts w:ascii="Arial" w:hAnsi="Arial" w:cs="Arial"/>
        </w:rPr>
        <w:t xml:space="preserve">Support Centre, Lead of Route 4, </w:t>
      </w:r>
      <w:r>
        <w:rPr>
          <w:rFonts w:ascii="Arial" w:hAnsi="Arial" w:cs="Arial"/>
        </w:rPr>
        <w:t xml:space="preserve">Admissions </w:t>
      </w:r>
      <w:r w:rsidR="00B634F7">
        <w:rPr>
          <w:rFonts w:ascii="Arial" w:hAnsi="Arial" w:cs="Arial"/>
        </w:rPr>
        <w:t xml:space="preserve">Coordinator. </w:t>
      </w:r>
    </w:p>
    <w:p w:rsidR="00713EC9" w:rsidRPr="00B634F7" w:rsidRDefault="0028751D" w:rsidP="00B634F7">
      <w:pPr>
        <w:spacing w:after="0"/>
        <w:jc w:val="both"/>
        <w:rPr>
          <w:rFonts w:ascii="Arial" w:hAnsi="Arial" w:cs="Arial"/>
          <w:b/>
        </w:rPr>
      </w:pPr>
      <w:r w:rsidRPr="00B634F7">
        <w:rPr>
          <w:rFonts w:ascii="Arial" w:hAnsi="Arial" w:cs="Arial"/>
          <w:b/>
        </w:rPr>
        <w:t xml:space="preserve">Strategic purpose </w:t>
      </w:r>
    </w:p>
    <w:p w:rsidR="00FB33BD" w:rsidRPr="00FB33BD" w:rsidRDefault="00FB33BD" w:rsidP="00B634F7">
      <w:pPr>
        <w:spacing w:after="0"/>
        <w:jc w:val="both"/>
        <w:rPr>
          <w:rFonts w:ascii="Arial" w:hAnsi="Arial" w:cs="Arial"/>
          <w:sz w:val="24"/>
          <w:szCs w:val="24"/>
        </w:rPr>
      </w:pPr>
      <w:r w:rsidRPr="00FB33BD">
        <w:rPr>
          <w:rFonts w:ascii="Arial" w:hAnsi="Arial" w:cs="Arial"/>
          <w:sz w:val="24"/>
          <w:szCs w:val="24"/>
        </w:rPr>
        <w:t>This is a key pastoral leadership post within the school with critical importance for securing a strong inclusion programme, an exciting and creative curriculum which will support students making excellent progress.  To ensure that there is a strong support network available to all students so that they feel safe and have the capacity to access the teaching. The post holder will be responsible for pastoral support, inclusion of all students across the school</w:t>
      </w:r>
      <w:r w:rsidR="00B634F7">
        <w:rPr>
          <w:rFonts w:ascii="Arial" w:hAnsi="Arial" w:cs="Arial"/>
          <w:sz w:val="24"/>
          <w:szCs w:val="24"/>
        </w:rPr>
        <w:t xml:space="preserve">, </w:t>
      </w:r>
      <w:r w:rsidRPr="00FB33BD">
        <w:rPr>
          <w:rFonts w:ascii="Arial" w:hAnsi="Arial" w:cs="Arial"/>
          <w:sz w:val="24"/>
          <w:szCs w:val="24"/>
        </w:rPr>
        <w:t xml:space="preserve">monitoring and tracking of students across the school and financial planning to ensure value for money.  They will also be responsible for the development </w:t>
      </w:r>
      <w:r w:rsidR="00E43CFB" w:rsidRPr="00B634F7">
        <w:rPr>
          <w:rFonts w:ascii="Arial" w:hAnsi="Arial" w:cs="Arial"/>
          <w:sz w:val="24"/>
          <w:szCs w:val="24"/>
        </w:rPr>
        <w:t>of our Alternative Provision, Route 4.</w:t>
      </w:r>
    </w:p>
    <w:p w:rsidR="00FB33BD" w:rsidRPr="00B634F7" w:rsidRDefault="00FB33BD" w:rsidP="00B634F7">
      <w:pPr>
        <w:spacing w:after="0"/>
        <w:jc w:val="both"/>
        <w:rPr>
          <w:rFonts w:ascii="Arial" w:hAnsi="Arial" w:cs="Arial"/>
          <w:b/>
        </w:rPr>
      </w:pPr>
    </w:p>
    <w:p w:rsidR="00713EC9" w:rsidRPr="00B634F7" w:rsidRDefault="0028751D" w:rsidP="00B634F7">
      <w:pPr>
        <w:spacing w:after="0"/>
        <w:jc w:val="both"/>
        <w:rPr>
          <w:rFonts w:ascii="Arial" w:hAnsi="Arial" w:cs="Arial"/>
          <w:b/>
        </w:rPr>
      </w:pPr>
      <w:r w:rsidRPr="00B634F7">
        <w:rPr>
          <w:rFonts w:ascii="Arial" w:hAnsi="Arial" w:cs="Arial"/>
          <w:b/>
        </w:rPr>
        <w:t xml:space="preserve">Specific Responsibilities </w:t>
      </w:r>
    </w:p>
    <w:tbl>
      <w:tblPr>
        <w:tblStyle w:val="TableGrid"/>
        <w:tblW w:w="0" w:type="auto"/>
        <w:tblLook w:val="04A0" w:firstRow="1" w:lastRow="0" w:firstColumn="1" w:lastColumn="0" w:noHBand="0" w:noVBand="1"/>
      </w:tblPr>
      <w:tblGrid>
        <w:gridCol w:w="9016"/>
      </w:tblGrid>
      <w:tr w:rsidR="00FB33BD" w:rsidRPr="00B634F7" w:rsidTr="00FB33BD">
        <w:tc>
          <w:tcPr>
            <w:tcW w:w="9016" w:type="dxa"/>
            <w:tcBorders>
              <w:top w:val="single" w:sz="4" w:space="0" w:color="auto"/>
              <w:left w:val="single" w:sz="4" w:space="0" w:color="auto"/>
              <w:bottom w:val="single" w:sz="4" w:space="0" w:color="auto"/>
              <w:right w:val="single" w:sz="4" w:space="0" w:color="auto"/>
            </w:tcBorders>
            <w:hideMark/>
          </w:tcPr>
          <w:p w:rsidR="00FB33BD" w:rsidRPr="00B634F7" w:rsidRDefault="00FB33BD" w:rsidP="00B634F7">
            <w:pPr>
              <w:jc w:val="both"/>
              <w:rPr>
                <w:rFonts w:ascii="Arial" w:hAnsi="Arial" w:cs="Arial"/>
                <w:b/>
                <w:sz w:val="24"/>
                <w:szCs w:val="24"/>
              </w:rPr>
            </w:pPr>
            <w:r w:rsidRPr="00B634F7">
              <w:rPr>
                <w:rFonts w:ascii="Arial" w:hAnsi="Arial" w:cs="Arial"/>
                <w:b/>
                <w:sz w:val="24"/>
                <w:szCs w:val="24"/>
              </w:rPr>
              <w:t xml:space="preserve">Strategic Direction and Development of the </w:t>
            </w:r>
            <w:r w:rsidR="00E43CFB" w:rsidRPr="00B634F7">
              <w:rPr>
                <w:rFonts w:ascii="Arial" w:hAnsi="Arial" w:cs="Arial"/>
                <w:b/>
                <w:sz w:val="24"/>
                <w:szCs w:val="24"/>
              </w:rPr>
              <w:t>Quality of Education</w:t>
            </w:r>
            <w:r w:rsidRPr="00B634F7">
              <w:rPr>
                <w:rFonts w:ascii="Arial" w:hAnsi="Arial" w:cs="Arial"/>
                <w:b/>
                <w:sz w:val="24"/>
                <w:szCs w:val="24"/>
              </w:rPr>
              <w:t>, Personal De</w:t>
            </w:r>
            <w:r w:rsidR="00E43CFB" w:rsidRPr="00B634F7">
              <w:rPr>
                <w:rFonts w:ascii="Arial" w:hAnsi="Arial" w:cs="Arial"/>
                <w:b/>
                <w:sz w:val="24"/>
                <w:szCs w:val="24"/>
              </w:rPr>
              <w:t>velopment, Behaviour and Attitudes</w:t>
            </w:r>
            <w:r w:rsidRPr="00B634F7">
              <w:rPr>
                <w:rFonts w:ascii="Arial" w:hAnsi="Arial" w:cs="Arial"/>
                <w:b/>
                <w:sz w:val="24"/>
                <w:szCs w:val="24"/>
              </w:rPr>
              <w:t xml:space="preserve"> of Students</w:t>
            </w:r>
          </w:p>
          <w:p w:rsidR="00FB33BD" w:rsidRPr="00B634F7" w:rsidRDefault="00FB33BD" w:rsidP="00B634F7">
            <w:pPr>
              <w:numPr>
                <w:ilvl w:val="0"/>
                <w:numId w:val="13"/>
              </w:numPr>
              <w:contextualSpacing/>
              <w:jc w:val="both"/>
              <w:rPr>
                <w:rFonts w:ascii="Arial" w:hAnsi="Arial" w:cs="Arial"/>
                <w:sz w:val="24"/>
                <w:szCs w:val="24"/>
              </w:rPr>
            </w:pPr>
            <w:r w:rsidRPr="00B634F7">
              <w:rPr>
                <w:rFonts w:ascii="Arial" w:hAnsi="Arial" w:cs="Arial"/>
                <w:sz w:val="24"/>
                <w:szCs w:val="24"/>
              </w:rPr>
              <w:t xml:space="preserve">Reporting and assessing </w:t>
            </w:r>
            <w:r w:rsidR="00E43CFB" w:rsidRPr="00B634F7">
              <w:rPr>
                <w:rFonts w:ascii="Arial" w:hAnsi="Arial" w:cs="Arial"/>
                <w:sz w:val="24"/>
                <w:szCs w:val="24"/>
              </w:rPr>
              <w:t>the progress of SEN</w:t>
            </w:r>
            <w:r w:rsidR="00451F9A">
              <w:rPr>
                <w:rFonts w:ascii="Arial" w:hAnsi="Arial" w:cs="Arial"/>
                <w:sz w:val="24"/>
                <w:szCs w:val="24"/>
              </w:rPr>
              <w:t>D</w:t>
            </w:r>
            <w:r w:rsidR="00E43CFB" w:rsidRPr="00B634F7">
              <w:rPr>
                <w:rFonts w:ascii="Arial" w:hAnsi="Arial" w:cs="Arial"/>
                <w:sz w:val="24"/>
                <w:szCs w:val="24"/>
              </w:rPr>
              <w:t xml:space="preserve"> </w:t>
            </w:r>
            <w:r w:rsidRPr="00B634F7">
              <w:rPr>
                <w:rFonts w:ascii="Arial" w:hAnsi="Arial" w:cs="Arial"/>
                <w:sz w:val="24"/>
                <w:szCs w:val="24"/>
              </w:rPr>
              <w:t xml:space="preserve">students </w:t>
            </w:r>
            <w:r w:rsidR="00E43CFB" w:rsidRPr="00B634F7">
              <w:rPr>
                <w:rFonts w:ascii="Arial" w:hAnsi="Arial" w:cs="Arial"/>
                <w:sz w:val="24"/>
                <w:szCs w:val="24"/>
              </w:rPr>
              <w:t>and those on managed moves / Fair Access</w:t>
            </w:r>
          </w:p>
          <w:p w:rsidR="00FB33BD" w:rsidRPr="00B634F7" w:rsidRDefault="00FB33BD" w:rsidP="00B634F7">
            <w:pPr>
              <w:numPr>
                <w:ilvl w:val="0"/>
                <w:numId w:val="13"/>
              </w:numPr>
              <w:contextualSpacing/>
              <w:jc w:val="both"/>
              <w:rPr>
                <w:rFonts w:ascii="Arial" w:hAnsi="Arial" w:cs="Arial"/>
                <w:sz w:val="24"/>
                <w:szCs w:val="24"/>
              </w:rPr>
            </w:pPr>
            <w:r w:rsidRPr="00B634F7">
              <w:rPr>
                <w:rFonts w:ascii="Arial" w:hAnsi="Arial" w:cs="Arial"/>
                <w:sz w:val="24"/>
                <w:szCs w:val="24"/>
              </w:rPr>
              <w:t>Analysing the data of students who are new to the school. Regularly reviewing and evaluating practice to include the monitoring and enforcement of attendance of these groups of students</w:t>
            </w:r>
          </w:p>
          <w:p w:rsidR="00FB33BD" w:rsidRPr="00B634F7" w:rsidRDefault="00FB33BD" w:rsidP="00B634F7">
            <w:pPr>
              <w:numPr>
                <w:ilvl w:val="0"/>
                <w:numId w:val="13"/>
              </w:numPr>
              <w:contextualSpacing/>
              <w:jc w:val="both"/>
              <w:rPr>
                <w:rFonts w:ascii="Arial" w:eastAsia="Calibri" w:hAnsi="Arial" w:cs="Arial"/>
                <w:sz w:val="24"/>
                <w:szCs w:val="24"/>
              </w:rPr>
            </w:pPr>
            <w:r w:rsidRPr="00B634F7">
              <w:rPr>
                <w:rFonts w:ascii="Arial" w:eastAsia="Calibri" w:hAnsi="Arial" w:cs="Arial"/>
                <w:sz w:val="24"/>
                <w:szCs w:val="24"/>
              </w:rPr>
              <w:t xml:space="preserve">Advise and strategically plan for the development of our Inclusion programme, Alternative provision, </w:t>
            </w:r>
            <w:r w:rsidR="00E43CFB" w:rsidRPr="00B634F7">
              <w:rPr>
                <w:rFonts w:ascii="Arial" w:eastAsia="Calibri" w:hAnsi="Arial" w:cs="Arial"/>
                <w:sz w:val="24"/>
                <w:szCs w:val="24"/>
              </w:rPr>
              <w:t>SEN</w:t>
            </w:r>
            <w:r w:rsidR="00451F9A">
              <w:rPr>
                <w:rFonts w:ascii="Arial" w:eastAsia="Calibri" w:hAnsi="Arial" w:cs="Arial"/>
                <w:sz w:val="24"/>
                <w:szCs w:val="24"/>
              </w:rPr>
              <w:t>D</w:t>
            </w:r>
          </w:p>
          <w:p w:rsidR="00E43CFB" w:rsidRPr="00B634F7" w:rsidRDefault="00E43CFB" w:rsidP="00B634F7">
            <w:pPr>
              <w:numPr>
                <w:ilvl w:val="0"/>
                <w:numId w:val="13"/>
              </w:numPr>
              <w:contextualSpacing/>
              <w:jc w:val="both"/>
              <w:rPr>
                <w:rFonts w:ascii="Arial" w:eastAsia="Calibri" w:hAnsi="Arial" w:cs="Arial"/>
                <w:sz w:val="24"/>
                <w:szCs w:val="24"/>
              </w:rPr>
            </w:pPr>
            <w:r w:rsidRPr="00B634F7">
              <w:rPr>
                <w:rFonts w:ascii="Arial" w:eastAsia="Calibri" w:hAnsi="Arial" w:cs="Arial"/>
                <w:sz w:val="24"/>
                <w:szCs w:val="24"/>
              </w:rPr>
              <w:t>Lead and Head up the Route 4 Provision</w:t>
            </w:r>
          </w:p>
          <w:p w:rsidR="00E43CFB" w:rsidRPr="00B634F7" w:rsidRDefault="00E43CFB" w:rsidP="00B634F7">
            <w:pPr>
              <w:numPr>
                <w:ilvl w:val="0"/>
                <w:numId w:val="13"/>
              </w:numPr>
              <w:contextualSpacing/>
              <w:jc w:val="both"/>
              <w:rPr>
                <w:rFonts w:ascii="Arial" w:eastAsia="Calibri" w:hAnsi="Arial" w:cs="Arial"/>
                <w:sz w:val="24"/>
                <w:szCs w:val="24"/>
              </w:rPr>
            </w:pPr>
            <w:r w:rsidRPr="00B634F7">
              <w:rPr>
                <w:rFonts w:ascii="Arial" w:eastAsia="Calibri" w:hAnsi="Arial" w:cs="Arial"/>
                <w:sz w:val="24"/>
                <w:szCs w:val="24"/>
              </w:rPr>
              <w:t xml:space="preserve">Identify future </w:t>
            </w:r>
            <w:r w:rsidR="0067229D">
              <w:rPr>
                <w:rFonts w:ascii="Arial" w:eastAsia="Calibri" w:hAnsi="Arial" w:cs="Arial"/>
                <w:sz w:val="24"/>
                <w:szCs w:val="24"/>
              </w:rPr>
              <w:t>Alternative P</w:t>
            </w:r>
            <w:r w:rsidRPr="00B634F7">
              <w:rPr>
                <w:rFonts w:ascii="Arial" w:eastAsia="Calibri" w:hAnsi="Arial" w:cs="Arial"/>
                <w:sz w:val="24"/>
                <w:szCs w:val="24"/>
              </w:rPr>
              <w:t>rovision for the school and within Surrey</w:t>
            </w:r>
          </w:p>
          <w:p w:rsidR="00FB33BD" w:rsidRPr="00B634F7" w:rsidRDefault="00FB33BD" w:rsidP="00B634F7">
            <w:pPr>
              <w:numPr>
                <w:ilvl w:val="0"/>
                <w:numId w:val="13"/>
              </w:numPr>
              <w:contextualSpacing/>
              <w:jc w:val="both"/>
              <w:rPr>
                <w:rFonts w:ascii="Arial" w:eastAsia="Calibri" w:hAnsi="Arial" w:cs="Arial"/>
                <w:sz w:val="24"/>
                <w:szCs w:val="24"/>
              </w:rPr>
            </w:pPr>
            <w:r w:rsidRPr="00B634F7">
              <w:rPr>
                <w:rFonts w:ascii="Arial" w:eastAsia="Calibri" w:hAnsi="Arial" w:cs="Arial"/>
                <w:sz w:val="24"/>
                <w:szCs w:val="24"/>
              </w:rPr>
              <w:t>Develop, implement, monitor and evaluate all areas of Special Educational Needs which delivers the school’s priorities and raises standards for our most vulnerable learners</w:t>
            </w:r>
          </w:p>
          <w:p w:rsidR="00FB33BD" w:rsidRPr="00B634F7" w:rsidRDefault="0067229D" w:rsidP="00B634F7">
            <w:pPr>
              <w:numPr>
                <w:ilvl w:val="0"/>
                <w:numId w:val="13"/>
              </w:numPr>
              <w:contextualSpacing/>
              <w:jc w:val="both"/>
              <w:rPr>
                <w:rFonts w:ascii="Arial" w:hAnsi="Arial" w:cs="Arial"/>
                <w:sz w:val="24"/>
                <w:szCs w:val="24"/>
              </w:rPr>
            </w:pPr>
            <w:r>
              <w:rPr>
                <w:rFonts w:ascii="Arial" w:hAnsi="Arial" w:cs="Arial"/>
                <w:sz w:val="24"/>
                <w:szCs w:val="24"/>
              </w:rPr>
              <w:t>Write</w:t>
            </w:r>
            <w:r w:rsidR="00FB33BD" w:rsidRPr="00B634F7">
              <w:rPr>
                <w:rFonts w:ascii="Arial" w:hAnsi="Arial" w:cs="Arial"/>
                <w:sz w:val="24"/>
                <w:szCs w:val="24"/>
              </w:rPr>
              <w:t xml:space="preserve"> references and prepar</w:t>
            </w:r>
            <w:r>
              <w:rPr>
                <w:rFonts w:ascii="Arial" w:hAnsi="Arial" w:cs="Arial"/>
                <w:sz w:val="24"/>
                <w:szCs w:val="24"/>
              </w:rPr>
              <w:t xml:space="preserve">e the </w:t>
            </w:r>
            <w:r w:rsidR="00FB33BD" w:rsidRPr="00B634F7">
              <w:rPr>
                <w:rFonts w:ascii="Arial" w:hAnsi="Arial" w:cs="Arial"/>
                <w:sz w:val="24"/>
                <w:szCs w:val="24"/>
              </w:rPr>
              <w:t xml:space="preserve">transfer </w:t>
            </w:r>
            <w:r>
              <w:rPr>
                <w:rFonts w:ascii="Arial" w:hAnsi="Arial" w:cs="Arial"/>
                <w:sz w:val="24"/>
                <w:szCs w:val="24"/>
              </w:rPr>
              <w:t xml:space="preserve">of </w:t>
            </w:r>
            <w:r w:rsidR="00FB33BD" w:rsidRPr="00B634F7">
              <w:rPr>
                <w:rFonts w:ascii="Arial" w:hAnsi="Arial" w:cs="Arial"/>
                <w:sz w:val="24"/>
                <w:szCs w:val="24"/>
              </w:rPr>
              <w:t>documentation for the Fair Access Panel</w:t>
            </w:r>
          </w:p>
          <w:p w:rsidR="00212BAB" w:rsidRPr="00B634F7" w:rsidRDefault="00212BAB" w:rsidP="00B634F7">
            <w:pPr>
              <w:numPr>
                <w:ilvl w:val="0"/>
                <w:numId w:val="13"/>
              </w:numPr>
              <w:contextualSpacing/>
              <w:jc w:val="both"/>
              <w:rPr>
                <w:rFonts w:ascii="Arial" w:hAnsi="Arial" w:cs="Arial"/>
                <w:sz w:val="24"/>
                <w:szCs w:val="24"/>
              </w:rPr>
            </w:pPr>
            <w:r w:rsidRPr="00B634F7">
              <w:rPr>
                <w:rFonts w:ascii="Arial" w:hAnsi="Arial" w:cs="Arial"/>
                <w:sz w:val="24"/>
                <w:szCs w:val="24"/>
              </w:rPr>
              <w:t xml:space="preserve">To support and manage the Support Centre, looking </w:t>
            </w:r>
            <w:r w:rsidR="0067229D">
              <w:rPr>
                <w:rFonts w:ascii="Arial" w:hAnsi="Arial" w:cs="Arial"/>
                <w:sz w:val="24"/>
                <w:szCs w:val="24"/>
              </w:rPr>
              <w:t xml:space="preserve">at </w:t>
            </w:r>
            <w:r w:rsidRPr="00B634F7">
              <w:rPr>
                <w:rFonts w:ascii="Arial" w:hAnsi="Arial" w:cs="Arial"/>
                <w:sz w:val="24"/>
                <w:szCs w:val="24"/>
              </w:rPr>
              <w:t xml:space="preserve">future needs of the students to ensure we are providing the best support possible </w:t>
            </w:r>
          </w:p>
          <w:p w:rsidR="00FB33BD" w:rsidRPr="00B634F7" w:rsidRDefault="00FB33BD" w:rsidP="00B634F7">
            <w:pPr>
              <w:numPr>
                <w:ilvl w:val="0"/>
                <w:numId w:val="13"/>
              </w:numPr>
              <w:contextualSpacing/>
              <w:jc w:val="both"/>
              <w:rPr>
                <w:rFonts w:ascii="Arial" w:hAnsi="Arial" w:cs="Arial"/>
                <w:sz w:val="24"/>
                <w:szCs w:val="24"/>
              </w:rPr>
            </w:pPr>
            <w:r w:rsidRPr="00B634F7">
              <w:rPr>
                <w:rFonts w:ascii="Arial" w:hAnsi="Arial" w:cs="Arial"/>
                <w:sz w:val="24"/>
                <w:szCs w:val="24"/>
              </w:rPr>
              <w:t>Monitor and oversee mid-year admissions to the school, including assessment, appropriate courses and 6 weekly monitoring of progress.</w:t>
            </w:r>
          </w:p>
          <w:p w:rsidR="00FB33BD" w:rsidRPr="0067229D" w:rsidRDefault="00212BAB" w:rsidP="0067229D">
            <w:pPr>
              <w:numPr>
                <w:ilvl w:val="0"/>
                <w:numId w:val="13"/>
              </w:numPr>
              <w:contextualSpacing/>
              <w:jc w:val="both"/>
              <w:rPr>
                <w:rFonts w:ascii="Arial" w:hAnsi="Arial" w:cs="Arial"/>
                <w:sz w:val="24"/>
                <w:szCs w:val="24"/>
              </w:rPr>
            </w:pPr>
            <w:r w:rsidRPr="00B634F7">
              <w:rPr>
                <w:rFonts w:ascii="Arial" w:eastAsia="Calibri" w:hAnsi="Arial" w:cs="Arial"/>
                <w:sz w:val="24"/>
                <w:szCs w:val="24"/>
              </w:rPr>
              <w:t>To ensure a smooth transition from Primary to Secondary</w:t>
            </w:r>
            <w:r w:rsidRPr="00B634F7">
              <w:rPr>
                <w:rFonts w:ascii="Arial" w:hAnsi="Arial" w:cs="Arial"/>
                <w:sz w:val="24"/>
                <w:szCs w:val="24"/>
              </w:rPr>
              <w:t xml:space="preserve"> </w:t>
            </w:r>
            <w:r w:rsidR="0067229D">
              <w:rPr>
                <w:rFonts w:ascii="Arial" w:hAnsi="Arial" w:cs="Arial"/>
                <w:sz w:val="24"/>
                <w:szCs w:val="24"/>
              </w:rPr>
              <w:t>by l</w:t>
            </w:r>
            <w:r w:rsidR="00FB33BD" w:rsidRPr="0067229D">
              <w:rPr>
                <w:rFonts w:ascii="Arial" w:hAnsi="Arial" w:cs="Arial"/>
                <w:sz w:val="24"/>
                <w:szCs w:val="24"/>
              </w:rPr>
              <w:t>iais</w:t>
            </w:r>
            <w:r w:rsidR="0067229D">
              <w:rPr>
                <w:rFonts w:ascii="Arial" w:hAnsi="Arial" w:cs="Arial"/>
                <w:sz w:val="24"/>
                <w:szCs w:val="24"/>
              </w:rPr>
              <w:t xml:space="preserve">ing </w:t>
            </w:r>
            <w:r w:rsidR="00FB33BD" w:rsidRPr="0067229D">
              <w:rPr>
                <w:rFonts w:ascii="Arial" w:hAnsi="Arial" w:cs="Arial"/>
                <w:sz w:val="24"/>
                <w:szCs w:val="24"/>
              </w:rPr>
              <w:t>with parent</w:t>
            </w:r>
            <w:r w:rsidR="0067229D">
              <w:rPr>
                <w:rFonts w:ascii="Arial" w:hAnsi="Arial" w:cs="Arial"/>
                <w:sz w:val="24"/>
                <w:szCs w:val="24"/>
              </w:rPr>
              <w:t>s</w:t>
            </w:r>
            <w:r w:rsidR="00FB33BD" w:rsidRPr="0067229D">
              <w:rPr>
                <w:rFonts w:ascii="Arial" w:hAnsi="Arial" w:cs="Arial"/>
                <w:sz w:val="24"/>
                <w:szCs w:val="24"/>
              </w:rPr>
              <w:t xml:space="preserve">, carers, schools, and multi-agency professionals </w:t>
            </w:r>
          </w:p>
          <w:p w:rsidR="00FB33BD" w:rsidRPr="00B634F7" w:rsidRDefault="00FB33BD" w:rsidP="00B634F7">
            <w:pPr>
              <w:numPr>
                <w:ilvl w:val="0"/>
                <w:numId w:val="13"/>
              </w:numPr>
              <w:contextualSpacing/>
              <w:jc w:val="both"/>
              <w:rPr>
                <w:rFonts w:ascii="Arial" w:hAnsi="Arial" w:cs="Arial"/>
                <w:sz w:val="24"/>
                <w:szCs w:val="24"/>
              </w:rPr>
            </w:pPr>
            <w:r w:rsidRPr="00B634F7">
              <w:rPr>
                <w:rFonts w:ascii="Arial" w:hAnsi="Arial" w:cs="Arial"/>
                <w:sz w:val="24"/>
                <w:szCs w:val="24"/>
              </w:rPr>
              <w:t>Liaison with School Police Officers, Gangs workers and youth workers</w:t>
            </w:r>
          </w:p>
          <w:p w:rsidR="00FB33BD" w:rsidRPr="00B634F7" w:rsidRDefault="00FB33BD" w:rsidP="00B634F7">
            <w:pPr>
              <w:numPr>
                <w:ilvl w:val="0"/>
                <w:numId w:val="13"/>
              </w:numPr>
              <w:contextualSpacing/>
              <w:jc w:val="both"/>
              <w:rPr>
                <w:rFonts w:ascii="Arial" w:hAnsi="Arial" w:cs="Arial"/>
                <w:sz w:val="24"/>
                <w:szCs w:val="24"/>
              </w:rPr>
            </w:pPr>
            <w:r w:rsidRPr="00B634F7">
              <w:rPr>
                <w:rFonts w:ascii="Arial" w:hAnsi="Arial" w:cs="Arial"/>
                <w:sz w:val="24"/>
                <w:szCs w:val="24"/>
              </w:rPr>
              <w:t xml:space="preserve">Oversee and track all migration of students working </w:t>
            </w:r>
            <w:r w:rsidR="0067229D">
              <w:rPr>
                <w:rFonts w:ascii="Arial" w:hAnsi="Arial" w:cs="Arial"/>
                <w:sz w:val="24"/>
                <w:szCs w:val="24"/>
              </w:rPr>
              <w:t xml:space="preserve">with </w:t>
            </w:r>
            <w:r w:rsidRPr="00B634F7">
              <w:rPr>
                <w:rFonts w:ascii="Arial" w:hAnsi="Arial" w:cs="Arial"/>
                <w:sz w:val="24"/>
                <w:szCs w:val="24"/>
              </w:rPr>
              <w:t>the admissions administrator.</w:t>
            </w:r>
          </w:p>
          <w:p w:rsidR="00FB33BD" w:rsidRPr="00B634F7" w:rsidRDefault="00FB33BD" w:rsidP="00B634F7">
            <w:pPr>
              <w:numPr>
                <w:ilvl w:val="0"/>
                <w:numId w:val="13"/>
              </w:numPr>
              <w:contextualSpacing/>
              <w:jc w:val="both"/>
              <w:rPr>
                <w:rFonts w:ascii="Arial" w:hAnsi="Arial" w:cs="Arial"/>
                <w:sz w:val="24"/>
                <w:szCs w:val="24"/>
              </w:rPr>
            </w:pPr>
            <w:r w:rsidRPr="00B634F7">
              <w:rPr>
                <w:rFonts w:ascii="Arial" w:hAnsi="Arial" w:cs="Arial"/>
                <w:sz w:val="24"/>
                <w:szCs w:val="24"/>
              </w:rPr>
              <w:lastRenderedPageBreak/>
              <w:t>To support and develop a curriculum that will meet the needs of groups of students who have been identified to need something different to support their learning and / or engagement</w:t>
            </w:r>
          </w:p>
          <w:p w:rsidR="00FB33BD" w:rsidRPr="00B634F7" w:rsidRDefault="00FB33BD" w:rsidP="00B634F7">
            <w:pPr>
              <w:numPr>
                <w:ilvl w:val="0"/>
                <w:numId w:val="13"/>
              </w:numPr>
              <w:contextualSpacing/>
              <w:jc w:val="both"/>
              <w:rPr>
                <w:rFonts w:ascii="Arial" w:hAnsi="Arial" w:cs="Arial"/>
                <w:sz w:val="24"/>
                <w:szCs w:val="24"/>
              </w:rPr>
            </w:pPr>
            <w:r w:rsidRPr="00B634F7">
              <w:rPr>
                <w:rFonts w:ascii="Arial" w:hAnsi="Arial" w:cs="Arial"/>
                <w:sz w:val="24"/>
                <w:szCs w:val="24"/>
              </w:rPr>
              <w:t>Keep the Senior Leadership Team up to date with national developments specific to the post’s areas of responsibility, contribute to, and at times lead, research projects for the school.</w:t>
            </w:r>
          </w:p>
          <w:p w:rsidR="00FB33BD" w:rsidRPr="00B634F7" w:rsidRDefault="00FB33BD" w:rsidP="00B634F7">
            <w:pPr>
              <w:numPr>
                <w:ilvl w:val="0"/>
                <w:numId w:val="13"/>
              </w:numPr>
              <w:contextualSpacing/>
              <w:jc w:val="both"/>
              <w:rPr>
                <w:rFonts w:ascii="Arial" w:eastAsia="Calibri" w:hAnsi="Arial" w:cs="Arial"/>
                <w:sz w:val="24"/>
                <w:szCs w:val="24"/>
              </w:rPr>
            </w:pPr>
            <w:r w:rsidRPr="00B634F7">
              <w:rPr>
                <w:rFonts w:ascii="Arial" w:eastAsia="Calibri" w:hAnsi="Arial" w:cs="Arial"/>
                <w:sz w:val="24"/>
                <w:szCs w:val="24"/>
              </w:rPr>
              <w:t>Up-to-date knowledge of National and Local initiatives which may impact upon policy and practice</w:t>
            </w:r>
          </w:p>
          <w:p w:rsidR="00FB33BD" w:rsidRPr="00B634F7" w:rsidRDefault="00FB33BD" w:rsidP="00B634F7">
            <w:pPr>
              <w:numPr>
                <w:ilvl w:val="0"/>
                <w:numId w:val="13"/>
              </w:numPr>
              <w:contextualSpacing/>
              <w:jc w:val="both"/>
              <w:rPr>
                <w:rFonts w:ascii="Arial" w:eastAsia="Calibri" w:hAnsi="Arial" w:cs="Arial"/>
                <w:sz w:val="24"/>
                <w:szCs w:val="24"/>
              </w:rPr>
            </w:pPr>
            <w:r w:rsidRPr="00B634F7">
              <w:rPr>
                <w:rFonts w:ascii="Arial" w:eastAsia="Calibri" w:hAnsi="Arial" w:cs="Arial"/>
                <w:sz w:val="24"/>
                <w:szCs w:val="24"/>
              </w:rPr>
              <w:t>Liaise with the Safeguarding and Welfare Officers, Subject leaders, feeder schools regarding transition and external agencies such as Exam Boards, EWO, EP, Alternative Educational Providers etc.</w:t>
            </w:r>
          </w:p>
          <w:p w:rsidR="00FB33BD" w:rsidRPr="00B634F7" w:rsidRDefault="00FB33BD" w:rsidP="00B634F7">
            <w:pPr>
              <w:numPr>
                <w:ilvl w:val="0"/>
                <w:numId w:val="13"/>
              </w:numPr>
              <w:contextualSpacing/>
              <w:jc w:val="both"/>
              <w:rPr>
                <w:rFonts w:ascii="Arial" w:eastAsia="Calibri" w:hAnsi="Arial" w:cs="Arial"/>
                <w:sz w:val="24"/>
                <w:szCs w:val="24"/>
              </w:rPr>
            </w:pPr>
            <w:r w:rsidRPr="00B634F7">
              <w:rPr>
                <w:rFonts w:ascii="Arial" w:eastAsia="Calibri" w:hAnsi="Arial" w:cs="Arial"/>
                <w:sz w:val="24"/>
                <w:szCs w:val="24"/>
              </w:rPr>
              <w:t xml:space="preserve">Obtain alternative sources of funding to support specific projects within area of responsibility </w:t>
            </w:r>
          </w:p>
          <w:p w:rsidR="00212BAB" w:rsidRPr="00B634F7" w:rsidRDefault="00FB33BD" w:rsidP="00B634F7">
            <w:pPr>
              <w:numPr>
                <w:ilvl w:val="0"/>
                <w:numId w:val="13"/>
              </w:numPr>
              <w:contextualSpacing/>
              <w:jc w:val="both"/>
              <w:rPr>
                <w:rFonts w:ascii="Arial" w:eastAsia="Calibri" w:hAnsi="Arial" w:cs="Arial"/>
                <w:sz w:val="24"/>
                <w:szCs w:val="24"/>
              </w:rPr>
            </w:pPr>
            <w:r w:rsidRPr="00B634F7">
              <w:rPr>
                <w:rFonts w:ascii="Arial" w:eastAsia="Calibri" w:hAnsi="Arial" w:cs="Arial"/>
                <w:sz w:val="24"/>
                <w:szCs w:val="24"/>
              </w:rPr>
              <w:t>Provide regular information to the Headteacher and Governing Board on the evaluation of the effectiveness of provision for students with SEN, to inform decision making and policy review</w:t>
            </w:r>
          </w:p>
          <w:p w:rsidR="00FB33BD" w:rsidRPr="00B634F7" w:rsidRDefault="00FB33BD" w:rsidP="00B634F7">
            <w:pPr>
              <w:ind w:left="360"/>
              <w:jc w:val="both"/>
              <w:rPr>
                <w:rFonts w:ascii="Arial" w:hAnsi="Arial" w:cs="Arial"/>
              </w:rPr>
            </w:pPr>
          </w:p>
        </w:tc>
      </w:tr>
      <w:tr w:rsidR="00FB33BD" w:rsidRPr="00B634F7" w:rsidTr="00FB33BD">
        <w:tc>
          <w:tcPr>
            <w:tcW w:w="9016" w:type="dxa"/>
            <w:tcBorders>
              <w:top w:val="single" w:sz="4" w:space="0" w:color="auto"/>
              <w:left w:val="single" w:sz="4" w:space="0" w:color="auto"/>
              <w:bottom w:val="single" w:sz="4" w:space="0" w:color="auto"/>
              <w:right w:val="single" w:sz="4" w:space="0" w:color="auto"/>
            </w:tcBorders>
            <w:hideMark/>
          </w:tcPr>
          <w:p w:rsidR="00FB33BD" w:rsidRPr="00B634F7" w:rsidRDefault="00FB33BD" w:rsidP="00B634F7">
            <w:pPr>
              <w:jc w:val="both"/>
              <w:rPr>
                <w:rFonts w:ascii="Arial" w:hAnsi="Arial" w:cs="Arial"/>
                <w:b/>
                <w:sz w:val="24"/>
                <w:szCs w:val="24"/>
              </w:rPr>
            </w:pPr>
            <w:r w:rsidRPr="00B634F7">
              <w:rPr>
                <w:rFonts w:ascii="Arial" w:hAnsi="Arial" w:cs="Arial"/>
                <w:b/>
                <w:sz w:val="24"/>
                <w:szCs w:val="24"/>
              </w:rPr>
              <w:lastRenderedPageBreak/>
              <w:t>Teaching and Learning of students in mainstream and intervention groups</w:t>
            </w:r>
          </w:p>
          <w:p w:rsidR="00212BAB" w:rsidRPr="00B634F7" w:rsidRDefault="00212BAB" w:rsidP="00B634F7">
            <w:pPr>
              <w:numPr>
                <w:ilvl w:val="0"/>
                <w:numId w:val="14"/>
              </w:numPr>
              <w:ind w:left="360"/>
              <w:contextualSpacing/>
              <w:jc w:val="both"/>
              <w:rPr>
                <w:rFonts w:ascii="Arial" w:eastAsia="Calibri" w:hAnsi="Arial" w:cs="Arial"/>
                <w:spacing w:val="-4"/>
                <w:sz w:val="24"/>
                <w:szCs w:val="24"/>
              </w:rPr>
            </w:pPr>
            <w:r w:rsidRPr="00B634F7">
              <w:rPr>
                <w:rFonts w:ascii="Arial" w:eastAsia="Calibri" w:hAnsi="Arial" w:cs="Arial"/>
                <w:spacing w:val="-4"/>
                <w:sz w:val="24"/>
                <w:szCs w:val="24"/>
              </w:rPr>
              <w:t xml:space="preserve">Teaching load of </w:t>
            </w:r>
            <w:r w:rsidR="00715FC3">
              <w:rPr>
                <w:rFonts w:ascii="Arial" w:eastAsia="Calibri" w:hAnsi="Arial" w:cs="Arial"/>
                <w:spacing w:val="-4"/>
                <w:sz w:val="24"/>
                <w:szCs w:val="24"/>
              </w:rPr>
              <w:t xml:space="preserve">18 </w:t>
            </w:r>
            <w:r w:rsidRPr="00B634F7">
              <w:rPr>
                <w:rFonts w:ascii="Arial" w:eastAsia="Calibri" w:hAnsi="Arial" w:cs="Arial"/>
                <w:spacing w:val="-4"/>
                <w:sz w:val="24"/>
                <w:szCs w:val="24"/>
              </w:rPr>
              <w:t>/ 50</w:t>
            </w:r>
          </w:p>
          <w:p w:rsidR="00FB33BD" w:rsidRPr="00B634F7" w:rsidRDefault="00FB33BD" w:rsidP="00B634F7">
            <w:pPr>
              <w:numPr>
                <w:ilvl w:val="0"/>
                <w:numId w:val="14"/>
              </w:numPr>
              <w:ind w:left="360"/>
              <w:contextualSpacing/>
              <w:jc w:val="both"/>
              <w:rPr>
                <w:rFonts w:ascii="Arial" w:eastAsia="Calibri" w:hAnsi="Arial" w:cs="Arial"/>
                <w:spacing w:val="-4"/>
                <w:sz w:val="24"/>
                <w:szCs w:val="24"/>
              </w:rPr>
            </w:pPr>
            <w:r w:rsidRPr="00B634F7">
              <w:rPr>
                <w:rFonts w:ascii="Arial" w:eastAsia="Calibri" w:hAnsi="Arial" w:cs="Arial"/>
                <w:spacing w:val="-4"/>
                <w:sz w:val="24"/>
                <w:szCs w:val="24"/>
              </w:rPr>
              <w:t>Ensure that all support provides for the development of high quality learning across the school</w:t>
            </w:r>
            <w:r w:rsidR="00E43CFB" w:rsidRPr="00B634F7">
              <w:rPr>
                <w:rFonts w:ascii="Arial" w:eastAsia="Calibri" w:hAnsi="Arial" w:cs="Arial"/>
                <w:spacing w:val="-4"/>
                <w:sz w:val="24"/>
                <w:szCs w:val="24"/>
              </w:rPr>
              <w:t xml:space="preserve"> and Route 4</w:t>
            </w:r>
          </w:p>
          <w:p w:rsidR="00FB33BD" w:rsidRPr="00B634F7" w:rsidRDefault="00E43CFB" w:rsidP="00B634F7">
            <w:pPr>
              <w:numPr>
                <w:ilvl w:val="0"/>
                <w:numId w:val="14"/>
              </w:numPr>
              <w:ind w:left="360"/>
              <w:contextualSpacing/>
              <w:jc w:val="both"/>
              <w:rPr>
                <w:rFonts w:ascii="Arial" w:eastAsia="Calibri" w:hAnsi="Arial" w:cs="Arial"/>
                <w:spacing w:val="-4"/>
                <w:sz w:val="24"/>
                <w:szCs w:val="24"/>
              </w:rPr>
            </w:pPr>
            <w:r w:rsidRPr="00B634F7">
              <w:rPr>
                <w:rFonts w:ascii="Arial" w:eastAsia="Calibri" w:hAnsi="Arial" w:cs="Arial"/>
                <w:spacing w:val="-4"/>
                <w:sz w:val="24"/>
                <w:szCs w:val="24"/>
              </w:rPr>
              <w:t>Monitor progress of key</w:t>
            </w:r>
            <w:r w:rsidR="00FB33BD" w:rsidRPr="00B634F7">
              <w:rPr>
                <w:rFonts w:ascii="Arial" w:eastAsia="Calibri" w:hAnsi="Arial" w:cs="Arial"/>
                <w:spacing w:val="-4"/>
                <w:sz w:val="24"/>
                <w:szCs w:val="24"/>
              </w:rPr>
              <w:t xml:space="preserve"> groups of students and direct intervention to ensure at least expected progress</w:t>
            </w:r>
          </w:p>
          <w:p w:rsidR="00FB33BD" w:rsidRPr="00B634F7" w:rsidRDefault="00FB33BD" w:rsidP="00B634F7">
            <w:pPr>
              <w:numPr>
                <w:ilvl w:val="0"/>
                <w:numId w:val="14"/>
              </w:numPr>
              <w:ind w:left="360"/>
              <w:contextualSpacing/>
              <w:jc w:val="both"/>
              <w:rPr>
                <w:rFonts w:ascii="Arial" w:eastAsia="Calibri" w:hAnsi="Arial" w:cs="Arial"/>
                <w:spacing w:val="-4"/>
                <w:sz w:val="24"/>
                <w:szCs w:val="24"/>
              </w:rPr>
            </w:pPr>
            <w:r w:rsidRPr="00B634F7">
              <w:rPr>
                <w:rFonts w:ascii="Arial" w:eastAsia="Calibri" w:hAnsi="Arial" w:cs="Arial"/>
                <w:spacing w:val="-4"/>
                <w:sz w:val="24"/>
                <w:szCs w:val="24"/>
              </w:rPr>
              <w:t>Develop, implement, monitor and evaluate teaching across the school, with other Subject Leaders, which will break down the ‘Barriers to Learning’ for all groups of students</w:t>
            </w:r>
          </w:p>
          <w:p w:rsidR="00FB33BD" w:rsidRPr="00B634F7" w:rsidRDefault="00FB33BD" w:rsidP="00B634F7">
            <w:pPr>
              <w:numPr>
                <w:ilvl w:val="0"/>
                <w:numId w:val="14"/>
              </w:numPr>
              <w:ind w:left="360"/>
              <w:contextualSpacing/>
              <w:jc w:val="both"/>
              <w:rPr>
                <w:rFonts w:ascii="Arial" w:eastAsia="Calibri" w:hAnsi="Arial" w:cs="Arial"/>
                <w:spacing w:val="-4"/>
                <w:sz w:val="24"/>
                <w:szCs w:val="24"/>
              </w:rPr>
            </w:pPr>
            <w:r w:rsidRPr="00B634F7">
              <w:rPr>
                <w:rFonts w:ascii="Arial" w:eastAsia="Calibri" w:hAnsi="Arial" w:cs="Arial"/>
                <w:spacing w:val="-4"/>
                <w:sz w:val="24"/>
                <w:szCs w:val="24"/>
              </w:rPr>
              <w:t>Ensure effective systems of communication, including feedback about student’s learning to inform future planning</w:t>
            </w:r>
          </w:p>
          <w:p w:rsidR="00FB33BD" w:rsidRPr="00B634F7" w:rsidRDefault="00FB33BD" w:rsidP="00B634F7">
            <w:pPr>
              <w:numPr>
                <w:ilvl w:val="0"/>
                <w:numId w:val="14"/>
              </w:numPr>
              <w:ind w:left="360"/>
              <w:contextualSpacing/>
              <w:jc w:val="both"/>
              <w:rPr>
                <w:rFonts w:ascii="Arial" w:eastAsia="Calibri" w:hAnsi="Arial" w:cs="Arial"/>
                <w:spacing w:val="-4"/>
                <w:sz w:val="24"/>
                <w:szCs w:val="24"/>
              </w:rPr>
            </w:pPr>
            <w:r w:rsidRPr="00B634F7">
              <w:rPr>
                <w:rFonts w:ascii="Arial" w:eastAsia="Calibri" w:hAnsi="Arial" w:cs="Arial"/>
                <w:spacing w:val="-4"/>
                <w:sz w:val="24"/>
                <w:szCs w:val="24"/>
              </w:rPr>
              <w:t>Provide effective strategies for supporting and improving the learning and achievement of students of all abilities</w:t>
            </w:r>
          </w:p>
          <w:p w:rsidR="00FB33BD" w:rsidRPr="00B634F7" w:rsidRDefault="00FB33BD" w:rsidP="00B634F7">
            <w:pPr>
              <w:numPr>
                <w:ilvl w:val="0"/>
                <w:numId w:val="14"/>
              </w:numPr>
              <w:ind w:left="360"/>
              <w:contextualSpacing/>
              <w:jc w:val="both"/>
              <w:rPr>
                <w:rFonts w:ascii="Arial" w:eastAsia="Calibri" w:hAnsi="Arial" w:cs="Arial"/>
                <w:spacing w:val="-4"/>
                <w:sz w:val="24"/>
                <w:szCs w:val="24"/>
              </w:rPr>
            </w:pPr>
            <w:r w:rsidRPr="00B634F7">
              <w:rPr>
                <w:rFonts w:ascii="Arial" w:eastAsia="Calibri" w:hAnsi="Arial" w:cs="Arial"/>
                <w:spacing w:val="-4"/>
                <w:sz w:val="24"/>
                <w:szCs w:val="24"/>
              </w:rPr>
              <w:t>Co-ordinate the application for special arrangements in external examinations in conjunction with the Examinations Officer</w:t>
            </w:r>
          </w:p>
          <w:p w:rsidR="00FB33BD" w:rsidRPr="00B634F7" w:rsidRDefault="00FB33BD" w:rsidP="00B634F7">
            <w:pPr>
              <w:numPr>
                <w:ilvl w:val="0"/>
                <w:numId w:val="14"/>
              </w:numPr>
              <w:ind w:left="360"/>
              <w:jc w:val="both"/>
              <w:rPr>
                <w:rFonts w:ascii="Arial" w:eastAsia="Times New Roman" w:hAnsi="Arial" w:cs="Arial"/>
                <w:spacing w:val="-4"/>
                <w:sz w:val="24"/>
                <w:szCs w:val="24"/>
                <w:lang w:eastAsia="en-GB"/>
              </w:rPr>
            </w:pPr>
            <w:r w:rsidRPr="00B634F7">
              <w:rPr>
                <w:rFonts w:ascii="Arial" w:eastAsia="Times New Roman" w:hAnsi="Arial" w:cs="Arial"/>
                <w:spacing w:val="-4"/>
                <w:sz w:val="24"/>
                <w:szCs w:val="24"/>
                <w:lang w:eastAsia="en-GB"/>
              </w:rPr>
              <w:t>Ensure the effective delivery of the departments’ curriculum and policies</w:t>
            </w:r>
          </w:p>
          <w:p w:rsidR="00FB33BD" w:rsidRPr="00B634F7" w:rsidRDefault="00FB33BD" w:rsidP="00B634F7">
            <w:pPr>
              <w:numPr>
                <w:ilvl w:val="0"/>
                <w:numId w:val="5"/>
              </w:numPr>
              <w:autoSpaceDE w:val="0"/>
              <w:autoSpaceDN w:val="0"/>
              <w:adjustRightInd w:val="0"/>
              <w:rPr>
                <w:rFonts w:ascii="Arial" w:eastAsia="Calibri" w:hAnsi="Arial" w:cs="Arial"/>
                <w:bCs/>
              </w:rPr>
            </w:pPr>
            <w:r w:rsidRPr="00B634F7">
              <w:rPr>
                <w:rFonts w:ascii="Arial" w:eastAsia="Calibri" w:hAnsi="Arial" w:cs="Arial"/>
                <w:spacing w:val="-4"/>
                <w:sz w:val="24"/>
                <w:szCs w:val="24"/>
              </w:rPr>
              <w:t>Contribute to the development of the Teaching &amp; Learning Policy to promote aspects of inclusive teaching</w:t>
            </w:r>
          </w:p>
        </w:tc>
      </w:tr>
      <w:tr w:rsidR="00713EC9" w:rsidRPr="00B634F7" w:rsidTr="00FB33BD">
        <w:tc>
          <w:tcPr>
            <w:tcW w:w="9016" w:type="dxa"/>
            <w:tcBorders>
              <w:top w:val="single" w:sz="4" w:space="0" w:color="auto"/>
              <w:left w:val="single" w:sz="4" w:space="0" w:color="auto"/>
              <w:bottom w:val="single" w:sz="4" w:space="0" w:color="auto"/>
              <w:right w:val="single" w:sz="4" w:space="0" w:color="auto"/>
            </w:tcBorders>
            <w:hideMark/>
          </w:tcPr>
          <w:p w:rsidR="00713EC9" w:rsidRPr="00B634F7" w:rsidRDefault="0028751D" w:rsidP="00B634F7">
            <w:pPr>
              <w:autoSpaceDE w:val="0"/>
              <w:autoSpaceDN w:val="0"/>
              <w:adjustRightInd w:val="0"/>
              <w:rPr>
                <w:rFonts w:ascii="Arial" w:eastAsia="Calibri" w:hAnsi="Arial" w:cs="Arial"/>
                <w:b/>
                <w:bCs/>
              </w:rPr>
            </w:pPr>
            <w:r w:rsidRPr="00B634F7">
              <w:rPr>
                <w:rFonts w:ascii="Arial" w:eastAsia="Calibri" w:hAnsi="Arial" w:cs="Arial"/>
                <w:b/>
                <w:bCs/>
              </w:rPr>
              <w:t>Student Achievement and Attainment</w:t>
            </w:r>
          </w:p>
          <w:p w:rsidR="00713EC9" w:rsidRPr="00B634F7" w:rsidRDefault="0028751D" w:rsidP="00B634F7">
            <w:pPr>
              <w:numPr>
                <w:ilvl w:val="0"/>
                <w:numId w:val="6"/>
              </w:numPr>
              <w:autoSpaceDE w:val="0"/>
              <w:autoSpaceDN w:val="0"/>
              <w:adjustRightInd w:val="0"/>
              <w:jc w:val="both"/>
              <w:rPr>
                <w:rFonts w:ascii="Arial" w:eastAsia="Calibri" w:hAnsi="Arial" w:cs="Arial"/>
                <w:bCs/>
              </w:rPr>
            </w:pPr>
            <w:r w:rsidRPr="00B634F7">
              <w:rPr>
                <w:rFonts w:ascii="Arial" w:eastAsia="Calibri" w:hAnsi="Arial" w:cs="Arial"/>
                <w:bCs/>
              </w:rPr>
              <w:t>Ensure a rigorous assessment policy is in place so that MTGs can be accurately tracked and monitored in order to ensure all students make outstanding progress</w:t>
            </w:r>
          </w:p>
          <w:p w:rsidR="00713EC9" w:rsidRPr="00B634F7" w:rsidRDefault="0028751D" w:rsidP="00B634F7">
            <w:pPr>
              <w:numPr>
                <w:ilvl w:val="0"/>
                <w:numId w:val="6"/>
              </w:numPr>
              <w:autoSpaceDE w:val="0"/>
              <w:autoSpaceDN w:val="0"/>
              <w:adjustRightInd w:val="0"/>
              <w:jc w:val="both"/>
              <w:rPr>
                <w:rFonts w:ascii="Arial" w:eastAsia="Calibri" w:hAnsi="Arial" w:cs="Arial"/>
                <w:bCs/>
              </w:rPr>
            </w:pPr>
            <w:r w:rsidRPr="00B634F7">
              <w:rPr>
                <w:rFonts w:ascii="Arial" w:eastAsia="Calibri" w:hAnsi="Arial" w:cs="Arial"/>
                <w:bCs/>
              </w:rPr>
              <w:t>Set challenging targets that build on prior attainment of every student and ensure our KPIs are met</w:t>
            </w:r>
          </w:p>
          <w:p w:rsidR="00713EC9" w:rsidRPr="00B634F7" w:rsidRDefault="0028751D" w:rsidP="00B634F7">
            <w:pPr>
              <w:numPr>
                <w:ilvl w:val="0"/>
                <w:numId w:val="6"/>
              </w:numPr>
              <w:autoSpaceDE w:val="0"/>
              <w:autoSpaceDN w:val="0"/>
              <w:adjustRightInd w:val="0"/>
              <w:jc w:val="both"/>
              <w:rPr>
                <w:rFonts w:ascii="Arial" w:eastAsia="Calibri" w:hAnsi="Arial" w:cs="Arial"/>
                <w:bCs/>
              </w:rPr>
            </w:pPr>
            <w:r w:rsidRPr="00B634F7">
              <w:rPr>
                <w:rFonts w:ascii="Arial" w:eastAsia="Calibri" w:hAnsi="Arial" w:cs="Arial"/>
                <w:bCs/>
              </w:rPr>
              <w:t>Regularly evaluate student progress through assessed pieces of work that are graded with clear targets to develop. Ensure the quality of feedback throughout the school is in line with the ‘Assessment for Learning’ policy</w:t>
            </w:r>
          </w:p>
          <w:p w:rsidR="00713EC9" w:rsidRPr="00B634F7" w:rsidRDefault="0028751D" w:rsidP="00B634F7">
            <w:pPr>
              <w:numPr>
                <w:ilvl w:val="0"/>
                <w:numId w:val="6"/>
              </w:numPr>
              <w:autoSpaceDE w:val="0"/>
              <w:autoSpaceDN w:val="0"/>
              <w:adjustRightInd w:val="0"/>
              <w:jc w:val="both"/>
              <w:rPr>
                <w:rFonts w:ascii="Arial" w:eastAsia="Calibri" w:hAnsi="Arial" w:cs="Arial"/>
                <w:bCs/>
                <w:spacing w:val="-2"/>
              </w:rPr>
            </w:pPr>
            <w:r w:rsidRPr="00B634F7">
              <w:rPr>
                <w:rFonts w:ascii="Arial" w:eastAsia="Calibri" w:hAnsi="Arial" w:cs="Arial"/>
                <w:bCs/>
                <w:spacing w:val="-2"/>
              </w:rPr>
              <w:t>Set, track, evaluate and report on both individual student progress and groups of students towards their targets</w:t>
            </w:r>
          </w:p>
          <w:p w:rsidR="00713EC9" w:rsidRPr="00B634F7" w:rsidRDefault="0028751D" w:rsidP="00B634F7">
            <w:pPr>
              <w:numPr>
                <w:ilvl w:val="0"/>
                <w:numId w:val="6"/>
              </w:numPr>
              <w:autoSpaceDE w:val="0"/>
              <w:autoSpaceDN w:val="0"/>
              <w:adjustRightInd w:val="0"/>
              <w:jc w:val="both"/>
              <w:rPr>
                <w:rFonts w:ascii="Arial" w:eastAsia="Calibri" w:hAnsi="Arial" w:cs="Arial"/>
                <w:bCs/>
              </w:rPr>
            </w:pPr>
            <w:r w:rsidRPr="00B634F7">
              <w:rPr>
                <w:rFonts w:ascii="Arial" w:eastAsia="Calibri" w:hAnsi="Arial" w:cs="Arial"/>
                <w:bCs/>
              </w:rPr>
              <w:t>Keep systematic records to show students’ understanding and completion of work and the identified strengths, areas for development and grades awarded</w:t>
            </w:r>
          </w:p>
          <w:p w:rsidR="00713EC9" w:rsidRPr="00B634F7" w:rsidRDefault="0028751D" w:rsidP="00B634F7">
            <w:pPr>
              <w:numPr>
                <w:ilvl w:val="0"/>
                <w:numId w:val="6"/>
              </w:numPr>
              <w:autoSpaceDE w:val="0"/>
              <w:autoSpaceDN w:val="0"/>
              <w:adjustRightInd w:val="0"/>
              <w:jc w:val="both"/>
              <w:rPr>
                <w:rFonts w:ascii="Arial" w:eastAsia="Calibri" w:hAnsi="Arial" w:cs="Arial"/>
                <w:bCs/>
              </w:rPr>
            </w:pPr>
            <w:r w:rsidRPr="00B634F7">
              <w:rPr>
                <w:rFonts w:ascii="Arial" w:eastAsia="Calibri" w:hAnsi="Arial" w:cs="Arial"/>
                <w:bCs/>
              </w:rPr>
              <w:t>Support and help colleagues to improve their effectiveness by developing their understanding and use of student data and strategies to address underachievement</w:t>
            </w:r>
          </w:p>
          <w:p w:rsidR="00713EC9" w:rsidRPr="00B634F7" w:rsidRDefault="0028751D" w:rsidP="00B634F7">
            <w:pPr>
              <w:numPr>
                <w:ilvl w:val="0"/>
                <w:numId w:val="6"/>
              </w:numPr>
              <w:autoSpaceDE w:val="0"/>
              <w:autoSpaceDN w:val="0"/>
              <w:adjustRightInd w:val="0"/>
              <w:jc w:val="both"/>
              <w:rPr>
                <w:rFonts w:ascii="Arial" w:eastAsia="Calibri" w:hAnsi="Arial" w:cs="Arial"/>
                <w:bCs/>
              </w:rPr>
            </w:pPr>
            <w:r w:rsidRPr="00B634F7">
              <w:rPr>
                <w:rFonts w:ascii="Arial" w:eastAsia="Calibri" w:hAnsi="Arial" w:cs="Arial"/>
                <w:bCs/>
              </w:rPr>
              <w:t>Ensure a consistent and continuous focus on student achievement using data to track and monitor the progress in every student’s learning</w:t>
            </w:r>
          </w:p>
          <w:p w:rsidR="00713EC9" w:rsidRPr="00B634F7" w:rsidRDefault="0028751D" w:rsidP="00B634F7">
            <w:pPr>
              <w:numPr>
                <w:ilvl w:val="0"/>
                <w:numId w:val="6"/>
              </w:numPr>
              <w:autoSpaceDE w:val="0"/>
              <w:autoSpaceDN w:val="0"/>
              <w:adjustRightInd w:val="0"/>
              <w:jc w:val="both"/>
              <w:rPr>
                <w:rFonts w:ascii="Arial" w:eastAsia="Calibri" w:hAnsi="Arial" w:cs="Arial"/>
                <w:bCs/>
              </w:rPr>
            </w:pPr>
            <w:r w:rsidRPr="00B634F7">
              <w:rPr>
                <w:rFonts w:ascii="Arial" w:eastAsia="Calibri" w:hAnsi="Arial" w:cs="Arial"/>
                <w:bCs/>
              </w:rPr>
              <w:lastRenderedPageBreak/>
              <w:t>Evaluate student progress across specified areas of responsibility through the use of appropriate assessments and records and regular analysis of the data</w:t>
            </w:r>
          </w:p>
          <w:p w:rsidR="00713EC9" w:rsidRPr="00B634F7" w:rsidRDefault="0028751D" w:rsidP="00B634F7">
            <w:pPr>
              <w:numPr>
                <w:ilvl w:val="0"/>
                <w:numId w:val="6"/>
              </w:numPr>
              <w:autoSpaceDE w:val="0"/>
              <w:autoSpaceDN w:val="0"/>
              <w:adjustRightInd w:val="0"/>
              <w:jc w:val="both"/>
              <w:rPr>
                <w:rFonts w:ascii="Arial" w:eastAsia="Calibri" w:hAnsi="Arial" w:cs="Arial"/>
                <w:bCs/>
                <w:spacing w:val="-4"/>
              </w:rPr>
            </w:pPr>
            <w:r w:rsidRPr="00B634F7">
              <w:rPr>
                <w:rFonts w:ascii="Arial" w:eastAsia="Calibri" w:hAnsi="Arial" w:cs="Arial"/>
                <w:bCs/>
                <w:spacing w:val="-4"/>
              </w:rPr>
              <w:t>Use national and local data effectively to analyse and evaluate student progress; planning and implementing effective interventions to support students. Use local and national statistical data and other information, in order to provide (a) a comparative baseline for evaluating students’ progress and attainment, (b) a means of judging the effectiveness of their teaching, and (c) a basis for improving teaching and learning</w:t>
            </w:r>
          </w:p>
        </w:tc>
      </w:tr>
      <w:tr w:rsidR="00713EC9" w:rsidRPr="00B634F7" w:rsidTr="00FB33BD">
        <w:tc>
          <w:tcPr>
            <w:tcW w:w="9016" w:type="dxa"/>
            <w:tcBorders>
              <w:top w:val="single" w:sz="4" w:space="0" w:color="auto"/>
              <w:left w:val="single" w:sz="4" w:space="0" w:color="auto"/>
              <w:bottom w:val="single" w:sz="4" w:space="0" w:color="auto"/>
              <w:right w:val="single" w:sz="4" w:space="0" w:color="auto"/>
            </w:tcBorders>
            <w:hideMark/>
          </w:tcPr>
          <w:p w:rsidR="00713EC9" w:rsidRPr="00B634F7" w:rsidRDefault="0028751D" w:rsidP="00B634F7">
            <w:pPr>
              <w:jc w:val="both"/>
              <w:rPr>
                <w:rFonts w:ascii="Arial" w:hAnsi="Arial" w:cs="Arial"/>
                <w:b/>
              </w:rPr>
            </w:pPr>
            <w:r w:rsidRPr="00B634F7">
              <w:rPr>
                <w:rFonts w:ascii="Arial" w:hAnsi="Arial" w:cs="Arial"/>
                <w:b/>
              </w:rPr>
              <w:lastRenderedPageBreak/>
              <w:t xml:space="preserve">Leading and Managing </w:t>
            </w:r>
          </w:p>
          <w:p w:rsidR="00713EC9" w:rsidRPr="00B634F7" w:rsidRDefault="0028751D" w:rsidP="00B634F7">
            <w:pPr>
              <w:pStyle w:val="ListParagraph"/>
              <w:numPr>
                <w:ilvl w:val="0"/>
                <w:numId w:val="7"/>
              </w:numPr>
              <w:jc w:val="both"/>
              <w:rPr>
                <w:rFonts w:ascii="Arial" w:hAnsi="Arial" w:cs="Arial"/>
              </w:rPr>
            </w:pPr>
            <w:r w:rsidRPr="00B634F7">
              <w:rPr>
                <w:rFonts w:ascii="Arial" w:hAnsi="Arial" w:cs="Arial"/>
              </w:rPr>
              <w:t>Appraise and performance manage colleagues you line manage</w:t>
            </w:r>
          </w:p>
          <w:p w:rsidR="00713EC9" w:rsidRPr="00B634F7" w:rsidRDefault="0028751D" w:rsidP="00B634F7">
            <w:pPr>
              <w:pStyle w:val="ListParagraph"/>
              <w:numPr>
                <w:ilvl w:val="0"/>
                <w:numId w:val="7"/>
              </w:numPr>
              <w:jc w:val="both"/>
              <w:rPr>
                <w:rFonts w:ascii="Arial" w:hAnsi="Arial" w:cs="Arial"/>
              </w:rPr>
            </w:pPr>
            <w:r w:rsidRPr="00B634F7">
              <w:rPr>
                <w:rFonts w:ascii="Arial" w:hAnsi="Arial" w:cs="Arial"/>
              </w:rPr>
              <w:t>Share good practice through CPD internally and externally</w:t>
            </w:r>
          </w:p>
          <w:p w:rsidR="00713EC9" w:rsidRPr="00B634F7" w:rsidRDefault="0028751D" w:rsidP="00B634F7">
            <w:pPr>
              <w:pStyle w:val="ListParagraph"/>
              <w:numPr>
                <w:ilvl w:val="0"/>
                <w:numId w:val="7"/>
              </w:numPr>
              <w:jc w:val="both"/>
              <w:rPr>
                <w:rFonts w:ascii="Arial" w:hAnsi="Arial" w:cs="Arial"/>
              </w:rPr>
            </w:pPr>
            <w:r w:rsidRPr="00B634F7">
              <w:rPr>
                <w:rFonts w:ascii="Arial" w:hAnsi="Arial" w:cs="Arial"/>
              </w:rPr>
              <w:t>Model high standards at all times</w:t>
            </w:r>
          </w:p>
          <w:p w:rsidR="002D1EB8" w:rsidRPr="00B634F7" w:rsidRDefault="002D1EB8" w:rsidP="00B634F7">
            <w:pPr>
              <w:jc w:val="both"/>
              <w:rPr>
                <w:rFonts w:ascii="Arial" w:hAnsi="Arial" w:cs="Arial"/>
              </w:rPr>
            </w:pPr>
          </w:p>
        </w:tc>
      </w:tr>
      <w:tr w:rsidR="00713EC9" w:rsidRPr="00B634F7" w:rsidTr="00FB33BD">
        <w:tc>
          <w:tcPr>
            <w:tcW w:w="9016" w:type="dxa"/>
            <w:tcBorders>
              <w:top w:val="single" w:sz="4" w:space="0" w:color="auto"/>
              <w:left w:val="single" w:sz="4" w:space="0" w:color="auto"/>
              <w:bottom w:val="single" w:sz="4" w:space="0" w:color="auto"/>
              <w:right w:val="single" w:sz="4" w:space="0" w:color="auto"/>
            </w:tcBorders>
            <w:hideMark/>
          </w:tcPr>
          <w:p w:rsidR="00FB33BD" w:rsidRPr="00FB33BD" w:rsidRDefault="00FB33BD" w:rsidP="00B634F7">
            <w:pPr>
              <w:jc w:val="both"/>
              <w:rPr>
                <w:rFonts w:ascii="Arial" w:hAnsi="Arial" w:cs="Arial"/>
                <w:b/>
                <w:sz w:val="24"/>
                <w:szCs w:val="24"/>
              </w:rPr>
            </w:pPr>
            <w:r w:rsidRPr="00FB33BD">
              <w:rPr>
                <w:rFonts w:ascii="Arial" w:hAnsi="Arial" w:cs="Arial"/>
                <w:b/>
                <w:sz w:val="24"/>
                <w:szCs w:val="24"/>
              </w:rPr>
              <w:t>Working with Others</w:t>
            </w:r>
          </w:p>
          <w:p w:rsidR="00FB33BD" w:rsidRPr="00FB33BD" w:rsidRDefault="00FB33BD" w:rsidP="00B634F7">
            <w:pPr>
              <w:numPr>
                <w:ilvl w:val="0"/>
                <w:numId w:val="13"/>
              </w:numPr>
              <w:contextualSpacing/>
              <w:jc w:val="both"/>
              <w:rPr>
                <w:rFonts w:ascii="Arial" w:hAnsi="Arial" w:cs="Arial"/>
                <w:sz w:val="24"/>
                <w:szCs w:val="24"/>
              </w:rPr>
            </w:pPr>
            <w:r w:rsidRPr="00FB33BD">
              <w:rPr>
                <w:rFonts w:ascii="Arial" w:hAnsi="Arial" w:cs="Arial"/>
                <w:sz w:val="24"/>
                <w:szCs w:val="24"/>
              </w:rPr>
              <w:t>Liaison with parents and staff</w:t>
            </w:r>
          </w:p>
          <w:p w:rsidR="00FB33BD" w:rsidRPr="00FB33BD" w:rsidRDefault="00FB33BD" w:rsidP="00B634F7">
            <w:pPr>
              <w:numPr>
                <w:ilvl w:val="0"/>
                <w:numId w:val="13"/>
              </w:numPr>
              <w:contextualSpacing/>
              <w:jc w:val="both"/>
              <w:rPr>
                <w:rFonts w:ascii="Arial" w:hAnsi="Arial" w:cs="Arial"/>
                <w:sz w:val="24"/>
                <w:szCs w:val="24"/>
              </w:rPr>
            </w:pPr>
            <w:r w:rsidRPr="00FB33BD">
              <w:rPr>
                <w:rFonts w:ascii="Arial" w:hAnsi="Arial" w:cs="Arial"/>
                <w:sz w:val="24"/>
                <w:szCs w:val="24"/>
              </w:rPr>
              <w:t>Working with TAs to improve learning opportunities for all students</w:t>
            </w:r>
          </w:p>
          <w:p w:rsidR="00FB33BD" w:rsidRPr="00FB33BD" w:rsidRDefault="00FB33BD" w:rsidP="00B634F7">
            <w:pPr>
              <w:numPr>
                <w:ilvl w:val="0"/>
                <w:numId w:val="13"/>
              </w:numPr>
              <w:contextualSpacing/>
              <w:jc w:val="both"/>
              <w:rPr>
                <w:rFonts w:ascii="Arial" w:hAnsi="Arial" w:cs="Arial"/>
                <w:sz w:val="24"/>
                <w:szCs w:val="24"/>
              </w:rPr>
            </w:pPr>
            <w:r w:rsidRPr="00FB33BD">
              <w:rPr>
                <w:rFonts w:ascii="Arial" w:hAnsi="Arial" w:cs="Arial"/>
                <w:sz w:val="24"/>
                <w:szCs w:val="24"/>
              </w:rPr>
              <w:t>To liaise with relevant outside agencies as appropriate</w:t>
            </w:r>
          </w:p>
          <w:p w:rsidR="00FB33BD" w:rsidRPr="00FB33BD" w:rsidRDefault="00FB33BD" w:rsidP="00B634F7">
            <w:pPr>
              <w:numPr>
                <w:ilvl w:val="0"/>
                <w:numId w:val="13"/>
              </w:numPr>
              <w:contextualSpacing/>
              <w:jc w:val="both"/>
              <w:rPr>
                <w:rFonts w:ascii="Arial" w:hAnsi="Arial" w:cs="Arial"/>
                <w:sz w:val="24"/>
                <w:szCs w:val="24"/>
              </w:rPr>
            </w:pPr>
            <w:r w:rsidRPr="00FB33BD">
              <w:rPr>
                <w:rFonts w:ascii="Arial" w:hAnsi="Arial" w:cs="Arial"/>
                <w:sz w:val="24"/>
                <w:szCs w:val="24"/>
              </w:rPr>
              <w:t xml:space="preserve">Support the organisation of whole school events and House Events, such as Open Evenings, Sports Day, Celebration Evening and Anti-Bullying week </w:t>
            </w:r>
          </w:p>
          <w:p w:rsidR="00FB33BD" w:rsidRPr="00FB33BD" w:rsidRDefault="00FB33BD" w:rsidP="00B634F7">
            <w:pPr>
              <w:numPr>
                <w:ilvl w:val="0"/>
                <w:numId w:val="13"/>
              </w:numPr>
              <w:contextualSpacing/>
              <w:jc w:val="both"/>
              <w:rPr>
                <w:rFonts w:ascii="Arial" w:hAnsi="Arial" w:cs="Arial"/>
                <w:sz w:val="24"/>
                <w:szCs w:val="24"/>
              </w:rPr>
            </w:pPr>
            <w:r w:rsidRPr="00FB33BD">
              <w:rPr>
                <w:rFonts w:ascii="Arial" w:hAnsi="Arial" w:cs="Arial"/>
                <w:sz w:val="24"/>
                <w:szCs w:val="24"/>
              </w:rPr>
              <w:t xml:space="preserve">Sustain effective, positive relationships with all staff, students, parents/carers, Governors and the local community. Liaise effectively with all stakeholders including parents/carers, feeder primary schools, local secondary schools, business and community partners, in line with strategic objectives </w:t>
            </w:r>
          </w:p>
          <w:p w:rsidR="00FB33BD" w:rsidRPr="00FB33BD" w:rsidRDefault="00FB33BD" w:rsidP="00B634F7">
            <w:pPr>
              <w:numPr>
                <w:ilvl w:val="0"/>
                <w:numId w:val="13"/>
              </w:numPr>
              <w:contextualSpacing/>
              <w:jc w:val="both"/>
              <w:rPr>
                <w:rFonts w:ascii="Arial" w:hAnsi="Arial" w:cs="Arial"/>
                <w:sz w:val="24"/>
                <w:szCs w:val="24"/>
              </w:rPr>
            </w:pPr>
            <w:r w:rsidRPr="00FB33BD">
              <w:rPr>
                <w:rFonts w:ascii="Arial" w:hAnsi="Arial" w:cs="Arial"/>
                <w:sz w:val="24"/>
                <w:szCs w:val="24"/>
              </w:rPr>
              <w:t xml:space="preserve">Plan, chair and organise meetings as appropriate </w:t>
            </w:r>
          </w:p>
          <w:p w:rsidR="00FB33BD" w:rsidRPr="00FB33BD" w:rsidRDefault="00FB33BD" w:rsidP="00B634F7">
            <w:pPr>
              <w:numPr>
                <w:ilvl w:val="0"/>
                <w:numId w:val="13"/>
              </w:numPr>
              <w:contextualSpacing/>
              <w:jc w:val="both"/>
              <w:rPr>
                <w:rFonts w:ascii="Arial" w:hAnsi="Arial" w:cs="Arial"/>
                <w:sz w:val="24"/>
                <w:szCs w:val="24"/>
              </w:rPr>
            </w:pPr>
            <w:r w:rsidRPr="00FB33BD">
              <w:rPr>
                <w:rFonts w:ascii="Arial" w:hAnsi="Arial" w:cs="Arial"/>
                <w:sz w:val="24"/>
                <w:szCs w:val="24"/>
              </w:rPr>
              <w:t xml:space="preserve">Contribute to support programmes for students and staff that may, on occasion, include weekends and holiday periods with prior agreement </w:t>
            </w:r>
          </w:p>
          <w:p w:rsidR="00713EC9" w:rsidRPr="00B634F7" w:rsidRDefault="00713EC9" w:rsidP="00B634F7">
            <w:pPr>
              <w:numPr>
                <w:ilvl w:val="0"/>
                <w:numId w:val="9"/>
              </w:numPr>
              <w:contextualSpacing/>
              <w:jc w:val="both"/>
              <w:rPr>
                <w:rFonts w:ascii="Arial" w:hAnsi="Arial" w:cs="Arial"/>
              </w:rPr>
            </w:pPr>
          </w:p>
        </w:tc>
      </w:tr>
      <w:tr w:rsidR="00FB33BD" w:rsidRPr="00B634F7" w:rsidTr="00FB33BD">
        <w:tc>
          <w:tcPr>
            <w:tcW w:w="9016" w:type="dxa"/>
            <w:tcBorders>
              <w:top w:val="single" w:sz="4" w:space="0" w:color="auto"/>
              <w:left w:val="single" w:sz="4" w:space="0" w:color="auto"/>
              <w:bottom w:val="single" w:sz="4" w:space="0" w:color="auto"/>
              <w:right w:val="single" w:sz="4" w:space="0" w:color="auto"/>
            </w:tcBorders>
            <w:hideMark/>
          </w:tcPr>
          <w:p w:rsidR="00FB33BD" w:rsidRPr="00B634F7" w:rsidRDefault="00FB33BD" w:rsidP="00B634F7">
            <w:pPr>
              <w:jc w:val="both"/>
              <w:rPr>
                <w:rFonts w:ascii="Arial" w:hAnsi="Arial" w:cs="Arial"/>
                <w:b/>
                <w:sz w:val="24"/>
                <w:szCs w:val="24"/>
              </w:rPr>
            </w:pPr>
            <w:r w:rsidRPr="00B634F7">
              <w:rPr>
                <w:rFonts w:ascii="Arial" w:hAnsi="Arial" w:cs="Arial"/>
                <w:b/>
                <w:sz w:val="24"/>
                <w:szCs w:val="24"/>
              </w:rPr>
              <w:t>General Senior Leadership Responsibilities</w:t>
            </w:r>
          </w:p>
          <w:p w:rsidR="00FB33BD" w:rsidRPr="00B634F7" w:rsidRDefault="00FB33BD" w:rsidP="00B634F7">
            <w:pPr>
              <w:numPr>
                <w:ilvl w:val="0"/>
                <w:numId w:val="16"/>
              </w:numPr>
              <w:contextualSpacing/>
              <w:jc w:val="both"/>
              <w:rPr>
                <w:rFonts w:ascii="Arial" w:hAnsi="Arial" w:cs="Arial"/>
                <w:sz w:val="24"/>
                <w:szCs w:val="24"/>
              </w:rPr>
            </w:pPr>
            <w:r w:rsidRPr="00B634F7">
              <w:rPr>
                <w:rFonts w:ascii="Arial" w:hAnsi="Arial" w:cs="Arial"/>
                <w:sz w:val="24"/>
                <w:szCs w:val="24"/>
              </w:rPr>
              <w:t xml:space="preserve">Develop and maintain a culture of high expectations for self and others </w:t>
            </w:r>
          </w:p>
          <w:p w:rsidR="00FB33BD" w:rsidRPr="00B634F7" w:rsidRDefault="00FB33BD" w:rsidP="00B634F7">
            <w:pPr>
              <w:numPr>
                <w:ilvl w:val="0"/>
                <w:numId w:val="16"/>
              </w:numPr>
              <w:contextualSpacing/>
              <w:jc w:val="both"/>
              <w:rPr>
                <w:rFonts w:ascii="Arial" w:hAnsi="Arial" w:cs="Arial"/>
                <w:sz w:val="24"/>
                <w:szCs w:val="24"/>
              </w:rPr>
            </w:pPr>
            <w:r w:rsidRPr="00B634F7">
              <w:rPr>
                <w:rFonts w:ascii="Arial" w:hAnsi="Arial" w:cs="Arial"/>
                <w:sz w:val="24"/>
                <w:szCs w:val="24"/>
              </w:rPr>
              <w:t>To chair the panel meetings</w:t>
            </w:r>
          </w:p>
          <w:p w:rsidR="00FB33BD" w:rsidRPr="00B634F7" w:rsidRDefault="00FB33BD" w:rsidP="00B634F7">
            <w:pPr>
              <w:numPr>
                <w:ilvl w:val="0"/>
                <w:numId w:val="16"/>
              </w:numPr>
              <w:contextualSpacing/>
              <w:jc w:val="both"/>
              <w:rPr>
                <w:rFonts w:ascii="Arial" w:hAnsi="Arial" w:cs="Arial"/>
                <w:sz w:val="24"/>
                <w:szCs w:val="24"/>
              </w:rPr>
            </w:pPr>
            <w:r w:rsidRPr="00B634F7">
              <w:rPr>
                <w:rFonts w:ascii="Arial" w:hAnsi="Arial" w:cs="Arial"/>
                <w:sz w:val="24"/>
                <w:szCs w:val="24"/>
              </w:rPr>
              <w:t xml:space="preserve">Update the Headteacher, other senior leaders and the Governing Board on the effectiveness of the provision </w:t>
            </w:r>
          </w:p>
          <w:p w:rsidR="00FB33BD" w:rsidRPr="00B634F7" w:rsidRDefault="00FB33BD" w:rsidP="00B634F7">
            <w:pPr>
              <w:numPr>
                <w:ilvl w:val="0"/>
                <w:numId w:val="16"/>
              </w:numPr>
              <w:contextualSpacing/>
              <w:jc w:val="both"/>
              <w:rPr>
                <w:rFonts w:ascii="Arial" w:hAnsi="Arial" w:cs="Arial"/>
                <w:sz w:val="24"/>
                <w:szCs w:val="24"/>
              </w:rPr>
            </w:pPr>
            <w:r w:rsidRPr="00B634F7">
              <w:rPr>
                <w:rFonts w:ascii="Arial" w:hAnsi="Arial" w:cs="Arial"/>
                <w:sz w:val="24"/>
                <w:szCs w:val="24"/>
              </w:rPr>
              <w:t xml:space="preserve">Lead by example as a teacher, and as a senior leader, achieving high standards of student attainment and progress, behaviour and motivation through effective teaching </w:t>
            </w:r>
          </w:p>
          <w:p w:rsidR="00FB33BD" w:rsidRPr="00B634F7" w:rsidRDefault="00FB33BD" w:rsidP="00B634F7">
            <w:pPr>
              <w:numPr>
                <w:ilvl w:val="0"/>
                <w:numId w:val="16"/>
              </w:numPr>
              <w:contextualSpacing/>
              <w:jc w:val="both"/>
              <w:rPr>
                <w:rFonts w:ascii="Arial" w:hAnsi="Arial" w:cs="Arial"/>
                <w:sz w:val="24"/>
                <w:szCs w:val="24"/>
              </w:rPr>
            </w:pPr>
            <w:r w:rsidRPr="00B634F7">
              <w:rPr>
                <w:rFonts w:ascii="Arial" w:hAnsi="Arial" w:cs="Arial"/>
                <w:sz w:val="24"/>
                <w:szCs w:val="24"/>
              </w:rPr>
              <w:t>Line manage subject areas as required</w:t>
            </w:r>
          </w:p>
          <w:p w:rsidR="00FB33BD" w:rsidRPr="00B634F7" w:rsidRDefault="00FB33BD" w:rsidP="00B634F7">
            <w:pPr>
              <w:pStyle w:val="ListParagraph"/>
              <w:numPr>
                <w:ilvl w:val="0"/>
                <w:numId w:val="16"/>
              </w:numPr>
              <w:rPr>
                <w:rFonts w:ascii="Arial" w:hAnsi="Arial" w:cs="Arial"/>
                <w:sz w:val="24"/>
                <w:szCs w:val="24"/>
              </w:rPr>
            </w:pPr>
            <w:r w:rsidRPr="00B634F7">
              <w:rPr>
                <w:rFonts w:ascii="Arial" w:hAnsi="Arial" w:cs="Arial"/>
                <w:sz w:val="24"/>
                <w:szCs w:val="24"/>
              </w:rPr>
              <w:t xml:space="preserve">Take responsibility for the Performance Management of identified staff you line manage </w:t>
            </w:r>
          </w:p>
          <w:p w:rsidR="00FB33BD" w:rsidRPr="00B634F7" w:rsidRDefault="00FB33BD" w:rsidP="00B634F7">
            <w:pPr>
              <w:numPr>
                <w:ilvl w:val="0"/>
                <w:numId w:val="16"/>
              </w:numPr>
              <w:contextualSpacing/>
              <w:jc w:val="both"/>
              <w:rPr>
                <w:rFonts w:ascii="Arial" w:hAnsi="Arial" w:cs="Arial"/>
                <w:sz w:val="24"/>
                <w:szCs w:val="24"/>
              </w:rPr>
            </w:pPr>
            <w:r w:rsidRPr="00B634F7">
              <w:rPr>
                <w:rFonts w:ascii="Arial" w:hAnsi="Arial" w:cs="Arial"/>
                <w:sz w:val="24"/>
                <w:szCs w:val="24"/>
              </w:rPr>
              <w:t>Challenge under</w:t>
            </w:r>
            <w:r w:rsidRPr="00B634F7">
              <w:rPr>
                <w:rFonts w:ascii="Cambria Math" w:hAnsi="Cambria Math" w:cs="Cambria Math"/>
                <w:sz w:val="24"/>
                <w:szCs w:val="24"/>
              </w:rPr>
              <w:t>‐</w:t>
            </w:r>
            <w:r w:rsidRPr="00B634F7">
              <w:rPr>
                <w:rFonts w:ascii="Arial" w:hAnsi="Arial" w:cs="Arial"/>
                <w:sz w:val="24"/>
                <w:szCs w:val="24"/>
              </w:rPr>
              <w:t xml:space="preserve">performance at all levels, ensuring corrective actions are in place and evaluation takes place to analyse the impact of these remedial actions </w:t>
            </w:r>
          </w:p>
          <w:p w:rsidR="00FB33BD" w:rsidRPr="00B634F7" w:rsidRDefault="00FB33BD" w:rsidP="00B634F7">
            <w:pPr>
              <w:numPr>
                <w:ilvl w:val="0"/>
                <w:numId w:val="16"/>
              </w:numPr>
              <w:contextualSpacing/>
              <w:jc w:val="both"/>
              <w:rPr>
                <w:rFonts w:ascii="Arial" w:hAnsi="Arial" w:cs="Arial"/>
                <w:sz w:val="24"/>
                <w:szCs w:val="24"/>
              </w:rPr>
            </w:pPr>
            <w:r w:rsidRPr="00B634F7">
              <w:rPr>
                <w:rFonts w:ascii="Arial" w:hAnsi="Arial" w:cs="Arial"/>
                <w:sz w:val="24"/>
                <w:szCs w:val="24"/>
              </w:rPr>
              <w:t xml:space="preserve">Support the development and maintenance of the School’s policies and practices to ensure consistent application </w:t>
            </w:r>
          </w:p>
          <w:p w:rsidR="00FB33BD" w:rsidRPr="00B634F7" w:rsidRDefault="00FB33BD" w:rsidP="00B634F7">
            <w:pPr>
              <w:numPr>
                <w:ilvl w:val="0"/>
                <w:numId w:val="16"/>
              </w:numPr>
              <w:contextualSpacing/>
              <w:jc w:val="both"/>
              <w:rPr>
                <w:rFonts w:ascii="Arial" w:hAnsi="Arial" w:cs="Arial"/>
                <w:sz w:val="24"/>
                <w:szCs w:val="24"/>
              </w:rPr>
            </w:pPr>
            <w:r w:rsidRPr="00B634F7">
              <w:rPr>
                <w:rFonts w:ascii="Arial" w:hAnsi="Arial" w:cs="Arial"/>
                <w:sz w:val="24"/>
                <w:szCs w:val="24"/>
              </w:rPr>
              <w:t xml:space="preserve">Have a teaching allocation, whilst ensuring the overall needs of the school are met </w:t>
            </w:r>
          </w:p>
          <w:p w:rsidR="00FB33BD" w:rsidRPr="00B634F7" w:rsidRDefault="00FB33BD" w:rsidP="00B634F7">
            <w:pPr>
              <w:numPr>
                <w:ilvl w:val="0"/>
                <w:numId w:val="16"/>
              </w:numPr>
              <w:contextualSpacing/>
              <w:jc w:val="both"/>
              <w:rPr>
                <w:rFonts w:ascii="Arial" w:hAnsi="Arial" w:cs="Arial"/>
                <w:sz w:val="24"/>
                <w:szCs w:val="24"/>
              </w:rPr>
            </w:pPr>
            <w:r w:rsidRPr="00B634F7">
              <w:rPr>
                <w:rFonts w:ascii="Arial" w:hAnsi="Arial" w:cs="Arial"/>
                <w:sz w:val="24"/>
                <w:szCs w:val="24"/>
              </w:rPr>
              <w:t xml:space="preserve">Take assemblies and participate in break, lunchtime, before and after hours’ supervision as required </w:t>
            </w:r>
          </w:p>
          <w:p w:rsidR="00FB33BD" w:rsidRPr="00B634F7" w:rsidRDefault="00FB33BD" w:rsidP="00B634F7">
            <w:pPr>
              <w:numPr>
                <w:ilvl w:val="0"/>
                <w:numId w:val="16"/>
              </w:numPr>
              <w:contextualSpacing/>
              <w:jc w:val="both"/>
              <w:rPr>
                <w:rFonts w:ascii="Arial" w:hAnsi="Arial" w:cs="Arial"/>
                <w:sz w:val="24"/>
                <w:szCs w:val="24"/>
              </w:rPr>
            </w:pPr>
            <w:r w:rsidRPr="00B634F7">
              <w:rPr>
                <w:rFonts w:ascii="Arial" w:hAnsi="Arial" w:cs="Arial"/>
                <w:sz w:val="24"/>
                <w:szCs w:val="24"/>
              </w:rPr>
              <w:t xml:space="preserve">To offer 1 hour of extra-curricular activity for the students to be involved in (can be an activity of choice) </w:t>
            </w:r>
          </w:p>
          <w:p w:rsidR="00FB33BD" w:rsidRPr="00B634F7" w:rsidRDefault="00FB33BD" w:rsidP="00B634F7">
            <w:pPr>
              <w:numPr>
                <w:ilvl w:val="0"/>
                <w:numId w:val="16"/>
              </w:numPr>
              <w:contextualSpacing/>
              <w:jc w:val="both"/>
              <w:rPr>
                <w:rFonts w:ascii="Arial" w:hAnsi="Arial" w:cs="Arial"/>
                <w:sz w:val="24"/>
                <w:szCs w:val="24"/>
              </w:rPr>
            </w:pPr>
            <w:r w:rsidRPr="00B634F7">
              <w:rPr>
                <w:rFonts w:ascii="Arial" w:hAnsi="Arial" w:cs="Arial"/>
                <w:sz w:val="24"/>
                <w:szCs w:val="24"/>
              </w:rPr>
              <w:t>Any other reasonable duties as requested by the Headteacher</w:t>
            </w:r>
          </w:p>
          <w:p w:rsidR="00FB33BD" w:rsidRDefault="00FB33BD" w:rsidP="0031690F">
            <w:pPr>
              <w:ind w:left="360"/>
              <w:contextualSpacing/>
              <w:jc w:val="both"/>
              <w:rPr>
                <w:rFonts w:ascii="Arial" w:hAnsi="Arial" w:cs="Arial"/>
              </w:rPr>
            </w:pPr>
          </w:p>
          <w:p w:rsidR="00C43C38" w:rsidRPr="00B634F7" w:rsidRDefault="00C43C38" w:rsidP="0031690F">
            <w:pPr>
              <w:ind w:left="360"/>
              <w:contextualSpacing/>
              <w:jc w:val="both"/>
              <w:rPr>
                <w:rFonts w:ascii="Arial" w:hAnsi="Arial" w:cs="Arial"/>
              </w:rPr>
            </w:pPr>
          </w:p>
        </w:tc>
      </w:tr>
      <w:tr w:rsidR="00FB33BD" w:rsidRPr="00B634F7" w:rsidTr="00FB33BD">
        <w:tc>
          <w:tcPr>
            <w:tcW w:w="9016" w:type="dxa"/>
            <w:tcBorders>
              <w:top w:val="single" w:sz="4" w:space="0" w:color="auto"/>
              <w:left w:val="single" w:sz="4" w:space="0" w:color="auto"/>
              <w:bottom w:val="single" w:sz="4" w:space="0" w:color="auto"/>
              <w:right w:val="single" w:sz="4" w:space="0" w:color="auto"/>
            </w:tcBorders>
            <w:hideMark/>
          </w:tcPr>
          <w:p w:rsidR="00FB33BD" w:rsidRPr="00B634F7" w:rsidRDefault="00FB33BD" w:rsidP="00B634F7">
            <w:pPr>
              <w:jc w:val="both"/>
              <w:rPr>
                <w:rFonts w:ascii="Arial" w:hAnsi="Arial" w:cs="Arial"/>
                <w:b/>
              </w:rPr>
            </w:pPr>
            <w:r w:rsidRPr="00B634F7">
              <w:rPr>
                <w:rFonts w:ascii="Arial" w:hAnsi="Arial" w:cs="Arial"/>
                <w:b/>
              </w:rPr>
              <w:lastRenderedPageBreak/>
              <w:t>Safeguarding Children</w:t>
            </w:r>
          </w:p>
          <w:p w:rsidR="00FB33BD" w:rsidRPr="00B634F7" w:rsidRDefault="00FB33BD" w:rsidP="00B634F7">
            <w:pPr>
              <w:jc w:val="both"/>
              <w:rPr>
                <w:rFonts w:ascii="Arial" w:hAnsi="Arial" w:cs="Arial"/>
              </w:rPr>
            </w:pPr>
            <w:r w:rsidRPr="00B634F7">
              <w:rPr>
                <w:rFonts w:ascii="Arial" w:hAnsi="Arial" w:cs="Arial"/>
              </w:rPr>
              <w:t>The Warwick School is committed to safeguarding and promoting the welfare of students and young people. We expect all staff to share this commitment and to undergo appropriate checks, including enhanced DBS checks</w:t>
            </w:r>
          </w:p>
        </w:tc>
      </w:tr>
    </w:tbl>
    <w:p w:rsidR="00713EC9" w:rsidRPr="00B634F7" w:rsidRDefault="00713EC9" w:rsidP="00B634F7">
      <w:pPr>
        <w:spacing w:after="0"/>
        <w:jc w:val="both"/>
        <w:rPr>
          <w:rFonts w:ascii="Arial" w:hAnsi="Arial" w:cs="Arial"/>
          <w:b/>
        </w:rPr>
      </w:pPr>
    </w:p>
    <w:p w:rsidR="00FB33BD" w:rsidRPr="00FB33BD" w:rsidRDefault="00FB33BD" w:rsidP="00B634F7">
      <w:pPr>
        <w:spacing w:after="0"/>
        <w:jc w:val="both"/>
        <w:rPr>
          <w:rFonts w:ascii="Arial" w:hAnsi="Arial" w:cs="Arial"/>
          <w:b/>
          <w:sz w:val="24"/>
          <w:szCs w:val="24"/>
        </w:rPr>
      </w:pPr>
      <w:r w:rsidRPr="00FB33BD">
        <w:rPr>
          <w:rFonts w:ascii="Arial" w:hAnsi="Arial" w:cs="Arial"/>
          <w:b/>
          <w:sz w:val="24"/>
          <w:szCs w:val="24"/>
        </w:rPr>
        <w:t>Key Events Responsibility</w:t>
      </w:r>
    </w:p>
    <w:p w:rsidR="00FB33BD" w:rsidRPr="00B634F7" w:rsidRDefault="00FB33BD" w:rsidP="00B634F7">
      <w:pPr>
        <w:numPr>
          <w:ilvl w:val="0"/>
          <w:numId w:val="18"/>
        </w:numPr>
        <w:spacing w:after="0"/>
        <w:contextualSpacing/>
        <w:jc w:val="both"/>
        <w:rPr>
          <w:rFonts w:ascii="Arial" w:hAnsi="Arial" w:cs="Arial"/>
          <w:sz w:val="24"/>
          <w:szCs w:val="24"/>
        </w:rPr>
      </w:pPr>
      <w:r w:rsidRPr="00FB33BD">
        <w:rPr>
          <w:rFonts w:ascii="Arial" w:hAnsi="Arial" w:cs="Arial"/>
          <w:sz w:val="24"/>
          <w:szCs w:val="24"/>
        </w:rPr>
        <w:t>Parental Information Evening</w:t>
      </w:r>
      <w:r w:rsidR="00E43CFB" w:rsidRPr="00B634F7">
        <w:rPr>
          <w:rFonts w:ascii="Arial" w:hAnsi="Arial" w:cs="Arial"/>
          <w:sz w:val="24"/>
          <w:szCs w:val="24"/>
        </w:rPr>
        <w:t>s</w:t>
      </w:r>
      <w:r w:rsidRPr="00FB33BD">
        <w:rPr>
          <w:rFonts w:ascii="Arial" w:hAnsi="Arial" w:cs="Arial"/>
          <w:sz w:val="24"/>
          <w:szCs w:val="24"/>
        </w:rPr>
        <w:t xml:space="preserve"> around relevant need of current parents / carers, including Safeguarding – cyber bullying, FGM, Sexual exploitation, Drugs, CEOP etc.</w:t>
      </w:r>
    </w:p>
    <w:p w:rsidR="00E43CFB" w:rsidRPr="00B634F7" w:rsidRDefault="00E43CFB" w:rsidP="00B634F7">
      <w:pPr>
        <w:numPr>
          <w:ilvl w:val="0"/>
          <w:numId w:val="18"/>
        </w:numPr>
        <w:spacing w:after="0"/>
        <w:contextualSpacing/>
        <w:jc w:val="both"/>
        <w:rPr>
          <w:rFonts w:ascii="Arial" w:hAnsi="Arial" w:cs="Arial"/>
          <w:sz w:val="24"/>
          <w:szCs w:val="24"/>
        </w:rPr>
      </w:pPr>
      <w:r w:rsidRPr="00B634F7">
        <w:rPr>
          <w:rFonts w:ascii="Arial" w:hAnsi="Arial" w:cs="Arial"/>
          <w:sz w:val="24"/>
          <w:szCs w:val="24"/>
        </w:rPr>
        <w:t>Lia</w:t>
      </w:r>
      <w:r w:rsidR="0067229D">
        <w:rPr>
          <w:rFonts w:ascii="Arial" w:hAnsi="Arial" w:cs="Arial"/>
          <w:sz w:val="24"/>
          <w:szCs w:val="24"/>
        </w:rPr>
        <w:t>i</w:t>
      </w:r>
      <w:r w:rsidRPr="00B634F7">
        <w:rPr>
          <w:rFonts w:ascii="Arial" w:hAnsi="Arial" w:cs="Arial"/>
          <w:sz w:val="24"/>
          <w:szCs w:val="24"/>
        </w:rPr>
        <w:t xml:space="preserve">son with outside agencies </w:t>
      </w:r>
    </w:p>
    <w:p w:rsidR="00212BAB" w:rsidRPr="00FB33BD" w:rsidRDefault="00212BAB" w:rsidP="00B634F7">
      <w:pPr>
        <w:numPr>
          <w:ilvl w:val="0"/>
          <w:numId w:val="18"/>
        </w:numPr>
        <w:spacing w:after="0"/>
        <w:contextualSpacing/>
        <w:jc w:val="both"/>
        <w:rPr>
          <w:rFonts w:ascii="Arial" w:hAnsi="Arial" w:cs="Arial"/>
          <w:sz w:val="24"/>
          <w:szCs w:val="24"/>
        </w:rPr>
      </w:pPr>
      <w:r w:rsidRPr="00B634F7">
        <w:rPr>
          <w:rFonts w:ascii="Arial" w:hAnsi="Arial" w:cs="Arial"/>
          <w:sz w:val="24"/>
          <w:szCs w:val="24"/>
        </w:rPr>
        <w:t>Year 7 Induction Day and Evening</w:t>
      </w:r>
    </w:p>
    <w:p w:rsidR="00FB33BD" w:rsidRPr="00FB33BD" w:rsidRDefault="00FB33BD" w:rsidP="00B634F7">
      <w:pPr>
        <w:spacing w:after="0"/>
        <w:jc w:val="both"/>
        <w:rPr>
          <w:rFonts w:ascii="Arial" w:hAnsi="Arial" w:cs="Arial"/>
          <w:b/>
          <w:sz w:val="24"/>
          <w:szCs w:val="24"/>
        </w:rPr>
      </w:pPr>
    </w:p>
    <w:p w:rsidR="00FB33BD" w:rsidRPr="00FB33BD" w:rsidRDefault="00FB33BD" w:rsidP="00B634F7">
      <w:pPr>
        <w:spacing w:after="0"/>
        <w:jc w:val="both"/>
        <w:rPr>
          <w:rFonts w:ascii="Arial" w:hAnsi="Arial" w:cs="Arial"/>
          <w:b/>
          <w:sz w:val="24"/>
          <w:szCs w:val="24"/>
        </w:rPr>
      </w:pPr>
      <w:r w:rsidRPr="00FB33BD">
        <w:rPr>
          <w:rFonts w:ascii="Arial" w:hAnsi="Arial" w:cs="Arial"/>
          <w:b/>
          <w:sz w:val="24"/>
          <w:szCs w:val="24"/>
        </w:rPr>
        <w:t xml:space="preserve">Key Documents Responsibility </w:t>
      </w:r>
    </w:p>
    <w:p w:rsidR="00FB33BD" w:rsidRPr="00FB33BD" w:rsidRDefault="00FB33BD" w:rsidP="00B634F7">
      <w:pPr>
        <w:numPr>
          <w:ilvl w:val="0"/>
          <w:numId w:val="12"/>
        </w:numPr>
        <w:spacing w:after="0"/>
        <w:contextualSpacing/>
        <w:jc w:val="both"/>
        <w:rPr>
          <w:rFonts w:ascii="Arial" w:hAnsi="Arial" w:cs="Arial"/>
          <w:sz w:val="24"/>
          <w:szCs w:val="24"/>
        </w:rPr>
      </w:pPr>
      <w:r w:rsidRPr="00FB33BD">
        <w:rPr>
          <w:rFonts w:ascii="Arial" w:hAnsi="Arial" w:cs="Arial"/>
          <w:sz w:val="24"/>
          <w:szCs w:val="24"/>
        </w:rPr>
        <w:t>Half</w:t>
      </w:r>
      <w:r w:rsidRPr="00FB33BD">
        <w:rPr>
          <w:rFonts w:ascii="Cambria Math" w:hAnsi="Cambria Math" w:cs="Cambria Math"/>
          <w:sz w:val="24"/>
          <w:szCs w:val="24"/>
        </w:rPr>
        <w:t>‐</w:t>
      </w:r>
      <w:r w:rsidRPr="00FB33BD">
        <w:rPr>
          <w:rFonts w:ascii="Arial" w:hAnsi="Arial" w:cs="Arial"/>
          <w:sz w:val="24"/>
          <w:szCs w:val="24"/>
        </w:rPr>
        <w:t xml:space="preserve">termly progress reports to parents </w:t>
      </w:r>
    </w:p>
    <w:p w:rsidR="00FB33BD" w:rsidRPr="00FB33BD" w:rsidRDefault="00451F9A" w:rsidP="00B634F7">
      <w:pPr>
        <w:numPr>
          <w:ilvl w:val="0"/>
          <w:numId w:val="12"/>
        </w:numPr>
        <w:spacing w:after="0"/>
        <w:contextualSpacing/>
        <w:jc w:val="both"/>
        <w:rPr>
          <w:rFonts w:ascii="Arial" w:hAnsi="Arial" w:cs="Arial"/>
          <w:sz w:val="24"/>
          <w:szCs w:val="24"/>
        </w:rPr>
      </w:pPr>
      <w:r>
        <w:rPr>
          <w:rFonts w:ascii="Arial" w:hAnsi="Arial" w:cs="Arial"/>
          <w:sz w:val="24"/>
          <w:szCs w:val="24"/>
        </w:rPr>
        <w:t>Leading on SEND</w:t>
      </w:r>
      <w:r w:rsidR="00FB33BD" w:rsidRPr="00FB33BD">
        <w:rPr>
          <w:rFonts w:ascii="Arial" w:hAnsi="Arial" w:cs="Arial"/>
          <w:sz w:val="24"/>
          <w:szCs w:val="24"/>
        </w:rPr>
        <w:t xml:space="preserve"> Policy </w:t>
      </w:r>
    </w:p>
    <w:p w:rsidR="00FB33BD" w:rsidRPr="00FB33BD" w:rsidRDefault="00FB33BD" w:rsidP="00B634F7">
      <w:pPr>
        <w:numPr>
          <w:ilvl w:val="0"/>
          <w:numId w:val="12"/>
        </w:numPr>
        <w:spacing w:after="0"/>
        <w:contextualSpacing/>
        <w:jc w:val="both"/>
        <w:rPr>
          <w:rFonts w:ascii="Arial" w:hAnsi="Arial" w:cs="Arial"/>
          <w:sz w:val="24"/>
          <w:szCs w:val="24"/>
        </w:rPr>
      </w:pPr>
      <w:r w:rsidRPr="00FB33BD">
        <w:rPr>
          <w:rFonts w:ascii="Arial" w:hAnsi="Arial" w:cs="Arial"/>
          <w:sz w:val="24"/>
          <w:szCs w:val="24"/>
        </w:rPr>
        <w:t>Present cases at Fair Access Panel (FAP)</w:t>
      </w:r>
    </w:p>
    <w:p w:rsidR="00FB33BD" w:rsidRPr="00FB33BD" w:rsidRDefault="00FB33BD" w:rsidP="00B634F7">
      <w:pPr>
        <w:numPr>
          <w:ilvl w:val="0"/>
          <w:numId w:val="12"/>
        </w:numPr>
        <w:spacing w:after="0"/>
        <w:contextualSpacing/>
        <w:jc w:val="both"/>
        <w:rPr>
          <w:rFonts w:ascii="Arial" w:hAnsi="Arial" w:cs="Arial"/>
          <w:sz w:val="24"/>
          <w:szCs w:val="24"/>
        </w:rPr>
      </w:pPr>
      <w:r w:rsidRPr="00FB33BD">
        <w:rPr>
          <w:rFonts w:ascii="Arial" w:hAnsi="Arial" w:cs="Arial"/>
          <w:sz w:val="24"/>
          <w:szCs w:val="24"/>
        </w:rPr>
        <w:t xml:space="preserve">Relevant Contributions to the School Evaluation Document (SED) </w:t>
      </w:r>
    </w:p>
    <w:p w:rsidR="00FB33BD" w:rsidRPr="00FB33BD" w:rsidRDefault="00FB33BD" w:rsidP="00B634F7">
      <w:pPr>
        <w:numPr>
          <w:ilvl w:val="0"/>
          <w:numId w:val="12"/>
        </w:numPr>
        <w:spacing w:after="0"/>
        <w:contextualSpacing/>
        <w:jc w:val="both"/>
        <w:rPr>
          <w:rFonts w:ascii="Arial" w:hAnsi="Arial" w:cs="Arial"/>
          <w:sz w:val="24"/>
          <w:szCs w:val="24"/>
        </w:rPr>
      </w:pPr>
      <w:r w:rsidRPr="00FB33BD">
        <w:rPr>
          <w:rFonts w:ascii="Arial" w:hAnsi="Arial" w:cs="Arial"/>
          <w:sz w:val="24"/>
          <w:szCs w:val="24"/>
        </w:rPr>
        <w:t>Relevant contributions to the School Improvement Plan (SIP)</w:t>
      </w:r>
    </w:p>
    <w:p w:rsidR="00FB33BD" w:rsidRPr="00FB33BD" w:rsidRDefault="00FB33BD" w:rsidP="00B634F7">
      <w:pPr>
        <w:numPr>
          <w:ilvl w:val="0"/>
          <w:numId w:val="12"/>
        </w:numPr>
        <w:spacing w:after="0"/>
        <w:contextualSpacing/>
        <w:jc w:val="both"/>
        <w:rPr>
          <w:rFonts w:ascii="Arial" w:hAnsi="Arial" w:cs="Arial"/>
          <w:sz w:val="24"/>
          <w:szCs w:val="24"/>
        </w:rPr>
      </w:pPr>
      <w:r w:rsidRPr="00FB33BD">
        <w:rPr>
          <w:rFonts w:ascii="Arial" w:hAnsi="Arial" w:cs="Arial"/>
          <w:sz w:val="24"/>
          <w:szCs w:val="24"/>
        </w:rPr>
        <w:t xml:space="preserve">Relevant policy and practice contributions for the Staff Handbook </w:t>
      </w:r>
    </w:p>
    <w:p w:rsidR="00FB33BD" w:rsidRPr="00FB33BD" w:rsidRDefault="00FB33BD" w:rsidP="00B634F7">
      <w:pPr>
        <w:numPr>
          <w:ilvl w:val="0"/>
          <w:numId w:val="12"/>
        </w:numPr>
        <w:spacing w:after="0"/>
        <w:contextualSpacing/>
        <w:jc w:val="both"/>
        <w:rPr>
          <w:rFonts w:ascii="Arial" w:hAnsi="Arial" w:cs="Arial"/>
          <w:sz w:val="24"/>
          <w:szCs w:val="24"/>
        </w:rPr>
      </w:pPr>
      <w:r w:rsidRPr="00FB33BD">
        <w:rPr>
          <w:rFonts w:ascii="Arial" w:hAnsi="Arial" w:cs="Arial"/>
          <w:sz w:val="24"/>
          <w:szCs w:val="24"/>
        </w:rPr>
        <w:t xml:space="preserve">Reports on progress of </w:t>
      </w:r>
      <w:r w:rsidR="00E43CFB" w:rsidRPr="00B634F7">
        <w:rPr>
          <w:rFonts w:ascii="Arial" w:hAnsi="Arial" w:cs="Arial"/>
          <w:sz w:val="24"/>
          <w:szCs w:val="24"/>
        </w:rPr>
        <w:t xml:space="preserve">SEN </w:t>
      </w:r>
      <w:r w:rsidRPr="00FB33BD">
        <w:rPr>
          <w:rFonts w:ascii="Arial" w:hAnsi="Arial" w:cs="Arial"/>
          <w:sz w:val="24"/>
          <w:szCs w:val="24"/>
        </w:rPr>
        <w:t>and FAP students including intervention and funding allocation</w:t>
      </w:r>
    </w:p>
    <w:p w:rsidR="00FB33BD" w:rsidRPr="00FB33BD" w:rsidRDefault="00FB33BD" w:rsidP="00B634F7">
      <w:pPr>
        <w:numPr>
          <w:ilvl w:val="0"/>
          <w:numId w:val="12"/>
        </w:numPr>
        <w:spacing w:after="0"/>
        <w:contextualSpacing/>
        <w:jc w:val="both"/>
        <w:rPr>
          <w:rFonts w:ascii="Arial" w:hAnsi="Arial" w:cs="Arial"/>
          <w:sz w:val="24"/>
          <w:szCs w:val="24"/>
        </w:rPr>
      </w:pPr>
      <w:r w:rsidRPr="00FB33BD">
        <w:rPr>
          <w:rFonts w:ascii="Arial" w:hAnsi="Arial" w:cs="Arial"/>
          <w:sz w:val="24"/>
          <w:szCs w:val="24"/>
        </w:rPr>
        <w:t>Reports:</w:t>
      </w:r>
    </w:p>
    <w:p w:rsidR="00FB33BD" w:rsidRPr="00FB33BD" w:rsidRDefault="00FB33BD" w:rsidP="00B634F7">
      <w:pPr>
        <w:numPr>
          <w:ilvl w:val="1"/>
          <w:numId w:val="12"/>
        </w:numPr>
        <w:spacing w:after="0"/>
        <w:contextualSpacing/>
        <w:jc w:val="both"/>
        <w:rPr>
          <w:rFonts w:ascii="Arial" w:hAnsi="Arial" w:cs="Arial"/>
          <w:sz w:val="24"/>
          <w:szCs w:val="24"/>
        </w:rPr>
      </w:pPr>
      <w:r w:rsidRPr="00FB33BD">
        <w:rPr>
          <w:rFonts w:ascii="Arial" w:hAnsi="Arial" w:cs="Arial"/>
          <w:sz w:val="24"/>
          <w:szCs w:val="24"/>
        </w:rPr>
        <w:t xml:space="preserve">Contribution to Governors Report </w:t>
      </w:r>
    </w:p>
    <w:p w:rsidR="00FB33BD" w:rsidRPr="00FB33BD" w:rsidRDefault="00451F9A" w:rsidP="00B634F7">
      <w:pPr>
        <w:numPr>
          <w:ilvl w:val="1"/>
          <w:numId w:val="12"/>
        </w:numPr>
        <w:spacing w:after="0"/>
        <w:contextualSpacing/>
        <w:jc w:val="both"/>
        <w:rPr>
          <w:rFonts w:ascii="Arial" w:hAnsi="Arial" w:cs="Arial"/>
          <w:sz w:val="24"/>
          <w:szCs w:val="24"/>
        </w:rPr>
      </w:pPr>
      <w:r>
        <w:rPr>
          <w:rFonts w:ascii="Arial" w:hAnsi="Arial" w:cs="Arial"/>
          <w:sz w:val="24"/>
          <w:szCs w:val="24"/>
        </w:rPr>
        <w:t>SEND</w:t>
      </w:r>
      <w:r w:rsidR="00FB33BD" w:rsidRPr="00FB33BD">
        <w:rPr>
          <w:rFonts w:ascii="Arial" w:hAnsi="Arial" w:cs="Arial"/>
          <w:sz w:val="24"/>
          <w:szCs w:val="24"/>
        </w:rPr>
        <w:t xml:space="preserve"> report</w:t>
      </w:r>
    </w:p>
    <w:p w:rsidR="00FB33BD" w:rsidRPr="00FB33BD" w:rsidRDefault="00FB33BD" w:rsidP="00B634F7">
      <w:pPr>
        <w:spacing w:after="0"/>
        <w:contextualSpacing/>
        <w:jc w:val="both"/>
        <w:rPr>
          <w:rFonts w:ascii="Arial" w:hAnsi="Arial" w:cs="Arial"/>
          <w:sz w:val="24"/>
          <w:szCs w:val="24"/>
        </w:rPr>
      </w:pPr>
    </w:p>
    <w:p w:rsidR="00713EC9" w:rsidRPr="00B634F7" w:rsidRDefault="00713EC9" w:rsidP="00B634F7">
      <w:pPr>
        <w:spacing w:after="0"/>
        <w:jc w:val="both"/>
        <w:rPr>
          <w:rFonts w:ascii="Arial" w:hAnsi="Arial" w:cs="Arial"/>
        </w:rPr>
      </w:pPr>
    </w:p>
    <w:p w:rsidR="00FB33BD" w:rsidRDefault="00FB33BD" w:rsidP="00FB33BD">
      <w:pPr>
        <w:spacing w:after="0"/>
        <w:jc w:val="both"/>
        <w:rPr>
          <w:rFonts w:ascii="Arial" w:hAnsi="Arial" w:cs="Arial"/>
        </w:rPr>
      </w:pPr>
    </w:p>
    <w:p w:rsidR="00FB33BD" w:rsidRDefault="00FB33BD" w:rsidP="00FB33BD">
      <w:pPr>
        <w:spacing w:after="0"/>
        <w:jc w:val="both"/>
        <w:rPr>
          <w:rFonts w:ascii="Arial" w:hAnsi="Arial" w:cs="Arial"/>
        </w:rPr>
      </w:pPr>
    </w:p>
    <w:p w:rsidR="00FB33BD" w:rsidRDefault="00FB33BD" w:rsidP="00FB33BD">
      <w:pPr>
        <w:spacing w:after="0"/>
        <w:jc w:val="both"/>
        <w:rPr>
          <w:rFonts w:ascii="Arial" w:hAnsi="Arial" w:cs="Arial"/>
        </w:rPr>
      </w:pPr>
    </w:p>
    <w:p w:rsidR="00FB33BD" w:rsidRDefault="00FB33BD" w:rsidP="00FB33BD">
      <w:pPr>
        <w:spacing w:after="0"/>
        <w:jc w:val="both"/>
        <w:rPr>
          <w:rFonts w:ascii="Arial" w:hAnsi="Arial" w:cs="Arial"/>
        </w:rPr>
      </w:pPr>
    </w:p>
    <w:p w:rsidR="00FB33BD" w:rsidRDefault="00FB33BD" w:rsidP="00FB33BD">
      <w:pPr>
        <w:spacing w:after="0"/>
        <w:jc w:val="both"/>
        <w:rPr>
          <w:rFonts w:ascii="Arial" w:hAnsi="Arial" w:cs="Arial"/>
        </w:rPr>
      </w:pPr>
    </w:p>
    <w:p w:rsidR="00FB33BD" w:rsidRDefault="00FB33BD" w:rsidP="00FB33BD">
      <w:pPr>
        <w:spacing w:after="0"/>
        <w:jc w:val="both"/>
        <w:rPr>
          <w:rFonts w:ascii="Arial" w:hAnsi="Arial" w:cs="Arial"/>
        </w:rPr>
      </w:pPr>
    </w:p>
    <w:p w:rsidR="00FB33BD" w:rsidRDefault="00FB33BD" w:rsidP="00FB33BD">
      <w:pPr>
        <w:spacing w:after="0"/>
        <w:jc w:val="both"/>
        <w:rPr>
          <w:rFonts w:ascii="Arial" w:hAnsi="Arial" w:cs="Arial"/>
        </w:rPr>
      </w:pPr>
    </w:p>
    <w:p w:rsidR="00FB33BD" w:rsidRDefault="00FB33BD" w:rsidP="00FB33BD">
      <w:pPr>
        <w:spacing w:after="0"/>
        <w:jc w:val="both"/>
        <w:rPr>
          <w:rFonts w:ascii="Arial" w:hAnsi="Arial" w:cs="Arial"/>
        </w:rPr>
      </w:pPr>
    </w:p>
    <w:p w:rsidR="00FB33BD" w:rsidRDefault="00FB33BD" w:rsidP="00FB33BD">
      <w:pPr>
        <w:spacing w:after="0"/>
        <w:jc w:val="both"/>
        <w:rPr>
          <w:rFonts w:ascii="Arial" w:hAnsi="Arial" w:cs="Arial"/>
        </w:rPr>
      </w:pPr>
    </w:p>
    <w:p w:rsidR="00FB33BD" w:rsidRDefault="00FB33BD" w:rsidP="00FB33BD">
      <w:pPr>
        <w:spacing w:after="0"/>
        <w:jc w:val="both"/>
        <w:rPr>
          <w:rFonts w:ascii="Arial" w:hAnsi="Arial" w:cs="Arial"/>
        </w:rPr>
      </w:pPr>
    </w:p>
    <w:p w:rsidR="00FB33BD" w:rsidRDefault="00FB33BD" w:rsidP="00FB33BD">
      <w:pPr>
        <w:spacing w:after="0"/>
        <w:jc w:val="both"/>
        <w:rPr>
          <w:rFonts w:ascii="Arial" w:hAnsi="Arial" w:cs="Arial"/>
        </w:rPr>
      </w:pPr>
    </w:p>
    <w:p w:rsidR="00FB33BD" w:rsidRDefault="00FB33BD" w:rsidP="00FB33BD">
      <w:pPr>
        <w:spacing w:after="0"/>
        <w:jc w:val="both"/>
        <w:rPr>
          <w:rFonts w:ascii="Arial" w:hAnsi="Arial" w:cs="Arial"/>
        </w:rPr>
      </w:pPr>
    </w:p>
    <w:p w:rsidR="00FB33BD" w:rsidRDefault="00FB33BD" w:rsidP="00FB33BD">
      <w:pPr>
        <w:spacing w:after="0"/>
        <w:jc w:val="both"/>
        <w:rPr>
          <w:rFonts w:ascii="Arial" w:hAnsi="Arial" w:cs="Arial"/>
        </w:rPr>
      </w:pPr>
    </w:p>
    <w:p w:rsidR="0067229D" w:rsidRDefault="0067229D" w:rsidP="00FB33BD">
      <w:pPr>
        <w:spacing w:after="0"/>
        <w:rPr>
          <w:rFonts w:ascii="Arial" w:hAnsi="Arial" w:cs="Arial"/>
        </w:rPr>
      </w:pPr>
    </w:p>
    <w:p w:rsidR="00FB33BD" w:rsidRPr="00FB33BD" w:rsidRDefault="0067229D" w:rsidP="00FB33BD">
      <w:pPr>
        <w:spacing w:after="0"/>
        <w:rPr>
          <w:rFonts w:ascii="Iskoola Pota" w:hAnsi="Iskoola Pota" w:cs="Iskoola Pota"/>
          <w:b/>
          <w:sz w:val="24"/>
          <w:szCs w:val="24"/>
        </w:rPr>
      </w:pPr>
      <w:r>
        <w:rPr>
          <w:rFonts w:ascii="Iskoola Pota" w:hAnsi="Iskoola Pota" w:cs="Iskoola Pota"/>
          <w:b/>
          <w:sz w:val="24"/>
          <w:szCs w:val="24"/>
        </w:rPr>
        <w:t>P</w:t>
      </w:r>
      <w:r w:rsidR="00FB33BD" w:rsidRPr="00FB33BD">
        <w:rPr>
          <w:rFonts w:ascii="Iskoola Pota" w:hAnsi="Iskoola Pota" w:cs="Iskoola Pota"/>
          <w:b/>
          <w:sz w:val="24"/>
          <w:szCs w:val="24"/>
        </w:rPr>
        <w:t>erson Specification</w:t>
      </w:r>
    </w:p>
    <w:tbl>
      <w:tblPr>
        <w:tblStyle w:val="TableGrid"/>
        <w:tblW w:w="10490" w:type="dxa"/>
        <w:tblInd w:w="-714" w:type="dxa"/>
        <w:tblLook w:val="04A0" w:firstRow="1" w:lastRow="0" w:firstColumn="1" w:lastColumn="0" w:noHBand="0" w:noVBand="1"/>
      </w:tblPr>
      <w:tblGrid>
        <w:gridCol w:w="8093"/>
        <w:gridCol w:w="1123"/>
        <w:gridCol w:w="1274"/>
      </w:tblGrid>
      <w:tr w:rsidR="00FB33BD" w:rsidRPr="00FB33BD" w:rsidTr="00E302F5">
        <w:tc>
          <w:tcPr>
            <w:tcW w:w="8093" w:type="dxa"/>
          </w:tcPr>
          <w:p w:rsidR="00FB33BD" w:rsidRPr="00FB33BD" w:rsidRDefault="00FB33BD" w:rsidP="00FB33BD">
            <w:pPr>
              <w:rPr>
                <w:rFonts w:ascii="Iskoola Pota" w:hAnsi="Iskoola Pota" w:cs="Iskoola Pota"/>
                <w:sz w:val="24"/>
                <w:szCs w:val="24"/>
              </w:rPr>
            </w:pPr>
          </w:p>
        </w:tc>
        <w:tc>
          <w:tcPr>
            <w:tcW w:w="1123" w:type="dxa"/>
          </w:tcPr>
          <w:p w:rsidR="00FB33BD" w:rsidRPr="00FB33BD" w:rsidRDefault="00FB33BD" w:rsidP="00FB33BD">
            <w:pPr>
              <w:jc w:val="center"/>
              <w:rPr>
                <w:rFonts w:ascii="Iskoola Pota" w:hAnsi="Iskoola Pota" w:cs="Iskoola Pota"/>
                <w:sz w:val="24"/>
                <w:szCs w:val="24"/>
              </w:rPr>
            </w:pPr>
            <w:r w:rsidRPr="00FB33BD">
              <w:rPr>
                <w:rFonts w:ascii="Iskoola Pota" w:hAnsi="Iskoola Pota" w:cs="Iskoola Pota"/>
                <w:sz w:val="24"/>
                <w:szCs w:val="24"/>
              </w:rPr>
              <w:t>Essential</w:t>
            </w:r>
          </w:p>
        </w:tc>
        <w:tc>
          <w:tcPr>
            <w:tcW w:w="1274" w:type="dxa"/>
          </w:tcPr>
          <w:p w:rsidR="00FB33BD" w:rsidRPr="00FB33BD" w:rsidRDefault="00FB33BD" w:rsidP="00FB33BD">
            <w:pPr>
              <w:jc w:val="center"/>
              <w:rPr>
                <w:rFonts w:ascii="Iskoola Pota" w:hAnsi="Iskoola Pota" w:cs="Iskoola Pota"/>
                <w:sz w:val="24"/>
                <w:szCs w:val="24"/>
              </w:rPr>
            </w:pPr>
            <w:r w:rsidRPr="00FB33BD">
              <w:rPr>
                <w:rFonts w:ascii="Iskoola Pota" w:hAnsi="Iskoola Pota" w:cs="Iskoola Pota"/>
                <w:sz w:val="24"/>
                <w:szCs w:val="24"/>
              </w:rPr>
              <w:t>Desirable</w:t>
            </w:r>
          </w:p>
        </w:tc>
      </w:tr>
      <w:tr w:rsidR="00FB33BD" w:rsidRPr="00FB33BD" w:rsidTr="00E302F5">
        <w:tc>
          <w:tcPr>
            <w:tcW w:w="8093" w:type="dxa"/>
          </w:tcPr>
          <w:p w:rsidR="00FB33BD" w:rsidRPr="00E302F5" w:rsidRDefault="00FB33BD" w:rsidP="00FB33BD">
            <w:pPr>
              <w:rPr>
                <w:rFonts w:ascii="Iskoola Pota" w:hAnsi="Iskoola Pota" w:cs="Iskoola Pota"/>
                <w:b/>
              </w:rPr>
            </w:pPr>
            <w:r w:rsidRPr="00E302F5">
              <w:rPr>
                <w:rFonts w:ascii="Iskoola Pota" w:hAnsi="Iskoola Pota" w:cs="Iskoola Pota"/>
                <w:b/>
              </w:rPr>
              <w:t>Knowledge and Experience</w:t>
            </w:r>
          </w:p>
        </w:tc>
        <w:tc>
          <w:tcPr>
            <w:tcW w:w="1123" w:type="dxa"/>
          </w:tcPr>
          <w:p w:rsidR="00FB33BD" w:rsidRPr="00FB33BD" w:rsidRDefault="00FB33BD" w:rsidP="00FB33BD">
            <w:pPr>
              <w:jc w:val="center"/>
              <w:rPr>
                <w:rFonts w:ascii="Iskoola Pota" w:hAnsi="Iskoola Pota" w:cs="Iskoola Pota"/>
                <w:sz w:val="24"/>
                <w:szCs w:val="24"/>
              </w:rPr>
            </w:pPr>
          </w:p>
        </w:tc>
        <w:tc>
          <w:tcPr>
            <w:tcW w:w="1274" w:type="dxa"/>
          </w:tcPr>
          <w:p w:rsidR="00FB33BD" w:rsidRPr="00FB33BD" w:rsidRDefault="00FB33BD" w:rsidP="00FB33BD">
            <w:pPr>
              <w:jc w:val="center"/>
              <w:rPr>
                <w:rFonts w:ascii="Iskoola Pota" w:hAnsi="Iskoola Pota" w:cs="Iskoola Pota"/>
                <w:sz w:val="24"/>
                <w:szCs w:val="24"/>
              </w:rPr>
            </w:pPr>
          </w:p>
        </w:tc>
      </w:tr>
      <w:tr w:rsidR="00FB33BD" w:rsidRPr="00FB33BD" w:rsidTr="00E302F5">
        <w:tc>
          <w:tcPr>
            <w:tcW w:w="8093" w:type="dxa"/>
          </w:tcPr>
          <w:p w:rsidR="00FB33BD" w:rsidRPr="00E302F5" w:rsidRDefault="00FB33BD" w:rsidP="00FB33BD">
            <w:pPr>
              <w:rPr>
                <w:rFonts w:ascii="Arial" w:hAnsi="Arial" w:cs="Arial"/>
              </w:rPr>
            </w:pPr>
            <w:r w:rsidRPr="00E302F5">
              <w:rPr>
                <w:rFonts w:ascii="Arial" w:hAnsi="Arial" w:cs="Arial"/>
              </w:rPr>
              <w:t>The holder of the post should:</w:t>
            </w:r>
          </w:p>
        </w:tc>
        <w:tc>
          <w:tcPr>
            <w:tcW w:w="1123" w:type="dxa"/>
          </w:tcPr>
          <w:p w:rsidR="00FB33BD" w:rsidRPr="00FB33BD" w:rsidRDefault="00FB33BD" w:rsidP="00FB33BD">
            <w:pPr>
              <w:jc w:val="center"/>
              <w:rPr>
                <w:rFonts w:ascii="Iskoola Pota" w:hAnsi="Iskoola Pota" w:cs="Iskoola Pota"/>
                <w:sz w:val="24"/>
                <w:szCs w:val="24"/>
              </w:rPr>
            </w:pPr>
          </w:p>
        </w:tc>
        <w:tc>
          <w:tcPr>
            <w:tcW w:w="1274" w:type="dxa"/>
          </w:tcPr>
          <w:p w:rsidR="00FB33BD" w:rsidRPr="00FB33BD" w:rsidRDefault="00FB33BD" w:rsidP="00FB33BD">
            <w:pPr>
              <w:jc w:val="center"/>
              <w:rPr>
                <w:rFonts w:ascii="Iskoola Pota" w:hAnsi="Iskoola Pota" w:cs="Iskoola Pota"/>
                <w:sz w:val="24"/>
                <w:szCs w:val="24"/>
              </w:rPr>
            </w:pPr>
          </w:p>
        </w:tc>
      </w:tr>
      <w:tr w:rsidR="00FB33BD" w:rsidRPr="00FB33BD" w:rsidTr="00E302F5">
        <w:tc>
          <w:tcPr>
            <w:tcW w:w="8093" w:type="dxa"/>
          </w:tcPr>
          <w:p w:rsidR="00FB33BD" w:rsidRPr="00E302F5" w:rsidRDefault="00FB33BD" w:rsidP="00FB33BD">
            <w:pPr>
              <w:numPr>
                <w:ilvl w:val="0"/>
                <w:numId w:val="19"/>
              </w:numPr>
              <w:contextualSpacing/>
              <w:rPr>
                <w:rFonts w:ascii="Arial" w:hAnsi="Arial" w:cs="Arial"/>
              </w:rPr>
            </w:pPr>
            <w:r w:rsidRPr="00E302F5">
              <w:rPr>
                <w:rFonts w:ascii="Arial" w:hAnsi="Arial" w:cs="Arial"/>
              </w:rPr>
              <w:t>Have a second-class honours degree, or higher, or equivalent qualification</w:t>
            </w:r>
          </w:p>
        </w:tc>
        <w:tc>
          <w:tcPr>
            <w:tcW w:w="1123" w:type="dxa"/>
          </w:tcPr>
          <w:p w:rsidR="00FB33BD" w:rsidRPr="00FB33BD" w:rsidRDefault="00FB33BD" w:rsidP="00FB33BD">
            <w:pPr>
              <w:numPr>
                <w:ilvl w:val="0"/>
                <w:numId w:val="19"/>
              </w:numPr>
              <w:contextualSpacing/>
              <w:jc w:val="center"/>
              <w:rPr>
                <w:rFonts w:ascii="Iskoola Pota" w:hAnsi="Iskoola Pota" w:cs="Iskoola Pota"/>
                <w:sz w:val="24"/>
                <w:szCs w:val="24"/>
              </w:rPr>
            </w:pPr>
          </w:p>
        </w:tc>
        <w:tc>
          <w:tcPr>
            <w:tcW w:w="1274" w:type="dxa"/>
          </w:tcPr>
          <w:p w:rsidR="00FB33BD" w:rsidRPr="00FB33BD" w:rsidRDefault="00FB33BD" w:rsidP="00FB33BD">
            <w:pPr>
              <w:jc w:val="center"/>
              <w:rPr>
                <w:rFonts w:ascii="Iskoola Pota" w:hAnsi="Iskoola Pota" w:cs="Iskoola Pota"/>
                <w:sz w:val="24"/>
                <w:szCs w:val="24"/>
              </w:rPr>
            </w:pPr>
          </w:p>
        </w:tc>
      </w:tr>
      <w:tr w:rsidR="00FB33BD" w:rsidRPr="00FB33BD" w:rsidTr="00E302F5">
        <w:tc>
          <w:tcPr>
            <w:tcW w:w="8093" w:type="dxa"/>
          </w:tcPr>
          <w:p w:rsidR="00FB33BD" w:rsidRPr="00E302F5" w:rsidRDefault="00FB33BD" w:rsidP="00FB33BD">
            <w:pPr>
              <w:numPr>
                <w:ilvl w:val="0"/>
                <w:numId w:val="19"/>
              </w:numPr>
              <w:contextualSpacing/>
              <w:rPr>
                <w:rFonts w:ascii="Arial" w:hAnsi="Arial" w:cs="Arial"/>
              </w:rPr>
            </w:pPr>
            <w:r w:rsidRPr="00E302F5">
              <w:rPr>
                <w:rFonts w:ascii="Arial" w:hAnsi="Arial" w:cs="Arial"/>
              </w:rPr>
              <w:lastRenderedPageBreak/>
              <w:t>Have experience of leadership within school</w:t>
            </w:r>
          </w:p>
        </w:tc>
        <w:tc>
          <w:tcPr>
            <w:tcW w:w="1123" w:type="dxa"/>
          </w:tcPr>
          <w:p w:rsidR="00FB33BD" w:rsidRPr="00FB33BD" w:rsidRDefault="00FB33BD" w:rsidP="00FB33BD">
            <w:pPr>
              <w:numPr>
                <w:ilvl w:val="0"/>
                <w:numId w:val="19"/>
              </w:numPr>
              <w:contextualSpacing/>
              <w:jc w:val="center"/>
              <w:rPr>
                <w:rFonts w:ascii="Iskoola Pota" w:hAnsi="Iskoola Pota" w:cs="Iskoola Pota"/>
                <w:sz w:val="24"/>
                <w:szCs w:val="24"/>
              </w:rPr>
            </w:pPr>
          </w:p>
        </w:tc>
        <w:tc>
          <w:tcPr>
            <w:tcW w:w="1274" w:type="dxa"/>
          </w:tcPr>
          <w:p w:rsidR="00FB33BD" w:rsidRPr="00FB33BD" w:rsidRDefault="00FB33BD" w:rsidP="00FB33BD">
            <w:pPr>
              <w:ind w:left="360"/>
              <w:contextualSpacing/>
              <w:rPr>
                <w:rFonts w:ascii="Iskoola Pota" w:hAnsi="Iskoola Pota" w:cs="Iskoola Pota"/>
                <w:sz w:val="24"/>
                <w:szCs w:val="24"/>
              </w:rPr>
            </w:pPr>
          </w:p>
        </w:tc>
      </w:tr>
      <w:tr w:rsidR="00FB33BD" w:rsidRPr="00FB33BD" w:rsidTr="00E302F5">
        <w:tc>
          <w:tcPr>
            <w:tcW w:w="8093" w:type="dxa"/>
          </w:tcPr>
          <w:p w:rsidR="00FB33BD" w:rsidRPr="00E302F5" w:rsidRDefault="00FB33BD" w:rsidP="00FB33BD">
            <w:pPr>
              <w:numPr>
                <w:ilvl w:val="0"/>
                <w:numId w:val="19"/>
              </w:numPr>
              <w:contextualSpacing/>
              <w:rPr>
                <w:rFonts w:ascii="Arial" w:hAnsi="Arial" w:cs="Arial"/>
              </w:rPr>
            </w:pPr>
            <w:r w:rsidRPr="00E302F5">
              <w:rPr>
                <w:rFonts w:ascii="Arial" w:hAnsi="Arial" w:cs="Arial"/>
              </w:rPr>
              <w:t>Have experience of effecting innovative practice within school</w:t>
            </w:r>
          </w:p>
        </w:tc>
        <w:tc>
          <w:tcPr>
            <w:tcW w:w="1123" w:type="dxa"/>
          </w:tcPr>
          <w:p w:rsidR="00FB33BD" w:rsidRPr="00FB33BD" w:rsidRDefault="00FB33BD" w:rsidP="00FB33BD">
            <w:pPr>
              <w:numPr>
                <w:ilvl w:val="0"/>
                <w:numId w:val="19"/>
              </w:numPr>
              <w:contextualSpacing/>
              <w:jc w:val="center"/>
              <w:rPr>
                <w:rFonts w:ascii="Iskoola Pota" w:hAnsi="Iskoola Pota" w:cs="Iskoola Pota"/>
                <w:sz w:val="24"/>
                <w:szCs w:val="24"/>
              </w:rPr>
            </w:pPr>
          </w:p>
        </w:tc>
        <w:tc>
          <w:tcPr>
            <w:tcW w:w="1274" w:type="dxa"/>
          </w:tcPr>
          <w:p w:rsidR="00FB33BD" w:rsidRPr="00FB33BD" w:rsidRDefault="00FB33BD" w:rsidP="00FB33BD">
            <w:pPr>
              <w:rPr>
                <w:rFonts w:ascii="Iskoola Pota" w:hAnsi="Iskoola Pota" w:cs="Iskoola Pota"/>
                <w:sz w:val="24"/>
                <w:szCs w:val="24"/>
              </w:rPr>
            </w:pPr>
          </w:p>
        </w:tc>
      </w:tr>
      <w:tr w:rsidR="00FB33BD" w:rsidRPr="00FB33BD" w:rsidTr="00E302F5">
        <w:tc>
          <w:tcPr>
            <w:tcW w:w="8093" w:type="dxa"/>
          </w:tcPr>
          <w:p w:rsidR="00FB33BD" w:rsidRPr="00E302F5" w:rsidRDefault="00FB33BD" w:rsidP="00FB33BD">
            <w:pPr>
              <w:numPr>
                <w:ilvl w:val="0"/>
                <w:numId w:val="19"/>
              </w:numPr>
              <w:contextualSpacing/>
              <w:rPr>
                <w:rFonts w:ascii="Arial" w:hAnsi="Arial" w:cs="Arial"/>
              </w:rPr>
            </w:pPr>
            <w:r w:rsidRPr="00E302F5">
              <w:rPr>
                <w:rFonts w:ascii="Arial" w:hAnsi="Arial" w:cs="Arial"/>
              </w:rPr>
              <w:t>Understand what constitutes an effective curriculum and co-curriculum and plan accordingly to provide stimulating opportunities for learning to occur in diverse ways</w:t>
            </w:r>
          </w:p>
        </w:tc>
        <w:tc>
          <w:tcPr>
            <w:tcW w:w="1123" w:type="dxa"/>
          </w:tcPr>
          <w:p w:rsidR="00FB33BD" w:rsidRPr="00FB33BD" w:rsidRDefault="00FB33BD" w:rsidP="00FB33BD">
            <w:pPr>
              <w:ind w:left="360"/>
              <w:contextualSpacing/>
              <w:rPr>
                <w:rFonts w:ascii="Iskoola Pota" w:hAnsi="Iskoola Pota" w:cs="Iskoola Pota"/>
                <w:sz w:val="24"/>
                <w:szCs w:val="24"/>
              </w:rPr>
            </w:pPr>
          </w:p>
          <w:p w:rsidR="00FB33BD" w:rsidRPr="00FB33BD" w:rsidRDefault="00FB33BD" w:rsidP="00FB33BD">
            <w:pPr>
              <w:numPr>
                <w:ilvl w:val="0"/>
                <w:numId w:val="19"/>
              </w:numPr>
              <w:contextualSpacing/>
              <w:jc w:val="center"/>
              <w:rPr>
                <w:rFonts w:ascii="Iskoola Pota" w:hAnsi="Iskoola Pota" w:cs="Iskoola Pota"/>
                <w:sz w:val="24"/>
                <w:szCs w:val="24"/>
              </w:rPr>
            </w:pPr>
          </w:p>
        </w:tc>
        <w:tc>
          <w:tcPr>
            <w:tcW w:w="1274" w:type="dxa"/>
          </w:tcPr>
          <w:p w:rsidR="00FB33BD" w:rsidRPr="00FB33BD" w:rsidRDefault="00FB33BD" w:rsidP="00FB33BD">
            <w:pPr>
              <w:ind w:left="360"/>
              <w:contextualSpacing/>
              <w:rPr>
                <w:rFonts w:ascii="Iskoola Pota" w:hAnsi="Iskoola Pota" w:cs="Iskoola Pota"/>
                <w:sz w:val="24"/>
                <w:szCs w:val="24"/>
              </w:rPr>
            </w:pPr>
          </w:p>
        </w:tc>
      </w:tr>
      <w:tr w:rsidR="00FB33BD" w:rsidRPr="00FB33BD" w:rsidTr="00E302F5">
        <w:tc>
          <w:tcPr>
            <w:tcW w:w="8093" w:type="dxa"/>
          </w:tcPr>
          <w:p w:rsidR="00FB33BD" w:rsidRPr="00E302F5" w:rsidRDefault="00FB33BD" w:rsidP="00FB33BD">
            <w:pPr>
              <w:numPr>
                <w:ilvl w:val="0"/>
                <w:numId w:val="19"/>
              </w:numPr>
              <w:contextualSpacing/>
              <w:rPr>
                <w:rFonts w:ascii="Arial" w:hAnsi="Arial" w:cs="Arial"/>
              </w:rPr>
            </w:pPr>
            <w:r w:rsidRPr="00E302F5">
              <w:rPr>
                <w:rFonts w:ascii="Arial" w:hAnsi="Arial" w:cs="Arial"/>
              </w:rPr>
              <w:t>Understand the emotional and organisational demands expected of students of different ages in order to inform the planning and delivery of students’ school experience</w:t>
            </w:r>
          </w:p>
        </w:tc>
        <w:tc>
          <w:tcPr>
            <w:tcW w:w="1123" w:type="dxa"/>
          </w:tcPr>
          <w:p w:rsidR="00FB33BD" w:rsidRPr="00FB33BD" w:rsidRDefault="00FB33BD" w:rsidP="00FB33BD">
            <w:pPr>
              <w:ind w:left="360"/>
              <w:contextualSpacing/>
              <w:rPr>
                <w:rFonts w:ascii="Iskoola Pota" w:hAnsi="Iskoola Pota" w:cs="Iskoola Pota"/>
                <w:sz w:val="24"/>
                <w:szCs w:val="24"/>
              </w:rPr>
            </w:pPr>
          </w:p>
          <w:p w:rsidR="00FB33BD" w:rsidRPr="00FB33BD" w:rsidRDefault="00FB33BD" w:rsidP="00FB33BD">
            <w:pPr>
              <w:numPr>
                <w:ilvl w:val="0"/>
                <w:numId w:val="19"/>
              </w:numPr>
              <w:contextualSpacing/>
              <w:jc w:val="center"/>
              <w:rPr>
                <w:rFonts w:ascii="Iskoola Pota" w:hAnsi="Iskoola Pota" w:cs="Iskoola Pota"/>
                <w:sz w:val="24"/>
                <w:szCs w:val="24"/>
              </w:rPr>
            </w:pPr>
          </w:p>
        </w:tc>
        <w:tc>
          <w:tcPr>
            <w:tcW w:w="1274" w:type="dxa"/>
          </w:tcPr>
          <w:p w:rsidR="00FB33BD" w:rsidRPr="00FB33BD" w:rsidRDefault="00FB33BD" w:rsidP="00FB33BD">
            <w:pPr>
              <w:ind w:left="360"/>
              <w:contextualSpacing/>
              <w:rPr>
                <w:rFonts w:ascii="Iskoola Pota" w:hAnsi="Iskoola Pota" w:cs="Iskoola Pota"/>
                <w:sz w:val="24"/>
                <w:szCs w:val="24"/>
              </w:rPr>
            </w:pPr>
          </w:p>
        </w:tc>
      </w:tr>
      <w:tr w:rsidR="00FB33BD" w:rsidRPr="00FB33BD" w:rsidTr="00E302F5">
        <w:tc>
          <w:tcPr>
            <w:tcW w:w="8093" w:type="dxa"/>
          </w:tcPr>
          <w:p w:rsidR="00FB33BD" w:rsidRPr="00E302F5" w:rsidRDefault="00FB33BD" w:rsidP="00FB33BD">
            <w:pPr>
              <w:numPr>
                <w:ilvl w:val="0"/>
                <w:numId w:val="19"/>
              </w:numPr>
              <w:contextualSpacing/>
              <w:rPr>
                <w:rFonts w:ascii="Arial" w:hAnsi="Arial" w:cs="Arial"/>
              </w:rPr>
            </w:pPr>
            <w:r w:rsidRPr="00E302F5">
              <w:rPr>
                <w:rFonts w:ascii="Arial" w:hAnsi="Arial" w:cs="Arial"/>
              </w:rPr>
              <w:t>Understand what constitutes effective and efficient tracking, monitoring and assessment, and translate that into practical strategies</w:t>
            </w:r>
          </w:p>
        </w:tc>
        <w:tc>
          <w:tcPr>
            <w:tcW w:w="1123" w:type="dxa"/>
          </w:tcPr>
          <w:p w:rsidR="00FB33BD" w:rsidRPr="00FB33BD" w:rsidRDefault="00FB33BD" w:rsidP="00FB33BD">
            <w:pPr>
              <w:ind w:left="360"/>
              <w:contextualSpacing/>
              <w:rPr>
                <w:rFonts w:ascii="Iskoola Pota" w:hAnsi="Iskoola Pota" w:cs="Iskoola Pota"/>
                <w:sz w:val="24"/>
                <w:szCs w:val="24"/>
              </w:rPr>
            </w:pPr>
          </w:p>
          <w:p w:rsidR="00FB33BD" w:rsidRPr="00FB33BD" w:rsidRDefault="00FB33BD" w:rsidP="00FB33BD">
            <w:pPr>
              <w:numPr>
                <w:ilvl w:val="0"/>
                <w:numId w:val="19"/>
              </w:numPr>
              <w:contextualSpacing/>
              <w:jc w:val="center"/>
              <w:rPr>
                <w:rFonts w:ascii="Iskoola Pota" w:hAnsi="Iskoola Pota" w:cs="Iskoola Pota"/>
                <w:sz w:val="24"/>
                <w:szCs w:val="24"/>
              </w:rPr>
            </w:pPr>
          </w:p>
        </w:tc>
        <w:tc>
          <w:tcPr>
            <w:tcW w:w="1274" w:type="dxa"/>
          </w:tcPr>
          <w:p w:rsidR="00FB33BD" w:rsidRPr="00FB33BD" w:rsidRDefault="00FB33BD" w:rsidP="00FB33BD">
            <w:pPr>
              <w:ind w:left="360"/>
              <w:contextualSpacing/>
              <w:rPr>
                <w:rFonts w:ascii="Iskoola Pota" w:hAnsi="Iskoola Pota" w:cs="Iskoola Pota"/>
                <w:sz w:val="24"/>
                <w:szCs w:val="24"/>
              </w:rPr>
            </w:pPr>
          </w:p>
        </w:tc>
      </w:tr>
      <w:tr w:rsidR="00FB33BD" w:rsidRPr="00FB33BD" w:rsidTr="00E302F5">
        <w:tc>
          <w:tcPr>
            <w:tcW w:w="8093" w:type="dxa"/>
          </w:tcPr>
          <w:p w:rsidR="00FB33BD" w:rsidRPr="00E302F5" w:rsidRDefault="00FB33BD" w:rsidP="00FB33BD">
            <w:pPr>
              <w:numPr>
                <w:ilvl w:val="0"/>
                <w:numId w:val="19"/>
              </w:numPr>
              <w:contextualSpacing/>
              <w:rPr>
                <w:rFonts w:ascii="Arial" w:hAnsi="Arial" w:cs="Arial"/>
              </w:rPr>
            </w:pPr>
            <w:r w:rsidRPr="00E302F5">
              <w:rPr>
                <w:rFonts w:ascii="Arial" w:hAnsi="Arial" w:cs="Arial"/>
              </w:rPr>
              <w:t>Understand how this post and others each contributes to the leadership and management of the school to realise the school development plan</w:t>
            </w:r>
          </w:p>
        </w:tc>
        <w:tc>
          <w:tcPr>
            <w:tcW w:w="1123" w:type="dxa"/>
          </w:tcPr>
          <w:p w:rsidR="00FB33BD" w:rsidRPr="00FB33BD" w:rsidRDefault="00FB33BD" w:rsidP="00FB33BD">
            <w:pPr>
              <w:jc w:val="center"/>
              <w:rPr>
                <w:rFonts w:ascii="Iskoola Pota" w:hAnsi="Iskoola Pota" w:cs="Iskoola Pota"/>
                <w:sz w:val="24"/>
                <w:szCs w:val="24"/>
              </w:rPr>
            </w:pPr>
          </w:p>
        </w:tc>
        <w:tc>
          <w:tcPr>
            <w:tcW w:w="1274" w:type="dxa"/>
          </w:tcPr>
          <w:p w:rsidR="00FB33BD" w:rsidRPr="00FB33BD" w:rsidRDefault="00FB33BD" w:rsidP="00FB33BD">
            <w:pPr>
              <w:jc w:val="center"/>
              <w:rPr>
                <w:rFonts w:ascii="Iskoola Pota" w:hAnsi="Iskoola Pota" w:cs="Iskoola Pota"/>
                <w:sz w:val="24"/>
                <w:szCs w:val="24"/>
              </w:rPr>
            </w:pPr>
          </w:p>
          <w:p w:rsidR="00FB33BD" w:rsidRPr="00FB33BD" w:rsidRDefault="00FB33BD" w:rsidP="00FB33BD">
            <w:pPr>
              <w:numPr>
                <w:ilvl w:val="0"/>
                <w:numId w:val="19"/>
              </w:numPr>
              <w:contextualSpacing/>
              <w:jc w:val="center"/>
              <w:rPr>
                <w:rFonts w:ascii="Iskoola Pota" w:hAnsi="Iskoola Pota" w:cs="Iskoola Pota"/>
                <w:sz w:val="24"/>
                <w:szCs w:val="24"/>
              </w:rPr>
            </w:pPr>
          </w:p>
        </w:tc>
      </w:tr>
      <w:tr w:rsidR="00FB33BD" w:rsidRPr="00FB33BD" w:rsidTr="00E302F5">
        <w:tc>
          <w:tcPr>
            <w:tcW w:w="8093" w:type="dxa"/>
          </w:tcPr>
          <w:p w:rsidR="00FB33BD" w:rsidRPr="00E302F5" w:rsidRDefault="00FB33BD" w:rsidP="00FB33BD">
            <w:pPr>
              <w:numPr>
                <w:ilvl w:val="0"/>
                <w:numId w:val="19"/>
              </w:numPr>
              <w:contextualSpacing/>
              <w:rPr>
                <w:rFonts w:ascii="Arial" w:hAnsi="Arial" w:cs="Arial"/>
              </w:rPr>
            </w:pPr>
            <w:r w:rsidRPr="00E302F5">
              <w:rPr>
                <w:rFonts w:ascii="Arial" w:hAnsi="Arial" w:cs="Arial"/>
              </w:rPr>
              <w:t>Have a full working knowledge of current, relevant legislation, codes of practice and policies at a national and local authority level</w:t>
            </w:r>
          </w:p>
        </w:tc>
        <w:tc>
          <w:tcPr>
            <w:tcW w:w="1123" w:type="dxa"/>
          </w:tcPr>
          <w:p w:rsidR="00FB33BD" w:rsidRPr="00FB33BD" w:rsidRDefault="00FB33BD" w:rsidP="00FB33BD">
            <w:pPr>
              <w:jc w:val="center"/>
              <w:rPr>
                <w:rFonts w:ascii="Iskoola Pota" w:hAnsi="Iskoola Pota" w:cs="Iskoola Pota"/>
                <w:sz w:val="24"/>
                <w:szCs w:val="24"/>
              </w:rPr>
            </w:pPr>
          </w:p>
        </w:tc>
        <w:tc>
          <w:tcPr>
            <w:tcW w:w="1274" w:type="dxa"/>
          </w:tcPr>
          <w:p w:rsidR="00FB33BD" w:rsidRPr="00FB33BD" w:rsidRDefault="00FB33BD" w:rsidP="00FB33BD">
            <w:pPr>
              <w:jc w:val="center"/>
              <w:rPr>
                <w:rFonts w:ascii="Iskoola Pota" w:hAnsi="Iskoola Pota" w:cs="Iskoola Pota"/>
                <w:sz w:val="24"/>
                <w:szCs w:val="24"/>
              </w:rPr>
            </w:pPr>
          </w:p>
          <w:p w:rsidR="00FB33BD" w:rsidRPr="00FB33BD" w:rsidRDefault="00FB33BD" w:rsidP="00FB33BD">
            <w:pPr>
              <w:numPr>
                <w:ilvl w:val="0"/>
                <w:numId w:val="19"/>
              </w:numPr>
              <w:contextualSpacing/>
              <w:jc w:val="center"/>
              <w:rPr>
                <w:rFonts w:ascii="Iskoola Pota" w:hAnsi="Iskoola Pota" w:cs="Iskoola Pota"/>
                <w:sz w:val="24"/>
                <w:szCs w:val="24"/>
              </w:rPr>
            </w:pPr>
          </w:p>
        </w:tc>
      </w:tr>
      <w:tr w:rsidR="00FB33BD" w:rsidRPr="00FB33BD" w:rsidTr="00E302F5">
        <w:tc>
          <w:tcPr>
            <w:tcW w:w="8093" w:type="dxa"/>
          </w:tcPr>
          <w:p w:rsidR="00FB33BD" w:rsidRPr="00E302F5" w:rsidRDefault="00FB33BD" w:rsidP="00FB33BD">
            <w:pPr>
              <w:rPr>
                <w:rFonts w:ascii="Iskoola Pota" w:hAnsi="Iskoola Pota" w:cs="Iskoola Pota"/>
                <w:b/>
              </w:rPr>
            </w:pPr>
            <w:r w:rsidRPr="00E302F5">
              <w:rPr>
                <w:rFonts w:ascii="Iskoola Pota" w:hAnsi="Iskoola Pota" w:cs="Iskoola Pota"/>
                <w:b/>
              </w:rPr>
              <w:t>Essential Skills and Abilities</w:t>
            </w:r>
          </w:p>
        </w:tc>
        <w:tc>
          <w:tcPr>
            <w:tcW w:w="1123" w:type="dxa"/>
          </w:tcPr>
          <w:p w:rsidR="00FB33BD" w:rsidRPr="00FB33BD" w:rsidRDefault="00FB33BD" w:rsidP="00FB33BD">
            <w:pPr>
              <w:jc w:val="center"/>
              <w:rPr>
                <w:rFonts w:ascii="Iskoola Pota" w:hAnsi="Iskoola Pota" w:cs="Iskoola Pota"/>
                <w:b/>
                <w:sz w:val="24"/>
                <w:szCs w:val="24"/>
              </w:rPr>
            </w:pPr>
          </w:p>
        </w:tc>
        <w:tc>
          <w:tcPr>
            <w:tcW w:w="1274" w:type="dxa"/>
          </w:tcPr>
          <w:p w:rsidR="00FB33BD" w:rsidRPr="00FB33BD" w:rsidRDefault="00FB33BD" w:rsidP="00FB33BD">
            <w:pPr>
              <w:jc w:val="center"/>
              <w:rPr>
                <w:rFonts w:ascii="Iskoola Pota" w:hAnsi="Iskoola Pota" w:cs="Iskoola Pota"/>
                <w:b/>
                <w:sz w:val="24"/>
                <w:szCs w:val="24"/>
              </w:rPr>
            </w:pPr>
          </w:p>
        </w:tc>
      </w:tr>
      <w:tr w:rsidR="00FB33BD" w:rsidRPr="00FB33BD" w:rsidTr="00E302F5">
        <w:tc>
          <w:tcPr>
            <w:tcW w:w="8093" w:type="dxa"/>
          </w:tcPr>
          <w:p w:rsidR="00FB33BD" w:rsidRPr="00E302F5" w:rsidRDefault="00FB33BD" w:rsidP="00FB33BD">
            <w:pPr>
              <w:rPr>
                <w:rFonts w:ascii="Arial" w:hAnsi="Arial" w:cs="Arial"/>
              </w:rPr>
            </w:pPr>
            <w:r w:rsidRPr="00E302F5">
              <w:rPr>
                <w:rFonts w:ascii="Arial" w:hAnsi="Arial" w:cs="Arial"/>
              </w:rPr>
              <w:t>The post holder needs to demonstrate the ability to:</w:t>
            </w:r>
          </w:p>
        </w:tc>
        <w:tc>
          <w:tcPr>
            <w:tcW w:w="1123" w:type="dxa"/>
          </w:tcPr>
          <w:p w:rsidR="00FB33BD" w:rsidRPr="00FB33BD" w:rsidRDefault="00FB33BD" w:rsidP="00FB33BD">
            <w:pPr>
              <w:jc w:val="center"/>
              <w:rPr>
                <w:rFonts w:ascii="Iskoola Pota" w:hAnsi="Iskoola Pota" w:cs="Iskoola Pota"/>
                <w:sz w:val="24"/>
                <w:szCs w:val="24"/>
              </w:rPr>
            </w:pPr>
          </w:p>
        </w:tc>
        <w:tc>
          <w:tcPr>
            <w:tcW w:w="1274" w:type="dxa"/>
          </w:tcPr>
          <w:p w:rsidR="00FB33BD" w:rsidRPr="00FB33BD" w:rsidRDefault="00FB33BD" w:rsidP="00FB33BD">
            <w:pPr>
              <w:jc w:val="center"/>
              <w:rPr>
                <w:rFonts w:ascii="Iskoola Pota" w:hAnsi="Iskoola Pota" w:cs="Iskoola Pota"/>
                <w:sz w:val="24"/>
                <w:szCs w:val="24"/>
              </w:rPr>
            </w:pPr>
          </w:p>
        </w:tc>
      </w:tr>
      <w:tr w:rsidR="00FB33BD" w:rsidRPr="00FB33BD" w:rsidTr="00E302F5">
        <w:tc>
          <w:tcPr>
            <w:tcW w:w="8093" w:type="dxa"/>
          </w:tcPr>
          <w:p w:rsidR="00FB33BD" w:rsidRPr="00E302F5" w:rsidRDefault="00FB33BD" w:rsidP="00FB33BD">
            <w:pPr>
              <w:numPr>
                <w:ilvl w:val="0"/>
                <w:numId w:val="20"/>
              </w:numPr>
              <w:contextualSpacing/>
              <w:rPr>
                <w:rFonts w:ascii="Arial" w:hAnsi="Arial" w:cs="Arial"/>
              </w:rPr>
            </w:pPr>
            <w:r w:rsidRPr="00E302F5">
              <w:rPr>
                <w:rFonts w:ascii="Arial" w:hAnsi="Arial" w:cs="Arial"/>
              </w:rPr>
              <w:t>Inspire, lead and manage others effectively, deploying a range of appropriate strategies to this end as the circumstances demand</w:t>
            </w:r>
          </w:p>
        </w:tc>
        <w:tc>
          <w:tcPr>
            <w:tcW w:w="1123" w:type="dxa"/>
          </w:tcPr>
          <w:p w:rsidR="00FB33BD" w:rsidRPr="00FB33BD" w:rsidRDefault="00FB33BD" w:rsidP="00FB33BD">
            <w:pPr>
              <w:numPr>
                <w:ilvl w:val="0"/>
                <w:numId w:val="20"/>
              </w:numPr>
              <w:contextualSpacing/>
              <w:jc w:val="center"/>
              <w:rPr>
                <w:rFonts w:ascii="Iskoola Pota" w:hAnsi="Iskoola Pota" w:cs="Iskoola Pota"/>
                <w:sz w:val="24"/>
                <w:szCs w:val="24"/>
              </w:rPr>
            </w:pPr>
          </w:p>
        </w:tc>
        <w:tc>
          <w:tcPr>
            <w:tcW w:w="1274" w:type="dxa"/>
          </w:tcPr>
          <w:p w:rsidR="00FB33BD" w:rsidRPr="00FB33BD" w:rsidRDefault="00FB33BD" w:rsidP="00FB33BD">
            <w:pPr>
              <w:jc w:val="center"/>
              <w:rPr>
                <w:rFonts w:ascii="Iskoola Pota" w:hAnsi="Iskoola Pota" w:cs="Iskoola Pota"/>
                <w:sz w:val="24"/>
                <w:szCs w:val="24"/>
              </w:rPr>
            </w:pPr>
          </w:p>
        </w:tc>
      </w:tr>
      <w:tr w:rsidR="00FB33BD" w:rsidRPr="00FB33BD" w:rsidTr="00E302F5">
        <w:tc>
          <w:tcPr>
            <w:tcW w:w="8093" w:type="dxa"/>
          </w:tcPr>
          <w:p w:rsidR="00FB33BD" w:rsidRPr="00E302F5" w:rsidRDefault="00FB33BD" w:rsidP="00FB33BD">
            <w:pPr>
              <w:numPr>
                <w:ilvl w:val="0"/>
                <w:numId w:val="20"/>
              </w:numPr>
              <w:contextualSpacing/>
              <w:rPr>
                <w:rFonts w:ascii="Arial" w:hAnsi="Arial" w:cs="Arial"/>
              </w:rPr>
            </w:pPr>
            <w:r w:rsidRPr="00E302F5">
              <w:rPr>
                <w:rFonts w:ascii="Arial" w:hAnsi="Arial" w:cs="Arial"/>
              </w:rPr>
              <w:t>Observe, monitor and evaluate the work of colleagues, responding appropriately</w:t>
            </w:r>
          </w:p>
        </w:tc>
        <w:tc>
          <w:tcPr>
            <w:tcW w:w="1123" w:type="dxa"/>
          </w:tcPr>
          <w:p w:rsidR="00FB33BD" w:rsidRPr="00FB33BD" w:rsidRDefault="00FB33BD" w:rsidP="00FB33BD">
            <w:pPr>
              <w:numPr>
                <w:ilvl w:val="0"/>
                <w:numId w:val="20"/>
              </w:numPr>
              <w:contextualSpacing/>
              <w:jc w:val="center"/>
              <w:rPr>
                <w:rFonts w:ascii="Iskoola Pota" w:hAnsi="Iskoola Pota" w:cs="Iskoola Pota"/>
                <w:sz w:val="24"/>
                <w:szCs w:val="24"/>
              </w:rPr>
            </w:pPr>
          </w:p>
        </w:tc>
        <w:tc>
          <w:tcPr>
            <w:tcW w:w="1274" w:type="dxa"/>
          </w:tcPr>
          <w:p w:rsidR="00FB33BD" w:rsidRPr="00FB33BD" w:rsidRDefault="00FB33BD" w:rsidP="00FB33BD">
            <w:pPr>
              <w:jc w:val="center"/>
              <w:rPr>
                <w:rFonts w:ascii="Iskoola Pota" w:hAnsi="Iskoola Pota" w:cs="Iskoola Pota"/>
                <w:sz w:val="24"/>
                <w:szCs w:val="24"/>
              </w:rPr>
            </w:pPr>
          </w:p>
        </w:tc>
      </w:tr>
      <w:tr w:rsidR="00FB33BD" w:rsidRPr="00FB33BD" w:rsidTr="00E302F5">
        <w:tc>
          <w:tcPr>
            <w:tcW w:w="8093" w:type="dxa"/>
          </w:tcPr>
          <w:p w:rsidR="00FB33BD" w:rsidRPr="00E302F5" w:rsidRDefault="00FB33BD" w:rsidP="00FB33BD">
            <w:pPr>
              <w:numPr>
                <w:ilvl w:val="0"/>
                <w:numId w:val="20"/>
              </w:numPr>
              <w:contextualSpacing/>
              <w:rPr>
                <w:rFonts w:ascii="Arial" w:hAnsi="Arial" w:cs="Arial"/>
              </w:rPr>
            </w:pPr>
            <w:r w:rsidRPr="00E302F5">
              <w:rPr>
                <w:rFonts w:ascii="Arial" w:hAnsi="Arial" w:cs="Arial"/>
              </w:rPr>
              <w:t>Manage his or her time effectively, reconciling conflicting priorities</w:t>
            </w:r>
          </w:p>
        </w:tc>
        <w:tc>
          <w:tcPr>
            <w:tcW w:w="1123" w:type="dxa"/>
          </w:tcPr>
          <w:p w:rsidR="00FB33BD" w:rsidRPr="00FB33BD" w:rsidRDefault="00FB33BD" w:rsidP="00FB33BD">
            <w:pPr>
              <w:numPr>
                <w:ilvl w:val="0"/>
                <w:numId w:val="20"/>
              </w:numPr>
              <w:contextualSpacing/>
              <w:jc w:val="center"/>
              <w:rPr>
                <w:rFonts w:ascii="Iskoola Pota" w:hAnsi="Iskoola Pota" w:cs="Iskoola Pota"/>
                <w:sz w:val="24"/>
                <w:szCs w:val="24"/>
              </w:rPr>
            </w:pPr>
          </w:p>
        </w:tc>
        <w:tc>
          <w:tcPr>
            <w:tcW w:w="1274" w:type="dxa"/>
          </w:tcPr>
          <w:p w:rsidR="00FB33BD" w:rsidRPr="00FB33BD" w:rsidRDefault="00FB33BD" w:rsidP="00FB33BD">
            <w:pPr>
              <w:jc w:val="center"/>
              <w:rPr>
                <w:rFonts w:ascii="Iskoola Pota" w:hAnsi="Iskoola Pota" w:cs="Iskoola Pota"/>
                <w:sz w:val="24"/>
                <w:szCs w:val="24"/>
              </w:rPr>
            </w:pPr>
          </w:p>
        </w:tc>
      </w:tr>
      <w:tr w:rsidR="00FB33BD" w:rsidRPr="00FB33BD" w:rsidTr="00E302F5">
        <w:tc>
          <w:tcPr>
            <w:tcW w:w="8093" w:type="dxa"/>
          </w:tcPr>
          <w:p w:rsidR="00FB33BD" w:rsidRPr="00E302F5" w:rsidRDefault="00FB33BD" w:rsidP="00FB33BD">
            <w:pPr>
              <w:numPr>
                <w:ilvl w:val="0"/>
                <w:numId w:val="20"/>
              </w:numPr>
              <w:contextualSpacing/>
              <w:rPr>
                <w:rFonts w:ascii="Arial" w:hAnsi="Arial" w:cs="Arial"/>
              </w:rPr>
            </w:pPr>
            <w:r w:rsidRPr="00E302F5">
              <w:rPr>
                <w:rFonts w:ascii="Arial" w:hAnsi="Arial" w:cs="Arial"/>
              </w:rPr>
              <w:t>Delegate responsibilities appropriately</w:t>
            </w:r>
          </w:p>
        </w:tc>
        <w:tc>
          <w:tcPr>
            <w:tcW w:w="1123" w:type="dxa"/>
          </w:tcPr>
          <w:p w:rsidR="00FB33BD" w:rsidRPr="00FB33BD" w:rsidRDefault="00FB33BD" w:rsidP="00FB33BD">
            <w:pPr>
              <w:jc w:val="center"/>
              <w:rPr>
                <w:rFonts w:ascii="Iskoola Pota" w:hAnsi="Iskoola Pota" w:cs="Iskoola Pota"/>
                <w:sz w:val="24"/>
                <w:szCs w:val="24"/>
              </w:rPr>
            </w:pPr>
          </w:p>
        </w:tc>
        <w:tc>
          <w:tcPr>
            <w:tcW w:w="1274" w:type="dxa"/>
          </w:tcPr>
          <w:p w:rsidR="00FB33BD" w:rsidRPr="00FB33BD" w:rsidRDefault="00FB33BD" w:rsidP="00FB33BD">
            <w:pPr>
              <w:numPr>
                <w:ilvl w:val="0"/>
                <w:numId w:val="20"/>
              </w:numPr>
              <w:contextualSpacing/>
              <w:jc w:val="center"/>
              <w:rPr>
                <w:rFonts w:ascii="Iskoola Pota" w:hAnsi="Iskoola Pota" w:cs="Iskoola Pota"/>
                <w:sz w:val="24"/>
                <w:szCs w:val="24"/>
              </w:rPr>
            </w:pPr>
          </w:p>
        </w:tc>
      </w:tr>
      <w:tr w:rsidR="00FB33BD" w:rsidRPr="00FB33BD" w:rsidTr="00E302F5">
        <w:tc>
          <w:tcPr>
            <w:tcW w:w="8093" w:type="dxa"/>
          </w:tcPr>
          <w:p w:rsidR="00FB33BD" w:rsidRPr="00E302F5" w:rsidRDefault="00FB33BD" w:rsidP="00FB33BD">
            <w:pPr>
              <w:numPr>
                <w:ilvl w:val="0"/>
                <w:numId w:val="20"/>
              </w:numPr>
              <w:contextualSpacing/>
              <w:rPr>
                <w:rFonts w:ascii="Arial" w:hAnsi="Arial" w:cs="Arial"/>
              </w:rPr>
            </w:pPr>
            <w:r w:rsidRPr="00E302F5">
              <w:rPr>
                <w:rFonts w:ascii="Arial" w:hAnsi="Arial" w:cs="Arial"/>
              </w:rPr>
              <w:t>Effect positive relationships with students and colleagues at all levels</w:t>
            </w:r>
          </w:p>
        </w:tc>
        <w:tc>
          <w:tcPr>
            <w:tcW w:w="1123" w:type="dxa"/>
          </w:tcPr>
          <w:p w:rsidR="00FB33BD" w:rsidRPr="00FB33BD" w:rsidRDefault="00FB33BD" w:rsidP="00FB33BD">
            <w:pPr>
              <w:numPr>
                <w:ilvl w:val="0"/>
                <w:numId w:val="20"/>
              </w:numPr>
              <w:contextualSpacing/>
              <w:jc w:val="center"/>
              <w:rPr>
                <w:rFonts w:ascii="Iskoola Pota" w:hAnsi="Iskoola Pota" w:cs="Iskoola Pota"/>
                <w:sz w:val="24"/>
                <w:szCs w:val="24"/>
              </w:rPr>
            </w:pPr>
          </w:p>
        </w:tc>
        <w:tc>
          <w:tcPr>
            <w:tcW w:w="1274" w:type="dxa"/>
          </w:tcPr>
          <w:p w:rsidR="00FB33BD" w:rsidRPr="00FB33BD" w:rsidRDefault="00FB33BD" w:rsidP="00FB33BD">
            <w:pPr>
              <w:jc w:val="center"/>
              <w:rPr>
                <w:rFonts w:ascii="Iskoola Pota" w:hAnsi="Iskoola Pota" w:cs="Iskoola Pota"/>
                <w:sz w:val="24"/>
                <w:szCs w:val="24"/>
              </w:rPr>
            </w:pPr>
          </w:p>
        </w:tc>
      </w:tr>
      <w:tr w:rsidR="00FB33BD" w:rsidRPr="00FB33BD" w:rsidTr="00E302F5">
        <w:tc>
          <w:tcPr>
            <w:tcW w:w="8093" w:type="dxa"/>
          </w:tcPr>
          <w:p w:rsidR="00FB33BD" w:rsidRPr="00E302F5" w:rsidRDefault="00FB33BD" w:rsidP="00FB33BD">
            <w:pPr>
              <w:numPr>
                <w:ilvl w:val="0"/>
                <w:numId w:val="20"/>
              </w:numPr>
              <w:contextualSpacing/>
              <w:rPr>
                <w:rFonts w:ascii="Arial" w:hAnsi="Arial" w:cs="Arial"/>
              </w:rPr>
            </w:pPr>
            <w:r w:rsidRPr="00E302F5">
              <w:rPr>
                <w:rFonts w:ascii="Arial" w:hAnsi="Arial" w:cs="Arial"/>
              </w:rPr>
              <w:t>Communicate effectively in different contexts</w:t>
            </w:r>
          </w:p>
        </w:tc>
        <w:tc>
          <w:tcPr>
            <w:tcW w:w="1123" w:type="dxa"/>
          </w:tcPr>
          <w:p w:rsidR="00FB33BD" w:rsidRPr="00FB33BD" w:rsidRDefault="00FB33BD" w:rsidP="00FB33BD">
            <w:pPr>
              <w:numPr>
                <w:ilvl w:val="0"/>
                <w:numId w:val="20"/>
              </w:numPr>
              <w:contextualSpacing/>
              <w:jc w:val="center"/>
              <w:rPr>
                <w:rFonts w:ascii="Iskoola Pota" w:hAnsi="Iskoola Pota" w:cs="Iskoola Pota"/>
                <w:sz w:val="24"/>
                <w:szCs w:val="24"/>
              </w:rPr>
            </w:pPr>
          </w:p>
        </w:tc>
        <w:tc>
          <w:tcPr>
            <w:tcW w:w="1274" w:type="dxa"/>
          </w:tcPr>
          <w:p w:rsidR="00FB33BD" w:rsidRPr="00FB33BD" w:rsidRDefault="00FB33BD" w:rsidP="00FB33BD">
            <w:pPr>
              <w:jc w:val="center"/>
              <w:rPr>
                <w:rFonts w:ascii="Iskoola Pota" w:hAnsi="Iskoola Pota" w:cs="Iskoola Pota"/>
                <w:sz w:val="24"/>
                <w:szCs w:val="24"/>
              </w:rPr>
            </w:pPr>
          </w:p>
        </w:tc>
      </w:tr>
      <w:tr w:rsidR="00FB33BD" w:rsidRPr="00FB33BD" w:rsidTr="00E302F5">
        <w:tc>
          <w:tcPr>
            <w:tcW w:w="8093" w:type="dxa"/>
          </w:tcPr>
          <w:p w:rsidR="00FB33BD" w:rsidRPr="00E302F5" w:rsidRDefault="00FB33BD" w:rsidP="00FB33BD">
            <w:pPr>
              <w:numPr>
                <w:ilvl w:val="0"/>
                <w:numId w:val="20"/>
              </w:numPr>
              <w:contextualSpacing/>
              <w:rPr>
                <w:rFonts w:ascii="Arial" w:hAnsi="Arial" w:cs="Arial"/>
              </w:rPr>
            </w:pPr>
            <w:r w:rsidRPr="00E302F5">
              <w:rPr>
                <w:rFonts w:ascii="Arial" w:hAnsi="Arial" w:cs="Arial"/>
              </w:rPr>
              <w:t>Exercise a high degree of emotional intelligence</w:t>
            </w:r>
          </w:p>
        </w:tc>
        <w:tc>
          <w:tcPr>
            <w:tcW w:w="1123" w:type="dxa"/>
          </w:tcPr>
          <w:p w:rsidR="00FB33BD" w:rsidRPr="00FB33BD" w:rsidRDefault="00FB33BD" w:rsidP="00FB33BD">
            <w:pPr>
              <w:numPr>
                <w:ilvl w:val="0"/>
                <w:numId w:val="20"/>
              </w:numPr>
              <w:contextualSpacing/>
              <w:jc w:val="center"/>
              <w:rPr>
                <w:rFonts w:ascii="Iskoola Pota" w:hAnsi="Iskoola Pota" w:cs="Iskoola Pota"/>
                <w:sz w:val="24"/>
                <w:szCs w:val="24"/>
              </w:rPr>
            </w:pPr>
          </w:p>
        </w:tc>
        <w:tc>
          <w:tcPr>
            <w:tcW w:w="1274" w:type="dxa"/>
          </w:tcPr>
          <w:p w:rsidR="00FB33BD" w:rsidRPr="00FB33BD" w:rsidRDefault="00FB33BD" w:rsidP="00FB33BD">
            <w:pPr>
              <w:jc w:val="center"/>
              <w:rPr>
                <w:rFonts w:ascii="Iskoola Pota" w:hAnsi="Iskoola Pota" w:cs="Iskoola Pota"/>
                <w:sz w:val="24"/>
                <w:szCs w:val="24"/>
              </w:rPr>
            </w:pPr>
          </w:p>
        </w:tc>
      </w:tr>
      <w:tr w:rsidR="00FB33BD" w:rsidRPr="00FB33BD" w:rsidTr="00E302F5">
        <w:tc>
          <w:tcPr>
            <w:tcW w:w="8093" w:type="dxa"/>
          </w:tcPr>
          <w:p w:rsidR="00FB33BD" w:rsidRPr="00E302F5" w:rsidRDefault="00FB33BD" w:rsidP="00FB33BD">
            <w:pPr>
              <w:numPr>
                <w:ilvl w:val="0"/>
                <w:numId w:val="20"/>
              </w:numPr>
              <w:contextualSpacing/>
              <w:rPr>
                <w:rFonts w:ascii="Arial" w:hAnsi="Arial" w:cs="Arial"/>
              </w:rPr>
            </w:pPr>
            <w:r w:rsidRPr="00E302F5">
              <w:rPr>
                <w:rFonts w:ascii="Arial" w:hAnsi="Arial" w:cs="Arial"/>
              </w:rPr>
              <w:t>Take different roles within different teams</w:t>
            </w:r>
          </w:p>
        </w:tc>
        <w:tc>
          <w:tcPr>
            <w:tcW w:w="1123" w:type="dxa"/>
          </w:tcPr>
          <w:p w:rsidR="00FB33BD" w:rsidRPr="00FB33BD" w:rsidRDefault="00FB33BD" w:rsidP="00FB33BD">
            <w:pPr>
              <w:jc w:val="center"/>
              <w:rPr>
                <w:rFonts w:ascii="Iskoola Pota" w:hAnsi="Iskoola Pota" w:cs="Iskoola Pota"/>
                <w:sz w:val="24"/>
                <w:szCs w:val="24"/>
              </w:rPr>
            </w:pPr>
          </w:p>
        </w:tc>
        <w:tc>
          <w:tcPr>
            <w:tcW w:w="1274" w:type="dxa"/>
          </w:tcPr>
          <w:p w:rsidR="00FB33BD" w:rsidRPr="00FB33BD" w:rsidRDefault="00FB33BD" w:rsidP="00FB33BD">
            <w:pPr>
              <w:numPr>
                <w:ilvl w:val="0"/>
                <w:numId w:val="20"/>
              </w:numPr>
              <w:contextualSpacing/>
              <w:jc w:val="center"/>
              <w:rPr>
                <w:rFonts w:ascii="Iskoola Pota" w:hAnsi="Iskoola Pota" w:cs="Iskoola Pota"/>
                <w:sz w:val="24"/>
                <w:szCs w:val="24"/>
              </w:rPr>
            </w:pPr>
          </w:p>
        </w:tc>
      </w:tr>
      <w:tr w:rsidR="00FB33BD" w:rsidRPr="00FB33BD" w:rsidTr="00E302F5">
        <w:tc>
          <w:tcPr>
            <w:tcW w:w="8093" w:type="dxa"/>
          </w:tcPr>
          <w:p w:rsidR="00FB33BD" w:rsidRPr="00E302F5" w:rsidRDefault="00FB33BD" w:rsidP="00FB33BD">
            <w:pPr>
              <w:numPr>
                <w:ilvl w:val="0"/>
                <w:numId w:val="20"/>
              </w:numPr>
              <w:contextualSpacing/>
              <w:rPr>
                <w:rFonts w:ascii="Arial" w:hAnsi="Arial" w:cs="Arial"/>
              </w:rPr>
            </w:pPr>
            <w:r w:rsidRPr="00E302F5">
              <w:rPr>
                <w:rFonts w:ascii="Arial" w:hAnsi="Arial" w:cs="Arial"/>
              </w:rPr>
              <w:t>Address and engage audiences</w:t>
            </w:r>
          </w:p>
        </w:tc>
        <w:tc>
          <w:tcPr>
            <w:tcW w:w="1123" w:type="dxa"/>
          </w:tcPr>
          <w:p w:rsidR="00FB33BD" w:rsidRPr="00FB33BD" w:rsidRDefault="00FB33BD" w:rsidP="00FB33BD">
            <w:pPr>
              <w:jc w:val="center"/>
              <w:rPr>
                <w:rFonts w:ascii="Iskoola Pota" w:hAnsi="Iskoola Pota" w:cs="Iskoola Pota"/>
                <w:sz w:val="24"/>
                <w:szCs w:val="24"/>
              </w:rPr>
            </w:pPr>
          </w:p>
        </w:tc>
        <w:tc>
          <w:tcPr>
            <w:tcW w:w="1274" w:type="dxa"/>
          </w:tcPr>
          <w:p w:rsidR="00FB33BD" w:rsidRPr="00FB33BD" w:rsidRDefault="00FB33BD" w:rsidP="00FB33BD">
            <w:pPr>
              <w:numPr>
                <w:ilvl w:val="0"/>
                <w:numId w:val="20"/>
              </w:numPr>
              <w:contextualSpacing/>
              <w:jc w:val="center"/>
              <w:rPr>
                <w:rFonts w:ascii="Iskoola Pota" w:hAnsi="Iskoola Pota" w:cs="Iskoola Pota"/>
                <w:sz w:val="24"/>
                <w:szCs w:val="24"/>
              </w:rPr>
            </w:pPr>
          </w:p>
        </w:tc>
      </w:tr>
      <w:tr w:rsidR="00FB33BD" w:rsidRPr="00FB33BD" w:rsidTr="00E302F5">
        <w:tc>
          <w:tcPr>
            <w:tcW w:w="8093" w:type="dxa"/>
          </w:tcPr>
          <w:p w:rsidR="00FB33BD" w:rsidRPr="00E302F5" w:rsidRDefault="00FB33BD" w:rsidP="00FB33BD">
            <w:pPr>
              <w:numPr>
                <w:ilvl w:val="0"/>
                <w:numId w:val="20"/>
              </w:numPr>
              <w:contextualSpacing/>
              <w:rPr>
                <w:rFonts w:ascii="Arial" w:hAnsi="Arial" w:cs="Arial"/>
              </w:rPr>
            </w:pPr>
            <w:r w:rsidRPr="00E302F5">
              <w:rPr>
                <w:rFonts w:ascii="Arial" w:hAnsi="Arial" w:cs="Arial"/>
              </w:rPr>
              <w:t>Find innovative and practical solutions to problems on a personal as well as an institutional level</w:t>
            </w:r>
          </w:p>
        </w:tc>
        <w:tc>
          <w:tcPr>
            <w:tcW w:w="1123" w:type="dxa"/>
          </w:tcPr>
          <w:p w:rsidR="00FB33BD" w:rsidRPr="00FB33BD" w:rsidRDefault="00FB33BD" w:rsidP="00FB33BD">
            <w:pPr>
              <w:numPr>
                <w:ilvl w:val="0"/>
                <w:numId w:val="20"/>
              </w:numPr>
              <w:contextualSpacing/>
              <w:jc w:val="center"/>
              <w:rPr>
                <w:rFonts w:ascii="Iskoola Pota" w:hAnsi="Iskoola Pota" w:cs="Iskoola Pota"/>
                <w:sz w:val="24"/>
                <w:szCs w:val="24"/>
              </w:rPr>
            </w:pPr>
          </w:p>
        </w:tc>
        <w:tc>
          <w:tcPr>
            <w:tcW w:w="1274" w:type="dxa"/>
          </w:tcPr>
          <w:p w:rsidR="00FB33BD" w:rsidRPr="00FB33BD" w:rsidRDefault="00FB33BD" w:rsidP="00FB33BD">
            <w:pPr>
              <w:jc w:val="center"/>
              <w:rPr>
                <w:rFonts w:ascii="Iskoola Pota" w:hAnsi="Iskoola Pota" w:cs="Iskoola Pota"/>
                <w:sz w:val="24"/>
                <w:szCs w:val="24"/>
              </w:rPr>
            </w:pPr>
          </w:p>
        </w:tc>
      </w:tr>
      <w:tr w:rsidR="00FB33BD" w:rsidRPr="00FB33BD" w:rsidTr="00E302F5">
        <w:tc>
          <w:tcPr>
            <w:tcW w:w="8093" w:type="dxa"/>
          </w:tcPr>
          <w:p w:rsidR="00FB33BD" w:rsidRPr="00E302F5" w:rsidRDefault="00FB33BD" w:rsidP="00FB33BD">
            <w:pPr>
              <w:numPr>
                <w:ilvl w:val="0"/>
                <w:numId w:val="20"/>
              </w:numPr>
              <w:contextualSpacing/>
              <w:rPr>
                <w:rFonts w:ascii="Arial" w:hAnsi="Arial" w:cs="Arial"/>
              </w:rPr>
            </w:pPr>
            <w:r w:rsidRPr="00E302F5">
              <w:rPr>
                <w:rFonts w:ascii="Arial" w:hAnsi="Arial" w:cs="Arial"/>
              </w:rPr>
              <w:t>Demonstrate a calm and controlled demeanour under pressure, with the ability to manage behaviour in others and show emotional resilience</w:t>
            </w:r>
          </w:p>
        </w:tc>
        <w:tc>
          <w:tcPr>
            <w:tcW w:w="1123" w:type="dxa"/>
          </w:tcPr>
          <w:p w:rsidR="00FB33BD" w:rsidRPr="00FB33BD" w:rsidRDefault="00FB33BD" w:rsidP="00FB33BD">
            <w:pPr>
              <w:numPr>
                <w:ilvl w:val="0"/>
                <w:numId w:val="20"/>
              </w:numPr>
              <w:contextualSpacing/>
              <w:jc w:val="center"/>
              <w:rPr>
                <w:rFonts w:ascii="Iskoola Pota" w:hAnsi="Iskoola Pota" w:cs="Iskoola Pota"/>
                <w:sz w:val="24"/>
                <w:szCs w:val="24"/>
              </w:rPr>
            </w:pPr>
          </w:p>
        </w:tc>
        <w:tc>
          <w:tcPr>
            <w:tcW w:w="1274" w:type="dxa"/>
          </w:tcPr>
          <w:p w:rsidR="00FB33BD" w:rsidRPr="00FB33BD" w:rsidRDefault="00FB33BD" w:rsidP="00FB33BD">
            <w:pPr>
              <w:jc w:val="center"/>
              <w:rPr>
                <w:rFonts w:ascii="Iskoola Pota" w:hAnsi="Iskoola Pota" w:cs="Iskoola Pota"/>
                <w:sz w:val="24"/>
                <w:szCs w:val="24"/>
              </w:rPr>
            </w:pPr>
          </w:p>
        </w:tc>
      </w:tr>
      <w:tr w:rsidR="00FB33BD" w:rsidRPr="00FB33BD" w:rsidTr="00E302F5">
        <w:tc>
          <w:tcPr>
            <w:tcW w:w="8093" w:type="dxa"/>
          </w:tcPr>
          <w:p w:rsidR="00FB33BD" w:rsidRPr="00E302F5" w:rsidRDefault="00FB33BD" w:rsidP="00FB33BD">
            <w:pPr>
              <w:numPr>
                <w:ilvl w:val="0"/>
                <w:numId w:val="20"/>
              </w:numPr>
              <w:contextualSpacing/>
              <w:rPr>
                <w:rFonts w:ascii="Arial" w:hAnsi="Arial" w:cs="Arial"/>
              </w:rPr>
            </w:pPr>
            <w:r w:rsidRPr="00E302F5">
              <w:rPr>
                <w:rFonts w:ascii="Arial" w:hAnsi="Arial" w:cs="Arial"/>
              </w:rPr>
              <w:t>Engage in personal and professional development</w:t>
            </w:r>
          </w:p>
        </w:tc>
        <w:tc>
          <w:tcPr>
            <w:tcW w:w="1123" w:type="dxa"/>
          </w:tcPr>
          <w:p w:rsidR="00FB33BD" w:rsidRPr="00FB33BD" w:rsidRDefault="00FB33BD" w:rsidP="00FB33BD">
            <w:pPr>
              <w:numPr>
                <w:ilvl w:val="0"/>
                <w:numId w:val="20"/>
              </w:numPr>
              <w:contextualSpacing/>
              <w:jc w:val="center"/>
              <w:rPr>
                <w:rFonts w:ascii="Iskoola Pota" w:hAnsi="Iskoola Pota" w:cs="Iskoola Pota"/>
                <w:sz w:val="24"/>
                <w:szCs w:val="24"/>
              </w:rPr>
            </w:pPr>
          </w:p>
        </w:tc>
        <w:tc>
          <w:tcPr>
            <w:tcW w:w="1274" w:type="dxa"/>
          </w:tcPr>
          <w:p w:rsidR="00FB33BD" w:rsidRPr="00FB33BD" w:rsidRDefault="00FB33BD" w:rsidP="00FB33BD">
            <w:pPr>
              <w:jc w:val="center"/>
              <w:rPr>
                <w:rFonts w:ascii="Iskoola Pota" w:hAnsi="Iskoola Pota" w:cs="Iskoola Pota"/>
                <w:sz w:val="24"/>
                <w:szCs w:val="24"/>
              </w:rPr>
            </w:pPr>
          </w:p>
        </w:tc>
      </w:tr>
      <w:tr w:rsidR="00FB33BD" w:rsidRPr="00FB33BD" w:rsidTr="00E302F5">
        <w:tc>
          <w:tcPr>
            <w:tcW w:w="8093" w:type="dxa"/>
          </w:tcPr>
          <w:p w:rsidR="00FB33BD" w:rsidRPr="00E302F5" w:rsidRDefault="00FB33BD" w:rsidP="00FB33BD">
            <w:pPr>
              <w:rPr>
                <w:rFonts w:ascii="Arial" w:hAnsi="Arial" w:cs="Arial"/>
                <w:b/>
              </w:rPr>
            </w:pPr>
            <w:r w:rsidRPr="00E302F5">
              <w:rPr>
                <w:rFonts w:ascii="Arial" w:hAnsi="Arial" w:cs="Arial"/>
                <w:b/>
              </w:rPr>
              <w:t>Special Conditions</w:t>
            </w:r>
          </w:p>
        </w:tc>
        <w:tc>
          <w:tcPr>
            <w:tcW w:w="1123" w:type="dxa"/>
          </w:tcPr>
          <w:p w:rsidR="00FB33BD" w:rsidRPr="00FB33BD" w:rsidRDefault="00FB33BD" w:rsidP="00FB33BD">
            <w:pPr>
              <w:jc w:val="center"/>
              <w:rPr>
                <w:rFonts w:ascii="Iskoola Pota" w:hAnsi="Iskoola Pota" w:cs="Iskoola Pota"/>
                <w:sz w:val="24"/>
                <w:szCs w:val="24"/>
              </w:rPr>
            </w:pPr>
          </w:p>
        </w:tc>
        <w:tc>
          <w:tcPr>
            <w:tcW w:w="1274" w:type="dxa"/>
          </w:tcPr>
          <w:p w:rsidR="00FB33BD" w:rsidRPr="00FB33BD" w:rsidRDefault="00FB33BD" w:rsidP="00FB33BD">
            <w:pPr>
              <w:jc w:val="center"/>
              <w:rPr>
                <w:rFonts w:ascii="Iskoola Pota" w:hAnsi="Iskoola Pota" w:cs="Iskoola Pota"/>
                <w:sz w:val="24"/>
                <w:szCs w:val="24"/>
              </w:rPr>
            </w:pPr>
          </w:p>
        </w:tc>
      </w:tr>
      <w:tr w:rsidR="00FB33BD" w:rsidRPr="00FB33BD" w:rsidTr="00E302F5">
        <w:tc>
          <w:tcPr>
            <w:tcW w:w="8093" w:type="dxa"/>
          </w:tcPr>
          <w:p w:rsidR="00FB33BD" w:rsidRPr="00E302F5" w:rsidRDefault="00FB33BD" w:rsidP="00FB33BD">
            <w:pPr>
              <w:rPr>
                <w:rFonts w:ascii="Arial" w:hAnsi="Arial" w:cs="Arial"/>
              </w:rPr>
            </w:pPr>
            <w:r w:rsidRPr="00E302F5">
              <w:rPr>
                <w:rFonts w:ascii="Arial" w:hAnsi="Arial" w:cs="Arial"/>
              </w:rPr>
              <w:t>The post holder is required to:</w:t>
            </w:r>
          </w:p>
        </w:tc>
        <w:tc>
          <w:tcPr>
            <w:tcW w:w="1123" w:type="dxa"/>
          </w:tcPr>
          <w:p w:rsidR="00FB33BD" w:rsidRPr="00FB33BD" w:rsidRDefault="00FB33BD" w:rsidP="00FB33BD">
            <w:pPr>
              <w:jc w:val="center"/>
              <w:rPr>
                <w:rFonts w:ascii="Iskoola Pota" w:hAnsi="Iskoola Pota" w:cs="Iskoola Pota"/>
                <w:sz w:val="24"/>
                <w:szCs w:val="24"/>
              </w:rPr>
            </w:pPr>
          </w:p>
        </w:tc>
        <w:tc>
          <w:tcPr>
            <w:tcW w:w="1274" w:type="dxa"/>
          </w:tcPr>
          <w:p w:rsidR="00FB33BD" w:rsidRPr="00FB33BD" w:rsidRDefault="00FB33BD" w:rsidP="00FB33BD">
            <w:pPr>
              <w:jc w:val="center"/>
              <w:rPr>
                <w:rFonts w:ascii="Iskoola Pota" w:hAnsi="Iskoola Pota" w:cs="Iskoola Pota"/>
                <w:sz w:val="24"/>
                <w:szCs w:val="24"/>
              </w:rPr>
            </w:pPr>
          </w:p>
        </w:tc>
      </w:tr>
      <w:tr w:rsidR="00FB33BD" w:rsidRPr="00FB33BD" w:rsidTr="00E302F5">
        <w:tc>
          <w:tcPr>
            <w:tcW w:w="8093" w:type="dxa"/>
          </w:tcPr>
          <w:p w:rsidR="00FB33BD" w:rsidRPr="00E302F5" w:rsidRDefault="00FB33BD" w:rsidP="00FB33BD">
            <w:pPr>
              <w:numPr>
                <w:ilvl w:val="0"/>
                <w:numId w:val="21"/>
              </w:numPr>
              <w:contextualSpacing/>
              <w:rPr>
                <w:rFonts w:ascii="Arial" w:hAnsi="Arial" w:cs="Arial"/>
              </w:rPr>
            </w:pPr>
            <w:r w:rsidRPr="00E302F5">
              <w:rPr>
                <w:rFonts w:ascii="Arial" w:hAnsi="Arial" w:cs="Arial"/>
              </w:rPr>
              <w:t>Take part in the school’s performance management cycle</w:t>
            </w:r>
          </w:p>
        </w:tc>
        <w:tc>
          <w:tcPr>
            <w:tcW w:w="1123" w:type="dxa"/>
          </w:tcPr>
          <w:p w:rsidR="00FB33BD" w:rsidRPr="00FB33BD" w:rsidRDefault="00FB33BD" w:rsidP="00FB33BD">
            <w:pPr>
              <w:numPr>
                <w:ilvl w:val="0"/>
                <w:numId w:val="21"/>
              </w:numPr>
              <w:contextualSpacing/>
              <w:jc w:val="center"/>
              <w:rPr>
                <w:rFonts w:ascii="Iskoola Pota" w:hAnsi="Iskoola Pota" w:cs="Iskoola Pota"/>
                <w:sz w:val="24"/>
                <w:szCs w:val="24"/>
              </w:rPr>
            </w:pPr>
          </w:p>
        </w:tc>
        <w:tc>
          <w:tcPr>
            <w:tcW w:w="1274" w:type="dxa"/>
          </w:tcPr>
          <w:p w:rsidR="00FB33BD" w:rsidRPr="00FB33BD" w:rsidRDefault="00FB33BD" w:rsidP="00FB33BD">
            <w:pPr>
              <w:jc w:val="center"/>
              <w:rPr>
                <w:rFonts w:ascii="Iskoola Pota" w:hAnsi="Iskoola Pota" w:cs="Iskoola Pota"/>
                <w:sz w:val="24"/>
                <w:szCs w:val="24"/>
              </w:rPr>
            </w:pPr>
          </w:p>
        </w:tc>
      </w:tr>
      <w:tr w:rsidR="00FB33BD" w:rsidRPr="00FB33BD" w:rsidTr="00E302F5">
        <w:tc>
          <w:tcPr>
            <w:tcW w:w="8093" w:type="dxa"/>
          </w:tcPr>
          <w:p w:rsidR="00FB33BD" w:rsidRPr="00E302F5" w:rsidRDefault="00FB33BD" w:rsidP="00FB33BD">
            <w:pPr>
              <w:numPr>
                <w:ilvl w:val="0"/>
                <w:numId w:val="21"/>
              </w:numPr>
              <w:contextualSpacing/>
              <w:rPr>
                <w:rFonts w:ascii="Arial" w:hAnsi="Arial" w:cs="Arial"/>
              </w:rPr>
            </w:pPr>
            <w:r w:rsidRPr="00E302F5">
              <w:rPr>
                <w:rFonts w:ascii="Arial" w:hAnsi="Arial" w:cs="Arial"/>
              </w:rPr>
              <w:t>Have a current, Enhanced Disclosure from the Criminal Records Bureau</w:t>
            </w:r>
          </w:p>
        </w:tc>
        <w:tc>
          <w:tcPr>
            <w:tcW w:w="1123" w:type="dxa"/>
          </w:tcPr>
          <w:p w:rsidR="00FB33BD" w:rsidRPr="00FB33BD" w:rsidRDefault="00FB33BD" w:rsidP="00FB33BD">
            <w:pPr>
              <w:numPr>
                <w:ilvl w:val="0"/>
                <w:numId w:val="21"/>
              </w:numPr>
              <w:contextualSpacing/>
              <w:jc w:val="center"/>
              <w:rPr>
                <w:rFonts w:ascii="Iskoola Pota" w:hAnsi="Iskoola Pota" w:cs="Iskoola Pota"/>
                <w:sz w:val="24"/>
                <w:szCs w:val="24"/>
              </w:rPr>
            </w:pPr>
          </w:p>
        </w:tc>
        <w:tc>
          <w:tcPr>
            <w:tcW w:w="1274" w:type="dxa"/>
          </w:tcPr>
          <w:p w:rsidR="00FB33BD" w:rsidRPr="00FB33BD" w:rsidRDefault="00FB33BD" w:rsidP="00FB33BD">
            <w:pPr>
              <w:jc w:val="center"/>
              <w:rPr>
                <w:rFonts w:ascii="Iskoola Pota" w:hAnsi="Iskoola Pota" w:cs="Iskoola Pota"/>
                <w:sz w:val="24"/>
                <w:szCs w:val="24"/>
              </w:rPr>
            </w:pPr>
          </w:p>
        </w:tc>
      </w:tr>
    </w:tbl>
    <w:p w:rsidR="00FB33BD" w:rsidRPr="00FB33BD" w:rsidRDefault="00FB33BD" w:rsidP="00FB33BD">
      <w:pPr>
        <w:tabs>
          <w:tab w:val="left" w:pos="8130"/>
        </w:tabs>
        <w:spacing w:after="0"/>
        <w:rPr>
          <w:rFonts w:ascii="Iskoola Pota" w:hAnsi="Iskoola Pota" w:cs="Iskoola Pota"/>
          <w:sz w:val="24"/>
          <w:szCs w:val="24"/>
        </w:rPr>
      </w:pPr>
    </w:p>
    <w:p w:rsidR="00FB33BD" w:rsidRPr="00FB33BD" w:rsidRDefault="00FB33BD" w:rsidP="00FB33BD">
      <w:pPr>
        <w:spacing w:after="0"/>
        <w:rPr>
          <w:rFonts w:ascii="Iskoola Pota" w:hAnsi="Iskoola Pota" w:cs="Iskoola Pota"/>
          <w:b/>
          <w:sz w:val="24"/>
          <w:szCs w:val="24"/>
        </w:rPr>
      </w:pPr>
    </w:p>
    <w:p w:rsidR="00FB33BD" w:rsidRDefault="00FB33BD" w:rsidP="00FB33BD">
      <w:pPr>
        <w:spacing w:after="0"/>
        <w:jc w:val="both"/>
        <w:rPr>
          <w:rFonts w:ascii="Arial" w:hAnsi="Arial" w:cs="Arial"/>
        </w:rPr>
      </w:pPr>
    </w:p>
    <w:p w:rsidR="00FB33BD" w:rsidRDefault="00FB33BD" w:rsidP="00FB33BD">
      <w:pPr>
        <w:spacing w:after="0"/>
        <w:jc w:val="both"/>
        <w:rPr>
          <w:rFonts w:ascii="Arial" w:hAnsi="Arial" w:cs="Arial"/>
        </w:rPr>
      </w:pPr>
    </w:p>
    <w:p w:rsidR="00C03C71" w:rsidRPr="0088178C" w:rsidRDefault="00C03C71" w:rsidP="00C03C71">
      <w:pPr>
        <w:spacing w:after="160" w:line="259" w:lineRule="auto"/>
        <w:rPr>
          <w:color w:val="984806" w:themeColor="accent6" w:themeShade="80"/>
          <w:sz w:val="56"/>
          <w:szCs w:val="56"/>
        </w:rPr>
      </w:pPr>
      <w:r w:rsidRPr="0088178C">
        <w:rPr>
          <w:b/>
          <w:color w:val="000000"/>
        </w:rPr>
        <w:t>How to Apply</w:t>
      </w:r>
    </w:p>
    <w:p w:rsidR="00C03C71" w:rsidRDefault="00C03C71" w:rsidP="00C03C71">
      <w:pPr>
        <w:autoSpaceDE w:val="0"/>
        <w:autoSpaceDN w:val="0"/>
        <w:adjustRightInd w:val="0"/>
        <w:spacing w:after="0" w:line="240" w:lineRule="auto"/>
        <w:rPr>
          <w:color w:val="000000"/>
        </w:rPr>
      </w:pPr>
      <w:r w:rsidRPr="0088178C">
        <w:rPr>
          <w:color w:val="000000"/>
        </w:rPr>
        <w:t>We hope that you would like to apply; please complete our application form for teaching posts on the vacancy page and send it to us with a supporting statement explaining what attracts you to the post and details the skills and experience you would bring to it.</w:t>
      </w:r>
    </w:p>
    <w:p w:rsidR="00C03C71" w:rsidRDefault="00C03C71" w:rsidP="00C03C71">
      <w:pPr>
        <w:autoSpaceDE w:val="0"/>
        <w:autoSpaceDN w:val="0"/>
        <w:adjustRightInd w:val="0"/>
        <w:spacing w:after="0" w:line="240" w:lineRule="auto"/>
        <w:rPr>
          <w:color w:val="000000"/>
        </w:rPr>
      </w:pPr>
    </w:p>
    <w:p w:rsidR="00C03C71" w:rsidRDefault="00C03C71" w:rsidP="00C03C71">
      <w:r>
        <w:lastRenderedPageBreak/>
        <w:t>Visits to the school are welcome:   Tuesday 09 April 2019, between 10</w:t>
      </w:r>
      <w:r w:rsidR="00756D2F">
        <w:t>am</w:t>
      </w:r>
      <w:r>
        <w:t xml:space="preserve"> and </w:t>
      </w:r>
      <w:r w:rsidR="00756D2F">
        <w:t>1</w:t>
      </w:r>
      <w:r>
        <w:t xml:space="preserve">2pm or week of </w:t>
      </w:r>
      <w:r w:rsidR="00756D2F">
        <w:t>15</w:t>
      </w:r>
      <w:r>
        <w:t xml:space="preserve"> – 18 </w:t>
      </w:r>
      <w:r w:rsidR="00756D2F">
        <w:t>A</w:t>
      </w:r>
      <w:r>
        <w:t>pril between</w:t>
      </w:r>
      <w:r w:rsidR="00756D2F">
        <w:t xml:space="preserve"> 10am and 12pm</w:t>
      </w:r>
    </w:p>
    <w:p w:rsidR="00C03C71" w:rsidRDefault="00C03C71" w:rsidP="00C03C71">
      <w:r>
        <w:t>Closing date and shortlisting:  Tuesday 23</w:t>
      </w:r>
      <w:r>
        <w:rPr>
          <w:vertAlign w:val="superscript"/>
        </w:rPr>
        <w:t>rd</w:t>
      </w:r>
      <w:r>
        <w:t xml:space="preserve"> April 2019 midday.</w:t>
      </w:r>
    </w:p>
    <w:p w:rsidR="00C03C71" w:rsidRDefault="00C03C71" w:rsidP="00C03C71">
      <w:r>
        <w:t>Interviews to be held on Tuesday 30</w:t>
      </w:r>
      <w:r>
        <w:rPr>
          <w:vertAlign w:val="superscript"/>
        </w:rPr>
        <w:t>th</w:t>
      </w:r>
      <w:r>
        <w:t xml:space="preserve"> April and Wednesday 1</w:t>
      </w:r>
      <w:r>
        <w:rPr>
          <w:vertAlign w:val="superscript"/>
        </w:rPr>
        <w:t>st</w:t>
      </w:r>
      <w:r>
        <w:t xml:space="preserve"> May 2019</w:t>
      </w:r>
    </w:p>
    <w:p w:rsidR="00C03C71" w:rsidRPr="0088178C" w:rsidRDefault="00C03C71" w:rsidP="00C03C71">
      <w:pPr>
        <w:autoSpaceDE w:val="0"/>
        <w:autoSpaceDN w:val="0"/>
        <w:adjustRightInd w:val="0"/>
        <w:spacing w:after="0" w:line="240" w:lineRule="auto"/>
        <w:rPr>
          <w:color w:val="000000"/>
        </w:rPr>
      </w:pPr>
      <w:r w:rsidRPr="0088178C">
        <w:rPr>
          <w:color w:val="000000"/>
        </w:rPr>
        <w:t xml:space="preserve">Your completed application can be emailed to Karen Ehren HR Officer: </w:t>
      </w:r>
      <w:hyperlink r:id="rId10" w:history="1">
        <w:r w:rsidRPr="0088178C">
          <w:rPr>
            <w:color w:val="000000"/>
          </w:rPr>
          <w:t>ehr@warwick.surrey.sch.uk</w:t>
        </w:r>
      </w:hyperlink>
    </w:p>
    <w:p w:rsidR="00C03C71" w:rsidRPr="0088178C" w:rsidRDefault="00C03C71" w:rsidP="00C03C71">
      <w:pPr>
        <w:autoSpaceDE w:val="0"/>
        <w:autoSpaceDN w:val="0"/>
        <w:adjustRightInd w:val="0"/>
        <w:spacing w:after="0" w:line="240" w:lineRule="auto"/>
        <w:rPr>
          <w:color w:val="000000"/>
        </w:rPr>
      </w:pPr>
    </w:p>
    <w:p w:rsidR="00C03C71" w:rsidRPr="0088178C" w:rsidRDefault="00C03C71" w:rsidP="00C03C71">
      <w:pPr>
        <w:spacing w:after="160" w:line="259" w:lineRule="auto"/>
        <w:rPr>
          <w:color w:val="000000"/>
        </w:rPr>
      </w:pPr>
      <w:r w:rsidRPr="0088178C">
        <w:rPr>
          <w:color w:val="000000"/>
        </w:rPr>
        <w:t>or post to:</w:t>
      </w:r>
    </w:p>
    <w:p w:rsidR="00C03C71" w:rsidRPr="0088178C" w:rsidRDefault="00C03C71" w:rsidP="00C03C71">
      <w:pPr>
        <w:spacing w:after="0" w:line="240" w:lineRule="auto"/>
        <w:rPr>
          <w:color w:val="000000"/>
        </w:rPr>
      </w:pPr>
      <w:r w:rsidRPr="0088178C">
        <w:rPr>
          <w:color w:val="000000"/>
        </w:rPr>
        <w:t>Mrs Karen Ehren</w:t>
      </w:r>
    </w:p>
    <w:p w:rsidR="00C03C71" w:rsidRPr="0088178C" w:rsidRDefault="00C03C71" w:rsidP="00C03C71">
      <w:pPr>
        <w:spacing w:after="0" w:line="240" w:lineRule="auto"/>
        <w:rPr>
          <w:color w:val="000000"/>
        </w:rPr>
      </w:pPr>
      <w:r w:rsidRPr="0088178C">
        <w:rPr>
          <w:color w:val="000000"/>
        </w:rPr>
        <w:t>HR Officer</w:t>
      </w:r>
    </w:p>
    <w:p w:rsidR="00C03C71" w:rsidRPr="0088178C" w:rsidRDefault="00C03C71" w:rsidP="00C03C71">
      <w:pPr>
        <w:spacing w:after="0" w:line="240" w:lineRule="auto"/>
        <w:rPr>
          <w:color w:val="000000"/>
        </w:rPr>
      </w:pPr>
      <w:r w:rsidRPr="0088178C">
        <w:rPr>
          <w:color w:val="000000"/>
        </w:rPr>
        <w:t>The Warwick School</w:t>
      </w:r>
    </w:p>
    <w:p w:rsidR="00C03C71" w:rsidRPr="0088178C" w:rsidRDefault="00C03C71" w:rsidP="00C03C71">
      <w:pPr>
        <w:spacing w:after="0" w:line="240" w:lineRule="auto"/>
        <w:rPr>
          <w:color w:val="000000"/>
        </w:rPr>
      </w:pPr>
      <w:r w:rsidRPr="0088178C">
        <w:rPr>
          <w:color w:val="000000"/>
        </w:rPr>
        <w:t>Noke Drive</w:t>
      </w:r>
    </w:p>
    <w:p w:rsidR="00C03C71" w:rsidRPr="0088178C" w:rsidRDefault="00C03C71" w:rsidP="00C03C71">
      <w:pPr>
        <w:spacing w:after="0" w:line="240" w:lineRule="auto"/>
        <w:rPr>
          <w:color w:val="000000"/>
        </w:rPr>
      </w:pPr>
      <w:r w:rsidRPr="0088178C">
        <w:rPr>
          <w:color w:val="000000"/>
        </w:rPr>
        <w:t>Redhill</w:t>
      </w:r>
    </w:p>
    <w:p w:rsidR="00C03C71" w:rsidRPr="0088178C" w:rsidRDefault="00C03C71" w:rsidP="00C03C71">
      <w:pPr>
        <w:spacing w:after="0" w:line="240" w:lineRule="auto"/>
        <w:rPr>
          <w:color w:val="000000"/>
        </w:rPr>
      </w:pPr>
      <w:r w:rsidRPr="0088178C">
        <w:rPr>
          <w:color w:val="000000"/>
        </w:rPr>
        <w:t>Surrey</w:t>
      </w:r>
    </w:p>
    <w:p w:rsidR="00C03C71" w:rsidRPr="0088178C" w:rsidRDefault="00C03C71" w:rsidP="00C03C71">
      <w:pPr>
        <w:spacing w:after="0" w:line="240" w:lineRule="auto"/>
        <w:rPr>
          <w:color w:val="000000"/>
        </w:rPr>
      </w:pPr>
      <w:r w:rsidRPr="0088178C">
        <w:rPr>
          <w:color w:val="000000"/>
        </w:rPr>
        <w:t>RH1 4AD</w:t>
      </w:r>
    </w:p>
    <w:p w:rsidR="00C03C71" w:rsidRPr="0088178C" w:rsidRDefault="00C03C71" w:rsidP="00C03C71">
      <w:pPr>
        <w:spacing w:after="0" w:line="240" w:lineRule="auto"/>
        <w:rPr>
          <w:color w:val="000000"/>
        </w:rPr>
      </w:pPr>
    </w:p>
    <w:p w:rsidR="00C03C71" w:rsidRPr="0088178C" w:rsidRDefault="00C03C71" w:rsidP="00C03C71">
      <w:pPr>
        <w:spacing w:after="0" w:line="240" w:lineRule="auto"/>
        <w:rPr>
          <w:color w:val="000000"/>
        </w:rPr>
      </w:pPr>
    </w:p>
    <w:p w:rsidR="00C03C71" w:rsidRPr="0088178C" w:rsidRDefault="00C03C71" w:rsidP="00C03C71">
      <w:pPr>
        <w:autoSpaceDE w:val="0"/>
        <w:autoSpaceDN w:val="0"/>
        <w:adjustRightInd w:val="0"/>
        <w:spacing w:after="0" w:line="240" w:lineRule="auto"/>
        <w:rPr>
          <w:color w:val="000000"/>
        </w:rPr>
      </w:pPr>
      <w:r w:rsidRPr="0088178C">
        <w:rPr>
          <w:color w:val="000000"/>
        </w:rPr>
        <w:t xml:space="preserve">If you would like any further information please telephone </w:t>
      </w:r>
      <w:r w:rsidR="00756D2F">
        <w:rPr>
          <w:color w:val="000000"/>
        </w:rPr>
        <w:t>Ellen Maden, SBM</w:t>
      </w:r>
      <w:r w:rsidRPr="0088178C">
        <w:rPr>
          <w:color w:val="000000"/>
        </w:rPr>
        <w:t xml:space="preserve"> on 01737 378</w:t>
      </w:r>
      <w:r w:rsidR="00756D2F">
        <w:rPr>
          <w:color w:val="000000"/>
        </w:rPr>
        <w:t>472</w:t>
      </w:r>
      <w:r w:rsidRPr="0088178C">
        <w:rPr>
          <w:color w:val="000000"/>
        </w:rPr>
        <w:t xml:space="preserve"> or email </w:t>
      </w:r>
      <w:hyperlink r:id="rId11" w:history="1">
        <w:r w:rsidRPr="0088178C">
          <w:rPr>
            <w:color w:val="000000"/>
          </w:rPr>
          <w:t>ehr@warwick.surrey.sch.uk</w:t>
        </w:r>
      </w:hyperlink>
    </w:p>
    <w:p w:rsidR="00C03C71" w:rsidRPr="0088178C" w:rsidRDefault="00C03C71" w:rsidP="00C03C71">
      <w:pPr>
        <w:autoSpaceDE w:val="0"/>
        <w:autoSpaceDN w:val="0"/>
        <w:adjustRightInd w:val="0"/>
        <w:spacing w:after="0" w:line="240" w:lineRule="auto"/>
        <w:rPr>
          <w:color w:val="000000"/>
        </w:rPr>
      </w:pPr>
    </w:p>
    <w:p w:rsidR="00C03C71" w:rsidRPr="0088178C" w:rsidRDefault="00C03C71" w:rsidP="00C03C71">
      <w:pPr>
        <w:autoSpaceDE w:val="0"/>
        <w:autoSpaceDN w:val="0"/>
        <w:adjustRightInd w:val="0"/>
        <w:spacing w:after="0" w:line="240" w:lineRule="auto"/>
        <w:rPr>
          <w:color w:val="000000"/>
        </w:rPr>
      </w:pPr>
    </w:p>
    <w:sectPr w:rsidR="00C03C71" w:rsidRPr="0088178C">
      <w:headerReference w:type="default" r:id="rId12"/>
      <w:footerReference w:type="default" r:id="rId13"/>
      <w:pgSz w:w="11906" w:h="16838"/>
      <w:pgMar w:top="85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DFE" w:rsidRDefault="001D4DFE">
      <w:pPr>
        <w:spacing w:after="0" w:line="240" w:lineRule="auto"/>
      </w:pPr>
      <w:r>
        <w:separator/>
      </w:r>
    </w:p>
  </w:endnote>
  <w:endnote w:type="continuationSeparator" w:id="0">
    <w:p w:rsidR="001D4DFE" w:rsidRDefault="001D4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skoola Pota">
    <w:altName w:val="Nirmala UI"/>
    <w:charset w:val="00"/>
    <w:family w:val="swiss"/>
    <w:pitch w:val="variable"/>
    <w:sig w:usb0="00000003" w:usb1="00000000" w:usb2="00000200" w:usb3="00000000" w:csb0="00000001" w:csb1="00000000"/>
  </w:font>
  <w:font w:name="Nirmala UI">
    <w:panose1 w:val="020B0502040204020203"/>
    <w:charset w:val="00"/>
    <w:family w:val="swiss"/>
    <w:pitch w:val="variable"/>
    <w:sig w:usb0="80FF8023" w:usb1="0000004A" w:usb2="000002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574557"/>
      <w:docPartObj>
        <w:docPartGallery w:val="Page Numbers (Bottom of Page)"/>
        <w:docPartUnique/>
      </w:docPartObj>
    </w:sdtPr>
    <w:sdtEndPr/>
    <w:sdtContent>
      <w:sdt>
        <w:sdtPr>
          <w:id w:val="-1769616900"/>
          <w:docPartObj>
            <w:docPartGallery w:val="Page Numbers (Top of Page)"/>
            <w:docPartUnique/>
          </w:docPartObj>
        </w:sdtPr>
        <w:sdtEndPr/>
        <w:sdtContent>
          <w:p w:rsidR="00713EC9" w:rsidRDefault="0028751D">
            <w:pPr>
              <w:pStyle w:val="Footer"/>
              <w:jc w:val="right"/>
            </w:pPr>
            <w:r>
              <w:rPr>
                <w:rFonts w:ascii="Arial" w:hAnsi="Arial" w:cs="Arial"/>
                <w:noProof/>
                <w:color w:val="FFFFFF" w:themeColor="background1"/>
                <w:sz w:val="56"/>
                <w:szCs w:val="56"/>
                <w:lang w:eastAsia="en-GB"/>
              </w:rPr>
              <w:drawing>
                <wp:anchor distT="0" distB="0" distL="114300" distR="114300" simplePos="0" relativeHeight="251659264" behindDoc="0" locked="0" layoutInCell="1" allowOverlap="1" wp14:anchorId="6C7A5F56" wp14:editId="2DA859DC">
                  <wp:simplePos x="0" y="0"/>
                  <wp:positionH relativeFrom="column">
                    <wp:posOffset>-9525</wp:posOffset>
                  </wp:positionH>
                  <wp:positionV relativeFrom="paragraph">
                    <wp:posOffset>-133985</wp:posOffset>
                  </wp:positionV>
                  <wp:extent cx="571500" cy="733425"/>
                  <wp:effectExtent l="0" t="0" r="0" b="9525"/>
                  <wp:wrapThrough wrapText="bothSides">
                    <wp:wrapPolygon edited="0">
                      <wp:start x="0" y="0"/>
                      <wp:lineTo x="0" y="21319"/>
                      <wp:lineTo x="20880" y="21319"/>
                      <wp:lineTo x="20880" y="0"/>
                      <wp:lineTo x="0" y="0"/>
                    </wp:wrapPolygon>
                  </wp:wrapThrough>
                  <wp:docPr id="4" name="Picture 4" descr="C:\tempone\OneDrive - The Warwick School\Warwi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one\OneDrive - The Warwick School\Warwic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8C344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3443">
              <w:rPr>
                <w:b/>
                <w:bCs/>
                <w:noProof/>
              </w:rPr>
              <w:t>9</w:t>
            </w:r>
            <w:r>
              <w:rPr>
                <w:b/>
                <w:bCs/>
                <w:sz w:val="24"/>
                <w:szCs w:val="24"/>
              </w:rPr>
              <w:fldChar w:fldCharType="end"/>
            </w:r>
          </w:p>
        </w:sdtContent>
      </w:sdt>
    </w:sdtContent>
  </w:sdt>
  <w:p w:rsidR="00713EC9" w:rsidRDefault="00713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DFE" w:rsidRDefault="001D4DFE">
      <w:pPr>
        <w:spacing w:after="0" w:line="240" w:lineRule="auto"/>
      </w:pPr>
      <w:r>
        <w:separator/>
      </w:r>
    </w:p>
  </w:footnote>
  <w:footnote w:type="continuationSeparator" w:id="0">
    <w:p w:rsidR="001D4DFE" w:rsidRDefault="001D4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EC9" w:rsidRDefault="00713EC9">
    <w:pPr>
      <w:pStyle w:val="Header"/>
    </w:pPr>
  </w:p>
  <w:p w:rsidR="00713EC9" w:rsidRDefault="00713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5651"/>
    <w:multiLevelType w:val="hybridMultilevel"/>
    <w:tmpl w:val="3AC8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42096"/>
    <w:multiLevelType w:val="hybridMultilevel"/>
    <w:tmpl w:val="8EF6E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5637C"/>
    <w:multiLevelType w:val="hybridMultilevel"/>
    <w:tmpl w:val="F23A5F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A02D94"/>
    <w:multiLevelType w:val="hybridMultilevel"/>
    <w:tmpl w:val="69D0B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5359E6"/>
    <w:multiLevelType w:val="hybridMultilevel"/>
    <w:tmpl w:val="17B86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4F566C"/>
    <w:multiLevelType w:val="hybridMultilevel"/>
    <w:tmpl w:val="4F469D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4A00FE"/>
    <w:multiLevelType w:val="hybridMultilevel"/>
    <w:tmpl w:val="5C00D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B87DA2"/>
    <w:multiLevelType w:val="hybridMultilevel"/>
    <w:tmpl w:val="288E3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EB39FB"/>
    <w:multiLevelType w:val="hybridMultilevel"/>
    <w:tmpl w:val="8B0A8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E444B8"/>
    <w:multiLevelType w:val="hybridMultilevel"/>
    <w:tmpl w:val="FAB23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86CF5"/>
    <w:multiLevelType w:val="hybridMultilevel"/>
    <w:tmpl w:val="2E8ABB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DC340DD"/>
    <w:multiLevelType w:val="hybridMultilevel"/>
    <w:tmpl w:val="934A10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AA0965"/>
    <w:multiLevelType w:val="hybridMultilevel"/>
    <w:tmpl w:val="F530D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600CF7"/>
    <w:multiLevelType w:val="hybridMultilevel"/>
    <w:tmpl w:val="0E8A3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17209D"/>
    <w:multiLevelType w:val="multilevel"/>
    <w:tmpl w:val="CF068EB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ECF529D"/>
    <w:multiLevelType w:val="hybridMultilevel"/>
    <w:tmpl w:val="341EC1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F847C0"/>
    <w:multiLevelType w:val="hybridMultilevel"/>
    <w:tmpl w:val="842E4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B63209"/>
    <w:multiLevelType w:val="hybridMultilevel"/>
    <w:tmpl w:val="A1E0ADF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E233A67"/>
    <w:multiLevelType w:val="hybridMultilevel"/>
    <w:tmpl w:val="9BFC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C30D13"/>
    <w:multiLevelType w:val="hybridMultilevel"/>
    <w:tmpl w:val="E6A62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4F0017"/>
    <w:multiLevelType w:val="hybridMultilevel"/>
    <w:tmpl w:val="39A4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4"/>
  </w:num>
  <w:num w:numId="8">
    <w:abstractNumId w:val="7"/>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0"/>
  </w:num>
  <w:num w:numId="12">
    <w:abstractNumId w:val="5"/>
  </w:num>
  <w:num w:numId="13">
    <w:abstractNumId w:val="15"/>
  </w:num>
  <w:num w:numId="14">
    <w:abstractNumId w:val="18"/>
  </w:num>
  <w:num w:numId="15">
    <w:abstractNumId w:val="20"/>
  </w:num>
  <w:num w:numId="16">
    <w:abstractNumId w:val="13"/>
  </w:num>
  <w:num w:numId="17">
    <w:abstractNumId w:val="0"/>
  </w:num>
  <w:num w:numId="18">
    <w:abstractNumId w:val="16"/>
  </w:num>
  <w:num w:numId="19">
    <w:abstractNumId w:val="12"/>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C9"/>
    <w:rsid w:val="00063CCB"/>
    <w:rsid w:val="00071F12"/>
    <w:rsid w:val="000871B6"/>
    <w:rsid w:val="00191FB8"/>
    <w:rsid w:val="001D4DFE"/>
    <w:rsid w:val="00212BAB"/>
    <w:rsid w:val="0028751D"/>
    <w:rsid w:val="002D1EB8"/>
    <w:rsid w:val="002E22C4"/>
    <w:rsid w:val="0031690F"/>
    <w:rsid w:val="003579DE"/>
    <w:rsid w:val="00384A12"/>
    <w:rsid w:val="003C616F"/>
    <w:rsid w:val="003D4355"/>
    <w:rsid w:val="00451F9A"/>
    <w:rsid w:val="00537320"/>
    <w:rsid w:val="00574F65"/>
    <w:rsid w:val="0067229D"/>
    <w:rsid w:val="00695045"/>
    <w:rsid w:val="006F1F50"/>
    <w:rsid w:val="006F7569"/>
    <w:rsid w:val="00713EC9"/>
    <w:rsid w:val="00715FC3"/>
    <w:rsid w:val="00740637"/>
    <w:rsid w:val="0074329E"/>
    <w:rsid w:val="00756D2F"/>
    <w:rsid w:val="008A3BAE"/>
    <w:rsid w:val="008C3443"/>
    <w:rsid w:val="009A4ABF"/>
    <w:rsid w:val="009B63E7"/>
    <w:rsid w:val="00A528D5"/>
    <w:rsid w:val="00B634F7"/>
    <w:rsid w:val="00BB3C09"/>
    <w:rsid w:val="00C03C71"/>
    <w:rsid w:val="00C05365"/>
    <w:rsid w:val="00C43C38"/>
    <w:rsid w:val="00CA0C9B"/>
    <w:rsid w:val="00DE5C2F"/>
    <w:rsid w:val="00E302F5"/>
    <w:rsid w:val="00E43CFB"/>
    <w:rsid w:val="00EF5EF1"/>
    <w:rsid w:val="00F337D3"/>
    <w:rsid w:val="00FB3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DB38F8-52C5-4EC7-892E-1A737E9E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Pr>
      <w:rFonts w:ascii="Times New Roman" w:hAnsi="Times New Roman" w:cs="Times New Roman"/>
      <w:sz w:val="24"/>
      <w:szCs w:val="24"/>
    </w:rPr>
  </w:style>
  <w:style w:type="character" w:styleId="Hyperlink">
    <w:name w:val="Hyperlink"/>
    <w:rPr>
      <w:color w:val="0000FF"/>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r@warwick.surre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hr@warwick.surrey.sch.uk" TargetMode="External"/><Relationship Id="rId4" Type="http://schemas.openxmlformats.org/officeDocument/2006/relationships/settings" Target="settings.xml"/><Relationship Id="rId9" Type="http://schemas.openxmlformats.org/officeDocument/2006/relationships/hyperlink" Target="mailto:ht1@warwick.surrey.sch.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65380-FCA7-4702-845A-0941005B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 Andrew's CE High School</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Targett</dc:creator>
  <cp:lastModifiedBy>E. Maden</cp:lastModifiedBy>
  <cp:revision>2</cp:revision>
  <cp:lastPrinted>2019-03-26T06:31:00Z</cp:lastPrinted>
  <dcterms:created xsi:type="dcterms:W3CDTF">2019-03-27T09:02:00Z</dcterms:created>
  <dcterms:modified xsi:type="dcterms:W3CDTF">2019-03-27T09:02:00Z</dcterms:modified>
</cp:coreProperties>
</file>