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98E" w:rsidRPr="0026177E" w:rsidRDefault="0053498E" w:rsidP="0053498E">
      <w:pPr>
        <w:rPr>
          <w:rFonts w:ascii="Arial" w:hAnsi="Arial" w:cs="Arial"/>
        </w:rPr>
      </w:pPr>
      <w:bookmarkStart w:id="0" w:name="_Toc213579194"/>
      <w:r>
        <w:rPr>
          <w:rFonts w:ascii="Arial" w:hAnsi="Arial" w:cs="Arial"/>
          <w:b/>
          <w:bCs/>
          <w:noProof/>
          <w:color w:val="000000"/>
          <w:sz w:val="22"/>
          <w:szCs w:val="22"/>
          <w:lang w:eastAsia="en-GB"/>
        </w:rPr>
        <w:drawing>
          <wp:anchor distT="0" distB="0" distL="114300" distR="114300" simplePos="0" relativeHeight="251659264" behindDoc="1" locked="0" layoutInCell="1" allowOverlap="1" wp14:anchorId="536F2F2D" wp14:editId="6B71BCF1">
            <wp:simplePos x="0" y="0"/>
            <wp:positionH relativeFrom="column">
              <wp:posOffset>1133474</wp:posOffset>
            </wp:positionH>
            <wp:positionV relativeFrom="paragraph">
              <wp:posOffset>28574</wp:posOffset>
            </wp:positionV>
            <wp:extent cx="5111631" cy="1190625"/>
            <wp:effectExtent l="0" t="0" r="0" b="0"/>
            <wp:wrapNone/>
            <wp:docPr id="2" name="Picture 2" descr="NEW 2010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 2010 Letterhead"/>
                    <pic:cNvPicPr>
                      <a:picLocks noChangeAspect="1" noChangeArrowheads="1"/>
                    </pic:cNvPicPr>
                  </pic:nvPicPr>
                  <pic:blipFill>
                    <a:blip r:embed="rId7" cstate="print">
                      <a:extLst>
                        <a:ext uri="{28A0092B-C50C-407E-A947-70E740481C1C}">
                          <a14:useLocalDpi xmlns:a14="http://schemas.microsoft.com/office/drawing/2010/main" val="0"/>
                        </a:ext>
                      </a:extLst>
                    </a:blip>
                    <a:srcRect l="22578" b="85648"/>
                    <a:stretch>
                      <a:fillRect/>
                    </a:stretch>
                  </pic:blipFill>
                  <pic:spPr bwMode="auto">
                    <a:xfrm>
                      <a:off x="0" y="0"/>
                      <a:ext cx="5114590" cy="119131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498E" w:rsidRPr="0026177E" w:rsidRDefault="0053498E" w:rsidP="0053498E">
      <w:pPr>
        <w:autoSpaceDE w:val="0"/>
        <w:autoSpaceDN w:val="0"/>
        <w:adjustRightInd w:val="0"/>
        <w:jc w:val="center"/>
        <w:rPr>
          <w:rFonts w:ascii="Arial" w:hAnsi="Arial" w:cs="Arial"/>
          <w:b/>
          <w:bCs/>
          <w:color w:val="000000"/>
          <w:sz w:val="22"/>
          <w:szCs w:val="22"/>
        </w:rPr>
      </w:pPr>
    </w:p>
    <w:p w:rsidR="0053498E" w:rsidRPr="0026177E" w:rsidRDefault="0053498E" w:rsidP="0053498E">
      <w:pPr>
        <w:autoSpaceDE w:val="0"/>
        <w:autoSpaceDN w:val="0"/>
        <w:adjustRightInd w:val="0"/>
        <w:jc w:val="center"/>
        <w:rPr>
          <w:rFonts w:ascii="Arial" w:hAnsi="Arial" w:cs="Arial"/>
          <w:b/>
          <w:bCs/>
          <w:color w:val="000000"/>
          <w:sz w:val="22"/>
          <w:szCs w:val="22"/>
        </w:rPr>
      </w:pPr>
    </w:p>
    <w:p w:rsidR="0053498E" w:rsidRDefault="0053498E" w:rsidP="0053498E">
      <w:pPr>
        <w:autoSpaceDE w:val="0"/>
        <w:autoSpaceDN w:val="0"/>
        <w:adjustRightInd w:val="0"/>
        <w:jc w:val="left"/>
        <w:rPr>
          <w:rFonts w:ascii="Arial" w:hAnsi="Arial" w:cs="Arial"/>
          <w:b/>
          <w:bCs/>
          <w:color w:val="000000"/>
          <w:sz w:val="22"/>
          <w:szCs w:val="22"/>
        </w:rPr>
      </w:pPr>
      <w:r w:rsidRPr="00367A45">
        <w:rPr>
          <w:noProof/>
          <w:lang w:eastAsia="en-GB"/>
        </w:rPr>
        <w:drawing>
          <wp:inline distT="0" distB="0" distL="0" distR="0" wp14:anchorId="056A6377" wp14:editId="5D766DB9">
            <wp:extent cx="638175" cy="1266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1266825"/>
                    </a:xfrm>
                    <a:prstGeom prst="rect">
                      <a:avLst/>
                    </a:prstGeom>
                    <a:noFill/>
                    <a:ln>
                      <a:noFill/>
                    </a:ln>
                  </pic:spPr>
                </pic:pic>
              </a:graphicData>
            </a:graphic>
          </wp:inline>
        </w:drawing>
      </w:r>
    </w:p>
    <w:p w:rsidR="0053498E" w:rsidRPr="00365AB6" w:rsidRDefault="0053498E" w:rsidP="0053498E">
      <w:pPr>
        <w:autoSpaceDE w:val="0"/>
        <w:autoSpaceDN w:val="0"/>
        <w:adjustRightInd w:val="0"/>
        <w:jc w:val="center"/>
        <w:rPr>
          <w:rFonts w:ascii="Calibri" w:hAnsi="Calibri" w:cs="Arial"/>
          <w:b/>
          <w:bCs/>
          <w:color w:val="000000"/>
          <w:sz w:val="28"/>
          <w:szCs w:val="28"/>
        </w:rPr>
      </w:pPr>
      <w:r w:rsidRPr="00365AB6">
        <w:rPr>
          <w:rFonts w:ascii="Calibri" w:hAnsi="Calibri" w:cs="Arial"/>
          <w:b/>
          <w:bCs/>
          <w:color w:val="000000"/>
          <w:sz w:val="28"/>
          <w:szCs w:val="28"/>
        </w:rPr>
        <w:t>SUMMARY OF MAIN DUTIES / RESPONSIBILITIES</w:t>
      </w:r>
    </w:p>
    <w:p w:rsidR="0053498E" w:rsidRPr="00365AB6" w:rsidRDefault="0053498E" w:rsidP="0053498E">
      <w:pPr>
        <w:autoSpaceDE w:val="0"/>
        <w:autoSpaceDN w:val="0"/>
        <w:adjustRightInd w:val="0"/>
        <w:rPr>
          <w:rFonts w:ascii="Calibri" w:hAnsi="Calibri" w:cs="Arial"/>
          <w:b/>
          <w:bCs/>
          <w:color w:val="000000"/>
          <w:sz w:val="22"/>
          <w:szCs w:val="22"/>
        </w:rPr>
      </w:pPr>
    </w:p>
    <w:p w:rsidR="0053498E" w:rsidRDefault="0053498E" w:rsidP="0053498E">
      <w:pPr>
        <w:autoSpaceDE w:val="0"/>
        <w:autoSpaceDN w:val="0"/>
        <w:adjustRightInd w:val="0"/>
        <w:ind w:left="2160" w:hanging="2160"/>
        <w:rPr>
          <w:rFonts w:ascii="Arial" w:hAnsi="Arial" w:cs="Arial"/>
          <w:sz w:val="22"/>
          <w:szCs w:val="22"/>
        </w:rPr>
      </w:pPr>
      <w:r w:rsidRPr="00365AB6">
        <w:rPr>
          <w:rFonts w:ascii="Arial" w:hAnsi="Arial" w:cs="Arial"/>
          <w:b/>
          <w:sz w:val="22"/>
          <w:szCs w:val="22"/>
        </w:rPr>
        <w:t>Job Title:</w:t>
      </w:r>
      <w:r w:rsidRPr="00365AB6">
        <w:rPr>
          <w:rFonts w:ascii="Arial" w:hAnsi="Arial" w:cs="Arial"/>
          <w:sz w:val="22"/>
          <w:szCs w:val="22"/>
        </w:rPr>
        <w:tab/>
        <w:t>Science Technician</w:t>
      </w:r>
    </w:p>
    <w:p w:rsidR="0053498E" w:rsidRDefault="0053498E" w:rsidP="0053498E">
      <w:pPr>
        <w:autoSpaceDE w:val="0"/>
        <w:autoSpaceDN w:val="0"/>
        <w:adjustRightInd w:val="0"/>
        <w:ind w:left="2160" w:hanging="2160"/>
        <w:rPr>
          <w:rFonts w:ascii="Arial" w:hAnsi="Arial" w:cs="Arial"/>
          <w:sz w:val="22"/>
          <w:szCs w:val="22"/>
        </w:rPr>
      </w:pPr>
    </w:p>
    <w:p w:rsidR="0053498E" w:rsidRDefault="0053498E" w:rsidP="0053498E">
      <w:pPr>
        <w:autoSpaceDE w:val="0"/>
        <w:autoSpaceDN w:val="0"/>
        <w:adjustRightInd w:val="0"/>
        <w:ind w:left="2160" w:hanging="2160"/>
        <w:rPr>
          <w:rFonts w:ascii="Arial" w:hAnsi="Arial" w:cs="Arial"/>
          <w:sz w:val="22"/>
          <w:szCs w:val="22"/>
        </w:rPr>
      </w:pPr>
      <w:r w:rsidRPr="00365AB6">
        <w:rPr>
          <w:rFonts w:ascii="Arial" w:hAnsi="Arial" w:cs="Arial"/>
          <w:b/>
          <w:sz w:val="22"/>
          <w:szCs w:val="22"/>
        </w:rPr>
        <w:t>Reports to:</w:t>
      </w:r>
      <w:r>
        <w:rPr>
          <w:rFonts w:ascii="Arial" w:hAnsi="Arial" w:cs="Arial"/>
          <w:sz w:val="22"/>
          <w:szCs w:val="22"/>
        </w:rPr>
        <w:tab/>
        <w:t xml:space="preserve">Head of Science </w:t>
      </w:r>
    </w:p>
    <w:p w:rsidR="0053498E" w:rsidRDefault="0053498E" w:rsidP="0053498E">
      <w:pPr>
        <w:autoSpaceDE w:val="0"/>
        <w:autoSpaceDN w:val="0"/>
        <w:adjustRightInd w:val="0"/>
        <w:ind w:left="2160" w:hanging="2160"/>
        <w:rPr>
          <w:rFonts w:ascii="Arial" w:hAnsi="Arial" w:cs="Arial"/>
          <w:sz w:val="22"/>
          <w:szCs w:val="22"/>
        </w:rPr>
      </w:pPr>
    </w:p>
    <w:p w:rsidR="0053498E" w:rsidRPr="00365AB6" w:rsidRDefault="0053498E" w:rsidP="0053498E">
      <w:pPr>
        <w:autoSpaceDE w:val="0"/>
        <w:autoSpaceDN w:val="0"/>
        <w:adjustRightInd w:val="0"/>
        <w:ind w:left="2160" w:hanging="2160"/>
        <w:rPr>
          <w:rFonts w:ascii="Arial" w:hAnsi="Arial" w:cs="Arial"/>
          <w:sz w:val="22"/>
          <w:szCs w:val="22"/>
        </w:rPr>
      </w:pPr>
      <w:r w:rsidRPr="001F3D7E">
        <w:rPr>
          <w:rFonts w:ascii="Arial" w:hAnsi="Arial" w:cs="Arial"/>
          <w:b/>
          <w:sz w:val="22"/>
          <w:szCs w:val="22"/>
        </w:rPr>
        <w:t>Pay:</w:t>
      </w:r>
      <w:r>
        <w:rPr>
          <w:rFonts w:ascii="Arial" w:hAnsi="Arial" w:cs="Arial"/>
          <w:sz w:val="22"/>
          <w:szCs w:val="22"/>
        </w:rPr>
        <w:tab/>
        <w:t>Grade F, scale 19 - 22 (£18,560 - £20,456, pro rata, per annum). 37 hours per week, term time only (including all inset days) 39 weeks per year (total paid weeks 4</w:t>
      </w:r>
      <w:r w:rsidR="008B6847">
        <w:rPr>
          <w:rFonts w:ascii="Arial" w:hAnsi="Arial" w:cs="Arial"/>
          <w:sz w:val="22"/>
          <w:szCs w:val="22"/>
        </w:rPr>
        <w:t>4.26</w:t>
      </w:r>
      <w:r>
        <w:rPr>
          <w:rFonts w:ascii="Arial" w:hAnsi="Arial" w:cs="Arial"/>
          <w:sz w:val="22"/>
          <w:szCs w:val="22"/>
        </w:rPr>
        <w:t>)</w:t>
      </w:r>
    </w:p>
    <w:p w:rsidR="0053498E" w:rsidRPr="00365AB6" w:rsidRDefault="0053498E" w:rsidP="0053498E">
      <w:pPr>
        <w:autoSpaceDE w:val="0"/>
        <w:autoSpaceDN w:val="0"/>
        <w:adjustRightInd w:val="0"/>
        <w:rPr>
          <w:rFonts w:ascii="Arial" w:hAnsi="Arial" w:cs="Arial"/>
          <w:sz w:val="22"/>
          <w:szCs w:val="22"/>
        </w:rPr>
      </w:pPr>
      <w:r w:rsidRPr="00365AB6">
        <w:rPr>
          <w:rFonts w:ascii="Arial" w:hAnsi="Arial" w:cs="Arial"/>
          <w:sz w:val="22"/>
          <w:szCs w:val="22"/>
        </w:rPr>
        <w:tab/>
      </w:r>
    </w:p>
    <w:p w:rsidR="0053498E" w:rsidRPr="00365AB6" w:rsidRDefault="0053498E" w:rsidP="0053498E">
      <w:pPr>
        <w:ind w:left="2160" w:hanging="2160"/>
        <w:rPr>
          <w:rFonts w:ascii="Arial" w:hAnsi="Arial" w:cs="Arial"/>
          <w:sz w:val="22"/>
          <w:szCs w:val="22"/>
        </w:rPr>
      </w:pPr>
      <w:r w:rsidRPr="00365AB6">
        <w:rPr>
          <w:rFonts w:ascii="Arial" w:hAnsi="Arial" w:cs="Arial"/>
          <w:b/>
          <w:sz w:val="22"/>
          <w:szCs w:val="22"/>
        </w:rPr>
        <w:t>Job Purpose:</w:t>
      </w:r>
      <w:r>
        <w:rPr>
          <w:rFonts w:ascii="Arial" w:hAnsi="Arial" w:cs="Arial"/>
          <w:sz w:val="22"/>
          <w:szCs w:val="22"/>
        </w:rPr>
        <w:tab/>
      </w:r>
      <w:r w:rsidRPr="00365AB6">
        <w:rPr>
          <w:rFonts w:ascii="Arial" w:hAnsi="Arial" w:cs="Arial"/>
          <w:sz w:val="22"/>
          <w:szCs w:val="22"/>
        </w:rPr>
        <w:t xml:space="preserve">To provide technical support services to Science, including the preparation of materials, setting up of equipment for class practical sessions and maintaining equipment for use.  </w:t>
      </w:r>
    </w:p>
    <w:p w:rsidR="0053498E" w:rsidRPr="00365AB6" w:rsidRDefault="0053498E" w:rsidP="0053498E">
      <w:pPr>
        <w:rPr>
          <w:rFonts w:ascii="Arial" w:hAnsi="Arial" w:cs="Arial"/>
          <w:sz w:val="22"/>
          <w:szCs w:val="22"/>
        </w:rPr>
      </w:pPr>
    </w:p>
    <w:p w:rsidR="0053498E" w:rsidRPr="00365AB6" w:rsidRDefault="0053498E" w:rsidP="0053498E">
      <w:pPr>
        <w:ind w:left="2160" w:hanging="2160"/>
        <w:rPr>
          <w:rFonts w:ascii="Arial" w:hAnsi="Arial" w:cs="Arial"/>
          <w:b/>
          <w:sz w:val="22"/>
          <w:szCs w:val="22"/>
        </w:rPr>
      </w:pPr>
      <w:r w:rsidRPr="00365AB6">
        <w:rPr>
          <w:rFonts w:ascii="Arial" w:hAnsi="Arial" w:cs="Arial"/>
          <w:b/>
          <w:sz w:val="22"/>
          <w:szCs w:val="22"/>
        </w:rPr>
        <w:t>Main Duties / Responsibilities</w:t>
      </w:r>
    </w:p>
    <w:p w:rsidR="0053498E" w:rsidRPr="00365AB6" w:rsidRDefault="0053498E" w:rsidP="0053498E">
      <w:pPr>
        <w:rPr>
          <w:rFonts w:ascii="Arial" w:hAnsi="Arial" w:cs="Arial"/>
          <w:b/>
          <w:sz w:val="22"/>
          <w:szCs w:val="22"/>
        </w:rPr>
      </w:pPr>
    </w:p>
    <w:p w:rsidR="0053498E" w:rsidRPr="00365AB6" w:rsidRDefault="0053498E" w:rsidP="0053498E">
      <w:pPr>
        <w:rPr>
          <w:rFonts w:ascii="Arial" w:hAnsi="Arial" w:cs="Arial"/>
          <w:sz w:val="22"/>
          <w:szCs w:val="22"/>
        </w:rPr>
      </w:pPr>
    </w:p>
    <w:p w:rsidR="0053498E" w:rsidRPr="00365AB6" w:rsidRDefault="0053498E" w:rsidP="0053498E">
      <w:pPr>
        <w:numPr>
          <w:ilvl w:val="0"/>
          <w:numId w:val="1"/>
        </w:numPr>
        <w:rPr>
          <w:rFonts w:ascii="Arial" w:hAnsi="Arial" w:cs="Arial"/>
          <w:sz w:val="22"/>
          <w:szCs w:val="22"/>
        </w:rPr>
      </w:pPr>
      <w:r>
        <w:rPr>
          <w:rFonts w:ascii="Arial" w:hAnsi="Arial" w:cs="Arial"/>
          <w:sz w:val="22"/>
          <w:szCs w:val="22"/>
        </w:rPr>
        <w:t>To prepare and clear science equipment for experiments as required</w:t>
      </w:r>
    </w:p>
    <w:p w:rsidR="0053498E" w:rsidRDefault="0053498E" w:rsidP="0053498E">
      <w:pPr>
        <w:numPr>
          <w:ilvl w:val="0"/>
          <w:numId w:val="1"/>
        </w:numPr>
        <w:rPr>
          <w:rFonts w:ascii="Arial" w:hAnsi="Arial" w:cs="Arial"/>
          <w:sz w:val="22"/>
          <w:szCs w:val="22"/>
        </w:rPr>
      </w:pPr>
      <w:r>
        <w:rPr>
          <w:rFonts w:ascii="Arial" w:hAnsi="Arial" w:cs="Arial"/>
          <w:sz w:val="22"/>
          <w:szCs w:val="22"/>
        </w:rPr>
        <w:t>To demonstrate and assist in practical lessons as required</w:t>
      </w:r>
    </w:p>
    <w:p w:rsidR="0053498E" w:rsidRDefault="0053498E" w:rsidP="0053498E">
      <w:pPr>
        <w:numPr>
          <w:ilvl w:val="0"/>
          <w:numId w:val="1"/>
        </w:numPr>
        <w:rPr>
          <w:rFonts w:ascii="Arial" w:hAnsi="Arial" w:cs="Arial"/>
          <w:sz w:val="22"/>
          <w:szCs w:val="22"/>
        </w:rPr>
      </w:pPr>
      <w:r>
        <w:rPr>
          <w:rFonts w:ascii="Arial" w:hAnsi="Arial" w:cs="Arial"/>
          <w:sz w:val="22"/>
          <w:szCs w:val="22"/>
        </w:rPr>
        <w:t>Ensure all apparatus, equipment and materials are prepared for demonstration or for pupils use as requested by the teaching staff</w:t>
      </w:r>
    </w:p>
    <w:p w:rsidR="0053498E" w:rsidRPr="005966E9" w:rsidRDefault="0053498E" w:rsidP="0053498E">
      <w:pPr>
        <w:numPr>
          <w:ilvl w:val="0"/>
          <w:numId w:val="1"/>
        </w:numPr>
        <w:rPr>
          <w:rFonts w:ascii="Arial" w:hAnsi="Arial" w:cs="Arial"/>
          <w:sz w:val="22"/>
          <w:szCs w:val="22"/>
        </w:rPr>
      </w:pPr>
      <w:r>
        <w:rPr>
          <w:rFonts w:ascii="Arial" w:hAnsi="Arial" w:cs="Arial"/>
          <w:sz w:val="22"/>
          <w:szCs w:val="22"/>
        </w:rPr>
        <w:t>Provide technical and general assistance to teachers and pupils</w:t>
      </w:r>
    </w:p>
    <w:p w:rsidR="0053498E" w:rsidRDefault="0053498E" w:rsidP="0053498E">
      <w:pPr>
        <w:numPr>
          <w:ilvl w:val="0"/>
          <w:numId w:val="1"/>
        </w:numPr>
        <w:rPr>
          <w:rFonts w:ascii="Arial" w:hAnsi="Arial" w:cs="Arial"/>
          <w:sz w:val="22"/>
          <w:szCs w:val="22"/>
        </w:rPr>
      </w:pPr>
      <w:r>
        <w:rPr>
          <w:rFonts w:ascii="Arial" w:hAnsi="Arial" w:cs="Arial"/>
          <w:sz w:val="22"/>
          <w:szCs w:val="22"/>
        </w:rPr>
        <w:t>To pay due care and attention to health and safety following CLEAPSS guidelines. Ensure all labels referring to safety hazards are clearly visible, relevant hazcards and equipment safety information are provided as needed.</w:t>
      </w:r>
    </w:p>
    <w:p w:rsidR="0053498E" w:rsidRPr="00365AB6" w:rsidRDefault="0053498E" w:rsidP="0053498E">
      <w:pPr>
        <w:numPr>
          <w:ilvl w:val="0"/>
          <w:numId w:val="1"/>
        </w:numPr>
        <w:rPr>
          <w:rFonts w:ascii="Arial" w:hAnsi="Arial" w:cs="Arial"/>
          <w:sz w:val="22"/>
          <w:szCs w:val="22"/>
        </w:rPr>
      </w:pPr>
      <w:r>
        <w:rPr>
          <w:rFonts w:ascii="Arial" w:hAnsi="Arial" w:cs="Arial"/>
          <w:sz w:val="22"/>
          <w:szCs w:val="22"/>
        </w:rPr>
        <w:t>To dispose of or reclaim all waste laboratory materials including hazardous waste/chemicals in accordance with procedures and health and safety requirements.</w:t>
      </w:r>
    </w:p>
    <w:p w:rsidR="0053498E" w:rsidRPr="005966E9" w:rsidRDefault="0053498E" w:rsidP="0053498E">
      <w:pPr>
        <w:numPr>
          <w:ilvl w:val="0"/>
          <w:numId w:val="1"/>
        </w:numPr>
        <w:rPr>
          <w:rFonts w:ascii="Arial" w:hAnsi="Arial" w:cs="Arial"/>
          <w:sz w:val="22"/>
          <w:szCs w:val="22"/>
        </w:rPr>
      </w:pPr>
      <w:r w:rsidRPr="00365AB6">
        <w:rPr>
          <w:rFonts w:ascii="Arial" w:hAnsi="Arial" w:cs="Arial"/>
          <w:sz w:val="22"/>
          <w:szCs w:val="22"/>
        </w:rPr>
        <w:t>Keep a check on departme</w:t>
      </w:r>
      <w:r>
        <w:rPr>
          <w:rFonts w:ascii="Arial" w:hAnsi="Arial" w:cs="Arial"/>
          <w:sz w:val="22"/>
          <w:szCs w:val="22"/>
        </w:rPr>
        <w:t>ntal stock levels and support</w:t>
      </w:r>
      <w:r w:rsidRPr="00365AB6">
        <w:rPr>
          <w:rFonts w:ascii="Arial" w:hAnsi="Arial" w:cs="Arial"/>
          <w:sz w:val="22"/>
          <w:szCs w:val="22"/>
        </w:rPr>
        <w:t xml:space="preserve"> the </w:t>
      </w:r>
      <w:r>
        <w:rPr>
          <w:rFonts w:ascii="Arial" w:hAnsi="Arial" w:cs="Arial"/>
          <w:sz w:val="22"/>
          <w:szCs w:val="22"/>
        </w:rPr>
        <w:t>Head of Science</w:t>
      </w:r>
      <w:r w:rsidRPr="00365AB6">
        <w:rPr>
          <w:rFonts w:ascii="Arial" w:hAnsi="Arial" w:cs="Arial"/>
          <w:sz w:val="22"/>
          <w:szCs w:val="22"/>
        </w:rPr>
        <w:t xml:space="preserve"> to administer the ordering, issue and distribution of stoc</w:t>
      </w:r>
      <w:r>
        <w:rPr>
          <w:rFonts w:ascii="Arial" w:hAnsi="Arial" w:cs="Arial"/>
          <w:sz w:val="22"/>
          <w:szCs w:val="22"/>
        </w:rPr>
        <w:t>k. Check deliveries and invoices and refer any queries to responsible person</w:t>
      </w:r>
    </w:p>
    <w:p w:rsidR="0053498E" w:rsidRDefault="0053498E" w:rsidP="0053498E">
      <w:pPr>
        <w:numPr>
          <w:ilvl w:val="0"/>
          <w:numId w:val="1"/>
        </w:numPr>
        <w:rPr>
          <w:rFonts w:ascii="Arial" w:hAnsi="Arial" w:cs="Arial"/>
          <w:sz w:val="22"/>
          <w:szCs w:val="22"/>
        </w:rPr>
      </w:pPr>
      <w:r w:rsidRPr="00365AB6">
        <w:rPr>
          <w:rFonts w:ascii="Arial" w:hAnsi="Arial" w:cs="Arial"/>
          <w:sz w:val="22"/>
          <w:szCs w:val="22"/>
        </w:rPr>
        <w:t>Mai</w:t>
      </w:r>
      <w:r>
        <w:rPr>
          <w:rFonts w:ascii="Arial" w:hAnsi="Arial" w:cs="Arial"/>
          <w:sz w:val="22"/>
          <w:szCs w:val="22"/>
        </w:rPr>
        <w:t>ntain and repair the apparatus/</w:t>
      </w:r>
      <w:r w:rsidRPr="00365AB6">
        <w:rPr>
          <w:rFonts w:ascii="Arial" w:hAnsi="Arial" w:cs="Arial"/>
          <w:sz w:val="22"/>
          <w:szCs w:val="22"/>
        </w:rPr>
        <w:t>equipment used by the department and report other damages/needs</w:t>
      </w:r>
    </w:p>
    <w:p w:rsidR="0053498E" w:rsidRPr="00E6317C" w:rsidRDefault="0053498E" w:rsidP="0053498E">
      <w:pPr>
        <w:numPr>
          <w:ilvl w:val="0"/>
          <w:numId w:val="1"/>
        </w:numPr>
        <w:rPr>
          <w:rFonts w:ascii="Arial" w:hAnsi="Arial" w:cs="Arial"/>
          <w:sz w:val="22"/>
          <w:szCs w:val="22"/>
        </w:rPr>
      </w:pPr>
      <w:r>
        <w:rPr>
          <w:rFonts w:ascii="Arial" w:hAnsi="Arial" w:cs="Arial"/>
          <w:sz w:val="22"/>
          <w:szCs w:val="22"/>
        </w:rPr>
        <w:t>To maintain and keep records of apparatus, equipment and materials for inventory purposes</w:t>
      </w:r>
    </w:p>
    <w:p w:rsidR="0053498E" w:rsidRPr="00365AB6" w:rsidRDefault="0053498E" w:rsidP="0053498E">
      <w:pPr>
        <w:numPr>
          <w:ilvl w:val="0"/>
          <w:numId w:val="1"/>
        </w:numPr>
        <w:rPr>
          <w:rFonts w:ascii="Arial" w:hAnsi="Arial" w:cs="Arial"/>
          <w:sz w:val="22"/>
          <w:szCs w:val="22"/>
        </w:rPr>
      </w:pPr>
      <w:r>
        <w:rPr>
          <w:rFonts w:ascii="Arial" w:hAnsi="Arial" w:cs="Arial"/>
          <w:sz w:val="22"/>
          <w:szCs w:val="22"/>
        </w:rPr>
        <w:t>Maintain tidy and organise</w:t>
      </w:r>
      <w:r w:rsidRPr="00365AB6">
        <w:rPr>
          <w:rFonts w:ascii="Arial" w:hAnsi="Arial" w:cs="Arial"/>
          <w:sz w:val="22"/>
          <w:szCs w:val="22"/>
        </w:rPr>
        <w:t xml:space="preserve"> work spaces and storage areas</w:t>
      </w:r>
    </w:p>
    <w:p w:rsidR="0053498E" w:rsidRPr="00365AB6" w:rsidRDefault="0053498E" w:rsidP="0053498E">
      <w:pPr>
        <w:numPr>
          <w:ilvl w:val="0"/>
          <w:numId w:val="1"/>
        </w:numPr>
        <w:rPr>
          <w:rFonts w:ascii="Arial" w:hAnsi="Arial" w:cs="Arial"/>
          <w:sz w:val="22"/>
          <w:szCs w:val="22"/>
        </w:rPr>
      </w:pPr>
      <w:r w:rsidRPr="00365AB6">
        <w:rPr>
          <w:rFonts w:ascii="Arial" w:hAnsi="Arial" w:cs="Arial"/>
          <w:sz w:val="22"/>
          <w:szCs w:val="22"/>
        </w:rPr>
        <w:t>Maintenance of specialist apparatus/equipment, check apparatus/equipment and ensure health and safety guidelines are adhered to</w:t>
      </w:r>
    </w:p>
    <w:p w:rsidR="0053498E" w:rsidRDefault="0053498E" w:rsidP="0053498E">
      <w:pPr>
        <w:numPr>
          <w:ilvl w:val="0"/>
          <w:numId w:val="1"/>
        </w:numPr>
        <w:rPr>
          <w:rFonts w:ascii="Arial" w:hAnsi="Arial" w:cs="Arial"/>
          <w:sz w:val="22"/>
          <w:szCs w:val="22"/>
        </w:rPr>
      </w:pPr>
      <w:r w:rsidRPr="00365AB6">
        <w:rPr>
          <w:rFonts w:ascii="Arial" w:hAnsi="Arial" w:cs="Arial"/>
          <w:sz w:val="22"/>
          <w:szCs w:val="22"/>
        </w:rPr>
        <w:t>Provide advice and guidance to</w:t>
      </w:r>
      <w:r>
        <w:rPr>
          <w:rFonts w:ascii="Arial" w:hAnsi="Arial" w:cs="Arial"/>
          <w:sz w:val="22"/>
          <w:szCs w:val="22"/>
        </w:rPr>
        <w:t xml:space="preserve"> staff, students, and non-science teachers/cover supervisors</w:t>
      </w:r>
    </w:p>
    <w:p w:rsidR="0053498E" w:rsidRDefault="0053498E" w:rsidP="0053498E">
      <w:pPr>
        <w:numPr>
          <w:ilvl w:val="0"/>
          <w:numId w:val="1"/>
        </w:numPr>
        <w:rPr>
          <w:rFonts w:ascii="Arial" w:hAnsi="Arial" w:cs="Arial"/>
          <w:sz w:val="22"/>
          <w:szCs w:val="22"/>
        </w:rPr>
      </w:pPr>
      <w:r>
        <w:rPr>
          <w:rFonts w:ascii="Arial" w:hAnsi="Arial" w:cs="Arial"/>
          <w:sz w:val="22"/>
          <w:szCs w:val="22"/>
        </w:rPr>
        <w:t>To develop resources in consultation with members of the science staff</w:t>
      </w:r>
    </w:p>
    <w:p w:rsidR="00DE1171" w:rsidRDefault="0053498E" w:rsidP="00FD4D98">
      <w:pPr>
        <w:numPr>
          <w:ilvl w:val="0"/>
          <w:numId w:val="1"/>
        </w:numPr>
        <w:rPr>
          <w:rFonts w:ascii="Arial" w:hAnsi="Arial" w:cs="Arial"/>
          <w:sz w:val="22"/>
          <w:szCs w:val="22"/>
        </w:rPr>
      </w:pPr>
      <w:r w:rsidRPr="00DE1171">
        <w:rPr>
          <w:rFonts w:ascii="Arial" w:hAnsi="Arial" w:cs="Arial"/>
          <w:sz w:val="22"/>
          <w:szCs w:val="22"/>
        </w:rPr>
        <w:t>To undertake any specialist shopping as required.</w:t>
      </w:r>
      <w:bookmarkEnd w:id="0"/>
    </w:p>
    <w:p w:rsidR="0053498E" w:rsidRPr="00DE1171" w:rsidRDefault="00DE1171" w:rsidP="00FD4D98">
      <w:pPr>
        <w:numPr>
          <w:ilvl w:val="0"/>
          <w:numId w:val="1"/>
        </w:numPr>
        <w:rPr>
          <w:rFonts w:ascii="Arial" w:hAnsi="Arial" w:cs="Arial"/>
          <w:sz w:val="22"/>
          <w:szCs w:val="22"/>
        </w:rPr>
      </w:pPr>
      <w:r w:rsidRPr="00DE1171">
        <w:rPr>
          <w:rFonts w:ascii="Arial" w:hAnsi="Arial" w:cs="Arial"/>
          <w:sz w:val="22"/>
          <w:szCs w:val="22"/>
        </w:rPr>
        <w:t>Help staff as required with maintaining of display space within the Science Department</w:t>
      </w:r>
    </w:p>
    <w:p w:rsidR="0053498E" w:rsidRPr="00BD2AEA" w:rsidRDefault="0053498E" w:rsidP="0053498E">
      <w:pPr>
        <w:rPr>
          <w:rFonts w:ascii="Arial" w:hAnsi="Arial" w:cs="Arial"/>
          <w:b/>
          <w:sz w:val="22"/>
          <w:szCs w:val="22"/>
        </w:rPr>
      </w:pPr>
      <w:r w:rsidRPr="00BD2AEA">
        <w:rPr>
          <w:rFonts w:ascii="Arial" w:hAnsi="Arial" w:cs="Arial"/>
          <w:b/>
          <w:sz w:val="22"/>
          <w:szCs w:val="22"/>
        </w:rPr>
        <w:t xml:space="preserve">General </w:t>
      </w:r>
    </w:p>
    <w:p w:rsidR="0053498E" w:rsidRPr="0026177E" w:rsidRDefault="0053498E" w:rsidP="0053498E">
      <w:pPr>
        <w:rPr>
          <w:rFonts w:ascii="Arial" w:hAnsi="Arial" w:cs="Arial"/>
        </w:rPr>
      </w:pPr>
    </w:p>
    <w:p w:rsidR="0053498E" w:rsidRPr="0026177E" w:rsidRDefault="0053498E" w:rsidP="00BB0E56">
      <w:pPr>
        <w:pStyle w:val="Default"/>
        <w:jc w:val="both"/>
        <w:rPr>
          <w:rFonts w:ascii="Arial" w:hAnsi="Arial" w:cs="Arial"/>
          <w:sz w:val="22"/>
          <w:szCs w:val="22"/>
        </w:rPr>
      </w:pPr>
      <w:r w:rsidRPr="0026177E">
        <w:rPr>
          <w:rFonts w:ascii="Arial" w:hAnsi="Arial" w:cs="Arial"/>
          <w:color w:val="auto"/>
          <w:sz w:val="22"/>
          <w:szCs w:val="22"/>
          <w:lang w:eastAsia="en-US"/>
        </w:rPr>
        <w:t>The post holder may be required to perform duties other than those given in the job description for the post. The particular duties and responsibilities attached to posts may vary from time to time without changing the general character of the duties or the level of responsibilities entailed. Such variations are a common occurrence and would not themselves justify the re-evaluation of the post. In cases, however, where a permanent and substantial change in duties and responsibilities of the post occurs, consistent with a higher level of responsibility, then the post would be eligible for re-evaluation.</w:t>
      </w:r>
      <w:bookmarkStart w:id="1" w:name="_GoBack"/>
      <w:bookmarkEnd w:id="1"/>
      <w:r w:rsidRPr="00B53FD7">
        <w:rPr>
          <w:rFonts w:ascii="Arial" w:eastAsia="Calibri" w:hAnsi="Arial" w:cs="Arial"/>
        </w:rPr>
        <w:t xml:space="preserve"> </w:t>
      </w:r>
    </w:p>
    <w:p w:rsidR="00D0118E" w:rsidRDefault="00D0118E"/>
    <w:sectPr w:rsidR="00D0118E" w:rsidSect="0053498E">
      <w:footerReference w:type="default" r:id="rId9"/>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825" w:rsidRDefault="00DE1171">
      <w:r>
        <w:separator/>
      </w:r>
    </w:p>
  </w:endnote>
  <w:endnote w:type="continuationSeparator" w:id="0">
    <w:p w:rsidR="00BA7825" w:rsidRDefault="00DE1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98E" w:rsidRPr="0059224B" w:rsidRDefault="0053498E" w:rsidP="0053498E">
    <w:pPr>
      <w:tabs>
        <w:tab w:val="right" w:pos="9072"/>
      </w:tabs>
      <w:ind w:right="360"/>
      <w:rPr>
        <w:rFonts w:ascii="Calibri" w:hAnsi="Calibri"/>
        <w:sz w:val="18"/>
        <w:szCs w:val="18"/>
      </w:rPr>
    </w:pPr>
  </w:p>
  <w:p w:rsidR="0053498E" w:rsidRDefault="0053498E" w:rsidP="0053498E">
    <w:pPr>
      <w:tabs>
        <w:tab w:val="right" w:pos="9072"/>
      </w:tabs>
      <w:ind w:right="360"/>
    </w:pPr>
    <w:r w:rsidRPr="0059224B">
      <w:rPr>
        <w:rFonts w:ascii="Calibri" w:hAnsi="Calibr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825" w:rsidRDefault="00DE1171">
      <w:r>
        <w:separator/>
      </w:r>
    </w:p>
  </w:footnote>
  <w:footnote w:type="continuationSeparator" w:id="0">
    <w:p w:rsidR="00BA7825" w:rsidRDefault="00DE11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636953"/>
    <w:multiLevelType w:val="hybridMultilevel"/>
    <w:tmpl w:val="963E4B0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98E"/>
    <w:rsid w:val="0053498E"/>
    <w:rsid w:val="008B6847"/>
    <w:rsid w:val="00BA7825"/>
    <w:rsid w:val="00BB0E56"/>
    <w:rsid w:val="00D0118E"/>
    <w:rsid w:val="00DE11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3DAAF"/>
  <w15:chartTrackingRefBased/>
  <w15:docId w15:val="{375A8F60-BC01-49FE-BFBF-86EA030EA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98E"/>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3498E"/>
    <w:pPr>
      <w:tabs>
        <w:tab w:val="center" w:pos="4153"/>
        <w:tab w:val="right" w:pos="8306"/>
      </w:tabs>
    </w:pPr>
  </w:style>
  <w:style w:type="character" w:customStyle="1" w:styleId="FooterChar">
    <w:name w:val="Footer Char"/>
    <w:basedOn w:val="DefaultParagraphFont"/>
    <w:link w:val="Footer"/>
    <w:rsid w:val="0053498E"/>
    <w:rPr>
      <w:rFonts w:ascii="Times New Roman" w:eastAsia="Times New Roman" w:hAnsi="Times New Roman" w:cs="Times New Roman"/>
      <w:sz w:val="24"/>
      <w:szCs w:val="20"/>
    </w:rPr>
  </w:style>
  <w:style w:type="paragraph" w:customStyle="1" w:styleId="Default">
    <w:name w:val="Default"/>
    <w:rsid w:val="0053498E"/>
    <w:pPr>
      <w:autoSpaceDE w:val="0"/>
      <w:autoSpaceDN w:val="0"/>
      <w:adjustRightInd w:val="0"/>
      <w:spacing w:after="0" w:line="240" w:lineRule="auto"/>
    </w:pPr>
    <w:rPr>
      <w:rFonts w:ascii="Calibri" w:eastAsia="Times New Roman"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 Augustine's Catholic College</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PAPADOPOULOS</dc:creator>
  <cp:keywords/>
  <dc:description/>
  <cp:lastModifiedBy>SARAH PRIEST</cp:lastModifiedBy>
  <cp:revision>4</cp:revision>
  <dcterms:created xsi:type="dcterms:W3CDTF">2017-02-01T12:56:00Z</dcterms:created>
  <dcterms:modified xsi:type="dcterms:W3CDTF">2017-02-03T11:45:00Z</dcterms:modified>
</cp:coreProperties>
</file>