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D5" w:rsidRDefault="00705777">
      <w:pPr>
        <w:tabs>
          <w:tab w:val="left" w:pos="851"/>
        </w:tabs>
        <w:rPr>
          <w:rFonts w:ascii="Century Gothic" w:eastAsia="Century Gothic" w:hAnsi="Century Gothic" w:cs="Century Gothic"/>
          <w:sz w:val="36"/>
          <w:szCs w:val="36"/>
        </w:rPr>
      </w:pPr>
      <w:r>
        <w:rPr>
          <w:noProof/>
        </w:rPr>
        <w:drawing>
          <wp:anchor distT="0" distB="0" distL="114300" distR="114300" simplePos="0" relativeHeight="251659264" behindDoc="0" locked="0" layoutInCell="1" hidden="0" allowOverlap="1">
            <wp:simplePos x="0" y="0"/>
            <wp:positionH relativeFrom="column">
              <wp:posOffset>-898525</wp:posOffset>
            </wp:positionH>
            <wp:positionV relativeFrom="paragraph">
              <wp:posOffset>-5715</wp:posOffset>
            </wp:positionV>
            <wp:extent cx="1381125" cy="24098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81125" cy="2409825"/>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-1205865</wp:posOffset>
                </wp:positionH>
                <wp:positionV relativeFrom="paragraph">
                  <wp:posOffset>-453390</wp:posOffset>
                </wp:positionV>
                <wp:extent cx="1695450" cy="10837545"/>
                <wp:effectExtent l="0" t="0" r="0" b="0"/>
                <wp:wrapNone/>
                <wp:docPr id="1" name="Rectangle 1"/>
                <wp:cNvGraphicFramePr/>
                <a:graphic xmlns:a="http://schemas.openxmlformats.org/drawingml/2006/main">
                  <a:graphicData uri="http://schemas.microsoft.com/office/word/2010/wordprocessingShape">
                    <wps:wsp>
                      <wps:cNvSpPr/>
                      <wps:spPr>
                        <a:xfrm>
                          <a:off x="0" y="0"/>
                          <a:ext cx="1695450" cy="10837545"/>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rsidR="009604D5" w:rsidRDefault="009604D5">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94.95pt;margin-top:-35.7pt;width:133.5pt;height:85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" fillcolor="#17365d">
                <v:stroke startarrowwidth="narrow" startarrowlength="short" endarrowwidth="narrow" endarrowlength="short"/>
                <v:textbox inset="2.53958mm,2.53958mm,2.53958mm,2.53958mm">
                  <w:txbxContent>
                    <w:p w:rsidR="009604D5" w:rsidRDefault="009604D5">
                      <w:pPr>
                        <w:spacing w:after="0" w:line="240" w:lineRule="auto"/>
                        <w:textDirection w:val="btLr"/>
                      </w:pPr>
                    </w:p>
                  </w:txbxContent>
                </v:textbox>
              </v:rect>
            </w:pict>
          </mc:Fallback>
        </mc:AlternateContent>
      </w:r>
    </w:p>
    <w:p w:rsidR="009604D5" w:rsidRDefault="009604D5">
      <w:pPr>
        <w:rPr>
          <w:rFonts w:ascii="Century Gothic" w:eastAsia="Century Gothic" w:hAnsi="Century Gothic" w:cs="Century Gothic"/>
          <w:sz w:val="36"/>
          <w:szCs w:val="36"/>
        </w:rPr>
      </w:pPr>
    </w:p>
    <w:p w:rsidR="009604D5" w:rsidRDefault="009604D5">
      <w:pPr>
        <w:rPr>
          <w:rFonts w:ascii="Century Gothic" w:eastAsia="Century Gothic" w:hAnsi="Century Gothic" w:cs="Century Gothic"/>
          <w:sz w:val="36"/>
          <w:szCs w:val="36"/>
        </w:rPr>
      </w:pPr>
    </w:p>
    <w:p w:rsidR="00705777" w:rsidRDefault="00705777">
      <w:pPr>
        <w:rPr>
          <w:rFonts w:ascii="Century Gothic" w:eastAsia="Century Gothic" w:hAnsi="Century Gothic" w:cs="Century Gothic"/>
          <w:sz w:val="36"/>
          <w:szCs w:val="36"/>
        </w:rPr>
      </w:pPr>
    </w:p>
    <w:p w:rsidR="009604D5" w:rsidRDefault="001C7C01">
      <w:pPr>
        <w:jc w:val="center"/>
        <w:rPr>
          <w:rFonts w:ascii="Arial" w:eastAsia="Arial" w:hAnsi="Arial" w:cs="Arial"/>
          <w:sz w:val="56"/>
          <w:szCs w:val="56"/>
        </w:rPr>
      </w:pPr>
      <w:r>
        <w:rPr>
          <w:rFonts w:ascii="Arial" w:eastAsia="Arial" w:hAnsi="Arial" w:cs="Arial"/>
          <w:b/>
          <w:sz w:val="52"/>
          <w:szCs w:val="52"/>
        </w:rPr>
        <w:t xml:space="preserve">       </w:t>
      </w:r>
      <w:r>
        <w:rPr>
          <w:rFonts w:ascii="Arial" w:eastAsia="Arial" w:hAnsi="Arial" w:cs="Arial"/>
          <w:sz w:val="56"/>
          <w:szCs w:val="56"/>
        </w:rPr>
        <w:t xml:space="preserve">APPOINTMENT OF  </w:t>
      </w:r>
    </w:p>
    <w:p w:rsidR="009604D5" w:rsidRDefault="001C7C01">
      <w:pPr>
        <w:jc w:val="center"/>
        <w:rPr>
          <w:rFonts w:ascii="Arial" w:eastAsia="Arial" w:hAnsi="Arial" w:cs="Arial"/>
          <w:sz w:val="56"/>
          <w:szCs w:val="56"/>
        </w:rPr>
      </w:pPr>
      <w:r>
        <w:rPr>
          <w:rFonts w:ascii="Arial" w:eastAsia="Arial" w:hAnsi="Arial" w:cs="Arial"/>
          <w:sz w:val="56"/>
          <w:szCs w:val="56"/>
        </w:rPr>
        <w:t xml:space="preserve">         TEACHER OF GIRLS PE</w:t>
      </w:r>
    </w:p>
    <w:p w:rsidR="009604D5" w:rsidRDefault="001C7C01">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           Part-time (FTE 0.5)</w:t>
      </w:r>
    </w:p>
    <w:p w:rsidR="009604D5" w:rsidRDefault="001C7C01" w:rsidP="00270BD8">
      <w:pPr>
        <w:pBdr>
          <w:top w:val="nil"/>
          <w:left w:val="nil"/>
          <w:bottom w:val="nil"/>
          <w:right w:val="nil"/>
          <w:between w:val="nil"/>
        </w:pBdr>
        <w:spacing w:after="0"/>
        <w:ind w:left="1620" w:hanging="720"/>
        <w:rPr>
          <w:rFonts w:ascii="Century Gothic" w:eastAsia="Century Gothic" w:hAnsi="Century Gothic" w:cs="Century Gothic"/>
          <w:color w:val="000000"/>
          <w:sz w:val="36"/>
          <w:szCs w:val="36"/>
        </w:rPr>
      </w:pPr>
      <w:r>
        <w:rPr>
          <w:rFonts w:ascii="Century Gothic" w:eastAsia="Century Gothic" w:hAnsi="Century Gothic" w:cs="Century Gothic"/>
          <w:color w:val="000000"/>
          <w:sz w:val="36"/>
          <w:szCs w:val="36"/>
        </w:rPr>
        <w:t xml:space="preserve">                      </w:t>
      </w:r>
      <w:proofErr w:type="gramStart"/>
      <w:r w:rsidR="00270BD8">
        <w:rPr>
          <w:rFonts w:ascii="Century Gothic" w:eastAsia="Century Gothic" w:hAnsi="Century Gothic" w:cs="Century Gothic"/>
          <w:color w:val="000000"/>
          <w:sz w:val="36"/>
          <w:szCs w:val="36"/>
        </w:rPr>
        <w:t>or</w:t>
      </w:r>
      <w:proofErr w:type="gramEnd"/>
      <w:r w:rsidR="00270BD8">
        <w:rPr>
          <w:rFonts w:ascii="Century Gothic" w:eastAsia="Century Gothic" w:hAnsi="Century Gothic" w:cs="Century Gothic"/>
          <w:color w:val="000000"/>
          <w:sz w:val="36"/>
          <w:szCs w:val="36"/>
        </w:rPr>
        <w:t xml:space="preserve">, </w:t>
      </w:r>
      <w:r>
        <w:rPr>
          <w:rFonts w:ascii="Century Gothic" w:eastAsia="Century Gothic" w:hAnsi="Century Gothic" w:cs="Century Gothic"/>
          <w:color w:val="000000"/>
          <w:sz w:val="36"/>
          <w:szCs w:val="36"/>
        </w:rPr>
        <w:t xml:space="preserve">full time (FTE1.0) </w:t>
      </w:r>
      <w:r>
        <w:rPr>
          <w:rFonts w:ascii="Century Gothic" w:eastAsia="Century Gothic" w:hAnsi="Century Gothic" w:cs="Century Gothic"/>
          <w:color w:val="000000"/>
          <w:sz w:val="36"/>
          <w:szCs w:val="36"/>
          <w:u w:val="single"/>
        </w:rPr>
        <w:t>with</w:t>
      </w:r>
    </w:p>
    <w:p w:rsidR="009604D5" w:rsidRDefault="001C7C01">
      <w:pPr>
        <w:jc w:val="center"/>
        <w:rPr>
          <w:rFonts w:ascii="Arial" w:eastAsia="Arial" w:hAnsi="Arial" w:cs="Arial"/>
          <w:sz w:val="56"/>
          <w:szCs w:val="56"/>
        </w:rPr>
      </w:pPr>
      <w:r>
        <w:rPr>
          <w:rFonts w:ascii="Century Gothic" w:eastAsia="Century Gothic" w:hAnsi="Century Gothic" w:cs="Century Gothic"/>
          <w:sz w:val="44"/>
          <w:szCs w:val="44"/>
        </w:rPr>
        <w:t xml:space="preserve">              </w:t>
      </w:r>
      <w:r>
        <w:rPr>
          <w:rFonts w:ascii="Arial" w:eastAsia="Arial" w:hAnsi="Arial" w:cs="Arial"/>
          <w:sz w:val="56"/>
          <w:szCs w:val="56"/>
        </w:rPr>
        <w:t xml:space="preserve">HEALTH &amp; SOCIAL CARE – </w:t>
      </w:r>
    </w:p>
    <w:p w:rsidR="009604D5" w:rsidRDefault="001C7C01">
      <w:pPr>
        <w:jc w:val="center"/>
        <w:rPr>
          <w:rFonts w:ascii="Arial" w:eastAsia="Arial" w:hAnsi="Arial" w:cs="Arial"/>
          <w:sz w:val="56"/>
          <w:szCs w:val="56"/>
        </w:rPr>
      </w:pPr>
      <w:r>
        <w:rPr>
          <w:rFonts w:ascii="Arial" w:eastAsia="Arial" w:hAnsi="Arial" w:cs="Arial"/>
          <w:sz w:val="56"/>
          <w:szCs w:val="56"/>
        </w:rPr>
        <w:t xml:space="preserve">         </w:t>
      </w:r>
      <w:proofErr w:type="spellStart"/>
      <w:r>
        <w:rPr>
          <w:rFonts w:ascii="Arial" w:eastAsia="Arial" w:hAnsi="Arial" w:cs="Arial"/>
          <w:sz w:val="56"/>
          <w:szCs w:val="56"/>
        </w:rPr>
        <w:t>Btec</w:t>
      </w:r>
      <w:proofErr w:type="spellEnd"/>
      <w:r>
        <w:rPr>
          <w:rFonts w:ascii="Arial" w:eastAsia="Arial" w:hAnsi="Arial" w:cs="Arial"/>
          <w:sz w:val="56"/>
          <w:szCs w:val="56"/>
        </w:rPr>
        <w:t xml:space="preserve"> Level 3</w:t>
      </w:r>
    </w:p>
    <w:p w:rsidR="009604D5" w:rsidRDefault="009604D5">
      <w:pPr>
        <w:rPr>
          <w:rFonts w:ascii="Century Gothic" w:eastAsia="Century Gothic" w:hAnsi="Century Gothic" w:cs="Century Gothic"/>
          <w:sz w:val="36"/>
          <w:szCs w:val="36"/>
        </w:rPr>
      </w:pPr>
    </w:p>
    <w:p w:rsidR="009604D5" w:rsidRDefault="001C7C01">
      <w:pPr>
        <w:jc w:val="center"/>
        <w:rPr>
          <w:rFonts w:ascii="Arial" w:eastAsia="Arial" w:hAnsi="Arial" w:cs="Arial"/>
          <w:b/>
          <w:sz w:val="56"/>
          <w:szCs w:val="56"/>
        </w:rPr>
      </w:pPr>
      <w:r>
        <w:rPr>
          <w:rFonts w:ascii="Century Gothic" w:eastAsia="Century Gothic" w:hAnsi="Century Gothic" w:cs="Century Gothic"/>
          <w:sz w:val="36"/>
          <w:szCs w:val="36"/>
        </w:rPr>
        <w:tab/>
        <w:t xml:space="preserve">      </w:t>
      </w:r>
      <w:r>
        <w:rPr>
          <w:rFonts w:ascii="Arial" w:eastAsia="Arial" w:hAnsi="Arial" w:cs="Arial"/>
          <w:sz w:val="56"/>
          <w:szCs w:val="56"/>
        </w:rPr>
        <w:t>Required for September 2019</w:t>
      </w:r>
    </w:p>
    <w:p w:rsidR="009604D5" w:rsidRDefault="009604D5">
      <w:pPr>
        <w:tabs>
          <w:tab w:val="left" w:pos="5490"/>
        </w:tabs>
        <w:rPr>
          <w:rFonts w:ascii="Century Gothic" w:eastAsia="Century Gothic" w:hAnsi="Century Gothic" w:cs="Century Gothic"/>
          <w:sz w:val="36"/>
          <w:szCs w:val="36"/>
        </w:rPr>
      </w:pPr>
    </w:p>
    <w:p w:rsidR="009604D5" w:rsidRDefault="009604D5">
      <w:pPr>
        <w:rPr>
          <w:rFonts w:ascii="Century Gothic" w:eastAsia="Century Gothic" w:hAnsi="Century Gothic" w:cs="Century Gothic"/>
          <w:sz w:val="36"/>
          <w:szCs w:val="36"/>
        </w:rPr>
      </w:pPr>
    </w:p>
    <w:p w:rsidR="009604D5" w:rsidRDefault="001C7C01">
      <w:pPr>
        <w:jc w:val="right"/>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Closing date: </w:t>
      </w:r>
      <w:r w:rsidR="00D27ED3">
        <w:rPr>
          <w:rFonts w:ascii="Century Gothic" w:eastAsia="Century Gothic" w:hAnsi="Century Gothic" w:cs="Century Gothic"/>
          <w:sz w:val="24"/>
          <w:szCs w:val="24"/>
        </w:rPr>
        <w:t>9am, Monday, 17</w:t>
      </w:r>
      <w:r w:rsidR="00D27ED3" w:rsidRPr="00D27ED3">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 xml:space="preserve"> June 2019</w:t>
      </w:r>
    </w:p>
    <w:p w:rsidR="009604D5" w:rsidRDefault="001C7C01">
      <w:pPr>
        <w:jc w:val="right"/>
        <w:rPr>
          <w:rFonts w:ascii="Century Gothic" w:eastAsia="Century Gothic" w:hAnsi="Century Gothic" w:cs="Century Gothic"/>
          <w:sz w:val="36"/>
          <w:szCs w:val="36"/>
        </w:rPr>
      </w:pPr>
      <w:r>
        <w:rPr>
          <w:rFonts w:ascii="Century Gothic" w:eastAsia="Century Gothic" w:hAnsi="Century Gothic" w:cs="Century Gothic"/>
          <w:sz w:val="24"/>
          <w:szCs w:val="24"/>
        </w:rPr>
        <w:t>Interviews: to follow thereafter</w:t>
      </w:r>
    </w:p>
    <w:p w:rsidR="009604D5" w:rsidRDefault="009604D5">
      <w:pPr>
        <w:rPr>
          <w:rFonts w:ascii="Century Gothic" w:eastAsia="Century Gothic" w:hAnsi="Century Gothic" w:cs="Century Gothic"/>
          <w:sz w:val="36"/>
          <w:szCs w:val="36"/>
        </w:rPr>
      </w:pPr>
    </w:p>
    <w:p w:rsidR="009604D5" w:rsidRDefault="009604D5">
      <w:pPr>
        <w:rPr>
          <w:rFonts w:ascii="Century Gothic" w:eastAsia="Century Gothic" w:hAnsi="Century Gothic" w:cs="Century Gothic"/>
          <w:sz w:val="36"/>
          <w:szCs w:val="36"/>
        </w:rPr>
      </w:pPr>
    </w:p>
    <w:p w:rsidR="00705777" w:rsidRDefault="00705777">
      <w:pPr>
        <w:rPr>
          <w:rFonts w:ascii="Century Gothic" w:eastAsia="Century Gothic" w:hAnsi="Century Gothic" w:cs="Century Gothic"/>
          <w:sz w:val="36"/>
          <w:szCs w:val="36"/>
        </w:rPr>
      </w:pPr>
    </w:p>
    <w:p w:rsidR="009604D5" w:rsidRDefault="001C7C01">
      <w:pPr>
        <w:spacing w:after="0"/>
        <w:jc w:val="center"/>
        <w:rPr>
          <w:rFonts w:ascii="Arial" w:eastAsia="Arial" w:hAnsi="Arial" w:cs="Arial"/>
          <w:b/>
          <w:color w:val="002060"/>
          <w:sz w:val="20"/>
          <w:szCs w:val="20"/>
        </w:rPr>
      </w:pPr>
      <w:r>
        <w:rPr>
          <w:rFonts w:ascii="Century Gothic" w:eastAsia="Century Gothic" w:hAnsi="Century Gothic" w:cs="Century Gothic"/>
          <w:sz w:val="36"/>
          <w:szCs w:val="36"/>
        </w:rPr>
        <w:t xml:space="preserve">               </w:t>
      </w:r>
      <w:r>
        <w:rPr>
          <w:rFonts w:ascii="Arial" w:eastAsia="Arial" w:hAnsi="Arial" w:cs="Arial"/>
          <w:b/>
          <w:color w:val="002060"/>
          <w:sz w:val="20"/>
          <w:szCs w:val="20"/>
        </w:rPr>
        <w:t>Christ’s School, Queen’s Road, Richmond upon Thames, TW10 6HW</w:t>
      </w:r>
    </w:p>
    <w:p w:rsidR="009604D5" w:rsidRDefault="001C7C01">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9604D5" w:rsidRDefault="001C7C01">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Tel: 020 8940 6982 e-mail: </w:t>
      </w:r>
      <w:proofErr w:type="spellStart"/>
      <w:r>
        <w:rPr>
          <w:rFonts w:ascii="Arial" w:eastAsia="Arial" w:hAnsi="Arial" w:cs="Arial"/>
          <w:b/>
          <w:color w:val="002060"/>
          <w:sz w:val="20"/>
          <w:szCs w:val="20"/>
        </w:rPr>
        <w:t>jralph@christs.school</w:t>
      </w:r>
      <w:proofErr w:type="spellEnd"/>
    </w:p>
    <w:p w:rsidR="009604D5" w:rsidRDefault="001C7C01">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t>
      </w:r>
    </w:p>
    <w:p w:rsidR="009604D5" w:rsidRDefault="001C7C01">
      <w:pPr>
        <w:spacing w:after="0"/>
        <w:jc w:val="center"/>
        <w:rPr>
          <w:rFonts w:ascii="Arial" w:eastAsia="Arial" w:hAnsi="Arial" w:cs="Arial"/>
          <w:b/>
          <w:color w:val="002060"/>
          <w:sz w:val="20"/>
          <w:szCs w:val="20"/>
        </w:rPr>
      </w:pPr>
      <w:r>
        <w:rPr>
          <w:rFonts w:ascii="Arial" w:eastAsia="Arial" w:hAnsi="Arial" w:cs="Arial"/>
          <w:b/>
          <w:color w:val="002060"/>
          <w:sz w:val="20"/>
          <w:szCs w:val="20"/>
        </w:rPr>
        <w:t xml:space="preserve">                       www.christs.richmond.sch.uk</w:t>
      </w:r>
    </w:p>
    <w:p w:rsidR="009604D5" w:rsidRDefault="009604D5">
      <w:pPr>
        <w:rPr>
          <w:rFonts w:ascii="Century Gothic" w:eastAsia="Century Gothic" w:hAnsi="Century Gothic" w:cs="Century Gothic"/>
          <w:sz w:val="36"/>
          <w:szCs w:val="36"/>
        </w:rPr>
      </w:pPr>
    </w:p>
    <w:p w:rsidR="009604D5" w:rsidRDefault="00270BD8">
      <w:pPr>
        <w:spacing w:line="264" w:lineRule="auto"/>
        <w:jc w:val="both"/>
        <w:rPr>
          <w:rFonts w:ascii="Century Gothic" w:eastAsia="Century Gothic" w:hAnsi="Century Gothic" w:cs="Century Gothic"/>
        </w:rPr>
      </w:pPr>
      <w:bookmarkStart w:id="0" w:name="_gjdgxs" w:colFirst="0" w:colLast="0"/>
      <w:bookmarkEnd w:id="0"/>
      <w:r>
        <w:rPr>
          <w:noProof/>
        </w:rPr>
        <w:lastRenderedPageBreak/>
        <w:drawing>
          <wp:anchor distT="0" distB="0" distL="0" distR="0" simplePos="0" relativeHeight="251660288" behindDoc="0" locked="0" layoutInCell="1" hidden="0" allowOverlap="1">
            <wp:simplePos x="0" y="0"/>
            <wp:positionH relativeFrom="page">
              <wp:align>left</wp:align>
            </wp:positionH>
            <wp:positionV relativeFrom="paragraph">
              <wp:posOffset>0</wp:posOffset>
            </wp:positionV>
            <wp:extent cx="7559675" cy="1580515"/>
            <wp:effectExtent l="0" t="0" r="3175" b="635"/>
            <wp:wrapSquare wrapText="bothSides" distT="0" distB="0" distL="0" distR="0"/>
            <wp:docPr id="2" name="image1.jpg" descr="top.jpg"/>
            <wp:cNvGraphicFramePr/>
            <a:graphic xmlns:a="http://schemas.openxmlformats.org/drawingml/2006/main">
              <a:graphicData uri="http://schemas.openxmlformats.org/drawingml/2006/picture">
                <pic:pic xmlns:pic="http://schemas.openxmlformats.org/drawingml/2006/picture">
                  <pic:nvPicPr>
                    <pic:cNvPr id="0" name="image1.jpg" descr="top.jpg"/>
                    <pic:cNvPicPr preferRelativeResize="0"/>
                  </pic:nvPicPr>
                  <pic:blipFill>
                    <a:blip r:embed="rId6"/>
                    <a:srcRect/>
                    <a:stretch>
                      <a:fillRect/>
                    </a:stretch>
                  </pic:blipFill>
                  <pic:spPr>
                    <a:xfrm>
                      <a:off x="0" y="0"/>
                      <a:ext cx="7559675" cy="1580515"/>
                    </a:xfrm>
                    <a:prstGeom prst="rect">
                      <a:avLst/>
                    </a:prstGeom>
                    <a:ln/>
                  </pic:spPr>
                </pic:pic>
              </a:graphicData>
            </a:graphic>
          </wp:anchor>
        </w:drawing>
      </w:r>
      <w:r w:rsidR="00D27ED3">
        <w:rPr>
          <w:rFonts w:ascii="Century Gothic" w:eastAsia="Century Gothic" w:hAnsi="Century Gothic" w:cs="Century Gothic"/>
        </w:rPr>
        <w:t>June</w:t>
      </w:r>
      <w:r w:rsidR="001C7C01">
        <w:rPr>
          <w:rFonts w:ascii="Century Gothic" w:eastAsia="Century Gothic" w:hAnsi="Century Gothic" w:cs="Century Gothic"/>
        </w:rPr>
        <w:t xml:space="preserve"> 2019</w:t>
      </w:r>
    </w:p>
    <w:p w:rsidR="009604D5" w:rsidRDefault="001C7C01">
      <w:pPr>
        <w:spacing w:line="264" w:lineRule="auto"/>
        <w:jc w:val="both"/>
        <w:rPr>
          <w:rFonts w:ascii="Century Gothic" w:eastAsia="Century Gothic" w:hAnsi="Century Gothic" w:cs="Century Gothic"/>
        </w:rPr>
      </w:pPr>
      <w:r>
        <w:rPr>
          <w:rFonts w:ascii="Century Gothic" w:eastAsia="Century Gothic" w:hAnsi="Century Gothic" w:cs="Century Gothic"/>
        </w:rPr>
        <w:t>Dear Candidate</w:t>
      </w:r>
    </w:p>
    <w:p w:rsidR="009604D5" w:rsidRDefault="001C7C01">
      <w:pPr>
        <w:spacing w:line="264" w:lineRule="auto"/>
        <w:jc w:val="both"/>
        <w:rPr>
          <w:rFonts w:ascii="Century Gothic" w:eastAsia="Century Gothic" w:hAnsi="Century Gothic" w:cs="Century Gothic"/>
        </w:rPr>
      </w:pPr>
      <w:r>
        <w:rPr>
          <w:rFonts w:ascii="Century Gothic" w:eastAsia="Century Gothic" w:hAnsi="Century Gothic" w:cs="Century Gothic"/>
        </w:rPr>
        <w:t xml:space="preserve">Thank you for your interest in the position of Teacher of Girls PE part time (FTE 0.5) or a full time position would be available for Teacher of Girls PE and </w:t>
      </w:r>
      <w:proofErr w:type="spellStart"/>
      <w:r>
        <w:rPr>
          <w:rFonts w:ascii="Century Gothic" w:eastAsia="Century Gothic" w:hAnsi="Century Gothic" w:cs="Century Gothic"/>
        </w:rPr>
        <w:t>Btec</w:t>
      </w:r>
      <w:proofErr w:type="spellEnd"/>
      <w:r>
        <w:rPr>
          <w:rFonts w:ascii="Century Gothic" w:eastAsia="Century Gothic" w:hAnsi="Century Gothic" w:cs="Century Gothic"/>
        </w:rPr>
        <w:t xml:space="preserve"> Health and Social Care (level 3) at Christ’s School. </w:t>
      </w:r>
    </w:p>
    <w:p w:rsidR="009604D5" w:rsidRDefault="001C7C01">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Christ’s School is a Church of England comprehensive school for 850 young people aged between 11 and 18. Our vision is to deliver Excellence as Standard to every member of our Christ’s family: excellent leadership; excellent staff; excellent outcomes and excellent partnerships.  </w:t>
      </w:r>
    </w:p>
    <w:p w:rsidR="009604D5" w:rsidRDefault="009604D5">
      <w:pPr>
        <w:spacing w:after="0" w:line="240" w:lineRule="auto"/>
        <w:jc w:val="both"/>
        <w:rPr>
          <w:rFonts w:ascii="Century Gothic" w:eastAsia="Century Gothic" w:hAnsi="Century Gothic" w:cs="Century Gothic"/>
          <w:color w:val="000000"/>
        </w:rPr>
      </w:pPr>
    </w:p>
    <w:p w:rsidR="009604D5" w:rsidRDefault="001C7C01">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 </w:t>
      </w:r>
    </w:p>
    <w:p w:rsidR="009604D5" w:rsidRDefault="009604D5">
      <w:pPr>
        <w:shd w:val="clear" w:color="auto" w:fill="FFFFFF"/>
        <w:spacing w:after="0" w:line="240" w:lineRule="auto"/>
        <w:jc w:val="both"/>
        <w:rPr>
          <w:rFonts w:ascii="Century Gothic" w:eastAsia="Century Gothic" w:hAnsi="Century Gothic" w:cs="Century Gothic"/>
          <w:color w:val="000000"/>
        </w:rPr>
      </w:pPr>
    </w:p>
    <w:p w:rsidR="009604D5" w:rsidRDefault="001C7C01">
      <w:pPr>
        <w:shd w:val="clear" w:color="auto" w:fill="FFFFFF"/>
        <w:spacing w:after="28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9604D5" w:rsidRDefault="001C7C01">
      <w:pPr>
        <w:shd w:val="clear" w:color="auto" w:fill="FFFFFF"/>
        <w:spacing w:after="28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9604D5" w:rsidRDefault="001C7C01">
      <w:pPr>
        <w:shd w:val="clear" w:color="auto" w:fill="FFFFFF"/>
        <w:spacing w:after="28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Our Behaviour for </w:t>
      </w:r>
      <w:proofErr w:type="gramStart"/>
      <w:r>
        <w:rPr>
          <w:rFonts w:ascii="Century Gothic" w:eastAsia="Century Gothic" w:hAnsi="Century Gothic" w:cs="Century Gothic"/>
          <w:color w:val="000000"/>
        </w:rPr>
        <w:t>Learning</w:t>
      </w:r>
      <w:proofErr w:type="gramEnd"/>
      <w:r>
        <w:rPr>
          <w:rFonts w:ascii="Century Gothic" w:eastAsia="Century Gothic" w:hAnsi="Century Gothic" w:cs="Century Gothic"/>
          <w:color w:val="000000"/>
        </w:rPr>
        <w:t xml:space="preserve">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9604D5" w:rsidRDefault="001C7C01">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9604D5" w:rsidRDefault="009604D5">
      <w:pPr>
        <w:spacing w:after="0" w:line="240" w:lineRule="auto"/>
        <w:jc w:val="both"/>
        <w:rPr>
          <w:rFonts w:ascii="Century Gothic" w:eastAsia="Century Gothic" w:hAnsi="Century Gothic" w:cs="Century Gothic"/>
          <w:color w:val="000000"/>
        </w:rPr>
      </w:pPr>
    </w:p>
    <w:p w:rsidR="009604D5" w:rsidRDefault="001C7C01">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There are currently 44 full time and 10 part time members of the teaching staff. We have 43 support staff on a variety of full and part time contracts. </w:t>
      </w:r>
    </w:p>
    <w:p w:rsidR="009604D5" w:rsidRDefault="009604D5">
      <w:pPr>
        <w:spacing w:after="0" w:line="240" w:lineRule="auto"/>
        <w:jc w:val="both"/>
        <w:rPr>
          <w:rFonts w:ascii="Century Gothic" w:eastAsia="Century Gothic" w:hAnsi="Century Gothic" w:cs="Century Gothic"/>
          <w:color w:val="000000"/>
        </w:rPr>
      </w:pPr>
    </w:p>
    <w:p w:rsidR="00264D8F" w:rsidRDefault="001C7C01">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Applications should be sent in the form of a completed online application form including a supporting statement.  The statement should include how your skills and experience fit the job and person specifications, outline the impact you have made in your current / most recent role and should be no longer than 3 sides of A4, font size </w:t>
      </w:r>
    </w:p>
    <w:p w:rsidR="00264D8F" w:rsidRDefault="00264D8F">
      <w:pPr>
        <w:spacing w:after="0" w:line="240" w:lineRule="auto"/>
        <w:jc w:val="both"/>
        <w:rPr>
          <w:rFonts w:ascii="Century Gothic" w:eastAsia="Century Gothic" w:hAnsi="Century Gothic" w:cs="Century Gothic"/>
          <w:color w:val="000000"/>
        </w:rPr>
      </w:pPr>
    </w:p>
    <w:p w:rsidR="00264D8F" w:rsidRDefault="00264D8F">
      <w:pPr>
        <w:spacing w:after="0" w:line="240" w:lineRule="auto"/>
        <w:jc w:val="both"/>
        <w:rPr>
          <w:rFonts w:ascii="Century Gothic" w:eastAsia="Century Gothic" w:hAnsi="Century Gothic" w:cs="Century Gothic"/>
          <w:color w:val="000000"/>
        </w:rPr>
      </w:pPr>
    </w:p>
    <w:p w:rsidR="00264D8F" w:rsidRDefault="00264D8F">
      <w:pPr>
        <w:spacing w:after="0" w:line="240" w:lineRule="auto"/>
        <w:jc w:val="both"/>
        <w:rPr>
          <w:rFonts w:ascii="Century Gothic" w:eastAsia="Century Gothic" w:hAnsi="Century Gothic" w:cs="Century Gothic"/>
          <w:color w:val="000000"/>
        </w:rPr>
      </w:pPr>
    </w:p>
    <w:p w:rsidR="009604D5" w:rsidRDefault="001C7C01">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12.  Please email completed applications to Mrs Julia Ralph - </w:t>
      </w:r>
      <w:hyperlink r:id="rId7">
        <w:r>
          <w:rPr>
            <w:rFonts w:ascii="Century Gothic" w:eastAsia="Century Gothic" w:hAnsi="Century Gothic" w:cs="Century Gothic"/>
            <w:color w:val="000000"/>
            <w:u w:val="single"/>
          </w:rPr>
          <w:t>jralph@christs.school</w:t>
        </w:r>
      </w:hyperlink>
      <w:r>
        <w:rPr>
          <w:rFonts w:ascii="Century Gothic" w:eastAsia="Century Gothic" w:hAnsi="Century Gothic" w:cs="Century Gothic"/>
          <w:color w:val="000000"/>
        </w:rPr>
        <w:t xml:space="preserve">.   Only complete application forms will be considered and forms </w:t>
      </w:r>
    </w:p>
    <w:p w:rsidR="009604D5" w:rsidRDefault="009604D5">
      <w:pPr>
        <w:spacing w:after="0" w:line="240" w:lineRule="auto"/>
        <w:jc w:val="both"/>
        <w:rPr>
          <w:rFonts w:ascii="Century Gothic" w:eastAsia="Century Gothic" w:hAnsi="Century Gothic" w:cs="Century Gothic"/>
          <w:color w:val="000000"/>
        </w:rPr>
      </w:pPr>
    </w:p>
    <w:p w:rsidR="009604D5" w:rsidRDefault="001C7C01">
      <w:pPr>
        <w:spacing w:after="0" w:line="240" w:lineRule="auto"/>
        <w:jc w:val="both"/>
        <w:rPr>
          <w:rFonts w:ascii="Century Gothic" w:eastAsia="Century Gothic" w:hAnsi="Century Gothic" w:cs="Century Gothic"/>
          <w:color w:val="000000"/>
        </w:rPr>
      </w:pPr>
      <w:proofErr w:type="gramStart"/>
      <w:r>
        <w:rPr>
          <w:rFonts w:ascii="Century Gothic" w:eastAsia="Century Gothic" w:hAnsi="Century Gothic" w:cs="Century Gothic"/>
          <w:color w:val="000000"/>
        </w:rPr>
        <w:t>with</w:t>
      </w:r>
      <w:proofErr w:type="gramEnd"/>
      <w:r>
        <w:rPr>
          <w:rFonts w:ascii="Century Gothic" w:eastAsia="Century Gothic" w:hAnsi="Century Gothic" w:cs="Century Gothic"/>
          <w:color w:val="000000"/>
        </w:rPr>
        <w:t xml:space="preserve"> missing elements will be returned for completion.  We are looking for completed application forms (email only) to be returned by </w:t>
      </w:r>
      <w:r>
        <w:rPr>
          <w:rFonts w:ascii="Century Gothic" w:eastAsia="Century Gothic" w:hAnsi="Century Gothic" w:cs="Century Gothic"/>
          <w:b/>
          <w:color w:val="000000"/>
        </w:rPr>
        <w:t>9am</w:t>
      </w:r>
      <w:r>
        <w:rPr>
          <w:rFonts w:ascii="Century Gothic" w:eastAsia="Century Gothic" w:hAnsi="Century Gothic" w:cs="Century Gothic"/>
        </w:rPr>
        <w:t xml:space="preserve">, </w:t>
      </w:r>
      <w:r w:rsidR="00D27ED3">
        <w:rPr>
          <w:rFonts w:ascii="Century Gothic" w:eastAsia="Century Gothic" w:hAnsi="Century Gothic" w:cs="Century Gothic"/>
          <w:b/>
        </w:rPr>
        <w:t>Monday 17</w:t>
      </w:r>
      <w:r w:rsidR="00D27ED3" w:rsidRPr="00D27ED3">
        <w:rPr>
          <w:rFonts w:ascii="Century Gothic" w:eastAsia="Century Gothic" w:hAnsi="Century Gothic" w:cs="Century Gothic"/>
          <w:b/>
          <w:vertAlign w:val="superscript"/>
        </w:rPr>
        <w:t>th</w:t>
      </w:r>
      <w:bookmarkStart w:id="1" w:name="_GoBack"/>
      <w:bookmarkEnd w:id="1"/>
      <w:r>
        <w:rPr>
          <w:rFonts w:ascii="Century Gothic" w:eastAsia="Century Gothic" w:hAnsi="Century Gothic" w:cs="Century Gothic"/>
          <w:b/>
        </w:rPr>
        <w:t xml:space="preserve"> June 2019.</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Interviews to follow thereafter.  </w:t>
      </w:r>
    </w:p>
    <w:p w:rsidR="009604D5" w:rsidRDefault="009604D5">
      <w:pPr>
        <w:spacing w:after="0" w:line="240" w:lineRule="auto"/>
        <w:jc w:val="both"/>
        <w:rPr>
          <w:rFonts w:ascii="Century Gothic" w:eastAsia="Century Gothic" w:hAnsi="Century Gothic" w:cs="Century Gothic"/>
          <w:color w:val="000000"/>
        </w:rPr>
      </w:pPr>
    </w:p>
    <w:p w:rsidR="009604D5" w:rsidRDefault="001C7C01">
      <w:pPr>
        <w:spacing w:after="0" w:line="240" w:lineRule="auto"/>
        <w:rPr>
          <w:rFonts w:ascii="Century Gothic" w:eastAsia="Century Gothic" w:hAnsi="Century Gothic" w:cs="Century Gothic"/>
          <w:u w:val="single"/>
        </w:rPr>
      </w:pPr>
      <w:r>
        <w:rPr>
          <w:rFonts w:ascii="Century Gothic" w:eastAsia="Century Gothic" w:hAnsi="Century Gothic" w:cs="Century Gothic"/>
          <w:u w:val="single"/>
        </w:rPr>
        <w:t>Early applications are welcome and we reserve the right to appoint before the closing date if we find a suitable candidate.</w:t>
      </w:r>
    </w:p>
    <w:p w:rsidR="009604D5" w:rsidRDefault="009604D5">
      <w:pPr>
        <w:spacing w:after="0" w:line="240" w:lineRule="auto"/>
        <w:rPr>
          <w:rFonts w:ascii="Century Gothic" w:eastAsia="Century Gothic" w:hAnsi="Century Gothic" w:cs="Century Gothic"/>
        </w:rPr>
      </w:pPr>
    </w:p>
    <w:p w:rsidR="009604D5" w:rsidRDefault="001C7C01">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Christ’s School is committed to safeguarding and promoting the welfare of children and young people and expects all staff and volunteers to share this commitment.</w:t>
      </w:r>
    </w:p>
    <w:p w:rsidR="009604D5" w:rsidRDefault="001C7C01">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9604D5" w:rsidRDefault="009604D5">
      <w:pPr>
        <w:spacing w:after="0" w:line="240" w:lineRule="auto"/>
        <w:jc w:val="both"/>
        <w:rPr>
          <w:rFonts w:ascii="Century Gothic" w:eastAsia="Century Gothic" w:hAnsi="Century Gothic" w:cs="Century Gothic"/>
          <w:color w:val="000000"/>
        </w:rPr>
      </w:pPr>
    </w:p>
    <w:p w:rsidR="009604D5" w:rsidRDefault="001C7C01">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Please visit our website where you will be able to find out more about our school, ethos and vision. If you have any queries about what is expected in a particular section of the form </w:t>
      </w:r>
      <w:r>
        <w:rPr>
          <w:rFonts w:ascii="Century Gothic" w:eastAsia="Century Gothic" w:hAnsi="Century Gothic" w:cs="Century Gothic"/>
          <w:i/>
          <w:color w:val="000000"/>
        </w:rPr>
        <w:t>or to arrange an informal visit,</w:t>
      </w:r>
      <w:r>
        <w:rPr>
          <w:rFonts w:ascii="Century Gothic" w:eastAsia="Century Gothic" w:hAnsi="Century Gothic" w:cs="Century Gothic"/>
          <w:color w:val="000000"/>
        </w:rPr>
        <w:t xml:space="preserve"> please do not hesitate to telephone Julia Ralph on 0208 439 9652.</w:t>
      </w:r>
    </w:p>
    <w:p w:rsidR="009604D5" w:rsidRDefault="001C7C01">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 </w:t>
      </w:r>
    </w:p>
    <w:p w:rsidR="009604D5" w:rsidRDefault="001C7C01">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At Christ’s we deliver Excellence as Standard.  If you believe you can help us realise our vision, we look forward to hearing from you.</w:t>
      </w:r>
    </w:p>
    <w:p w:rsidR="009604D5" w:rsidRDefault="009604D5">
      <w:pPr>
        <w:spacing w:after="0" w:line="240" w:lineRule="auto"/>
        <w:jc w:val="both"/>
        <w:rPr>
          <w:rFonts w:ascii="Times New Roman" w:eastAsia="Times New Roman" w:hAnsi="Times New Roman" w:cs="Times New Roman"/>
          <w:color w:val="000000"/>
          <w:sz w:val="24"/>
          <w:szCs w:val="24"/>
        </w:rPr>
      </w:pPr>
    </w:p>
    <w:p w:rsidR="009604D5" w:rsidRDefault="001C7C01">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Yours sincerely,</w:t>
      </w:r>
    </w:p>
    <w:p w:rsidR="009604D5" w:rsidRDefault="009604D5">
      <w:pPr>
        <w:spacing w:line="264" w:lineRule="auto"/>
        <w:jc w:val="both"/>
        <w:rPr>
          <w:rFonts w:ascii="Century Gothic" w:eastAsia="Century Gothic" w:hAnsi="Century Gothic" w:cs="Century Gothic"/>
          <w:color w:val="000000"/>
        </w:rPr>
      </w:pPr>
    </w:p>
    <w:p w:rsidR="009604D5" w:rsidRDefault="009604D5">
      <w:pPr>
        <w:spacing w:line="264" w:lineRule="auto"/>
        <w:jc w:val="both"/>
        <w:rPr>
          <w:rFonts w:ascii="Century Gothic" w:eastAsia="Century Gothic" w:hAnsi="Century Gothic" w:cs="Century Gothic"/>
          <w:color w:val="000000"/>
        </w:rPr>
      </w:pPr>
    </w:p>
    <w:p w:rsidR="009604D5" w:rsidRDefault="009604D5">
      <w:pPr>
        <w:spacing w:line="264" w:lineRule="auto"/>
        <w:jc w:val="both"/>
        <w:rPr>
          <w:rFonts w:ascii="Century Gothic" w:eastAsia="Century Gothic" w:hAnsi="Century Gothic" w:cs="Century Gothic"/>
          <w:color w:val="000000"/>
        </w:rPr>
      </w:pPr>
    </w:p>
    <w:p w:rsidR="009604D5" w:rsidRDefault="001C7C01">
      <w:pPr>
        <w:spacing w:after="0" w:line="264"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Phil </w:t>
      </w:r>
      <w:proofErr w:type="spellStart"/>
      <w:r>
        <w:rPr>
          <w:rFonts w:ascii="Century Gothic" w:eastAsia="Century Gothic" w:hAnsi="Century Gothic" w:cs="Century Gothic"/>
          <w:b/>
          <w:color w:val="000000"/>
        </w:rPr>
        <w:t>Rushby</w:t>
      </w:r>
      <w:proofErr w:type="spellEnd"/>
    </w:p>
    <w:p w:rsidR="009604D5" w:rsidRDefault="001C7C01">
      <w:pPr>
        <w:spacing w:after="0" w:line="264"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Chair of Governors</w:t>
      </w:r>
    </w:p>
    <w:p w:rsidR="009604D5" w:rsidRDefault="009604D5">
      <w:pPr>
        <w:spacing w:line="264" w:lineRule="auto"/>
        <w:jc w:val="both"/>
        <w:rPr>
          <w:rFonts w:ascii="Century Gothic" w:eastAsia="Century Gothic" w:hAnsi="Century Gothic" w:cs="Century Gothic"/>
        </w:rPr>
      </w:pPr>
    </w:p>
    <w:p w:rsidR="009604D5" w:rsidRDefault="009604D5">
      <w:pPr>
        <w:rPr>
          <w:rFonts w:ascii="Century Gothic" w:eastAsia="Century Gothic" w:hAnsi="Century Gothic" w:cs="Century Gothic"/>
          <w:sz w:val="36"/>
          <w:szCs w:val="36"/>
        </w:rPr>
      </w:pPr>
    </w:p>
    <w:p w:rsidR="009604D5" w:rsidRDefault="009604D5">
      <w:pPr>
        <w:rPr>
          <w:rFonts w:ascii="Century Gothic" w:eastAsia="Century Gothic" w:hAnsi="Century Gothic" w:cs="Century Gothic"/>
          <w:sz w:val="36"/>
          <w:szCs w:val="36"/>
        </w:rPr>
      </w:pPr>
    </w:p>
    <w:p w:rsidR="009604D5" w:rsidRDefault="009604D5">
      <w:pPr>
        <w:rPr>
          <w:rFonts w:ascii="Century Gothic" w:eastAsia="Century Gothic" w:hAnsi="Century Gothic" w:cs="Century Gothic"/>
          <w:sz w:val="36"/>
          <w:szCs w:val="36"/>
        </w:rPr>
      </w:pPr>
    </w:p>
    <w:p w:rsidR="009604D5" w:rsidRDefault="009604D5">
      <w:pPr>
        <w:rPr>
          <w:rFonts w:ascii="Century Gothic" w:eastAsia="Century Gothic" w:hAnsi="Century Gothic" w:cs="Century Gothic"/>
          <w:sz w:val="36"/>
          <w:szCs w:val="36"/>
        </w:rPr>
      </w:pPr>
    </w:p>
    <w:p w:rsidR="009604D5" w:rsidRDefault="009604D5">
      <w:pPr>
        <w:rPr>
          <w:rFonts w:ascii="Century Gothic" w:eastAsia="Century Gothic" w:hAnsi="Century Gothic" w:cs="Century Gothic"/>
          <w:sz w:val="36"/>
          <w:szCs w:val="36"/>
        </w:rPr>
      </w:pPr>
    </w:p>
    <w:p w:rsidR="009604D5" w:rsidRDefault="009604D5">
      <w:pPr>
        <w:rPr>
          <w:rFonts w:ascii="Century Gothic" w:eastAsia="Century Gothic" w:hAnsi="Century Gothic" w:cs="Century Gothic"/>
          <w:sz w:val="36"/>
          <w:szCs w:val="36"/>
        </w:rPr>
      </w:pPr>
    </w:p>
    <w:p w:rsidR="00270BD8" w:rsidRDefault="00270BD8">
      <w:pPr>
        <w:rPr>
          <w:rFonts w:ascii="Century Gothic" w:eastAsia="Century Gothic" w:hAnsi="Century Gothic" w:cs="Century Gothic"/>
          <w:sz w:val="36"/>
          <w:szCs w:val="36"/>
        </w:rPr>
      </w:pPr>
    </w:p>
    <w:p w:rsidR="00270BD8" w:rsidRDefault="00270BD8">
      <w:pPr>
        <w:rPr>
          <w:rFonts w:ascii="Century Gothic" w:eastAsia="Century Gothic" w:hAnsi="Century Gothic" w:cs="Century Gothic"/>
          <w:sz w:val="36"/>
          <w:szCs w:val="36"/>
        </w:rPr>
      </w:pPr>
    </w:p>
    <w:p w:rsidR="009604D5" w:rsidRDefault="009604D5">
      <w:pPr>
        <w:rPr>
          <w:rFonts w:ascii="Century Gothic" w:eastAsia="Century Gothic" w:hAnsi="Century Gothic" w:cs="Century Gothic"/>
          <w:sz w:val="36"/>
          <w:szCs w:val="36"/>
        </w:rPr>
      </w:pPr>
    </w:p>
    <w:p w:rsidR="009604D5" w:rsidRDefault="001C7C01">
      <w:pPr>
        <w:rPr>
          <w:rFonts w:ascii="Century Gothic" w:eastAsia="Century Gothic" w:hAnsi="Century Gothic" w:cs="Century Gothic"/>
          <w:sz w:val="36"/>
          <w:szCs w:val="36"/>
        </w:rPr>
      </w:pPr>
      <w:r>
        <w:rPr>
          <w:rFonts w:ascii="Century Gothic" w:eastAsia="Century Gothic" w:hAnsi="Century Gothic" w:cs="Century Gothic"/>
          <w:sz w:val="36"/>
          <w:szCs w:val="36"/>
        </w:rPr>
        <w:t>Job description: Teacher of Girls Physical Education (FTE 0.5)</w:t>
      </w:r>
    </w:p>
    <w:p w:rsidR="009604D5" w:rsidRDefault="001C7C01">
      <w:pPr>
        <w:rPr>
          <w:rFonts w:ascii="Century Gothic" w:eastAsia="Century Gothic" w:hAnsi="Century Gothic" w:cs="Century Gothic"/>
          <w:sz w:val="36"/>
          <w:szCs w:val="36"/>
        </w:rPr>
      </w:pPr>
      <w:r>
        <w:rPr>
          <w:rFonts w:ascii="Century Gothic" w:eastAsia="Century Gothic" w:hAnsi="Century Gothic" w:cs="Century Gothic"/>
          <w:sz w:val="36"/>
          <w:szCs w:val="36"/>
        </w:rPr>
        <w:t>+ Health and Social Care (</w:t>
      </w:r>
      <w:proofErr w:type="spellStart"/>
      <w:r>
        <w:rPr>
          <w:rFonts w:ascii="Century Gothic" w:eastAsia="Century Gothic" w:hAnsi="Century Gothic" w:cs="Century Gothic"/>
          <w:sz w:val="36"/>
          <w:szCs w:val="36"/>
        </w:rPr>
        <w:t>Btec</w:t>
      </w:r>
      <w:proofErr w:type="spellEnd"/>
      <w:r>
        <w:rPr>
          <w:rFonts w:ascii="Century Gothic" w:eastAsia="Century Gothic" w:hAnsi="Century Gothic" w:cs="Century Gothic"/>
          <w:sz w:val="36"/>
          <w:szCs w:val="36"/>
        </w:rPr>
        <w:t xml:space="preserve"> - level 3) – (FTE1.0)</w:t>
      </w:r>
    </w:p>
    <w:p w:rsidR="009604D5" w:rsidRDefault="009604D5">
      <w:pPr>
        <w:rPr>
          <w:rFonts w:ascii="Century Gothic" w:eastAsia="Century Gothic" w:hAnsi="Century Gothic" w:cs="Century Gothic"/>
          <w:sz w:val="24"/>
          <w:szCs w:val="24"/>
        </w:rPr>
      </w:pPr>
    </w:p>
    <w:p w:rsidR="009604D5" w:rsidRDefault="001C7C01">
      <w:pPr>
        <w:rPr>
          <w:rFonts w:ascii="Century Gothic" w:eastAsia="Century Gothic" w:hAnsi="Century Gothic" w:cs="Century Gothic"/>
          <w:color w:val="000000"/>
        </w:rPr>
      </w:pPr>
      <w:r>
        <w:rPr>
          <w:rFonts w:ascii="Century Gothic" w:eastAsia="Century Gothic" w:hAnsi="Century Gothic" w:cs="Century Gothic"/>
          <w:b/>
          <w:color w:val="000000"/>
        </w:rPr>
        <w:t xml:space="preserve">Job: </w:t>
      </w:r>
      <w:r>
        <w:rPr>
          <w:rFonts w:ascii="Century Gothic" w:eastAsia="Century Gothic" w:hAnsi="Century Gothic" w:cs="Century Gothic"/>
          <w:color w:val="000000"/>
        </w:rPr>
        <w:t xml:space="preserve">Teacher of Girls Physical Education </w:t>
      </w:r>
    </w:p>
    <w:p w:rsidR="009604D5" w:rsidRDefault="001C7C01">
      <w:pPr>
        <w:rPr>
          <w:rFonts w:ascii="Century Gothic" w:eastAsia="Century Gothic" w:hAnsi="Century Gothic" w:cs="Century Gothic"/>
          <w:color w:val="000000"/>
        </w:rPr>
      </w:pPr>
      <w:r>
        <w:rPr>
          <w:rFonts w:ascii="Century Gothic" w:eastAsia="Century Gothic" w:hAnsi="Century Gothic" w:cs="Century Gothic"/>
          <w:b/>
          <w:color w:val="000000"/>
        </w:rPr>
        <w:t>Salary / Grade:</w:t>
      </w:r>
      <w:r>
        <w:rPr>
          <w:rFonts w:ascii="Century Gothic" w:eastAsia="Century Gothic" w:hAnsi="Century Gothic" w:cs="Century Gothic"/>
          <w:color w:val="000000"/>
        </w:rPr>
        <w:t xml:space="preserve"> MPS</w:t>
      </w:r>
    </w:p>
    <w:p w:rsidR="009604D5" w:rsidRDefault="001C7C01">
      <w:pPr>
        <w:rPr>
          <w:rFonts w:ascii="Century Gothic" w:eastAsia="Century Gothic" w:hAnsi="Century Gothic" w:cs="Century Gothic"/>
          <w:color w:val="000000"/>
        </w:rPr>
      </w:pPr>
      <w:r>
        <w:rPr>
          <w:rFonts w:ascii="Century Gothic" w:eastAsia="Century Gothic" w:hAnsi="Century Gothic" w:cs="Century Gothic"/>
          <w:b/>
          <w:color w:val="000000"/>
        </w:rPr>
        <w:t xml:space="preserve">Hours: </w:t>
      </w:r>
      <w:r>
        <w:rPr>
          <w:rFonts w:ascii="Century Gothic" w:eastAsia="Century Gothic" w:hAnsi="Century Gothic" w:cs="Century Gothic"/>
          <w:color w:val="000000"/>
        </w:rPr>
        <w:t>Part-time (FTE 0.5) or Full time (FTE 1.0) with Health and Social Care</w:t>
      </w:r>
    </w:p>
    <w:p w:rsidR="009604D5" w:rsidRDefault="001C7C01">
      <w:pPr>
        <w:rPr>
          <w:rFonts w:ascii="Century Gothic" w:eastAsia="Century Gothic" w:hAnsi="Century Gothic" w:cs="Century Gothic"/>
          <w:color w:val="000000"/>
        </w:rPr>
      </w:pPr>
      <w:r>
        <w:rPr>
          <w:rFonts w:ascii="Century Gothic" w:eastAsia="Century Gothic" w:hAnsi="Century Gothic" w:cs="Century Gothic"/>
          <w:b/>
          <w:color w:val="000000"/>
        </w:rPr>
        <w:t>Contract type:</w:t>
      </w:r>
      <w:r>
        <w:rPr>
          <w:rFonts w:ascii="Century Gothic" w:eastAsia="Century Gothic" w:hAnsi="Century Gothic" w:cs="Century Gothic"/>
          <w:color w:val="000000"/>
        </w:rPr>
        <w:t xml:space="preserve"> Permanent</w:t>
      </w:r>
    </w:p>
    <w:p w:rsidR="009604D5" w:rsidRDefault="001C7C01">
      <w:pPr>
        <w:rPr>
          <w:rFonts w:ascii="Century Gothic" w:eastAsia="Century Gothic" w:hAnsi="Century Gothic" w:cs="Century Gothic"/>
          <w:color w:val="000000"/>
        </w:rPr>
      </w:pPr>
      <w:r>
        <w:rPr>
          <w:rFonts w:ascii="Century Gothic" w:eastAsia="Century Gothic" w:hAnsi="Century Gothic" w:cs="Century Gothic"/>
          <w:b/>
          <w:color w:val="000000"/>
        </w:rPr>
        <w:t>Accountable to:</w:t>
      </w:r>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Headteacher</w:t>
      </w:r>
      <w:proofErr w:type="spellEnd"/>
    </w:p>
    <w:p w:rsidR="009604D5" w:rsidRDefault="001C7C01">
      <w:pPr>
        <w:tabs>
          <w:tab w:val="left" w:pos="1843"/>
        </w:tabs>
        <w:rPr>
          <w:rFonts w:ascii="Century Gothic" w:eastAsia="Century Gothic" w:hAnsi="Century Gothic" w:cs="Century Gothic"/>
          <w:color w:val="000000"/>
        </w:rPr>
      </w:pPr>
      <w:r>
        <w:rPr>
          <w:rFonts w:ascii="Century Gothic" w:eastAsia="Century Gothic" w:hAnsi="Century Gothic" w:cs="Century Gothic"/>
          <w:b/>
          <w:color w:val="000000"/>
        </w:rPr>
        <w:t>Responsible to:</w:t>
      </w:r>
      <w:r>
        <w:rPr>
          <w:rFonts w:ascii="Century Gothic" w:eastAsia="Century Gothic" w:hAnsi="Century Gothic" w:cs="Century Gothic"/>
          <w:color w:val="000000"/>
        </w:rPr>
        <w:t xml:space="preserve"> Head of Physical Education </w:t>
      </w:r>
    </w:p>
    <w:p w:rsidR="009604D5" w:rsidRDefault="009604D5">
      <w:pPr>
        <w:pBdr>
          <w:top w:val="nil"/>
          <w:left w:val="nil"/>
          <w:bottom w:val="nil"/>
          <w:right w:val="nil"/>
          <w:between w:val="nil"/>
        </w:pBdr>
        <w:spacing w:after="0" w:line="240" w:lineRule="auto"/>
        <w:ind w:left="720" w:hanging="720"/>
        <w:rPr>
          <w:rFonts w:ascii="Century Gothic" w:eastAsia="Century Gothic" w:hAnsi="Century Gothic" w:cs="Century Gothic"/>
          <w:color w:val="000000"/>
        </w:rPr>
      </w:pPr>
    </w:p>
    <w:p w:rsidR="009604D5" w:rsidRDefault="001C7C01">
      <w:pPr>
        <w:tabs>
          <w:tab w:val="left" w:pos="1843"/>
        </w:tabs>
        <w:rPr>
          <w:rFonts w:ascii="Century Gothic" w:eastAsia="Century Gothic" w:hAnsi="Century Gothic" w:cs="Century Gothic"/>
          <w:b/>
          <w:color w:val="000000"/>
        </w:rPr>
      </w:pPr>
      <w:r>
        <w:rPr>
          <w:rFonts w:ascii="Century Gothic" w:eastAsia="Century Gothic" w:hAnsi="Century Gothic" w:cs="Century Gothic"/>
          <w:b/>
          <w:color w:val="000000"/>
        </w:rPr>
        <w:t>Mission</w:t>
      </w:r>
    </w:p>
    <w:p w:rsidR="009604D5" w:rsidRDefault="001C7C01">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9604D5" w:rsidRDefault="001C7C01">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9604D5" w:rsidRDefault="001C7C01">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9604D5" w:rsidRDefault="009604D5">
      <w:pPr>
        <w:jc w:val="center"/>
        <w:rPr>
          <w:rFonts w:ascii="Century Gothic" w:eastAsia="Century Gothic" w:hAnsi="Century Gothic" w:cs="Century Gothic"/>
        </w:rPr>
      </w:pPr>
    </w:p>
    <w:p w:rsidR="009604D5" w:rsidRDefault="001C7C0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9604D5" w:rsidRDefault="001C7C0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9604D5" w:rsidRDefault="001C7C0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9604D5" w:rsidRDefault="001C7C0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9604D5" w:rsidRDefault="001C7C0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9604D5" w:rsidRDefault="001C7C0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9604D5" w:rsidRDefault="001C7C0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9604D5" w:rsidRDefault="001C7C0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9604D5" w:rsidRDefault="001C7C01">
      <w:pPr>
        <w:numPr>
          <w:ilvl w:val="0"/>
          <w:numId w:val="2"/>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9604D5" w:rsidRDefault="001C7C01">
      <w:pPr>
        <w:numPr>
          <w:ilvl w:val="0"/>
          <w:numId w:val="2"/>
        </w:numPr>
        <w:spacing w:after="0" w:line="240" w:lineRule="auto"/>
        <w:jc w:val="both"/>
        <w:rPr>
          <w:rFonts w:ascii="Century Gothic" w:eastAsia="Century Gothic" w:hAnsi="Century Gothic" w:cs="Century Gothic"/>
        </w:rPr>
      </w:pPr>
      <w:proofErr w:type="gramStart"/>
      <w:r>
        <w:rPr>
          <w:rFonts w:ascii="Century Gothic" w:eastAsia="Century Gothic" w:hAnsi="Century Gothic" w:cs="Century Gothic"/>
        </w:rPr>
        <w:t>feel</w:t>
      </w:r>
      <w:proofErr w:type="gramEnd"/>
      <w:r>
        <w:rPr>
          <w:rFonts w:ascii="Century Gothic" w:eastAsia="Century Gothic" w:hAnsi="Century Gothic" w:cs="Century Gothic"/>
        </w:rPr>
        <w:t xml:space="preserve"> comfortable socially and express themselves confidently in a range of situations.</w:t>
      </w:r>
    </w:p>
    <w:p w:rsidR="009604D5" w:rsidRDefault="009604D5">
      <w:pPr>
        <w:tabs>
          <w:tab w:val="left" w:pos="1843"/>
        </w:tabs>
        <w:rPr>
          <w:rFonts w:ascii="Century Gothic" w:eastAsia="Century Gothic" w:hAnsi="Century Gothic" w:cs="Century Gothic"/>
          <w:color w:val="000000"/>
        </w:rPr>
      </w:pPr>
    </w:p>
    <w:p w:rsidR="00270BD8" w:rsidRDefault="00270BD8">
      <w:pPr>
        <w:tabs>
          <w:tab w:val="left" w:pos="1843"/>
        </w:tabs>
        <w:rPr>
          <w:rFonts w:ascii="Century Gothic" w:eastAsia="Century Gothic" w:hAnsi="Century Gothic" w:cs="Century Gothic"/>
          <w:color w:val="000000"/>
        </w:rPr>
      </w:pPr>
    </w:p>
    <w:p w:rsidR="00270BD8" w:rsidRDefault="00270BD8">
      <w:pPr>
        <w:tabs>
          <w:tab w:val="left" w:pos="1843"/>
        </w:tabs>
        <w:rPr>
          <w:rFonts w:ascii="Century Gothic" w:eastAsia="Century Gothic" w:hAnsi="Century Gothic" w:cs="Century Gothic"/>
          <w:color w:val="000000"/>
        </w:rPr>
      </w:pPr>
    </w:p>
    <w:p w:rsidR="009604D5" w:rsidRDefault="001C7C01">
      <w:pPr>
        <w:rPr>
          <w:rFonts w:ascii="Century Gothic" w:eastAsia="Century Gothic" w:hAnsi="Century Gothic" w:cs="Century Gothic"/>
          <w:b/>
        </w:rPr>
      </w:pPr>
      <w:r>
        <w:rPr>
          <w:rFonts w:ascii="Century Gothic" w:eastAsia="Century Gothic" w:hAnsi="Century Gothic" w:cs="Century Gothic"/>
          <w:b/>
        </w:rPr>
        <w:t>Job purpose</w:t>
      </w:r>
    </w:p>
    <w:p w:rsidR="009604D5" w:rsidRDefault="001C7C01">
      <w:pPr>
        <w:rPr>
          <w:rFonts w:ascii="Century Gothic" w:eastAsia="Century Gothic" w:hAnsi="Century Gothic" w:cs="Century Gothic"/>
        </w:rPr>
      </w:pPr>
      <w:r>
        <w:rPr>
          <w:rFonts w:ascii="Century Gothic" w:eastAsia="Century Gothic" w:hAnsi="Century Gothic" w:cs="Century Gothic"/>
        </w:rPr>
        <w:t>The post holder would be expected to promote and deliver outstanding teaching, learning and attainment in Girls PE across all Key Stages (3-5) and if also applying for Health and Social Care across Key Stage 5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9604D5" w:rsidRDefault="001C7C01">
      <w:pPr>
        <w:rPr>
          <w:rFonts w:ascii="Century Gothic" w:eastAsia="Century Gothic" w:hAnsi="Century Gothic" w:cs="Century Gothic"/>
          <w:b/>
        </w:rPr>
      </w:pPr>
      <w:r>
        <w:rPr>
          <w:rFonts w:ascii="Century Gothic" w:eastAsia="Century Gothic" w:hAnsi="Century Gothic" w:cs="Century Gothic"/>
          <w:b/>
        </w:rPr>
        <w:t>Generic teacher job description</w:t>
      </w:r>
    </w:p>
    <w:p w:rsidR="009604D5" w:rsidRDefault="001C7C01">
      <w:pPr>
        <w:spacing w:after="0" w:line="240" w:lineRule="auto"/>
        <w:rPr>
          <w:rFonts w:ascii="Century Gothic" w:eastAsia="Century Gothic" w:hAnsi="Century Gothic" w:cs="Century Gothic"/>
        </w:rPr>
      </w:pPr>
      <w:r>
        <w:rPr>
          <w:rFonts w:ascii="Century Gothic" w:eastAsia="Century Gothic" w:hAnsi="Century Gothic" w:cs="Century Gothic"/>
        </w:rPr>
        <w:t>All teachers are expected to:</w:t>
      </w:r>
    </w:p>
    <w:p w:rsidR="009604D5" w:rsidRDefault="009604D5">
      <w:pPr>
        <w:spacing w:after="0" w:line="240" w:lineRule="auto"/>
        <w:rPr>
          <w:rFonts w:ascii="Century Gothic" w:eastAsia="Century Gothic" w:hAnsi="Century Gothic" w:cs="Century Gothic"/>
        </w:rPr>
      </w:pPr>
    </w:p>
    <w:p w:rsidR="009604D5" w:rsidRDefault="001C7C0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Carry out duties of a school teacher as set out in the Pay and Conditions Document and subject to any amendments due to government legislation. Uphold the school’s principles and policies which underpin good practice and the raising of standards.</w:t>
      </w:r>
    </w:p>
    <w:p w:rsidR="009604D5" w:rsidRDefault="001C7C0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Demonstrate a thorough and up to date knowledge of the teaching of your subject and take account of wider curriculum developments which are relevant to your work.</w:t>
      </w:r>
    </w:p>
    <w:p w:rsidR="009604D5" w:rsidRDefault="001C7C0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plan lessons and sequences of lessons to meet students’ individual needs.</w:t>
      </w:r>
    </w:p>
    <w:p w:rsidR="009604D5" w:rsidRDefault="001C7C0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use a range of appropriate strategies for teaching and classroom management.</w:t>
      </w:r>
    </w:p>
    <w:p w:rsidR="009604D5" w:rsidRDefault="001C7C0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Consistently and effectively use information about prior attainment to set well-grounded expectations for pupils and monitor progress to give clear and constructive feedback.</w:t>
      </w:r>
    </w:p>
    <w:p w:rsidR="009604D5" w:rsidRDefault="001C7C0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Demonstrate that, as a result of your teaching, your students achieve well, relative to the students’ prior attainment.</w:t>
      </w:r>
    </w:p>
    <w:p w:rsidR="009604D5" w:rsidRDefault="001C7C0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Take responsibility for your professional development and use the outcomes to improve your teaching and students’ learning.</w:t>
      </w:r>
    </w:p>
    <w:p w:rsidR="009604D5" w:rsidRDefault="001C7C0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Make an active contribution to the policies and aspirations of the academy.</w:t>
      </w:r>
    </w:p>
    <w:p w:rsidR="009604D5" w:rsidRDefault="001C7C01">
      <w:pPr>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Undertake any other task reasonably requested by the Principal.</w:t>
      </w:r>
    </w:p>
    <w:p w:rsidR="009604D5" w:rsidRDefault="009604D5">
      <w:pPr>
        <w:spacing w:after="0" w:line="240" w:lineRule="auto"/>
        <w:rPr>
          <w:rFonts w:ascii="Century Gothic" w:eastAsia="Century Gothic" w:hAnsi="Century Gothic" w:cs="Century Gothic"/>
          <w:b/>
        </w:rPr>
      </w:pPr>
    </w:p>
    <w:p w:rsidR="009604D5" w:rsidRDefault="009604D5">
      <w:pPr>
        <w:spacing w:after="0" w:line="240" w:lineRule="auto"/>
        <w:rPr>
          <w:rFonts w:ascii="Century Gothic" w:eastAsia="Century Gothic" w:hAnsi="Century Gothic" w:cs="Century Gothic"/>
          <w:b/>
        </w:rPr>
      </w:pPr>
    </w:p>
    <w:p w:rsidR="009604D5" w:rsidRDefault="001C7C01">
      <w:pPr>
        <w:spacing w:after="0" w:line="240" w:lineRule="auto"/>
        <w:rPr>
          <w:rFonts w:ascii="Century Gothic" w:eastAsia="Century Gothic" w:hAnsi="Century Gothic" w:cs="Century Gothic"/>
          <w:b/>
        </w:rPr>
      </w:pPr>
      <w:r>
        <w:rPr>
          <w:rFonts w:ascii="Century Gothic" w:eastAsia="Century Gothic" w:hAnsi="Century Gothic" w:cs="Century Gothic"/>
          <w:b/>
        </w:rPr>
        <w:t>Further particulars specific to the Teacher of Girls PE post:</w:t>
      </w:r>
    </w:p>
    <w:p w:rsidR="009604D5" w:rsidRDefault="009604D5">
      <w:pPr>
        <w:pBdr>
          <w:top w:val="nil"/>
          <w:left w:val="nil"/>
          <w:bottom w:val="nil"/>
          <w:right w:val="nil"/>
          <w:between w:val="nil"/>
        </w:pBdr>
        <w:spacing w:after="0" w:line="240" w:lineRule="auto"/>
        <w:ind w:left="720" w:hanging="720"/>
        <w:rPr>
          <w:rFonts w:ascii="Century Gothic" w:eastAsia="Century Gothic" w:hAnsi="Century Gothic" w:cs="Century Gothic"/>
          <w:color w:val="000000"/>
        </w:rPr>
      </w:pPr>
    </w:p>
    <w:p w:rsidR="009604D5" w:rsidRDefault="001C7C01">
      <w:pPr>
        <w:rPr>
          <w:rFonts w:ascii="Century Gothic" w:eastAsia="Century Gothic" w:hAnsi="Century Gothic" w:cs="Century Gothic"/>
        </w:rPr>
      </w:pPr>
      <w:r>
        <w:rPr>
          <w:rFonts w:ascii="Century Gothic" w:eastAsia="Century Gothic" w:hAnsi="Century Gothic" w:cs="Century Gothic"/>
        </w:rPr>
        <w:t xml:space="preserve">Christ’s School possesses an outstanding PE department. We are ranked, by School Sport Magazine, in the top 100 state schools for sport in the country. We hold the Platinum Sport England </w:t>
      </w:r>
      <w:proofErr w:type="spellStart"/>
      <w:r>
        <w:rPr>
          <w:rFonts w:ascii="Century Gothic" w:eastAsia="Century Gothic" w:hAnsi="Century Gothic" w:cs="Century Gothic"/>
        </w:rPr>
        <w:t>Sportsmark</w:t>
      </w:r>
      <w:proofErr w:type="spellEnd"/>
      <w:r>
        <w:rPr>
          <w:rFonts w:ascii="Century Gothic" w:eastAsia="Century Gothic" w:hAnsi="Century Gothic" w:cs="Century Gothic"/>
        </w:rPr>
        <w:t xml:space="preserve"> Award. Our teams regularly compete in local, regional and national competitions across a multitude of sports. More notably we have won three consecutive National Basketball titles. Our curricular and extra-curricular provision for Dance is exceptional. This year we have introduced GCSE Dance to further facilitate its growth. We have established one of the largest state school rowing programmes in London and many of our students compete at a National Level. </w:t>
      </w:r>
    </w:p>
    <w:p w:rsidR="009604D5" w:rsidRDefault="001C7C01">
      <w:pPr>
        <w:rPr>
          <w:rFonts w:ascii="Century Gothic" w:eastAsia="Century Gothic" w:hAnsi="Century Gothic" w:cs="Century Gothic"/>
        </w:rPr>
      </w:pPr>
      <w:r>
        <w:rPr>
          <w:rFonts w:ascii="Century Gothic" w:eastAsia="Century Gothic" w:hAnsi="Century Gothic" w:cs="Century Gothic"/>
        </w:rPr>
        <w:t xml:space="preserve">Our commitment to extra-curricular sport is at the heart of our success and as a result our participation rates are extremely high. We have established links with various local clubs which allow our students to progress and compete outside of school. These include; </w:t>
      </w:r>
      <w:proofErr w:type="spellStart"/>
      <w:r>
        <w:rPr>
          <w:rFonts w:ascii="Century Gothic" w:eastAsia="Century Gothic" w:hAnsi="Century Gothic" w:cs="Century Gothic"/>
        </w:rPr>
        <w:t>TeamKeane</w:t>
      </w:r>
      <w:proofErr w:type="spellEnd"/>
      <w:r>
        <w:rPr>
          <w:rFonts w:ascii="Century Gothic" w:eastAsia="Century Gothic" w:hAnsi="Century Gothic" w:cs="Century Gothic"/>
        </w:rPr>
        <w:t xml:space="preserve"> Sculling School, Richmond Knights, From the Dance Studio Floor, Richmond CC, London Welsh, Harlequins, Mark Klein Triathlon and </w:t>
      </w:r>
      <w:proofErr w:type="spellStart"/>
      <w:r>
        <w:rPr>
          <w:rFonts w:ascii="Century Gothic" w:eastAsia="Century Gothic" w:hAnsi="Century Gothic" w:cs="Century Gothic"/>
        </w:rPr>
        <w:t>Kingsmeadow</w:t>
      </w:r>
      <w:proofErr w:type="spellEnd"/>
      <w:r>
        <w:rPr>
          <w:rFonts w:ascii="Century Gothic" w:eastAsia="Century Gothic" w:hAnsi="Century Gothic" w:cs="Century Gothic"/>
        </w:rPr>
        <w:t xml:space="preserve"> Athletics. </w:t>
      </w:r>
    </w:p>
    <w:p w:rsidR="009604D5" w:rsidRDefault="001C7C01">
      <w:pPr>
        <w:rPr>
          <w:rFonts w:ascii="Century Gothic" w:eastAsia="Century Gothic" w:hAnsi="Century Gothic" w:cs="Century Gothic"/>
        </w:rPr>
      </w:pPr>
      <w:r>
        <w:rPr>
          <w:rFonts w:ascii="Century Gothic" w:eastAsia="Century Gothic" w:hAnsi="Century Gothic" w:cs="Century Gothic"/>
        </w:rPr>
        <w:lastRenderedPageBreak/>
        <w:t>We consistently achieve outstanding results at A Level and GCSE PE. The student uptake in these courses increases year on year.</w:t>
      </w:r>
    </w:p>
    <w:p w:rsidR="009604D5" w:rsidRDefault="001C7C01">
      <w:pPr>
        <w:rPr>
          <w:rFonts w:ascii="Century Gothic" w:eastAsia="Century Gothic" w:hAnsi="Century Gothic" w:cs="Century Gothic"/>
        </w:rPr>
      </w:pPr>
      <w:r>
        <w:rPr>
          <w:rFonts w:ascii="Century Gothic" w:eastAsia="Century Gothic" w:hAnsi="Century Gothic" w:cs="Century Gothic"/>
        </w:rPr>
        <w:t>Our facilities for sport and physical activity are outstanding. We possess a 4 badminton court sports hall, bespoke Dance studio, MUGA, state of the art Cricket nets and grass football/rugby pitches. </w:t>
      </w:r>
    </w:p>
    <w:p w:rsidR="009604D5" w:rsidRDefault="001C7C01">
      <w:pPr>
        <w:rPr>
          <w:rFonts w:ascii="Century Gothic" w:eastAsia="Century Gothic" w:hAnsi="Century Gothic" w:cs="Century Gothic"/>
        </w:rPr>
      </w:pPr>
      <w:r>
        <w:rPr>
          <w:rFonts w:ascii="Century Gothic" w:eastAsia="Century Gothic" w:hAnsi="Century Gothic" w:cs="Century Gothic"/>
        </w:rPr>
        <w:t xml:space="preserve">Sport is highly valued by our senior leaders and it is one of the cornerstones of school life. At Christ’s we believe Sport is a key component in building self-esteem, confidence, school ethos and academic excellence. We know the drive to compete and excel in sport shapes a </w:t>
      </w:r>
      <w:proofErr w:type="spellStart"/>
      <w:proofErr w:type="gramStart"/>
      <w:r>
        <w:rPr>
          <w:rFonts w:ascii="Century Gothic" w:eastAsia="Century Gothic" w:hAnsi="Century Gothic" w:cs="Century Gothic"/>
        </w:rPr>
        <w:t>persons</w:t>
      </w:r>
      <w:proofErr w:type="spellEnd"/>
      <w:proofErr w:type="gramEnd"/>
      <w:r>
        <w:rPr>
          <w:rFonts w:ascii="Century Gothic" w:eastAsia="Century Gothic" w:hAnsi="Century Gothic" w:cs="Century Gothic"/>
        </w:rPr>
        <w:t xml:space="preserve"> character, binds the school together and reinforces the drive to compete and excel academically.</w:t>
      </w:r>
    </w:p>
    <w:p w:rsidR="009604D5" w:rsidRDefault="001C7C01">
      <w:pPr>
        <w:rPr>
          <w:rFonts w:ascii="Century Gothic" w:eastAsia="Century Gothic" w:hAnsi="Century Gothic" w:cs="Century Gothic"/>
        </w:rPr>
      </w:pPr>
      <w:r>
        <w:rPr>
          <w:rFonts w:ascii="Century Gothic" w:eastAsia="Century Gothic" w:hAnsi="Century Gothic" w:cs="Century Gothic"/>
        </w:rPr>
        <w:t>If you are an outstanding practitioner of Physical Education with a firm commitment to extra-curricular sport then we would love to hear from you </w:t>
      </w:r>
    </w:p>
    <w:p w:rsidR="009604D5" w:rsidRDefault="009604D5">
      <w:pPr>
        <w:rPr>
          <w:rFonts w:ascii="Century Gothic" w:eastAsia="Century Gothic" w:hAnsi="Century Gothic" w:cs="Century Gothic"/>
        </w:rPr>
      </w:pPr>
    </w:p>
    <w:p w:rsidR="009604D5" w:rsidRDefault="001C7C01">
      <w:pPr>
        <w:rPr>
          <w:rFonts w:ascii="Century Gothic" w:eastAsia="Century Gothic" w:hAnsi="Century Gothic" w:cs="Century Gothic"/>
        </w:rPr>
      </w:pPr>
      <w:r>
        <w:rPr>
          <w:rFonts w:ascii="Century Gothic" w:eastAsia="Century Gothic" w:hAnsi="Century Gothic" w:cs="Century Gothic"/>
          <w:b/>
        </w:rPr>
        <w:t>Further particulars specific to the Health and Social Care BTEC Level 3</w:t>
      </w:r>
    </w:p>
    <w:p w:rsidR="009604D5" w:rsidRDefault="001C7C01">
      <w:pPr>
        <w:rPr>
          <w:rFonts w:ascii="Century Gothic" w:eastAsia="Century Gothic" w:hAnsi="Century Gothic" w:cs="Century Gothic"/>
          <w:highlight w:val="white"/>
        </w:rPr>
      </w:pPr>
      <w:r>
        <w:rPr>
          <w:rFonts w:ascii="Century Gothic" w:eastAsia="Century Gothic" w:hAnsi="Century Gothic" w:cs="Century Gothic"/>
          <w:highlight w:val="white"/>
        </w:rPr>
        <w:t>We currently offer the BTEC level 3 Extended Certificate qualification to year 12. In the next academic year the programme will cover both year 12 and 13 with our first cohort to gain ce</w:t>
      </w:r>
      <w:r w:rsidR="00270BD8">
        <w:rPr>
          <w:rFonts w:ascii="Century Gothic" w:eastAsia="Century Gothic" w:hAnsi="Century Gothic" w:cs="Century Gothic"/>
          <w:highlight w:val="white"/>
        </w:rPr>
        <w:t>rtification next summer. Class</w:t>
      </w:r>
      <w:r>
        <w:rPr>
          <w:rFonts w:ascii="Century Gothic" w:eastAsia="Century Gothic" w:hAnsi="Century Gothic" w:cs="Century Gothic"/>
          <w:highlight w:val="white"/>
        </w:rPr>
        <w:t xml:space="preserve"> sizes are small and we anticipate this role will include the role of Lead Internal Verifier and will lead the course</w:t>
      </w:r>
      <w:r w:rsidR="00270BD8">
        <w:rPr>
          <w:rFonts w:ascii="Century Gothic" w:eastAsia="Century Gothic" w:hAnsi="Century Gothic" w:cs="Century Gothic"/>
          <w:highlight w:val="white"/>
        </w:rPr>
        <w:t>,</w:t>
      </w:r>
      <w:r>
        <w:rPr>
          <w:rFonts w:ascii="Century Gothic" w:eastAsia="Century Gothic" w:hAnsi="Century Gothic" w:cs="Century Gothic"/>
          <w:highlight w:val="white"/>
        </w:rPr>
        <w:t xml:space="preserve"> will help support the school of increasing numbers</w:t>
      </w:r>
      <w:r w:rsidR="00270BD8">
        <w:rPr>
          <w:rFonts w:ascii="Century Gothic" w:eastAsia="Century Gothic" w:hAnsi="Century Gothic" w:cs="Century Gothic"/>
          <w:highlight w:val="white"/>
        </w:rPr>
        <w:t>,</w:t>
      </w:r>
      <w:r>
        <w:rPr>
          <w:rFonts w:ascii="Century Gothic" w:eastAsia="Century Gothic" w:hAnsi="Century Gothic" w:cs="Century Gothic"/>
          <w:highlight w:val="white"/>
        </w:rPr>
        <w:t xml:space="preserve"> within the subject</w:t>
      </w:r>
      <w:r w:rsidR="00270BD8">
        <w:rPr>
          <w:rFonts w:ascii="Century Gothic" w:eastAsia="Century Gothic" w:hAnsi="Century Gothic" w:cs="Century Gothic"/>
          <w:highlight w:val="white"/>
        </w:rPr>
        <w:t>,</w:t>
      </w:r>
      <w:r>
        <w:rPr>
          <w:rFonts w:ascii="Century Gothic" w:eastAsia="Century Gothic" w:hAnsi="Century Gothic" w:cs="Century Gothic"/>
          <w:highlight w:val="white"/>
        </w:rPr>
        <w:t xml:space="preserve"> in subsequent years. Full support and training opportunities will be provided.</w:t>
      </w:r>
    </w:p>
    <w:p w:rsidR="009604D5" w:rsidRDefault="009604D5">
      <w:pPr>
        <w:rPr>
          <w:rFonts w:ascii="Century Gothic" w:eastAsia="Century Gothic" w:hAnsi="Century Gothic" w:cs="Century Gothic"/>
          <w:color w:val="FFFF00"/>
          <w:highlight w:val="white"/>
        </w:rPr>
      </w:pPr>
    </w:p>
    <w:p w:rsidR="009604D5" w:rsidRDefault="009604D5">
      <w:pPr>
        <w:rPr>
          <w:rFonts w:ascii="Century Gothic" w:eastAsia="Century Gothic" w:hAnsi="Century Gothic" w:cs="Century Gothic"/>
        </w:rPr>
      </w:pPr>
    </w:p>
    <w:p w:rsidR="009604D5" w:rsidRDefault="009604D5">
      <w:pPr>
        <w:rPr>
          <w:rFonts w:ascii="Century Gothic" w:eastAsia="Century Gothic" w:hAnsi="Century Gothic" w:cs="Century Gothic"/>
        </w:rPr>
      </w:pPr>
    </w:p>
    <w:p w:rsidR="009604D5" w:rsidRDefault="009604D5">
      <w:pPr>
        <w:rPr>
          <w:rFonts w:ascii="Century Gothic" w:eastAsia="Century Gothic" w:hAnsi="Century Gothic" w:cs="Century Gothic"/>
        </w:rPr>
      </w:pPr>
    </w:p>
    <w:p w:rsidR="009604D5" w:rsidRDefault="009604D5">
      <w:pPr>
        <w:rPr>
          <w:rFonts w:ascii="Century Gothic" w:eastAsia="Century Gothic" w:hAnsi="Century Gothic" w:cs="Century Gothic"/>
        </w:rPr>
      </w:pPr>
    </w:p>
    <w:p w:rsidR="009604D5" w:rsidRDefault="001C7C01">
      <w:pPr>
        <w:rPr>
          <w:rFonts w:ascii="Century Gothic" w:eastAsia="Century Gothic" w:hAnsi="Century Gothic" w:cs="Century Gothic"/>
        </w:rPr>
      </w:pPr>
      <w:r>
        <w:rPr>
          <w:rFonts w:ascii="Century Gothic" w:eastAsia="Century Gothic" w:hAnsi="Century Gothic" w:cs="Century Gothic"/>
        </w:rPr>
        <w:t>This is not a comprehensive list of all tasks which may be required of the post holder. It is illustrative of the general nature and level of responsibility of the work to be undertaken, commensurate with the grade.</w:t>
      </w:r>
    </w:p>
    <w:p w:rsidR="00264D8F" w:rsidRDefault="00264D8F">
      <w:pPr>
        <w:rPr>
          <w:rFonts w:ascii="Century Gothic" w:eastAsia="Century Gothic" w:hAnsi="Century Gothic" w:cs="Century Gothic"/>
        </w:rPr>
      </w:pPr>
    </w:p>
    <w:p w:rsidR="009604D5" w:rsidRDefault="001C7C01">
      <w:pPr>
        <w:rPr>
          <w:rFonts w:ascii="Century Gothic" w:eastAsia="Century Gothic" w:hAnsi="Century Gothic" w:cs="Century Gothic"/>
          <w:b/>
        </w:rPr>
      </w:pPr>
      <w:r>
        <w:rPr>
          <w:rFonts w:ascii="Century Gothic" w:eastAsia="Century Gothic" w:hAnsi="Century Gothic" w:cs="Century Gothic"/>
          <w:b/>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9604D5" w:rsidRDefault="009604D5">
      <w:pPr>
        <w:rPr>
          <w:rFonts w:ascii="Century Gothic" w:eastAsia="Century Gothic" w:hAnsi="Century Gothic" w:cs="Century Gothic"/>
          <w:color w:val="FF0000"/>
        </w:rPr>
      </w:pPr>
    </w:p>
    <w:p w:rsidR="009604D5" w:rsidRDefault="009604D5">
      <w:pPr>
        <w:jc w:val="center"/>
        <w:rPr>
          <w:rFonts w:ascii="Century Gothic" w:eastAsia="Century Gothic" w:hAnsi="Century Gothic" w:cs="Century Gothic"/>
          <w:b/>
          <w:sz w:val="36"/>
          <w:szCs w:val="36"/>
        </w:rPr>
      </w:pPr>
    </w:p>
    <w:p w:rsidR="00264D8F" w:rsidRDefault="00264D8F">
      <w:pPr>
        <w:jc w:val="center"/>
        <w:rPr>
          <w:rFonts w:ascii="Century Gothic" w:eastAsia="Century Gothic" w:hAnsi="Century Gothic" w:cs="Century Gothic"/>
          <w:b/>
          <w:sz w:val="36"/>
          <w:szCs w:val="36"/>
        </w:rPr>
      </w:pPr>
    </w:p>
    <w:p w:rsidR="00264D8F" w:rsidRDefault="00264D8F">
      <w:pPr>
        <w:jc w:val="center"/>
        <w:rPr>
          <w:rFonts w:ascii="Century Gothic" w:eastAsia="Century Gothic" w:hAnsi="Century Gothic" w:cs="Century Gothic"/>
          <w:b/>
          <w:sz w:val="36"/>
          <w:szCs w:val="36"/>
        </w:rPr>
      </w:pPr>
    </w:p>
    <w:p w:rsidR="009604D5" w:rsidRDefault="001C7C01">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lastRenderedPageBreak/>
        <w:t>Person Specification</w:t>
      </w:r>
    </w:p>
    <w:tbl>
      <w:tblPr>
        <w:tblStyle w:val="a"/>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4"/>
        <w:gridCol w:w="851"/>
        <w:gridCol w:w="709"/>
        <w:gridCol w:w="283"/>
        <w:gridCol w:w="826"/>
        <w:gridCol w:w="850"/>
      </w:tblGrid>
      <w:tr w:rsidR="009604D5" w:rsidTr="00264D8F">
        <w:trPr>
          <w:trHeight w:val="1020"/>
        </w:trPr>
        <w:tc>
          <w:tcPr>
            <w:tcW w:w="6824" w:type="dxa"/>
            <w:shd w:val="clear" w:color="auto" w:fill="auto"/>
            <w:vAlign w:val="center"/>
          </w:tcPr>
          <w:p w:rsidR="009604D5" w:rsidRDefault="009604D5">
            <w:pPr>
              <w:spacing w:after="0" w:line="240" w:lineRule="auto"/>
              <w:rPr>
                <w:rFonts w:ascii="Arial" w:eastAsia="Arial" w:hAnsi="Arial" w:cs="Arial"/>
                <w:b/>
                <w:sz w:val="20"/>
                <w:szCs w:val="20"/>
                <w:u w:val="single"/>
              </w:rPr>
            </w:pPr>
          </w:p>
          <w:p w:rsidR="009604D5" w:rsidRDefault="001C7C01">
            <w:pPr>
              <w:spacing w:after="0" w:line="240" w:lineRule="auto"/>
              <w:rPr>
                <w:rFonts w:ascii="Arial" w:eastAsia="Arial" w:hAnsi="Arial" w:cs="Arial"/>
                <w:b/>
                <w:sz w:val="20"/>
                <w:szCs w:val="20"/>
                <w:u w:val="single"/>
              </w:rPr>
            </w:pPr>
            <w:r>
              <w:rPr>
                <w:rFonts w:ascii="Arial" w:eastAsia="Arial" w:hAnsi="Arial" w:cs="Arial"/>
                <w:b/>
                <w:sz w:val="20"/>
                <w:szCs w:val="20"/>
                <w:u w:val="single"/>
              </w:rPr>
              <w:t>CRITERIA</w:t>
            </w:r>
          </w:p>
        </w:tc>
        <w:tc>
          <w:tcPr>
            <w:tcW w:w="1560" w:type="dxa"/>
            <w:gridSpan w:val="2"/>
            <w:shd w:val="clear" w:color="auto" w:fill="auto"/>
            <w:vAlign w:val="center"/>
          </w:tcPr>
          <w:p w:rsidR="009604D5" w:rsidRDefault="001C7C01">
            <w:pPr>
              <w:spacing w:after="0" w:line="240" w:lineRule="auto"/>
              <w:jc w:val="center"/>
              <w:rPr>
                <w:rFonts w:ascii="Arial" w:eastAsia="Arial" w:hAnsi="Arial" w:cs="Arial"/>
                <w:b/>
                <w:sz w:val="20"/>
                <w:szCs w:val="20"/>
              </w:rPr>
            </w:pPr>
            <w:r>
              <w:rPr>
                <w:rFonts w:ascii="Arial" w:eastAsia="Arial" w:hAnsi="Arial" w:cs="Arial"/>
                <w:b/>
                <w:sz w:val="20"/>
                <w:szCs w:val="20"/>
              </w:rPr>
              <w:t>Essential / Desirable</w:t>
            </w:r>
          </w:p>
        </w:tc>
        <w:tc>
          <w:tcPr>
            <w:tcW w:w="283" w:type="dxa"/>
            <w:shd w:val="clear" w:color="auto" w:fill="BFBFBF"/>
            <w:vAlign w:val="center"/>
          </w:tcPr>
          <w:p w:rsidR="009604D5" w:rsidRDefault="009604D5">
            <w:pPr>
              <w:spacing w:after="0" w:line="240" w:lineRule="auto"/>
              <w:jc w:val="center"/>
              <w:rPr>
                <w:rFonts w:ascii="Arial" w:eastAsia="Arial" w:hAnsi="Arial" w:cs="Arial"/>
                <w:b/>
                <w:sz w:val="20"/>
                <w:szCs w:val="20"/>
              </w:rPr>
            </w:pPr>
          </w:p>
        </w:tc>
        <w:tc>
          <w:tcPr>
            <w:tcW w:w="1676" w:type="dxa"/>
            <w:gridSpan w:val="2"/>
            <w:shd w:val="clear" w:color="auto" w:fill="auto"/>
            <w:vAlign w:val="center"/>
          </w:tcPr>
          <w:p w:rsidR="009604D5" w:rsidRDefault="001C7C01">
            <w:pPr>
              <w:spacing w:after="0" w:line="240" w:lineRule="auto"/>
              <w:jc w:val="center"/>
              <w:rPr>
                <w:rFonts w:ascii="Arial" w:eastAsia="Arial" w:hAnsi="Arial" w:cs="Arial"/>
                <w:b/>
                <w:sz w:val="20"/>
                <w:szCs w:val="20"/>
              </w:rPr>
            </w:pPr>
            <w:r>
              <w:rPr>
                <w:rFonts w:ascii="Arial" w:eastAsia="Arial" w:hAnsi="Arial" w:cs="Arial"/>
                <w:b/>
                <w:sz w:val="20"/>
                <w:szCs w:val="20"/>
              </w:rPr>
              <w:t>Assessed by application / interview process</w:t>
            </w:r>
          </w:p>
        </w:tc>
      </w:tr>
      <w:tr w:rsidR="009604D5" w:rsidTr="00264D8F">
        <w:trPr>
          <w:trHeight w:val="300"/>
        </w:trPr>
        <w:tc>
          <w:tcPr>
            <w:tcW w:w="6824" w:type="dxa"/>
            <w:shd w:val="clear" w:color="auto" w:fill="auto"/>
            <w:vAlign w:val="center"/>
          </w:tcPr>
          <w:p w:rsidR="009604D5" w:rsidRDefault="009604D5">
            <w:pPr>
              <w:spacing w:after="0" w:line="240" w:lineRule="auto"/>
              <w:rPr>
                <w:rFonts w:ascii="Arial" w:eastAsia="Arial" w:hAnsi="Arial" w:cs="Arial"/>
                <w:b/>
                <w:sz w:val="20"/>
                <w:szCs w:val="20"/>
              </w:rPr>
            </w:pPr>
          </w:p>
        </w:tc>
        <w:tc>
          <w:tcPr>
            <w:tcW w:w="851" w:type="dxa"/>
            <w:shd w:val="clear" w:color="auto" w:fill="auto"/>
          </w:tcPr>
          <w:p w:rsidR="009604D5" w:rsidRDefault="001C7C01">
            <w:pPr>
              <w:spacing w:after="0" w:line="240" w:lineRule="auto"/>
              <w:jc w:val="center"/>
              <w:rPr>
                <w:rFonts w:ascii="Arial" w:eastAsia="Arial" w:hAnsi="Arial" w:cs="Arial"/>
                <w:b/>
                <w:sz w:val="20"/>
                <w:szCs w:val="20"/>
              </w:rPr>
            </w:pPr>
            <w:r>
              <w:rPr>
                <w:rFonts w:ascii="Arial" w:eastAsia="Arial" w:hAnsi="Arial" w:cs="Arial"/>
                <w:b/>
                <w:sz w:val="20"/>
                <w:szCs w:val="20"/>
              </w:rPr>
              <w:t>E</w:t>
            </w:r>
          </w:p>
        </w:tc>
        <w:tc>
          <w:tcPr>
            <w:tcW w:w="709" w:type="dxa"/>
            <w:shd w:val="clear" w:color="auto" w:fill="auto"/>
          </w:tcPr>
          <w:p w:rsidR="009604D5" w:rsidRDefault="001C7C01">
            <w:pPr>
              <w:spacing w:after="0" w:line="240" w:lineRule="auto"/>
              <w:jc w:val="center"/>
              <w:rPr>
                <w:rFonts w:ascii="Arial" w:eastAsia="Arial" w:hAnsi="Arial" w:cs="Arial"/>
                <w:b/>
                <w:sz w:val="20"/>
                <w:szCs w:val="20"/>
              </w:rPr>
            </w:pPr>
            <w:r>
              <w:rPr>
                <w:rFonts w:ascii="Arial" w:eastAsia="Arial" w:hAnsi="Arial" w:cs="Arial"/>
                <w:b/>
                <w:sz w:val="20"/>
                <w:szCs w:val="20"/>
              </w:rPr>
              <w:t>D</w:t>
            </w: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w:eastAsia="Arial" w:hAnsi="Arial" w:cs="Arial"/>
                <w:b/>
                <w:sz w:val="20"/>
                <w:szCs w:val="20"/>
              </w:rPr>
              <w:t>A</w:t>
            </w:r>
          </w:p>
        </w:tc>
        <w:tc>
          <w:tcPr>
            <w:tcW w:w="850" w:type="dxa"/>
            <w:shd w:val="clear" w:color="auto" w:fill="auto"/>
          </w:tcPr>
          <w:p w:rsidR="009604D5" w:rsidRDefault="001C7C01">
            <w:pPr>
              <w:spacing w:after="0" w:line="240" w:lineRule="auto"/>
              <w:jc w:val="center"/>
              <w:rPr>
                <w:rFonts w:ascii="Arial" w:eastAsia="Arial" w:hAnsi="Arial" w:cs="Arial"/>
                <w:b/>
                <w:sz w:val="20"/>
                <w:szCs w:val="20"/>
              </w:rPr>
            </w:pPr>
            <w:r>
              <w:rPr>
                <w:rFonts w:ascii="Arial" w:eastAsia="Arial" w:hAnsi="Arial" w:cs="Arial"/>
                <w:b/>
                <w:sz w:val="20"/>
                <w:szCs w:val="20"/>
              </w:rPr>
              <w:t>I</w:t>
            </w:r>
          </w:p>
        </w:tc>
      </w:tr>
      <w:tr w:rsidR="009604D5" w:rsidTr="00264D8F">
        <w:trPr>
          <w:trHeight w:val="460"/>
        </w:trPr>
        <w:tc>
          <w:tcPr>
            <w:tcW w:w="6824" w:type="dxa"/>
            <w:shd w:val="clear" w:color="auto" w:fill="BFBFBF"/>
            <w:vAlign w:val="center"/>
          </w:tcPr>
          <w:p w:rsidR="009604D5" w:rsidRDefault="009604D5">
            <w:pPr>
              <w:spacing w:after="0" w:line="240" w:lineRule="auto"/>
              <w:rPr>
                <w:rFonts w:ascii="Arial" w:eastAsia="Arial" w:hAnsi="Arial" w:cs="Arial"/>
                <w:b/>
                <w:sz w:val="20"/>
                <w:szCs w:val="20"/>
                <w:u w:val="single"/>
              </w:rPr>
            </w:pPr>
          </w:p>
          <w:p w:rsidR="009604D5" w:rsidRDefault="001C7C01">
            <w:pPr>
              <w:spacing w:after="0" w:line="240" w:lineRule="auto"/>
              <w:rPr>
                <w:rFonts w:ascii="Arial" w:eastAsia="Arial" w:hAnsi="Arial" w:cs="Arial"/>
                <w:b/>
                <w:sz w:val="20"/>
                <w:szCs w:val="20"/>
                <w:u w:val="single"/>
              </w:rPr>
            </w:pPr>
            <w:r>
              <w:rPr>
                <w:rFonts w:ascii="Arial" w:eastAsia="Arial" w:hAnsi="Arial" w:cs="Arial"/>
                <w:b/>
                <w:sz w:val="20"/>
                <w:szCs w:val="20"/>
                <w:u w:val="single"/>
              </w:rPr>
              <w:t>QUALIFICATIONS AND REQUIREMENTS</w:t>
            </w:r>
          </w:p>
          <w:p w:rsidR="009604D5" w:rsidRDefault="009604D5">
            <w:pPr>
              <w:spacing w:after="0" w:line="240" w:lineRule="auto"/>
              <w:rPr>
                <w:rFonts w:ascii="Arial" w:eastAsia="Arial" w:hAnsi="Arial" w:cs="Arial"/>
                <w:b/>
                <w:sz w:val="20"/>
                <w:szCs w:val="20"/>
                <w:u w:val="single"/>
              </w:rPr>
            </w:pPr>
          </w:p>
        </w:tc>
        <w:tc>
          <w:tcPr>
            <w:tcW w:w="851" w:type="dxa"/>
            <w:shd w:val="clear" w:color="auto" w:fill="BFBFBF"/>
          </w:tcPr>
          <w:p w:rsidR="009604D5" w:rsidRDefault="009604D5">
            <w:pPr>
              <w:spacing w:after="0" w:line="240" w:lineRule="auto"/>
              <w:jc w:val="center"/>
              <w:rPr>
                <w:rFonts w:ascii="Arial" w:eastAsia="Arial" w:hAnsi="Arial" w:cs="Arial"/>
                <w:b/>
                <w:sz w:val="20"/>
                <w:szCs w:val="20"/>
              </w:rPr>
            </w:pPr>
          </w:p>
        </w:tc>
        <w:tc>
          <w:tcPr>
            <w:tcW w:w="709" w:type="dxa"/>
            <w:shd w:val="clear" w:color="auto" w:fill="BFBFBF"/>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BFBFBF"/>
          </w:tcPr>
          <w:p w:rsidR="009604D5" w:rsidRDefault="009604D5">
            <w:pPr>
              <w:spacing w:after="0" w:line="240" w:lineRule="auto"/>
              <w:jc w:val="center"/>
              <w:rPr>
                <w:rFonts w:ascii="Arial" w:eastAsia="Arial" w:hAnsi="Arial" w:cs="Arial"/>
                <w:b/>
                <w:sz w:val="20"/>
                <w:szCs w:val="20"/>
              </w:rPr>
            </w:pPr>
          </w:p>
        </w:tc>
        <w:tc>
          <w:tcPr>
            <w:tcW w:w="850" w:type="dxa"/>
            <w:shd w:val="clear" w:color="auto" w:fill="BFBFBF"/>
          </w:tcPr>
          <w:p w:rsidR="009604D5" w:rsidRDefault="009604D5">
            <w:pPr>
              <w:spacing w:after="0" w:line="240" w:lineRule="auto"/>
              <w:jc w:val="center"/>
              <w:rPr>
                <w:rFonts w:ascii="Arial" w:eastAsia="Arial" w:hAnsi="Arial" w:cs="Arial"/>
                <w:b/>
                <w:sz w:val="20"/>
                <w:szCs w:val="20"/>
              </w:rPr>
            </w:pPr>
          </w:p>
        </w:tc>
      </w:tr>
      <w:tr w:rsidR="009604D5" w:rsidTr="00264D8F">
        <w:trPr>
          <w:trHeight w:val="440"/>
        </w:trPr>
        <w:tc>
          <w:tcPr>
            <w:tcW w:w="6824" w:type="dxa"/>
            <w:shd w:val="clear" w:color="auto" w:fill="auto"/>
            <w:vAlign w:val="center"/>
          </w:tcPr>
          <w:p w:rsidR="009604D5" w:rsidRDefault="001C7C01">
            <w:pPr>
              <w:spacing w:after="0" w:line="240" w:lineRule="auto"/>
              <w:rPr>
                <w:rFonts w:ascii="Arial" w:eastAsia="Arial" w:hAnsi="Arial" w:cs="Arial"/>
                <w:b/>
                <w:sz w:val="20"/>
                <w:szCs w:val="20"/>
              </w:rPr>
            </w:pPr>
            <w:r>
              <w:rPr>
                <w:rFonts w:ascii="Arial" w:eastAsia="Arial" w:hAnsi="Arial" w:cs="Arial"/>
                <w:sz w:val="20"/>
                <w:szCs w:val="20"/>
              </w:rPr>
              <w:t xml:space="preserve">Honours degree or equivalent </w:t>
            </w:r>
          </w:p>
        </w:tc>
        <w:tc>
          <w:tcPr>
            <w:tcW w:w="851"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9604D5">
            <w:pPr>
              <w:spacing w:after="0" w:line="240" w:lineRule="auto"/>
              <w:jc w:val="center"/>
              <w:rPr>
                <w:rFonts w:ascii="Arial" w:eastAsia="Arial" w:hAnsi="Arial" w:cs="Arial"/>
                <w:b/>
                <w:sz w:val="20"/>
                <w:szCs w:val="20"/>
              </w:rPr>
            </w:pPr>
          </w:p>
        </w:tc>
      </w:tr>
      <w:tr w:rsidR="009604D5" w:rsidTr="00264D8F">
        <w:trPr>
          <w:trHeight w:val="440"/>
        </w:trPr>
        <w:tc>
          <w:tcPr>
            <w:tcW w:w="6824" w:type="dxa"/>
            <w:shd w:val="clear" w:color="auto" w:fill="auto"/>
            <w:vAlign w:val="center"/>
          </w:tcPr>
          <w:p w:rsidR="009604D5" w:rsidRDefault="001C7C01">
            <w:pPr>
              <w:spacing w:after="0" w:line="240" w:lineRule="auto"/>
              <w:rPr>
                <w:rFonts w:ascii="Arial" w:eastAsia="Arial" w:hAnsi="Arial" w:cs="Arial"/>
                <w:b/>
                <w:sz w:val="20"/>
                <w:szCs w:val="20"/>
              </w:rPr>
            </w:pPr>
            <w:r>
              <w:rPr>
                <w:rFonts w:ascii="Arial" w:eastAsia="Arial" w:hAnsi="Arial" w:cs="Arial"/>
                <w:sz w:val="20"/>
                <w:szCs w:val="20"/>
              </w:rPr>
              <w:t xml:space="preserve">Qualified Teacher Status </w:t>
            </w:r>
          </w:p>
        </w:tc>
        <w:tc>
          <w:tcPr>
            <w:tcW w:w="851"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9604D5">
            <w:pPr>
              <w:spacing w:after="0" w:line="240" w:lineRule="auto"/>
              <w:jc w:val="center"/>
              <w:rPr>
                <w:rFonts w:ascii="Arial" w:eastAsia="Arial" w:hAnsi="Arial" w:cs="Arial"/>
                <w:b/>
                <w:sz w:val="20"/>
                <w:szCs w:val="20"/>
              </w:rPr>
            </w:pPr>
          </w:p>
        </w:tc>
      </w:tr>
      <w:tr w:rsidR="009604D5" w:rsidTr="00264D8F">
        <w:trPr>
          <w:trHeight w:val="44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In sympathy with the Christian values of the school</w:t>
            </w:r>
          </w:p>
        </w:tc>
        <w:tc>
          <w:tcPr>
            <w:tcW w:w="851"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9604D5" w:rsidTr="00264D8F">
        <w:trPr>
          <w:trHeight w:val="44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9604D5">
            <w:pPr>
              <w:spacing w:after="0" w:line="240" w:lineRule="auto"/>
              <w:jc w:val="center"/>
              <w:rPr>
                <w:rFonts w:ascii="Arial" w:eastAsia="Arial" w:hAnsi="Arial" w:cs="Arial"/>
                <w:b/>
                <w:sz w:val="20"/>
                <w:szCs w:val="20"/>
              </w:rPr>
            </w:pPr>
          </w:p>
        </w:tc>
      </w:tr>
      <w:tr w:rsidR="009604D5" w:rsidTr="00264D8F">
        <w:trPr>
          <w:trHeight w:val="460"/>
        </w:trPr>
        <w:tc>
          <w:tcPr>
            <w:tcW w:w="6824" w:type="dxa"/>
            <w:shd w:val="clear" w:color="auto" w:fill="BFBFBF"/>
            <w:vAlign w:val="center"/>
          </w:tcPr>
          <w:p w:rsidR="009604D5" w:rsidRDefault="009604D5">
            <w:pPr>
              <w:spacing w:after="0" w:line="240" w:lineRule="auto"/>
              <w:rPr>
                <w:rFonts w:ascii="Arial" w:eastAsia="Arial" w:hAnsi="Arial" w:cs="Arial"/>
                <w:b/>
                <w:sz w:val="20"/>
                <w:szCs w:val="20"/>
                <w:u w:val="single"/>
              </w:rPr>
            </w:pPr>
          </w:p>
          <w:p w:rsidR="009604D5" w:rsidRDefault="001C7C01">
            <w:pPr>
              <w:spacing w:after="0" w:line="240" w:lineRule="auto"/>
              <w:rPr>
                <w:rFonts w:ascii="Arial" w:eastAsia="Arial" w:hAnsi="Arial" w:cs="Arial"/>
                <w:b/>
                <w:sz w:val="20"/>
                <w:szCs w:val="20"/>
                <w:u w:val="single"/>
              </w:rPr>
            </w:pPr>
            <w:r>
              <w:rPr>
                <w:rFonts w:ascii="Arial" w:eastAsia="Arial" w:hAnsi="Arial" w:cs="Arial"/>
                <w:b/>
                <w:sz w:val="20"/>
                <w:szCs w:val="20"/>
                <w:u w:val="single"/>
              </w:rPr>
              <w:t>KNOWLEDGE AND UNDERSTANDING</w:t>
            </w:r>
          </w:p>
          <w:p w:rsidR="009604D5" w:rsidRDefault="009604D5">
            <w:pPr>
              <w:spacing w:after="0" w:line="240" w:lineRule="auto"/>
              <w:rPr>
                <w:rFonts w:ascii="Arial" w:eastAsia="Arial" w:hAnsi="Arial" w:cs="Arial"/>
                <w:b/>
                <w:sz w:val="20"/>
                <w:szCs w:val="20"/>
              </w:rPr>
            </w:pPr>
          </w:p>
        </w:tc>
        <w:tc>
          <w:tcPr>
            <w:tcW w:w="851" w:type="dxa"/>
            <w:shd w:val="clear" w:color="auto" w:fill="BFBFBF"/>
          </w:tcPr>
          <w:p w:rsidR="009604D5" w:rsidRDefault="009604D5">
            <w:pPr>
              <w:spacing w:after="0" w:line="240" w:lineRule="auto"/>
              <w:jc w:val="center"/>
              <w:rPr>
                <w:rFonts w:ascii="Arial" w:eastAsia="Arial" w:hAnsi="Arial" w:cs="Arial"/>
                <w:b/>
                <w:sz w:val="20"/>
                <w:szCs w:val="20"/>
              </w:rPr>
            </w:pPr>
          </w:p>
        </w:tc>
        <w:tc>
          <w:tcPr>
            <w:tcW w:w="709" w:type="dxa"/>
            <w:shd w:val="clear" w:color="auto" w:fill="BFBFBF"/>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BFBFBF"/>
          </w:tcPr>
          <w:p w:rsidR="009604D5" w:rsidRDefault="009604D5">
            <w:pPr>
              <w:spacing w:after="0" w:line="240" w:lineRule="auto"/>
              <w:jc w:val="center"/>
              <w:rPr>
                <w:rFonts w:ascii="Arial" w:eastAsia="Arial" w:hAnsi="Arial" w:cs="Arial"/>
                <w:b/>
                <w:sz w:val="20"/>
                <w:szCs w:val="20"/>
              </w:rPr>
            </w:pPr>
          </w:p>
        </w:tc>
        <w:tc>
          <w:tcPr>
            <w:tcW w:w="850" w:type="dxa"/>
            <w:shd w:val="clear" w:color="auto" w:fill="BFBFBF"/>
          </w:tcPr>
          <w:p w:rsidR="009604D5" w:rsidRDefault="009604D5">
            <w:pPr>
              <w:spacing w:after="0" w:line="240" w:lineRule="auto"/>
              <w:jc w:val="center"/>
              <w:rPr>
                <w:rFonts w:ascii="Arial" w:eastAsia="Arial" w:hAnsi="Arial" w:cs="Arial"/>
                <w:b/>
                <w:sz w:val="20"/>
                <w:szCs w:val="20"/>
              </w:rPr>
            </w:pP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Good awareness of current educational developments</w:t>
            </w:r>
          </w:p>
        </w:tc>
        <w:tc>
          <w:tcPr>
            <w:tcW w:w="851"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Clear understanding of current issues related to the subject</w:t>
            </w:r>
          </w:p>
        </w:tc>
        <w:tc>
          <w:tcPr>
            <w:tcW w:w="851"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Ability to plan lessons effectively</w:t>
            </w:r>
          </w:p>
        </w:tc>
        <w:tc>
          <w:tcPr>
            <w:tcW w:w="851"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An understanding and commitment to the ethos of the school</w:t>
            </w:r>
          </w:p>
        </w:tc>
        <w:tc>
          <w:tcPr>
            <w:tcW w:w="851"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Evidence of high level classroom skills</w:t>
            </w:r>
          </w:p>
        </w:tc>
        <w:tc>
          <w:tcPr>
            <w:tcW w:w="851"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BFBFBF"/>
            <w:vAlign w:val="center"/>
          </w:tcPr>
          <w:p w:rsidR="009604D5" w:rsidRDefault="009604D5">
            <w:pPr>
              <w:spacing w:after="0" w:line="240" w:lineRule="auto"/>
              <w:rPr>
                <w:rFonts w:ascii="Arial" w:eastAsia="Arial" w:hAnsi="Arial" w:cs="Arial"/>
                <w:b/>
                <w:sz w:val="20"/>
                <w:szCs w:val="20"/>
                <w:u w:val="single"/>
              </w:rPr>
            </w:pPr>
          </w:p>
          <w:p w:rsidR="009604D5" w:rsidRDefault="001C7C01">
            <w:pPr>
              <w:spacing w:after="0" w:line="240" w:lineRule="auto"/>
              <w:rPr>
                <w:rFonts w:ascii="Arial" w:eastAsia="Arial" w:hAnsi="Arial" w:cs="Arial"/>
                <w:b/>
                <w:sz w:val="20"/>
                <w:szCs w:val="20"/>
                <w:u w:val="single"/>
              </w:rPr>
            </w:pPr>
            <w:r>
              <w:rPr>
                <w:rFonts w:ascii="Arial" w:eastAsia="Arial" w:hAnsi="Arial" w:cs="Arial"/>
                <w:b/>
                <w:sz w:val="20"/>
                <w:szCs w:val="20"/>
                <w:u w:val="single"/>
              </w:rPr>
              <w:t>SKILLS AND EXPERIENCE</w:t>
            </w:r>
          </w:p>
          <w:p w:rsidR="009604D5" w:rsidRDefault="009604D5">
            <w:pPr>
              <w:spacing w:after="0" w:line="240" w:lineRule="auto"/>
              <w:rPr>
                <w:rFonts w:ascii="Arial" w:eastAsia="Arial" w:hAnsi="Arial" w:cs="Arial"/>
                <w:b/>
                <w:sz w:val="20"/>
                <w:szCs w:val="20"/>
              </w:rPr>
            </w:pPr>
          </w:p>
        </w:tc>
        <w:tc>
          <w:tcPr>
            <w:tcW w:w="851" w:type="dxa"/>
            <w:shd w:val="clear" w:color="auto" w:fill="BFBFBF"/>
          </w:tcPr>
          <w:p w:rsidR="009604D5" w:rsidRDefault="009604D5">
            <w:pPr>
              <w:spacing w:after="0" w:line="240" w:lineRule="auto"/>
              <w:jc w:val="center"/>
              <w:rPr>
                <w:rFonts w:ascii="Arial" w:eastAsia="Arial" w:hAnsi="Arial" w:cs="Arial"/>
                <w:b/>
                <w:sz w:val="20"/>
                <w:szCs w:val="20"/>
              </w:rPr>
            </w:pPr>
          </w:p>
        </w:tc>
        <w:tc>
          <w:tcPr>
            <w:tcW w:w="709" w:type="dxa"/>
            <w:shd w:val="clear" w:color="auto" w:fill="BFBFBF"/>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BFBFBF"/>
          </w:tcPr>
          <w:p w:rsidR="009604D5" w:rsidRDefault="009604D5">
            <w:pPr>
              <w:spacing w:after="0" w:line="240" w:lineRule="auto"/>
              <w:jc w:val="center"/>
              <w:rPr>
                <w:rFonts w:ascii="Arial" w:eastAsia="Arial" w:hAnsi="Arial" w:cs="Arial"/>
                <w:b/>
                <w:sz w:val="20"/>
                <w:szCs w:val="20"/>
              </w:rPr>
            </w:pPr>
          </w:p>
        </w:tc>
        <w:tc>
          <w:tcPr>
            <w:tcW w:w="850" w:type="dxa"/>
            <w:shd w:val="clear" w:color="auto" w:fill="BFBFBF"/>
          </w:tcPr>
          <w:p w:rsidR="009604D5" w:rsidRDefault="009604D5">
            <w:pPr>
              <w:spacing w:after="0" w:line="240" w:lineRule="auto"/>
              <w:jc w:val="center"/>
              <w:rPr>
                <w:rFonts w:ascii="Arial" w:eastAsia="Arial" w:hAnsi="Arial" w:cs="Arial"/>
                <w:b/>
                <w:sz w:val="20"/>
                <w:szCs w:val="20"/>
              </w:rPr>
            </w:pP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Courses of further study relevant to the post</w:t>
            </w:r>
          </w:p>
        </w:tc>
        <w:tc>
          <w:tcPr>
            <w:tcW w:w="851" w:type="dxa"/>
            <w:shd w:val="clear" w:color="auto" w:fill="auto"/>
          </w:tcPr>
          <w:p w:rsidR="009604D5" w:rsidRDefault="009604D5">
            <w:pPr>
              <w:spacing w:after="0" w:line="240" w:lineRule="auto"/>
              <w:jc w:val="center"/>
              <w:rPr>
                <w:rFonts w:ascii="Arial" w:eastAsia="Arial" w:hAnsi="Arial" w:cs="Arial"/>
                <w:b/>
                <w:sz w:val="20"/>
                <w:szCs w:val="20"/>
              </w:rPr>
            </w:pPr>
          </w:p>
        </w:tc>
        <w:tc>
          <w:tcPr>
            <w:tcW w:w="709"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Evidence of active involvement in professional development</w:t>
            </w:r>
          </w:p>
        </w:tc>
        <w:tc>
          <w:tcPr>
            <w:tcW w:w="851" w:type="dxa"/>
            <w:shd w:val="clear" w:color="auto" w:fill="auto"/>
          </w:tcPr>
          <w:p w:rsidR="009604D5" w:rsidRDefault="009604D5">
            <w:pPr>
              <w:spacing w:after="0" w:line="240" w:lineRule="auto"/>
              <w:jc w:val="center"/>
              <w:rPr>
                <w:rFonts w:ascii="Arial" w:eastAsia="Arial" w:hAnsi="Arial" w:cs="Arial"/>
                <w:sz w:val="20"/>
                <w:szCs w:val="20"/>
              </w:rPr>
            </w:pPr>
          </w:p>
        </w:tc>
        <w:tc>
          <w:tcPr>
            <w:tcW w:w="709"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9604D5">
            <w:pPr>
              <w:spacing w:after="0" w:line="240" w:lineRule="auto"/>
              <w:jc w:val="center"/>
              <w:rPr>
                <w:rFonts w:ascii="Arial" w:eastAsia="Arial" w:hAnsi="Arial" w:cs="Arial"/>
                <w:sz w:val="20"/>
                <w:szCs w:val="20"/>
              </w:rPr>
            </w:pPr>
          </w:p>
        </w:tc>
        <w:tc>
          <w:tcPr>
            <w:tcW w:w="850" w:type="dxa"/>
            <w:shd w:val="clear" w:color="auto" w:fill="auto"/>
          </w:tcPr>
          <w:p w:rsidR="009604D5" w:rsidRDefault="009604D5">
            <w:pPr>
              <w:spacing w:after="0" w:line="240" w:lineRule="auto"/>
              <w:jc w:val="center"/>
              <w:rPr>
                <w:rFonts w:ascii="Arial" w:eastAsia="Arial" w:hAnsi="Arial" w:cs="Arial"/>
                <w:sz w:val="20"/>
                <w:szCs w:val="20"/>
              </w:rPr>
            </w:pP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Excellent organisational skills</w:t>
            </w:r>
          </w:p>
        </w:tc>
        <w:tc>
          <w:tcPr>
            <w:tcW w:w="851"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9604D5">
            <w:pPr>
              <w:spacing w:after="0" w:line="240" w:lineRule="auto"/>
              <w:jc w:val="center"/>
              <w:rPr>
                <w:rFonts w:ascii="Arial" w:eastAsia="Arial" w:hAnsi="Arial" w:cs="Arial"/>
                <w:sz w:val="20"/>
                <w:szCs w:val="20"/>
              </w:rPr>
            </w:pPr>
          </w:p>
        </w:tc>
        <w:tc>
          <w:tcPr>
            <w:tcW w:w="850" w:type="dxa"/>
            <w:shd w:val="clear" w:color="auto" w:fill="auto"/>
          </w:tcPr>
          <w:p w:rsidR="009604D5" w:rsidRDefault="009604D5">
            <w:pPr>
              <w:spacing w:after="0" w:line="240" w:lineRule="auto"/>
              <w:jc w:val="center"/>
              <w:rPr>
                <w:rFonts w:ascii="Arial" w:eastAsia="Arial" w:hAnsi="Arial" w:cs="Arial"/>
                <w:sz w:val="20"/>
                <w:szCs w:val="20"/>
              </w:rPr>
            </w:pP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Excellent ICT skills</w:t>
            </w:r>
          </w:p>
        </w:tc>
        <w:tc>
          <w:tcPr>
            <w:tcW w:w="851"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9604D5">
            <w:pPr>
              <w:spacing w:after="0" w:line="240" w:lineRule="auto"/>
              <w:jc w:val="center"/>
              <w:rPr>
                <w:rFonts w:ascii="Arial" w:eastAsia="Arial" w:hAnsi="Arial" w:cs="Arial"/>
                <w:sz w:val="20"/>
                <w:szCs w:val="20"/>
              </w:rPr>
            </w:pPr>
          </w:p>
        </w:tc>
        <w:tc>
          <w:tcPr>
            <w:tcW w:w="850" w:type="dxa"/>
            <w:shd w:val="clear" w:color="auto" w:fill="auto"/>
          </w:tcPr>
          <w:p w:rsidR="009604D5" w:rsidRDefault="009604D5">
            <w:pPr>
              <w:spacing w:after="0" w:line="240" w:lineRule="auto"/>
              <w:jc w:val="center"/>
              <w:rPr>
                <w:rFonts w:ascii="Arial" w:eastAsia="Arial" w:hAnsi="Arial" w:cs="Arial"/>
                <w:sz w:val="20"/>
                <w:szCs w:val="20"/>
              </w:rPr>
            </w:pP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Clear evidence of leadership</w:t>
            </w:r>
          </w:p>
        </w:tc>
        <w:tc>
          <w:tcPr>
            <w:tcW w:w="851" w:type="dxa"/>
            <w:shd w:val="clear" w:color="auto" w:fill="auto"/>
          </w:tcPr>
          <w:p w:rsidR="009604D5" w:rsidRDefault="009604D5">
            <w:pPr>
              <w:spacing w:after="0" w:line="240" w:lineRule="auto"/>
              <w:jc w:val="center"/>
              <w:rPr>
                <w:rFonts w:ascii="Arial" w:eastAsia="Arial" w:hAnsi="Arial" w:cs="Arial"/>
                <w:sz w:val="20"/>
                <w:szCs w:val="20"/>
              </w:rPr>
            </w:pPr>
          </w:p>
        </w:tc>
        <w:tc>
          <w:tcPr>
            <w:tcW w:w="709"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9604D5">
            <w:pPr>
              <w:spacing w:after="0" w:line="240" w:lineRule="auto"/>
              <w:jc w:val="center"/>
              <w:rPr>
                <w:rFonts w:ascii="Arial" w:eastAsia="Arial" w:hAnsi="Arial" w:cs="Arial"/>
                <w:sz w:val="20"/>
                <w:szCs w:val="20"/>
              </w:rPr>
            </w:pPr>
          </w:p>
        </w:tc>
        <w:tc>
          <w:tcPr>
            <w:tcW w:w="850" w:type="dxa"/>
            <w:shd w:val="clear" w:color="auto" w:fill="auto"/>
          </w:tcPr>
          <w:p w:rsidR="009604D5" w:rsidRDefault="009604D5">
            <w:pPr>
              <w:spacing w:after="0" w:line="240" w:lineRule="auto"/>
              <w:jc w:val="center"/>
              <w:rPr>
                <w:rFonts w:ascii="Arial" w:eastAsia="Arial" w:hAnsi="Arial" w:cs="Arial"/>
                <w:sz w:val="20"/>
                <w:szCs w:val="20"/>
              </w:rPr>
            </w:pPr>
          </w:p>
        </w:tc>
      </w:tr>
      <w:tr w:rsidR="009604D5" w:rsidTr="00264D8F">
        <w:trPr>
          <w:trHeight w:val="460"/>
        </w:trPr>
        <w:tc>
          <w:tcPr>
            <w:tcW w:w="6824" w:type="dxa"/>
            <w:shd w:val="clear" w:color="auto" w:fill="BFBFBF"/>
            <w:vAlign w:val="center"/>
          </w:tcPr>
          <w:p w:rsidR="009604D5" w:rsidRDefault="009604D5">
            <w:pPr>
              <w:spacing w:after="0" w:line="240" w:lineRule="auto"/>
              <w:rPr>
                <w:rFonts w:ascii="Arial" w:eastAsia="Arial" w:hAnsi="Arial" w:cs="Arial"/>
                <w:b/>
                <w:sz w:val="20"/>
                <w:szCs w:val="20"/>
                <w:u w:val="single"/>
              </w:rPr>
            </w:pPr>
          </w:p>
          <w:p w:rsidR="009604D5" w:rsidRDefault="001C7C01">
            <w:pPr>
              <w:spacing w:after="0" w:line="240" w:lineRule="auto"/>
              <w:rPr>
                <w:rFonts w:ascii="Arial" w:eastAsia="Arial" w:hAnsi="Arial" w:cs="Arial"/>
                <w:b/>
                <w:sz w:val="20"/>
                <w:szCs w:val="20"/>
                <w:u w:val="single"/>
              </w:rPr>
            </w:pPr>
            <w:r>
              <w:rPr>
                <w:rFonts w:ascii="Arial" w:eastAsia="Arial" w:hAnsi="Arial" w:cs="Arial"/>
                <w:b/>
                <w:sz w:val="20"/>
                <w:szCs w:val="20"/>
                <w:u w:val="single"/>
              </w:rPr>
              <w:t>PERSONAL ATTRIBUTES</w:t>
            </w:r>
          </w:p>
          <w:p w:rsidR="009604D5" w:rsidRDefault="009604D5">
            <w:pPr>
              <w:spacing w:after="0" w:line="240" w:lineRule="auto"/>
              <w:rPr>
                <w:rFonts w:ascii="Arial" w:eastAsia="Arial" w:hAnsi="Arial" w:cs="Arial"/>
                <w:b/>
                <w:sz w:val="20"/>
                <w:szCs w:val="20"/>
              </w:rPr>
            </w:pPr>
          </w:p>
        </w:tc>
        <w:tc>
          <w:tcPr>
            <w:tcW w:w="851" w:type="dxa"/>
            <w:shd w:val="clear" w:color="auto" w:fill="BFBFBF"/>
          </w:tcPr>
          <w:p w:rsidR="009604D5" w:rsidRDefault="009604D5">
            <w:pPr>
              <w:spacing w:after="0" w:line="240" w:lineRule="auto"/>
              <w:jc w:val="center"/>
              <w:rPr>
                <w:rFonts w:ascii="Arial" w:eastAsia="Arial" w:hAnsi="Arial" w:cs="Arial"/>
                <w:b/>
                <w:sz w:val="20"/>
                <w:szCs w:val="20"/>
              </w:rPr>
            </w:pPr>
          </w:p>
        </w:tc>
        <w:tc>
          <w:tcPr>
            <w:tcW w:w="709" w:type="dxa"/>
            <w:shd w:val="clear" w:color="auto" w:fill="BFBFBF"/>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BFBFBF"/>
          </w:tcPr>
          <w:p w:rsidR="009604D5" w:rsidRDefault="009604D5">
            <w:pPr>
              <w:spacing w:after="0" w:line="240" w:lineRule="auto"/>
              <w:jc w:val="center"/>
              <w:rPr>
                <w:rFonts w:ascii="Arial" w:eastAsia="Arial" w:hAnsi="Arial" w:cs="Arial"/>
                <w:b/>
                <w:sz w:val="20"/>
                <w:szCs w:val="20"/>
              </w:rPr>
            </w:pPr>
          </w:p>
        </w:tc>
        <w:tc>
          <w:tcPr>
            <w:tcW w:w="850" w:type="dxa"/>
            <w:shd w:val="clear" w:color="auto" w:fill="BFBFBF"/>
          </w:tcPr>
          <w:p w:rsidR="009604D5" w:rsidRDefault="009604D5">
            <w:pPr>
              <w:spacing w:after="0" w:line="240" w:lineRule="auto"/>
              <w:jc w:val="center"/>
              <w:rPr>
                <w:rFonts w:ascii="Arial" w:eastAsia="Arial" w:hAnsi="Arial" w:cs="Arial"/>
                <w:b/>
                <w:sz w:val="20"/>
                <w:szCs w:val="20"/>
              </w:rPr>
            </w:pP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Excellent punctuality and professional conduct</w:t>
            </w:r>
          </w:p>
        </w:tc>
        <w:tc>
          <w:tcPr>
            <w:tcW w:w="851"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A sense of humour</w:t>
            </w:r>
          </w:p>
        </w:tc>
        <w:tc>
          <w:tcPr>
            <w:tcW w:w="851" w:type="dxa"/>
            <w:shd w:val="clear" w:color="auto" w:fill="auto"/>
          </w:tcPr>
          <w:p w:rsidR="009604D5" w:rsidRDefault="009604D5">
            <w:pPr>
              <w:spacing w:after="0" w:line="240" w:lineRule="auto"/>
              <w:jc w:val="center"/>
              <w:rPr>
                <w:rFonts w:ascii="Arial" w:eastAsia="Arial" w:hAnsi="Arial" w:cs="Arial"/>
                <w:sz w:val="20"/>
                <w:szCs w:val="20"/>
              </w:rPr>
            </w:pPr>
          </w:p>
        </w:tc>
        <w:tc>
          <w:tcPr>
            <w:tcW w:w="709"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9604D5">
            <w:pPr>
              <w:spacing w:after="0" w:line="240" w:lineRule="auto"/>
              <w:jc w:val="center"/>
              <w:rPr>
                <w:rFonts w:ascii="Arial" w:eastAsia="Arial" w:hAnsi="Arial" w:cs="Arial"/>
                <w:sz w:val="20"/>
                <w:szCs w:val="20"/>
              </w:rPr>
            </w:pPr>
          </w:p>
        </w:tc>
        <w:tc>
          <w:tcPr>
            <w:tcW w:w="850" w:type="dxa"/>
            <w:shd w:val="clear" w:color="auto" w:fill="auto"/>
          </w:tcPr>
          <w:p w:rsidR="009604D5" w:rsidRDefault="009604D5">
            <w:pPr>
              <w:spacing w:after="0" w:line="240" w:lineRule="auto"/>
              <w:jc w:val="center"/>
              <w:rPr>
                <w:rFonts w:ascii="Arial" w:eastAsia="Arial" w:hAnsi="Arial" w:cs="Arial"/>
                <w:sz w:val="20"/>
                <w:szCs w:val="20"/>
              </w:rPr>
            </w:pP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Good interpersonal skills</w:t>
            </w:r>
          </w:p>
        </w:tc>
        <w:tc>
          <w:tcPr>
            <w:tcW w:w="851"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A commitment to a team ethos</w:t>
            </w:r>
          </w:p>
        </w:tc>
        <w:tc>
          <w:tcPr>
            <w:tcW w:w="851"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Professional integrity and honesty</w:t>
            </w:r>
          </w:p>
        </w:tc>
        <w:tc>
          <w:tcPr>
            <w:tcW w:w="851"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Ability to meet deadlines</w:t>
            </w:r>
          </w:p>
        </w:tc>
        <w:tc>
          <w:tcPr>
            <w:tcW w:w="851"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Self-motivated with an ability to use own initiative</w:t>
            </w:r>
          </w:p>
        </w:tc>
        <w:tc>
          <w:tcPr>
            <w:tcW w:w="851"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Able and willing to scrutinise own practice and to make their practice accessible to others</w:t>
            </w:r>
          </w:p>
        </w:tc>
        <w:tc>
          <w:tcPr>
            <w:tcW w:w="851"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The capacity to form positive learning-centred relationships with other professionals</w:t>
            </w:r>
          </w:p>
        </w:tc>
        <w:tc>
          <w:tcPr>
            <w:tcW w:w="851"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Believe they can improve on their previous best</w:t>
            </w:r>
          </w:p>
        </w:tc>
        <w:tc>
          <w:tcPr>
            <w:tcW w:w="851"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lastRenderedPageBreak/>
              <w:t>Commitment to safeguarding children and young people</w:t>
            </w:r>
          </w:p>
        </w:tc>
        <w:tc>
          <w:tcPr>
            <w:tcW w:w="851"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709" w:type="dxa"/>
            <w:shd w:val="clear" w:color="auto" w:fill="auto"/>
          </w:tcPr>
          <w:p w:rsidR="009604D5" w:rsidRDefault="009604D5">
            <w:pPr>
              <w:spacing w:after="0" w:line="240" w:lineRule="auto"/>
              <w:jc w:val="center"/>
              <w:rPr>
                <w:rFonts w:ascii="Arial" w:eastAsia="Arial" w:hAnsi="Arial" w:cs="Arial"/>
                <w:b/>
                <w:sz w:val="20"/>
                <w:szCs w:val="20"/>
              </w:rPr>
            </w:pP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Potential for promotion</w:t>
            </w:r>
          </w:p>
        </w:tc>
        <w:tc>
          <w:tcPr>
            <w:tcW w:w="851" w:type="dxa"/>
            <w:shd w:val="clear" w:color="auto" w:fill="auto"/>
          </w:tcPr>
          <w:p w:rsidR="009604D5" w:rsidRDefault="009604D5">
            <w:pPr>
              <w:spacing w:after="0" w:line="240" w:lineRule="auto"/>
              <w:jc w:val="center"/>
              <w:rPr>
                <w:rFonts w:ascii="Arial" w:eastAsia="Arial" w:hAnsi="Arial" w:cs="Arial"/>
                <w:b/>
                <w:sz w:val="20"/>
                <w:szCs w:val="20"/>
              </w:rPr>
            </w:pPr>
          </w:p>
        </w:tc>
        <w:tc>
          <w:tcPr>
            <w:tcW w:w="709"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r>
      <w:tr w:rsidR="009604D5" w:rsidTr="00264D8F">
        <w:trPr>
          <w:trHeight w:val="460"/>
        </w:trPr>
        <w:tc>
          <w:tcPr>
            <w:tcW w:w="6824" w:type="dxa"/>
            <w:shd w:val="clear" w:color="auto" w:fill="auto"/>
            <w:vAlign w:val="center"/>
          </w:tcPr>
          <w:p w:rsidR="009604D5" w:rsidRDefault="001C7C01">
            <w:pPr>
              <w:spacing w:after="0" w:line="240" w:lineRule="auto"/>
              <w:rPr>
                <w:rFonts w:ascii="Arial" w:eastAsia="Arial" w:hAnsi="Arial" w:cs="Arial"/>
                <w:sz w:val="20"/>
                <w:szCs w:val="20"/>
              </w:rPr>
            </w:pPr>
            <w:r>
              <w:rPr>
                <w:rFonts w:ascii="Arial" w:eastAsia="Arial" w:hAnsi="Arial" w:cs="Arial"/>
                <w:sz w:val="20"/>
                <w:szCs w:val="20"/>
              </w:rPr>
              <w:t>Ability to engage, motivate, enthuse and support colleagues</w:t>
            </w:r>
          </w:p>
        </w:tc>
        <w:tc>
          <w:tcPr>
            <w:tcW w:w="851" w:type="dxa"/>
            <w:shd w:val="clear" w:color="auto" w:fill="auto"/>
          </w:tcPr>
          <w:p w:rsidR="009604D5" w:rsidRDefault="009604D5">
            <w:pPr>
              <w:spacing w:after="0" w:line="240" w:lineRule="auto"/>
              <w:jc w:val="center"/>
              <w:rPr>
                <w:rFonts w:ascii="Arial" w:eastAsia="Arial" w:hAnsi="Arial" w:cs="Arial"/>
                <w:sz w:val="20"/>
                <w:szCs w:val="20"/>
              </w:rPr>
            </w:pPr>
          </w:p>
        </w:tc>
        <w:tc>
          <w:tcPr>
            <w:tcW w:w="709" w:type="dxa"/>
            <w:shd w:val="clear" w:color="auto" w:fill="auto"/>
          </w:tcPr>
          <w:p w:rsidR="009604D5" w:rsidRDefault="001C7C01">
            <w:pPr>
              <w:spacing w:after="0" w:line="240" w:lineRule="auto"/>
              <w:jc w:val="center"/>
              <w:rPr>
                <w:rFonts w:ascii="Arial" w:eastAsia="Arial" w:hAnsi="Arial" w:cs="Arial"/>
                <w:b/>
                <w:sz w:val="20"/>
                <w:szCs w:val="20"/>
              </w:rPr>
            </w:pPr>
            <w:r>
              <w:rPr>
                <w:rFonts w:ascii="Arial Unicode MS" w:eastAsia="Arial Unicode MS" w:hAnsi="Arial Unicode MS" w:cs="Arial Unicode MS"/>
                <w:sz w:val="20"/>
                <w:szCs w:val="20"/>
              </w:rPr>
              <w:t>√</w:t>
            </w:r>
          </w:p>
        </w:tc>
        <w:tc>
          <w:tcPr>
            <w:tcW w:w="283" w:type="dxa"/>
            <w:shd w:val="clear" w:color="auto" w:fill="BFBFBF"/>
          </w:tcPr>
          <w:p w:rsidR="009604D5" w:rsidRDefault="009604D5">
            <w:pPr>
              <w:spacing w:after="0" w:line="240" w:lineRule="auto"/>
              <w:jc w:val="center"/>
              <w:rPr>
                <w:rFonts w:ascii="Arial" w:eastAsia="Arial" w:hAnsi="Arial" w:cs="Arial"/>
                <w:b/>
                <w:sz w:val="20"/>
                <w:szCs w:val="20"/>
              </w:rPr>
            </w:pPr>
          </w:p>
        </w:tc>
        <w:tc>
          <w:tcPr>
            <w:tcW w:w="826"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850" w:type="dxa"/>
            <w:shd w:val="clear" w:color="auto" w:fill="auto"/>
          </w:tcPr>
          <w:p w:rsidR="009604D5" w:rsidRDefault="001C7C01">
            <w:pPr>
              <w:spacing w:after="0" w:line="240" w:lineRule="auto"/>
              <w:jc w:val="center"/>
              <w:rPr>
                <w:rFonts w:ascii="Arial" w:eastAsia="Arial" w:hAnsi="Arial" w:cs="Arial"/>
                <w:sz w:val="20"/>
                <w:szCs w:val="20"/>
              </w:rPr>
            </w:pPr>
            <w:r>
              <w:rPr>
                <w:rFonts w:ascii="Arial Unicode MS" w:eastAsia="Arial Unicode MS" w:hAnsi="Arial Unicode MS" w:cs="Arial Unicode MS"/>
                <w:sz w:val="20"/>
                <w:szCs w:val="20"/>
              </w:rPr>
              <w:t>√</w:t>
            </w:r>
          </w:p>
        </w:tc>
      </w:tr>
    </w:tbl>
    <w:p w:rsidR="009604D5" w:rsidRDefault="009604D5">
      <w:pPr>
        <w:rPr>
          <w:rFonts w:ascii="Century Gothic" w:eastAsia="Century Gothic" w:hAnsi="Century Gothic" w:cs="Century Gothic"/>
        </w:rPr>
      </w:pPr>
    </w:p>
    <w:sectPr w:rsidR="009604D5" w:rsidSect="00270BD8">
      <w:pgSz w:w="11906" w:h="16838"/>
      <w:pgMar w:top="426" w:right="1440" w:bottom="284" w:left="1440" w:header="426"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C751C"/>
    <w:multiLevelType w:val="multilevel"/>
    <w:tmpl w:val="1AA6C8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7976289"/>
    <w:multiLevelType w:val="multilevel"/>
    <w:tmpl w:val="EBBE7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D5"/>
    <w:rsid w:val="001C7C01"/>
    <w:rsid w:val="00264D8F"/>
    <w:rsid w:val="00270BD8"/>
    <w:rsid w:val="00705777"/>
    <w:rsid w:val="009604D5"/>
    <w:rsid w:val="00D2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E2B02-0573-4B28-BD50-FB994198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single" w:sz="6" w:space="1" w:color="000000"/>
        <w:bottom w:val="single" w:sz="6" w:space="1" w:color="000000"/>
      </w:pBdr>
      <w:spacing w:after="0" w:line="24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ind w:right="-999"/>
      <w:jc w:val="center"/>
      <w:outlineLvl w:val="2"/>
    </w:pPr>
    <w:rPr>
      <w:rFonts w:ascii="Tahoma" w:eastAsia="Tahoma" w:hAnsi="Tahoma" w:cs="Tahoma"/>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C7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alph@christs.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Ralph</dc:creator>
  <cp:lastModifiedBy>Julia Ralph</cp:lastModifiedBy>
  <cp:revision>3</cp:revision>
  <cp:lastPrinted>2019-05-23T15:11:00Z</cp:lastPrinted>
  <dcterms:created xsi:type="dcterms:W3CDTF">2019-05-23T15:11:00Z</dcterms:created>
  <dcterms:modified xsi:type="dcterms:W3CDTF">2019-06-04T15:58:00Z</dcterms:modified>
</cp:coreProperties>
</file>