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7BB1" w14:textId="349F66E1" w:rsidR="00AF1994" w:rsidRDefault="00325CF7" w:rsidP="00325CF7">
      <w:pPr>
        <w:pBdr>
          <w:bottom w:val="single" w:sz="12" w:space="1" w:color="auto"/>
        </w:pBdr>
        <w:rPr>
          <w:rFonts w:ascii="Gill Sans MT" w:hAnsi="Gill Sans MT"/>
        </w:rPr>
      </w:pPr>
      <w:r>
        <w:rPr>
          <w:noProof/>
          <w:lang w:eastAsia="en-GB"/>
        </w:rPr>
        <w:drawing>
          <wp:inline distT="0" distB="0" distL="0" distR="0" wp14:anchorId="4E93E4CC" wp14:editId="24EE972D">
            <wp:extent cx="5504815" cy="899795"/>
            <wp:effectExtent l="0" t="0" r="635" b="0"/>
            <wp:docPr id="2" name="Picture 2" descr="R:\LOGOs\2021\BartleyGreen_Logo_21_Line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LOGOs\2021\BartleyGreen_Logo_21_Line_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A3B2" w14:textId="77777777" w:rsidR="00325CF7" w:rsidRPr="00DD3CD6" w:rsidRDefault="00325CF7" w:rsidP="00325CF7">
      <w:pPr>
        <w:pBdr>
          <w:bottom w:val="single" w:sz="12" w:space="1" w:color="auto"/>
        </w:pBdr>
        <w:rPr>
          <w:rFonts w:ascii="Gill Sans MT" w:hAnsi="Gill Sans MT"/>
        </w:rPr>
      </w:pPr>
    </w:p>
    <w:p w14:paraId="73D8FD87" w14:textId="77777777" w:rsidR="00E4132B" w:rsidRPr="00DD3CD6" w:rsidRDefault="00E4132B" w:rsidP="00027244">
      <w:pPr>
        <w:jc w:val="both"/>
        <w:rPr>
          <w:rFonts w:ascii="Gill Sans MT" w:hAnsi="Gill Sans MT"/>
          <w:b/>
        </w:rPr>
      </w:pPr>
    </w:p>
    <w:p w14:paraId="66832824" w14:textId="77777777" w:rsidR="00E4132B" w:rsidRPr="00DD3CD6" w:rsidRDefault="007970F8" w:rsidP="00027244">
      <w:pPr>
        <w:jc w:val="both"/>
        <w:rPr>
          <w:rFonts w:ascii="Gill Sans MT" w:hAnsi="Gill Sans MT"/>
          <w:b/>
        </w:rPr>
      </w:pPr>
      <w:r w:rsidRPr="00DD3CD6">
        <w:rPr>
          <w:rFonts w:ascii="Gill Sans MT" w:hAnsi="Gill Sans MT"/>
          <w:b/>
        </w:rPr>
        <w:t>NAME OF EMPLOYEE</w:t>
      </w:r>
      <w:r w:rsidRPr="00DD3CD6">
        <w:rPr>
          <w:rFonts w:ascii="Gill Sans MT" w:hAnsi="Gill Sans MT"/>
          <w:b/>
        </w:rPr>
        <w:tab/>
      </w:r>
      <w:r w:rsidRPr="00DD3CD6">
        <w:rPr>
          <w:rFonts w:ascii="Gill Sans MT" w:hAnsi="Gill Sans MT"/>
          <w:b/>
        </w:rPr>
        <w:tab/>
      </w:r>
    </w:p>
    <w:p w14:paraId="50A7CFE8" w14:textId="77777777" w:rsidR="00E4132B" w:rsidRPr="00DD3CD6" w:rsidRDefault="00E4132B" w:rsidP="00027244">
      <w:pPr>
        <w:jc w:val="both"/>
        <w:rPr>
          <w:rFonts w:ascii="Gill Sans MT" w:hAnsi="Gill Sans MT"/>
          <w:b/>
        </w:rPr>
      </w:pPr>
    </w:p>
    <w:p w14:paraId="50DFE786" w14:textId="77777777" w:rsidR="00892FA5" w:rsidRPr="00DD3CD6" w:rsidRDefault="00E4132B" w:rsidP="00027244">
      <w:pPr>
        <w:jc w:val="both"/>
        <w:rPr>
          <w:rFonts w:ascii="Gill Sans MT" w:hAnsi="Gill Sans MT"/>
          <w:b/>
        </w:rPr>
      </w:pPr>
      <w:r w:rsidRPr="00DD3CD6">
        <w:rPr>
          <w:rFonts w:ascii="Gill Sans MT" w:hAnsi="Gill Sans MT"/>
          <w:b/>
        </w:rPr>
        <w:t>SALARY</w:t>
      </w:r>
      <w:r w:rsidRPr="00DD3CD6">
        <w:rPr>
          <w:rFonts w:ascii="Gill Sans MT" w:hAnsi="Gill Sans MT"/>
          <w:b/>
        </w:rPr>
        <w:tab/>
      </w:r>
    </w:p>
    <w:p w14:paraId="38C1DD44" w14:textId="77777777" w:rsidR="00892FA5" w:rsidRPr="00DD3CD6" w:rsidRDefault="00892FA5" w:rsidP="00027244">
      <w:pPr>
        <w:jc w:val="both"/>
        <w:rPr>
          <w:rFonts w:ascii="Gill Sans MT" w:hAnsi="Gill Sans MT"/>
          <w:b/>
        </w:rPr>
      </w:pPr>
    </w:p>
    <w:p w14:paraId="00524E87" w14:textId="77777777" w:rsidR="00E4132B" w:rsidRPr="00DD3CD6" w:rsidRDefault="00892FA5" w:rsidP="00027244">
      <w:pPr>
        <w:jc w:val="both"/>
        <w:rPr>
          <w:rFonts w:ascii="Gill Sans MT" w:hAnsi="Gill Sans MT"/>
        </w:rPr>
      </w:pPr>
      <w:r w:rsidRPr="00DD3CD6">
        <w:rPr>
          <w:rFonts w:ascii="Gill Sans MT" w:hAnsi="Gill Sans MT"/>
          <w:b/>
        </w:rPr>
        <w:t>HOURS</w:t>
      </w:r>
      <w:r w:rsidRPr="00DD3CD6">
        <w:rPr>
          <w:rFonts w:ascii="Gill Sans MT" w:hAnsi="Gill Sans MT"/>
        </w:rPr>
        <w:t xml:space="preserve"> </w:t>
      </w:r>
      <w:r w:rsidR="00E4132B" w:rsidRPr="00DD3CD6">
        <w:rPr>
          <w:rFonts w:ascii="Gill Sans MT" w:hAnsi="Gill Sans MT"/>
        </w:rPr>
        <w:tab/>
      </w:r>
      <w:r w:rsidR="00E4132B" w:rsidRPr="00DD3CD6">
        <w:rPr>
          <w:rFonts w:ascii="Gill Sans MT" w:hAnsi="Gill Sans MT"/>
        </w:rPr>
        <w:tab/>
      </w:r>
    </w:p>
    <w:p w14:paraId="709B35D5" w14:textId="77777777" w:rsidR="00E4132B" w:rsidRPr="00DD3CD6" w:rsidRDefault="00E4132B" w:rsidP="00027244">
      <w:pPr>
        <w:pBdr>
          <w:bottom w:val="single" w:sz="12" w:space="1" w:color="auto"/>
        </w:pBdr>
        <w:jc w:val="both"/>
        <w:rPr>
          <w:rFonts w:ascii="Gill Sans MT" w:hAnsi="Gill Sans MT"/>
        </w:rPr>
      </w:pPr>
    </w:p>
    <w:p w14:paraId="0D6D0D57" w14:textId="77777777" w:rsidR="00E4132B" w:rsidRPr="00DD3CD6" w:rsidRDefault="00E4132B" w:rsidP="00027244">
      <w:pPr>
        <w:jc w:val="both"/>
        <w:rPr>
          <w:rFonts w:ascii="Gill Sans MT" w:hAnsi="Gill Sans MT"/>
        </w:rPr>
      </w:pPr>
    </w:p>
    <w:p w14:paraId="2BA5861E" w14:textId="77777777" w:rsidR="00E4132B" w:rsidRPr="00DD3CD6" w:rsidRDefault="00E4132B" w:rsidP="00027244">
      <w:pPr>
        <w:jc w:val="both"/>
        <w:rPr>
          <w:rFonts w:ascii="Gill Sans MT" w:hAnsi="Gill Sans MT"/>
        </w:rPr>
      </w:pPr>
      <w:r w:rsidRPr="00DD3CD6">
        <w:rPr>
          <w:rFonts w:ascii="Gill Sans MT" w:hAnsi="Gill Sans MT"/>
          <w:b/>
        </w:rPr>
        <w:t>JOB DESCRIPTION</w:t>
      </w:r>
      <w:r w:rsidRPr="00DD3CD6">
        <w:rPr>
          <w:rFonts w:ascii="Gill Sans MT" w:hAnsi="Gill Sans MT"/>
        </w:rPr>
        <w:t xml:space="preserve"> – effective from date of agreement</w:t>
      </w:r>
    </w:p>
    <w:p w14:paraId="0816F9A1" w14:textId="77777777" w:rsidR="00E4132B" w:rsidRPr="00DD3CD6" w:rsidRDefault="00E4132B" w:rsidP="00027244">
      <w:pPr>
        <w:jc w:val="both"/>
        <w:rPr>
          <w:rFonts w:ascii="Gill Sans MT" w:hAnsi="Gill Sans MT"/>
        </w:rPr>
      </w:pPr>
    </w:p>
    <w:p w14:paraId="747348F6" w14:textId="77777777" w:rsidR="00E4132B" w:rsidRPr="00DD3CD6" w:rsidRDefault="00E4132B" w:rsidP="00027244">
      <w:pPr>
        <w:jc w:val="both"/>
        <w:rPr>
          <w:rFonts w:ascii="Gill Sans MT" w:hAnsi="Gill Sans MT"/>
        </w:rPr>
      </w:pPr>
      <w:r w:rsidRPr="00DD3CD6">
        <w:rPr>
          <w:rFonts w:ascii="Gill Sans MT" w:hAnsi="Gill Sans MT"/>
          <w:b/>
        </w:rPr>
        <w:t>1.0</w:t>
      </w:r>
      <w:r w:rsidRPr="00DD3CD6">
        <w:rPr>
          <w:rFonts w:ascii="Gill Sans MT" w:hAnsi="Gill Sans MT"/>
          <w:b/>
        </w:rPr>
        <w:tab/>
        <w:t>JOB TITLE</w:t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="000073BF" w:rsidRPr="00DD3CD6">
        <w:rPr>
          <w:rFonts w:ascii="Gill Sans MT" w:hAnsi="Gill Sans MT"/>
        </w:rPr>
        <w:t xml:space="preserve">SEN </w:t>
      </w:r>
      <w:r w:rsidR="00892FA5" w:rsidRPr="00DD3CD6">
        <w:rPr>
          <w:rFonts w:ascii="Gill Sans MT" w:hAnsi="Gill Sans MT"/>
        </w:rPr>
        <w:t>Teaching Assistant Level 2/3</w:t>
      </w:r>
    </w:p>
    <w:p w14:paraId="05C2FD68" w14:textId="77777777" w:rsidR="00E4132B" w:rsidRPr="00DD3CD6" w:rsidRDefault="00E4132B" w:rsidP="00027244">
      <w:pPr>
        <w:jc w:val="both"/>
        <w:rPr>
          <w:rFonts w:ascii="Gill Sans MT" w:hAnsi="Gill Sans MT"/>
        </w:rPr>
      </w:pPr>
    </w:p>
    <w:p w14:paraId="248031F6" w14:textId="77777777" w:rsidR="00E4132B" w:rsidRPr="00DD3CD6" w:rsidRDefault="000073BF" w:rsidP="00892FA5">
      <w:pPr>
        <w:pStyle w:val="ListParagraph"/>
        <w:numPr>
          <w:ilvl w:val="0"/>
          <w:numId w:val="16"/>
        </w:numPr>
        <w:jc w:val="both"/>
        <w:rPr>
          <w:rFonts w:ascii="Gill Sans MT" w:hAnsi="Gill Sans MT"/>
          <w:b/>
        </w:rPr>
      </w:pPr>
      <w:r w:rsidRPr="00DD3CD6">
        <w:rPr>
          <w:rFonts w:ascii="Gill Sans MT" w:hAnsi="Gill Sans MT"/>
          <w:b/>
        </w:rPr>
        <w:t xml:space="preserve">     </w:t>
      </w:r>
      <w:r w:rsidR="00E4132B" w:rsidRPr="00DD3CD6">
        <w:rPr>
          <w:rFonts w:ascii="Gill Sans MT" w:hAnsi="Gill Sans MT"/>
          <w:b/>
        </w:rPr>
        <w:t>JOB PURPOSE</w:t>
      </w:r>
    </w:p>
    <w:p w14:paraId="6509602A" w14:textId="77777777" w:rsidR="00E4132B" w:rsidRPr="00DD3CD6" w:rsidRDefault="00E4132B" w:rsidP="00222CE6">
      <w:pPr>
        <w:ind w:left="360"/>
        <w:jc w:val="both"/>
        <w:rPr>
          <w:rFonts w:ascii="Gill Sans MT" w:hAnsi="Gill Sans MT"/>
        </w:rPr>
      </w:pPr>
    </w:p>
    <w:p w14:paraId="09F2ECD0" w14:textId="77777777" w:rsidR="00BA7C6E" w:rsidRPr="00DD3CD6" w:rsidRDefault="00BA7C6E" w:rsidP="00BA7C6E">
      <w:pPr>
        <w:numPr>
          <w:ilvl w:val="0"/>
          <w:numId w:val="14"/>
        </w:numPr>
        <w:tabs>
          <w:tab w:val="clear" w:pos="502"/>
        </w:tabs>
        <w:ind w:left="1080" w:hanging="654"/>
        <w:rPr>
          <w:rFonts w:ascii="Gill Sans MT" w:hAnsi="Gill Sans MT" w:cs="Arial"/>
          <w:bCs/>
          <w:szCs w:val="24"/>
        </w:rPr>
      </w:pPr>
      <w:r w:rsidRPr="00DD3CD6">
        <w:rPr>
          <w:rFonts w:ascii="Gill Sans MT" w:hAnsi="Gill Sans MT" w:cs="Arial"/>
          <w:szCs w:val="24"/>
        </w:rPr>
        <w:t>To support in raising achievement of pupils including contributing to pupil progress and the provision of specialist skills as appropriate.</w:t>
      </w:r>
    </w:p>
    <w:p w14:paraId="4773AB4C" w14:textId="77777777" w:rsidR="00BA7C6E" w:rsidRPr="00DD3CD6" w:rsidRDefault="00BA7C6E" w:rsidP="00BA7C6E">
      <w:pPr>
        <w:numPr>
          <w:ilvl w:val="1"/>
          <w:numId w:val="15"/>
        </w:numPr>
        <w:tabs>
          <w:tab w:val="clear" w:pos="720"/>
        </w:tabs>
        <w:ind w:left="1080" w:hanging="654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To take part in planning, monitoring and evaluating learning activities to ensure accuracy and accountability in the support provided for pupils, under the direction of the SENDCO.</w:t>
      </w:r>
    </w:p>
    <w:p w14:paraId="3B7F643E" w14:textId="77777777" w:rsidR="00BA7C6E" w:rsidRPr="00DD3CD6" w:rsidRDefault="00BA7C6E" w:rsidP="00BA7C6E">
      <w:pPr>
        <w:pStyle w:val="ListParagraph"/>
        <w:numPr>
          <w:ilvl w:val="1"/>
          <w:numId w:val="15"/>
        </w:numPr>
        <w:tabs>
          <w:tab w:val="clear" w:pos="720"/>
        </w:tabs>
        <w:ind w:left="1080" w:hanging="654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To support the implementation of school and departmental policies.</w:t>
      </w:r>
    </w:p>
    <w:p w14:paraId="101C6733" w14:textId="77777777" w:rsidR="00E4132B" w:rsidRPr="00DD3CD6" w:rsidRDefault="00E4132B" w:rsidP="00027244">
      <w:pPr>
        <w:jc w:val="both"/>
        <w:rPr>
          <w:rFonts w:ascii="Gill Sans MT" w:hAnsi="Gill Sans MT"/>
        </w:rPr>
      </w:pPr>
    </w:p>
    <w:p w14:paraId="2CAFBECF" w14:textId="77777777" w:rsidR="00E4132B" w:rsidRPr="00DD3CD6" w:rsidRDefault="00E4132B" w:rsidP="00027244">
      <w:pPr>
        <w:pStyle w:val="ListParagraph"/>
        <w:numPr>
          <w:ilvl w:val="0"/>
          <w:numId w:val="2"/>
        </w:numPr>
        <w:jc w:val="both"/>
        <w:rPr>
          <w:rFonts w:ascii="Gill Sans MT" w:hAnsi="Gill Sans MT"/>
          <w:b/>
        </w:rPr>
      </w:pPr>
      <w:r w:rsidRPr="00DD3CD6">
        <w:rPr>
          <w:rFonts w:ascii="Gill Sans MT" w:hAnsi="Gill Sans MT"/>
          <w:b/>
        </w:rPr>
        <w:t>DUTIES AND RESPONSIBILITIES</w:t>
      </w:r>
    </w:p>
    <w:p w14:paraId="6D37D646" w14:textId="77777777" w:rsidR="00E4132B" w:rsidRPr="00DD3CD6" w:rsidRDefault="00E4132B" w:rsidP="00027244">
      <w:pPr>
        <w:jc w:val="both"/>
        <w:rPr>
          <w:rFonts w:ascii="Gill Sans MT" w:hAnsi="Gill Sans MT"/>
        </w:rPr>
      </w:pPr>
    </w:p>
    <w:p w14:paraId="12243BC9" w14:textId="77777777" w:rsidR="00892FA5" w:rsidRPr="00DD3CD6" w:rsidRDefault="00892FA5" w:rsidP="00892FA5">
      <w:pPr>
        <w:keepNext/>
        <w:tabs>
          <w:tab w:val="left" w:pos="1080"/>
        </w:tabs>
        <w:spacing w:after="60"/>
        <w:outlineLvl w:val="4"/>
        <w:rPr>
          <w:rFonts w:ascii="Gill Sans MT" w:hAnsi="Gill Sans MT" w:cs="Arial"/>
          <w:b/>
          <w:bCs/>
          <w:szCs w:val="24"/>
        </w:rPr>
      </w:pPr>
      <w:r w:rsidRPr="00DD3CD6">
        <w:rPr>
          <w:rFonts w:ascii="Gill Sans MT" w:hAnsi="Gill Sans MT" w:cs="Arial"/>
          <w:b/>
          <w:bCs/>
          <w:szCs w:val="24"/>
        </w:rPr>
        <w:t xml:space="preserve">Support for pupils </w:t>
      </w:r>
      <w:r w:rsidRPr="00DD3CD6">
        <w:rPr>
          <w:rFonts w:ascii="Gill Sans MT" w:hAnsi="Gill Sans MT" w:cs="Arial"/>
          <w:b/>
          <w:bCs/>
        </w:rPr>
        <w:t>(either individually or in groups)</w:t>
      </w:r>
    </w:p>
    <w:p w14:paraId="13164758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 xml:space="preserve">Support the activities of individuals or groups (normally up to 8) under the direction of the SENCO. </w:t>
      </w:r>
    </w:p>
    <w:p w14:paraId="58BBACB8" w14:textId="77777777" w:rsidR="00222CE6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 xml:space="preserve">Adapt instructional materials </w:t>
      </w:r>
      <w:r w:rsidR="00222CE6" w:rsidRPr="00DD3CD6">
        <w:rPr>
          <w:rFonts w:ascii="Gill Sans MT" w:hAnsi="Gill Sans MT" w:cs="Arial"/>
          <w:szCs w:val="24"/>
        </w:rPr>
        <w:t>and strategies to meet the individual needs of students with special needs, ensuring accessibility and inclusivity.</w:t>
      </w:r>
    </w:p>
    <w:p w14:paraId="32DE0010" w14:textId="77777777" w:rsidR="007A70DA" w:rsidRPr="00DD3CD6" w:rsidRDefault="007A70DA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Adapt communication styles to respond to pupils according to their individual needs.</w:t>
      </w:r>
    </w:p>
    <w:p w14:paraId="09B52AE6" w14:textId="77777777" w:rsidR="00222CE6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Plan, resource and deliver withdrawal sessions and other SEND support sessions, including covering for absent colleagues.</w:t>
      </w:r>
    </w:p>
    <w:p w14:paraId="063B7F2B" w14:textId="77777777" w:rsidR="00222CE6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Establish and maintain relationships with individual pupils and groups</w:t>
      </w:r>
      <w:r w:rsidR="007A70DA" w:rsidRPr="00DD3CD6">
        <w:rPr>
          <w:rFonts w:ascii="Gill Sans MT" w:hAnsi="Gill Sans MT" w:cs="Arial"/>
          <w:szCs w:val="24"/>
        </w:rPr>
        <w:t>.</w:t>
      </w:r>
    </w:p>
    <w:p w14:paraId="338A3E48" w14:textId="77777777" w:rsidR="00222CE6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 xml:space="preserve">Write pupil profiles </w:t>
      </w:r>
      <w:r w:rsidRPr="00DD3CD6">
        <w:rPr>
          <w:rFonts w:ascii="Gill Sans MT" w:hAnsi="Gill Sans MT"/>
          <w:szCs w:val="24"/>
        </w:rPr>
        <w:t>in collaboration with the SENCO.</w:t>
      </w:r>
    </w:p>
    <w:p w14:paraId="598429B2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Support pupils during learning activities</w:t>
      </w:r>
    </w:p>
    <w:p w14:paraId="5A8D04C5" w14:textId="77777777" w:rsidR="00E70D3D" w:rsidRPr="00DD3CD6" w:rsidRDefault="00033554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Install portable</w:t>
      </w:r>
      <w:r w:rsidR="00E70D3D" w:rsidRPr="00DD3CD6">
        <w:rPr>
          <w:rFonts w:ascii="Gill Sans MT" w:hAnsi="Gill Sans MT" w:cs="Arial"/>
          <w:szCs w:val="24"/>
        </w:rPr>
        <w:t xml:space="preserve"> access equipment to support the movement of the student around the school estate. </w:t>
      </w:r>
    </w:p>
    <w:p w14:paraId="6EFCD367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Promote pupils’ social and emotional development</w:t>
      </w:r>
    </w:p>
    <w:p w14:paraId="74470E73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Contribute to the health and wellbeing of pupils</w:t>
      </w:r>
    </w:p>
    <w:p w14:paraId="650251AE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Provide support for bilingual/multilingual pupils (where appropriate to the focus of the role)</w:t>
      </w:r>
    </w:p>
    <w:p w14:paraId="25045C73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Support children with specific needs (where appropriate to the focus of the role), for example, sensory and/or physical impairment, cognitive or learning difficulties, behavioural, emotional and social development needs, communication and interaction difficulties</w:t>
      </w:r>
    </w:p>
    <w:p w14:paraId="335B7242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Support pupils with literacy, numeracy and other skills, e.g. handwriting</w:t>
      </w:r>
    </w:p>
    <w:p w14:paraId="563B1695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Support pupils to access the curriculum.</w:t>
      </w:r>
    </w:p>
    <w:p w14:paraId="33DE2C58" w14:textId="37C7DE32" w:rsidR="00892FA5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 xml:space="preserve">Support pupils in examinations through provision of access arrangements; </w:t>
      </w:r>
      <w:proofErr w:type="gramStart"/>
      <w:r w:rsidRPr="00DD3CD6">
        <w:rPr>
          <w:rFonts w:ascii="Gill Sans MT" w:hAnsi="Gill Sans MT" w:cs="Arial"/>
          <w:szCs w:val="24"/>
        </w:rPr>
        <w:t>e.g.</w:t>
      </w:r>
      <w:proofErr w:type="gramEnd"/>
      <w:r w:rsidRPr="00DD3CD6">
        <w:rPr>
          <w:rFonts w:ascii="Gill Sans MT" w:hAnsi="Gill Sans MT" w:cs="Arial"/>
          <w:szCs w:val="24"/>
        </w:rPr>
        <w:t xml:space="preserve"> reader/scribe</w:t>
      </w:r>
    </w:p>
    <w:p w14:paraId="09A402E1" w14:textId="77777777" w:rsidR="00325CF7" w:rsidRPr="00325CF7" w:rsidRDefault="00325CF7" w:rsidP="00325CF7">
      <w:pPr>
        <w:tabs>
          <w:tab w:val="left" w:pos="540"/>
        </w:tabs>
        <w:spacing w:after="60"/>
        <w:rPr>
          <w:rFonts w:ascii="Gill Sans MT" w:hAnsi="Gill Sans MT" w:cs="Arial"/>
          <w:szCs w:val="24"/>
        </w:rPr>
      </w:pPr>
    </w:p>
    <w:p w14:paraId="6D57FA1E" w14:textId="77777777" w:rsidR="00892FA5" w:rsidRPr="00DD3CD6" w:rsidRDefault="00892FA5" w:rsidP="00892FA5">
      <w:pPr>
        <w:tabs>
          <w:tab w:val="left" w:pos="540"/>
        </w:tabs>
        <w:spacing w:after="60"/>
        <w:ind w:left="1080" w:hanging="720"/>
        <w:rPr>
          <w:rFonts w:ascii="Gill Sans MT" w:hAnsi="Gill Sans MT"/>
          <w:szCs w:val="24"/>
        </w:rPr>
      </w:pPr>
    </w:p>
    <w:p w14:paraId="63233C0B" w14:textId="77777777" w:rsidR="00892FA5" w:rsidRPr="00DD3CD6" w:rsidRDefault="00892FA5" w:rsidP="00892FA5">
      <w:pPr>
        <w:tabs>
          <w:tab w:val="left" w:pos="1080"/>
        </w:tabs>
        <w:spacing w:after="60"/>
        <w:rPr>
          <w:rFonts w:ascii="Gill Sans MT" w:hAnsi="Gill Sans MT" w:cs="Arial"/>
          <w:b/>
          <w:bCs/>
          <w:szCs w:val="24"/>
        </w:rPr>
      </w:pPr>
      <w:r w:rsidRPr="00DD3CD6">
        <w:rPr>
          <w:rFonts w:ascii="Gill Sans MT" w:hAnsi="Gill Sans MT" w:cs="Arial"/>
          <w:b/>
          <w:bCs/>
          <w:szCs w:val="24"/>
        </w:rPr>
        <w:lastRenderedPageBreak/>
        <w:t>Support for the teacher(s)</w:t>
      </w:r>
    </w:p>
    <w:p w14:paraId="59C3689B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Observe and report on pupil performance</w:t>
      </w:r>
    </w:p>
    <w:p w14:paraId="3890F0C1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Contribute to the planning and evaluation of learning activities during in class support</w:t>
      </w:r>
    </w:p>
    <w:p w14:paraId="2B70EBEA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Assist in preparing and maintaining the learning environment</w:t>
      </w:r>
    </w:p>
    <w:p w14:paraId="261734A5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Promote positive values, attitudes and good pupil behaviour, dealing promptly with conflict and incidents in line with established policy and encourage pupils to take responsibility for their own behaviour.</w:t>
      </w:r>
    </w:p>
    <w:p w14:paraId="634B601A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Contribute to maintaining pupils’ records</w:t>
      </w:r>
    </w:p>
    <w:p w14:paraId="5DB2AE32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Assess pupils’ needs using appropriate assessment materials.</w:t>
      </w:r>
    </w:p>
    <w:p w14:paraId="2AD18B75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Mark and record pupil assessments and enter data as required by the SENCO.</w:t>
      </w:r>
    </w:p>
    <w:p w14:paraId="43DFD26F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 xml:space="preserve">Support the maintenance of pupils’ safety and security. </w:t>
      </w:r>
    </w:p>
    <w:p w14:paraId="7C98B860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Supervise the whole class for a short time in an emergency (normally for a period less than a whole lesson until the teacher returns or alternative arrangements are made) or for a very short period of planned absence for less than a whole lesson.</w:t>
      </w:r>
    </w:p>
    <w:p w14:paraId="09E622BB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Provide general administrative support, for example, administer coursework, produce worksheets etc.</w:t>
      </w:r>
    </w:p>
    <w:p w14:paraId="5CCF0A1E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Undertake more complex marking of pupils’ work in line with school policy</w:t>
      </w:r>
    </w:p>
    <w:p w14:paraId="0DC404DB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Undertake joint home visits as appropriate and in line with school/LA policy.</w:t>
      </w:r>
    </w:p>
    <w:p w14:paraId="33FB04E0" w14:textId="77777777" w:rsidR="00892FA5" w:rsidRPr="00DD3CD6" w:rsidRDefault="00892FA5" w:rsidP="00892FA5">
      <w:pPr>
        <w:spacing w:after="60"/>
        <w:ind w:left="1080" w:hanging="720"/>
        <w:rPr>
          <w:rFonts w:ascii="Gill Sans MT" w:hAnsi="Gill Sans MT" w:cs="Arial"/>
          <w:b/>
          <w:bCs/>
          <w:szCs w:val="24"/>
        </w:rPr>
      </w:pPr>
    </w:p>
    <w:p w14:paraId="3FF6CB82" w14:textId="77777777" w:rsidR="00892FA5" w:rsidRPr="00DD3CD6" w:rsidRDefault="00892FA5" w:rsidP="00892FA5">
      <w:pPr>
        <w:keepNext/>
        <w:spacing w:after="60"/>
        <w:outlineLvl w:val="6"/>
        <w:rPr>
          <w:rFonts w:ascii="Gill Sans MT" w:hAnsi="Gill Sans MT" w:cs="Arial"/>
          <w:szCs w:val="24"/>
          <w:u w:val="single"/>
        </w:rPr>
      </w:pPr>
      <w:r w:rsidRPr="00DD3CD6">
        <w:rPr>
          <w:rFonts w:ascii="Gill Sans MT" w:hAnsi="Gill Sans MT" w:cs="Arial"/>
          <w:b/>
          <w:bCs/>
          <w:szCs w:val="24"/>
        </w:rPr>
        <w:t>Support for the school</w:t>
      </w:r>
    </w:p>
    <w:p w14:paraId="79EA14A9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Support the development and effectiveness of team work within the school environment</w:t>
      </w:r>
    </w:p>
    <w:p w14:paraId="2427A0D1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Establish constructive relationships and communicate with other agencies/professionals, in liaison, with the SENCO, to support the achievement and progress of pupils.</w:t>
      </w:r>
    </w:p>
    <w:p w14:paraId="1F512A80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Liaise with parents as appropriate seeking advice of the SENCO where necessary.</w:t>
      </w:r>
    </w:p>
    <w:p w14:paraId="07D8294D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Invigilate examinations including scribing where required.</w:t>
      </w:r>
    </w:p>
    <w:p w14:paraId="0AB51650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Supervise pupils on visits, trips and out of school activities as required.</w:t>
      </w:r>
    </w:p>
    <w:p w14:paraId="6025BC66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Recognise own strengths and areas of expertise and use these to advise and support others.</w:t>
      </w:r>
    </w:p>
    <w:p w14:paraId="22B97DE2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Provide appropriate guidance and supervision and assist in the training and development of staff as appropriate.</w:t>
      </w:r>
    </w:p>
    <w:p w14:paraId="411EFF00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Review and develop own professional practice.</w:t>
      </w:r>
    </w:p>
    <w:p w14:paraId="5D2969CE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Work as required across the curriculum and in all key stages within the school in accordance with the job.</w:t>
      </w:r>
    </w:p>
    <w:p w14:paraId="18CCF6A1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Be aware of and comply with policies and procedures relating to child protection, health and safety and security, confidentiality and data protection, reporting all concerns to an appropriate person.</w:t>
      </w:r>
    </w:p>
    <w:p w14:paraId="0A1E3C75" w14:textId="77777777" w:rsidR="007A70DA" w:rsidRPr="00DD3CD6" w:rsidRDefault="00892FA5" w:rsidP="007A70DA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  <w:tab w:val="num" w:pos="216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To participate in appropriate professional development including the school review process.</w:t>
      </w:r>
      <w:r w:rsidR="007A70DA" w:rsidRPr="00DD3CD6">
        <w:rPr>
          <w:rFonts w:ascii="Gill Sans MT" w:hAnsi="Gill Sans MT" w:cs="Arial"/>
          <w:szCs w:val="24"/>
        </w:rPr>
        <w:t xml:space="preserve"> </w:t>
      </w:r>
    </w:p>
    <w:p w14:paraId="4502104C" w14:textId="77777777" w:rsidR="007A70DA" w:rsidRPr="00DD3CD6" w:rsidRDefault="00892FA5" w:rsidP="007A70DA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  <w:tab w:val="num" w:pos="216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To adhere to the ethos of the school</w:t>
      </w:r>
    </w:p>
    <w:p w14:paraId="7B380B7F" w14:textId="77777777" w:rsidR="007A70DA" w:rsidRPr="00DD3CD6" w:rsidRDefault="00892FA5" w:rsidP="007A70DA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  <w:tab w:val="num" w:pos="216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To promote the agreed vision and aims of the school</w:t>
      </w:r>
      <w:r w:rsidR="007A70DA" w:rsidRPr="00DD3CD6">
        <w:rPr>
          <w:rFonts w:ascii="Gill Sans MT" w:hAnsi="Gill Sans MT" w:cs="Arial"/>
          <w:szCs w:val="24"/>
        </w:rPr>
        <w:tab/>
      </w:r>
    </w:p>
    <w:p w14:paraId="301E09D0" w14:textId="77777777" w:rsidR="00892FA5" w:rsidRPr="00DD3CD6" w:rsidRDefault="00892FA5" w:rsidP="007A70DA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  <w:tab w:val="num" w:pos="216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To set an example of personal integrity and professionalism</w:t>
      </w:r>
    </w:p>
    <w:p w14:paraId="0B6B4203" w14:textId="77777777" w:rsidR="00892FA5" w:rsidRPr="00DD3CD6" w:rsidRDefault="00892FA5" w:rsidP="00222CE6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Attendance at appropriate staff meetings and meetings with parents.</w:t>
      </w:r>
    </w:p>
    <w:p w14:paraId="2CD03193" w14:textId="77777777" w:rsidR="00892FA5" w:rsidRPr="00DD3CD6" w:rsidRDefault="00892FA5" w:rsidP="00892FA5">
      <w:pPr>
        <w:ind w:left="1077" w:hanging="720"/>
        <w:jc w:val="both"/>
        <w:rPr>
          <w:rFonts w:ascii="Gill Sans MT" w:hAnsi="Gill Sans MT" w:cs="Arial"/>
          <w:szCs w:val="24"/>
        </w:rPr>
      </w:pPr>
    </w:p>
    <w:p w14:paraId="4A0AAEFE" w14:textId="77777777" w:rsidR="00892FA5" w:rsidRPr="00DD3CD6" w:rsidRDefault="00892FA5" w:rsidP="00892FA5">
      <w:pPr>
        <w:keepNext/>
        <w:tabs>
          <w:tab w:val="left" w:pos="1080"/>
        </w:tabs>
        <w:spacing w:after="60"/>
        <w:outlineLvl w:val="6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b/>
          <w:bCs/>
          <w:szCs w:val="24"/>
        </w:rPr>
        <w:t>Support for the curriculum</w:t>
      </w:r>
    </w:p>
    <w:p w14:paraId="16E810E8" w14:textId="77777777" w:rsidR="00892FA5" w:rsidRPr="00DD3CD6" w:rsidRDefault="00892FA5" w:rsidP="00E95CEE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r w:rsidRPr="00DD3CD6">
        <w:rPr>
          <w:rFonts w:ascii="Gill Sans MT" w:hAnsi="Gill Sans MT" w:cs="Arial"/>
          <w:szCs w:val="24"/>
        </w:rPr>
        <w:t>Support the use of information and communication technology in the classroom</w:t>
      </w:r>
    </w:p>
    <w:p w14:paraId="5FDD4475" w14:textId="77777777" w:rsidR="00E95CEE" w:rsidRPr="00DD3CD6" w:rsidRDefault="00E95CEE" w:rsidP="00E95CEE">
      <w:pPr>
        <w:pStyle w:val="ListParagraph"/>
        <w:numPr>
          <w:ilvl w:val="1"/>
          <w:numId w:val="2"/>
        </w:numPr>
        <w:tabs>
          <w:tab w:val="clear" w:pos="1440"/>
          <w:tab w:val="left" w:pos="540"/>
          <w:tab w:val="num" w:pos="1980"/>
        </w:tabs>
        <w:spacing w:after="60"/>
        <w:ind w:left="1260"/>
        <w:rPr>
          <w:rFonts w:ascii="Gill Sans MT" w:hAnsi="Gill Sans MT" w:cs="Arial"/>
          <w:szCs w:val="24"/>
        </w:rPr>
      </w:pPr>
      <w:bookmarkStart w:id="0" w:name="_Hlk169003408"/>
      <w:r w:rsidRPr="00DD3CD6">
        <w:rPr>
          <w:rFonts w:ascii="Gill Sans MT" w:hAnsi="Gill Sans MT" w:cs="Arial"/>
          <w:szCs w:val="24"/>
        </w:rPr>
        <w:t>Support the use of specialist inclusion equipment e.g. AV1 Robots to enable students to access</w:t>
      </w:r>
      <w:r w:rsidR="008B6D38" w:rsidRPr="00DD3CD6">
        <w:rPr>
          <w:rFonts w:ascii="Gill Sans MT" w:hAnsi="Gill Sans MT" w:cs="Arial"/>
          <w:szCs w:val="24"/>
        </w:rPr>
        <w:t xml:space="preserve"> and participate in</w:t>
      </w:r>
      <w:r w:rsidRPr="00DD3CD6">
        <w:rPr>
          <w:rFonts w:ascii="Gill Sans MT" w:hAnsi="Gill Sans MT" w:cs="Arial"/>
          <w:szCs w:val="24"/>
        </w:rPr>
        <w:t xml:space="preserve"> the </w:t>
      </w:r>
      <w:r w:rsidR="003C1EA3" w:rsidRPr="00DD3CD6">
        <w:rPr>
          <w:rFonts w:ascii="Gill Sans MT" w:hAnsi="Gill Sans MT" w:cs="Arial"/>
          <w:szCs w:val="24"/>
        </w:rPr>
        <w:t>classroom remotely</w:t>
      </w:r>
      <w:r w:rsidRPr="00DD3CD6">
        <w:rPr>
          <w:rFonts w:ascii="Gill Sans MT" w:hAnsi="Gill Sans MT" w:cs="Arial"/>
          <w:szCs w:val="24"/>
        </w:rPr>
        <w:t xml:space="preserve">. </w:t>
      </w:r>
    </w:p>
    <w:bookmarkEnd w:id="0"/>
    <w:p w14:paraId="5175EDD8" w14:textId="77777777" w:rsidR="003E3744" w:rsidRPr="00DD3CD6" w:rsidRDefault="003E3744" w:rsidP="003E3744">
      <w:pPr>
        <w:tabs>
          <w:tab w:val="left" w:pos="540"/>
        </w:tabs>
        <w:spacing w:after="60"/>
        <w:rPr>
          <w:rFonts w:ascii="Gill Sans MT" w:hAnsi="Gill Sans MT" w:cs="Arial"/>
          <w:szCs w:val="24"/>
        </w:rPr>
      </w:pPr>
    </w:p>
    <w:p w14:paraId="34325BB9" w14:textId="77777777" w:rsidR="001F3DBA" w:rsidRPr="00DD3CD6" w:rsidRDefault="001F3DBA" w:rsidP="001F3DBA">
      <w:pPr>
        <w:numPr>
          <w:ilvl w:val="0"/>
          <w:numId w:val="12"/>
        </w:numPr>
        <w:tabs>
          <w:tab w:val="left" w:pos="1440"/>
        </w:tabs>
        <w:contextualSpacing/>
        <w:jc w:val="both"/>
        <w:rPr>
          <w:rFonts w:ascii="Gill Sans MT" w:eastAsia="Calibri" w:hAnsi="Gill Sans MT"/>
          <w:b/>
          <w:szCs w:val="22"/>
        </w:rPr>
      </w:pPr>
      <w:r w:rsidRPr="00DD3CD6">
        <w:rPr>
          <w:rFonts w:ascii="Gill Sans MT" w:eastAsia="Calibri" w:hAnsi="Gill Sans MT"/>
          <w:b/>
          <w:szCs w:val="22"/>
        </w:rPr>
        <w:t>GENERAL</w:t>
      </w:r>
    </w:p>
    <w:p w14:paraId="0AF5A366" w14:textId="77777777" w:rsidR="001F3DBA" w:rsidRPr="00DD3CD6" w:rsidRDefault="001F3DBA" w:rsidP="001F3DBA">
      <w:pPr>
        <w:tabs>
          <w:tab w:val="left" w:pos="1440"/>
        </w:tabs>
        <w:jc w:val="both"/>
        <w:rPr>
          <w:rFonts w:ascii="Gill Sans MT" w:hAnsi="Gill Sans MT"/>
        </w:rPr>
      </w:pPr>
    </w:p>
    <w:p w14:paraId="0C8A35B5" w14:textId="77777777" w:rsidR="003A5E65" w:rsidRPr="00DD3CD6" w:rsidRDefault="003A5E65" w:rsidP="003A5E65">
      <w:pPr>
        <w:numPr>
          <w:ilvl w:val="1"/>
          <w:numId w:val="12"/>
        </w:numPr>
        <w:spacing w:line="276" w:lineRule="auto"/>
        <w:rPr>
          <w:rFonts w:ascii="Gill Sans MT" w:hAnsi="Gill Sans MT" w:cs="Arial"/>
          <w:szCs w:val="22"/>
        </w:rPr>
      </w:pPr>
      <w:r w:rsidRPr="00DD3CD6">
        <w:rPr>
          <w:rFonts w:ascii="Gill Sans MT" w:hAnsi="Gill Sans MT" w:cs="Arial"/>
          <w:szCs w:val="22"/>
        </w:rPr>
        <w:t>Be aware of, understand and comply with policies and procedures related to safeguarding and child protection, equal opportunities, health and safety, confidentiality, and data protection.</w:t>
      </w:r>
    </w:p>
    <w:p w14:paraId="2D3B1654" w14:textId="77777777" w:rsidR="003A5E65" w:rsidRPr="00DD3CD6" w:rsidRDefault="003A5E65" w:rsidP="003A5E65">
      <w:pPr>
        <w:numPr>
          <w:ilvl w:val="1"/>
          <w:numId w:val="12"/>
        </w:numPr>
        <w:spacing w:line="276" w:lineRule="auto"/>
        <w:rPr>
          <w:rFonts w:ascii="Gill Sans MT" w:hAnsi="Gill Sans MT" w:cs="Arial"/>
          <w:szCs w:val="22"/>
        </w:rPr>
      </w:pPr>
      <w:r w:rsidRPr="00DD3CD6">
        <w:rPr>
          <w:rFonts w:ascii="Gill Sans MT" w:hAnsi="Gill Sans MT" w:cs="Arial"/>
          <w:szCs w:val="22"/>
        </w:rPr>
        <w:lastRenderedPageBreak/>
        <w:t>Participate in training, the appraisal process, meetings and other learning/development activities as required.</w:t>
      </w:r>
    </w:p>
    <w:p w14:paraId="4ED4697C" w14:textId="77777777" w:rsidR="003A5E65" w:rsidRPr="00DD3CD6" w:rsidRDefault="003A5E65" w:rsidP="003A5E65">
      <w:pPr>
        <w:numPr>
          <w:ilvl w:val="1"/>
          <w:numId w:val="12"/>
        </w:numPr>
        <w:spacing w:line="276" w:lineRule="auto"/>
        <w:contextualSpacing/>
        <w:rPr>
          <w:rFonts w:ascii="Gill Sans MT" w:eastAsia="Calibri" w:hAnsi="Gill Sans MT" w:cs="Arial"/>
          <w:szCs w:val="22"/>
        </w:rPr>
      </w:pPr>
      <w:r w:rsidRPr="00DD3CD6">
        <w:rPr>
          <w:rFonts w:ascii="Gill Sans MT" w:eastAsia="Calibri" w:hAnsi="Gill Sans MT" w:cs="Arial"/>
          <w:szCs w:val="22"/>
        </w:rPr>
        <w:t>To adhere to the ethos of the school</w:t>
      </w:r>
    </w:p>
    <w:p w14:paraId="45DF9323" w14:textId="77777777" w:rsidR="003A5E65" w:rsidRPr="00DD3CD6" w:rsidRDefault="003A5E65" w:rsidP="003A5E65">
      <w:pPr>
        <w:numPr>
          <w:ilvl w:val="2"/>
          <w:numId w:val="12"/>
        </w:numPr>
        <w:spacing w:line="276" w:lineRule="auto"/>
        <w:rPr>
          <w:rFonts w:ascii="Gill Sans MT" w:hAnsi="Gill Sans MT" w:cs="Arial"/>
          <w:szCs w:val="22"/>
        </w:rPr>
      </w:pPr>
      <w:r w:rsidRPr="00DD3CD6">
        <w:rPr>
          <w:rFonts w:ascii="Gill Sans MT" w:hAnsi="Gill Sans MT" w:cs="Arial"/>
          <w:szCs w:val="22"/>
        </w:rPr>
        <w:t>To promote the agreed vision and aims of the school</w:t>
      </w:r>
    </w:p>
    <w:p w14:paraId="2D1C7E6E" w14:textId="77777777" w:rsidR="003A5E65" w:rsidRPr="00DD3CD6" w:rsidRDefault="003A5E65" w:rsidP="003A5E65">
      <w:pPr>
        <w:numPr>
          <w:ilvl w:val="2"/>
          <w:numId w:val="12"/>
        </w:numPr>
        <w:spacing w:line="276" w:lineRule="auto"/>
        <w:rPr>
          <w:rFonts w:ascii="Gill Sans MT" w:hAnsi="Gill Sans MT" w:cs="Arial"/>
          <w:szCs w:val="22"/>
        </w:rPr>
      </w:pPr>
      <w:r w:rsidRPr="00DD3CD6">
        <w:rPr>
          <w:rFonts w:ascii="Gill Sans MT" w:hAnsi="Gill Sans MT" w:cs="Arial"/>
          <w:szCs w:val="22"/>
        </w:rPr>
        <w:t>To set an example of personal integrity and professionalism</w:t>
      </w:r>
    </w:p>
    <w:p w14:paraId="392B1E33" w14:textId="77777777" w:rsidR="003A5E65" w:rsidRPr="00DD3CD6" w:rsidRDefault="003A5E65" w:rsidP="003A5E65">
      <w:pPr>
        <w:numPr>
          <w:ilvl w:val="1"/>
          <w:numId w:val="12"/>
        </w:numPr>
        <w:contextualSpacing/>
        <w:jc w:val="both"/>
        <w:rPr>
          <w:rFonts w:ascii="Gill Sans MT" w:eastAsia="Calibri" w:hAnsi="Gill Sans MT"/>
          <w:szCs w:val="22"/>
        </w:rPr>
      </w:pPr>
      <w:r w:rsidRPr="00DD3CD6">
        <w:rPr>
          <w:rFonts w:ascii="Gill Sans MT" w:eastAsia="Calibri" w:hAnsi="Gill Sans MT"/>
          <w:szCs w:val="22"/>
        </w:rPr>
        <w:t>To undertake any reasonable task requested by the Headteacher.</w:t>
      </w:r>
    </w:p>
    <w:p w14:paraId="46325502" w14:textId="77777777" w:rsidR="003A5E65" w:rsidRPr="00DD3CD6" w:rsidRDefault="003A5E65" w:rsidP="003A5E65">
      <w:pPr>
        <w:numPr>
          <w:ilvl w:val="1"/>
          <w:numId w:val="12"/>
        </w:numPr>
        <w:contextualSpacing/>
        <w:jc w:val="both"/>
        <w:rPr>
          <w:rFonts w:ascii="Gill Sans MT" w:eastAsia="Calibri" w:hAnsi="Gill Sans MT"/>
          <w:szCs w:val="22"/>
        </w:rPr>
      </w:pPr>
      <w:r w:rsidRPr="00DD3CD6">
        <w:rPr>
          <w:rFonts w:ascii="Gill Sans MT" w:eastAsia="Calibri" w:hAnsi="Gill Sans MT"/>
          <w:szCs w:val="22"/>
        </w:rPr>
        <w:t>Such other duties as may be commensurate with the grade of the post in order to ensure the smooth running of the school.</w:t>
      </w:r>
    </w:p>
    <w:p w14:paraId="13F3F656" w14:textId="77777777" w:rsidR="00027244" w:rsidRPr="00DD3CD6" w:rsidRDefault="00027244" w:rsidP="00027244">
      <w:pPr>
        <w:tabs>
          <w:tab w:val="left" w:pos="1440"/>
        </w:tabs>
        <w:jc w:val="both"/>
        <w:rPr>
          <w:rFonts w:ascii="Gill Sans MT" w:hAnsi="Gill Sans MT"/>
        </w:rPr>
      </w:pPr>
    </w:p>
    <w:p w14:paraId="113DF519" w14:textId="77777777" w:rsidR="00027244" w:rsidRPr="00DD3CD6" w:rsidRDefault="00027244" w:rsidP="001F3DBA">
      <w:pPr>
        <w:pStyle w:val="ListParagraph"/>
        <w:numPr>
          <w:ilvl w:val="0"/>
          <w:numId w:val="13"/>
        </w:numPr>
        <w:tabs>
          <w:tab w:val="left" w:pos="1440"/>
        </w:tabs>
        <w:jc w:val="both"/>
        <w:rPr>
          <w:rFonts w:ascii="Gill Sans MT" w:hAnsi="Gill Sans MT"/>
          <w:b/>
        </w:rPr>
      </w:pPr>
      <w:r w:rsidRPr="00DD3CD6">
        <w:rPr>
          <w:rFonts w:ascii="Gill Sans MT" w:hAnsi="Gill Sans MT"/>
          <w:b/>
        </w:rPr>
        <w:t>SUPERVISION</w:t>
      </w:r>
    </w:p>
    <w:p w14:paraId="10F067DF" w14:textId="77777777" w:rsidR="00027244" w:rsidRPr="00DD3CD6" w:rsidRDefault="00027244" w:rsidP="00027244">
      <w:pPr>
        <w:pStyle w:val="ListParagraph"/>
        <w:tabs>
          <w:tab w:val="left" w:pos="709"/>
          <w:tab w:val="left" w:pos="1440"/>
        </w:tabs>
        <w:jc w:val="both"/>
        <w:rPr>
          <w:rFonts w:ascii="Gill Sans MT" w:hAnsi="Gill Sans MT"/>
        </w:rPr>
      </w:pPr>
    </w:p>
    <w:p w14:paraId="71CD9ACB" w14:textId="77777777" w:rsidR="00CD7644" w:rsidRPr="00DD3CD6" w:rsidRDefault="00CD7644" w:rsidP="00892FA5">
      <w:pPr>
        <w:pStyle w:val="ListParagraph"/>
        <w:numPr>
          <w:ilvl w:val="1"/>
          <w:numId w:val="13"/>
        </w:numPr>
        <w:rPr>
          <w:rFonts w:ascii="Gill Sans MT" w:hAnsi="Gill Sans MT"/>
          <w:sz w:val="21"/>
          <w:szCs w:val="21"/>
        </w:rPr>
      </w:pPr>
      <w:r w:rsidRPr="00DD3CD6">
        <w:rPr>
          <w:rFonts w:ascii="Gill Sans MT" w:hAnsi="Gill Sans MT"/>
          <w:sz w:val="21"/>
          <w:szCs w:val="21"/>
        </w:rPr>
        <w:t>SUPERVISING OFFICER</w:t>
      </w:r>
      <w:r w:rsidRPr="00DD3CD6">
        <w:rPr>
          <w:rFonts w:ascii="Gill Sans MT" w:hAnsi="Gill Sans MT"/>
          <w:sz w:val="21"/>
          <w:szCs w:val="21"/>
        </w:rPr>
        <w:tab/>
      </w:r>
    </w:p>
    <w:p w14:paraId="77B85434" w14:textId="3BD9FDBC" w:rsidR="00892FA5" w:rsidRPr="00DD3CD6" w:rsidRDefault="00892FA5" w:rsidP="00892FA5">
      <w:pPr>
        <w:pStyle w:val="ListParagraph"/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Gill Sans MT" w:hAnsi="Gill Sans MT"/>
        </w:rPr>
      </w:pPr>
      <w:r w:rsidRPr="00DD3CD6">
        <w:rPr>
          <w:rFonts w:ascii="Gill Sans MT" w:hAnsi="Gill Sans MT"/>
        </w:rPr>
        <w:tab/>
        <w:t>5.1.1</w:t>
      </w:r>
      <w:r w:rsidRPr="00DD3CD6">
        <w:rPr>
          <w:rFonts w:ascii="Gill Sans MT" w:hAnsi="Gill Sans MT"/>
        </w:rPr>
        <w:tab/>
        <w:t>Responsible to the Special Educational Needs</w:t>
      </w:r>
      <w:r w:rsidR="00BA7C6E" w:rsidRPr="00DD3CD6">
        <w:rPr>
          <w:rFonts w:ascii="Gill Sans MT" w:hAnsi="Gill Sans MT"/>
        </w:rPr>
        <w:t xml:space="preserve">/Disabilities </w:t>
      </w:r>
      <w:r w:rsidRPr="00DD3CD6">
        <w:rPr>
          <w:rFonts w:ascii="Gill Sans MT" w:hAnsi="Gill Sans MT"/>
        </w:rPr>
        <w:t>Co-ordinator.</w:t>
      </w:r>
    </w:p>
    <w:p w14:paraId="758355D5" w14:textId="77777777" w:rsidR="00892FA5" w:rsidRPr="00DD3CD6" w:rsidRDefault="00892FA5" w:rsidP="00892FA5">
      <w:pPr>
        <w:pStyle w:val="ListParagraph"/>
        <w:rPr>
          <w:sz w:val="24"/>
          <w:szCs w:val="24"/>
        </w:rPr>
      </w:pPr>
    </w:p>
    <w:p w14:paraId="4A80D1D3" w14:textId="77777777" w:rsidR="00892FA5" w:rsidRPr="00DD3CD6" w:rsidRDefault="00892FA5" w:rsidP="00BA7C6E">
      <w:pPr>
        <w:pStyle w:val="ListParagraph"/>
        <w:tabs>
          <w:tab w:val="left" w:pos="1440"/>
        </w:tabs>
        <w:overflowPunct w:val="0"/>
        <w:autoSpaceDE w:val="0"/>
        <w:autoSpaceDN w:val="0"/>
        <w:adjustRightInd w:val="0"/>
        <w:ind w:left="2160" w:hanging="1440"/>
        <w:textAlignment w:val="baseline"/>
        <w:rPr>
          <w:rFonts w:ascii="Gill Sans MT" w:hAnsi="Gill Sans MT"/>
        </w:rPr>
      </w:pPr>
      <w:r w:rsidRPr="00DD3CD6">
        <w:rPr>
          <w:rFonts w:ascii="Gill Sans MT" w:hAnsi="Gill Sans MT"/>
        </w:rPr>
        <w:tab/>
        <w:t>5.1.2</w:t>
      </w:r>
      <w:r w:rsidRPr="00DD3CD6">
        <w:rPr>
          <w:rFonts w:ascii="Gill Sans MT" w:hAnsi="Gill Sans MT"/>
        </w:rPr>
        <w:tab/>
        <w:t>Responsible to the appropriate class teacher who will manage classroom and pupil activities.</w:t>
      </w:r>
    </w:p>
    <w:p w14:paraId="4AFE78D3" w14:textId="77777777" w:rsidR="00892FA5" w:rsidRPr="00DD3CD6" w:rsidRDefault="00892FA5" w:rsidP="00892FA5">
      <w:pPr>
        <w:pStyle w:val="ListParagraph"/>
        <w:ind w:left="1440"/>
        <w:rPr>
          <w:rFonts w:ascii="Gill Sans MT" w:hAnsi="Gill Sans MT"/>
          <w:sz w:val="21"/>
          <w:szCs w:val="21"/>
        </w:rPr>
      </w:pPr>
    </w:p>
    <w:p w14:paraId="1F6E0315" w14:textId="77777777" w:rsidR="00CD7644" w:rsidRPr="00DD3CD6" w:rsidRDefault="00CD7644" w:rsidP="00CD7644">
      <w:pPr>
        <w:ind w:firstLine="720"/>
        <w:rPr>
          <w:rFonts w:ascii="Gill Sans MT" w:hAnsi="Gill Sans MT"/>
          <w:sz w:val="21"/>
          <w:szCs w:val="21"/>
        </w:rPr>
      </w:pPr>
      <w:r w:rsidRPr="00DD3CD6">
        <w:rPr>
          <w:rFonts w:ascii="Gill Sans MT" w:hAnsi="Gill Sans MT"/>
          <w:sz w:val="21"/>
          <w:szCs w:val="21"/>
        </w:rPr>
        <w:t>5.2</w:t>
      </w:r>
      <w:r w:rsidRPr="00DD3CD6">
        <w:rPr>
          <w:rFonts w:ascii="Gill Sans MT" w:hAnsi="Gill Sans MT"/>
          <w:sz w:val="21"/>
          <w:szCs w:val="21"/>
        </w:rPr>
        <w:tab/>
        <w:t>LEVEL OF SUPERVISION</w:t>
      </w:r>
    </w:p>
    <w:p w14:paraId="5A78FA98" w14:textId="77777777" w:rsidR="00CD7644" w:rsidRPr="00DD3CD6" w:rsidRDefault="00CD7644" w:rsidP="00CD7644">
      <w:pPr>
        <w:rPr>
          <w:rFonts w:ascii="Gill Sans MT" w:hAnsi="Gill Sans MT"/>
          <w:sz w:val="21"/>
          <w:szCs w:val="21"/>
        </w:rPr>
      </w:pPr>
      <w:r w:rsidRPr="00DD3CD6">
        <w:rPr>
          <w:rFonts w:ascii="Gill Sans MT" w:hAnsi="Gill Sans MT"/>
          <w:sz w:val="21"/>
          <w:szCs w:val="21"/>
        </w:rPr>
        <w:tab/>
      </w:r>
      <w:r w:rsidRPr="00DD3CD6">
        <w:rPr>
          <w:rFonts w:ascii="Gill Sans MT" w:hAnsi="Gill Sans MT"/>
          <w:sz w:val="21"/>
          <w:szCs w:val="21"/>
        </w:rPr>
        <w:tab/>
        <w:t>Plan own work to ensure the meeting of defined objectives</w:t>
      </w:r>
    </w:p>
    <w:p w14:paraId="6E327B5F" w14:textId="77777777" w:rsidR="00AF1994" w:rsidRPr="00DD3CD6" w:rsidRDefault="00AF1994" w:rsidP="00CD7644">
      <w:pPr>
        <w:rPr>
          <w:rFonts w:ascii="Gill Sans MT" w:hAnsi="Gill Sans MT"/>
          <w:sz w:val="21"/>
          <w:szCs w:val="21"/>
        </w:rPr>
      </w:pPr>
    </w:p>
    <w:p w14:paraId="21B3E9C5" w14:textId="77777777" w:rsidR="00AF1994" w:rsidRPr="00DD3CD6" w:rsidRDefault="00AF1994" w:rsidP="00CD7644">
      <w:pPr>
        <w:rPr>
          <w:rFonts w:ascii="Gill Sans MT" w:hAnsi="Gill Sans MT"/>
          <w:b/>
          <w:szCs w:val="22"/>
        </w:rPr>
      </w:pPr>
      <w:r w:rsidRPr="00DD3CD6">
        <w:rPr>
          <w:rFonts w:ascii="Gill Sans MT" w:hAnsi="Gill Sans MT"/>
          <w:b/>
          <w:szCs w:val="22"/>
        </w:rPr>
        <w:t xml:space="preserve">6.0 </w:t>
      </w:r>
      <w:r w:rsidRPr="00DD3CD6">
        <w:rPr>
          <w:rFonts w:ascii="Gill Sans MT" w:hAnsi="Gill Sans MT"/>
          <w:b/>
          <w:szCs w:val="22"/>
        </w:rPr>
        <w:tab/>
        <w:t>LINE MANAGEMENT RESPONSIBILITIES</w:t>
      </w:r>
    </w:p>
    <w:p w14:paraId="0E1BE098" w14:textId="77777777" w:rsidR="00AF1994" w:rsidRPr="00DD3CD6" w:rsidRDefault="00AF1994" w:rsidP="00CD7644">
      <w:pPr>
        <w:rPr>
          <w:rFonts w:ascii="Gill Sans MT" w:hAnsi="Gill Sans MT"/>
          <w:sz w:val="21"/>
          <w:szCs w:val="21"/>
        </w:rPr>
      </w:pPr>
    </w:p>
    <w:p w14:paraId="5E83D945" w14:textId="77777777" w:rsidR="00AF1994" w:rsidRPr="00DD3CD6" w:rsidRDefault="00892FA5" w:rsidP="00CD7644">
      <w:pPr>
        <w:rPr>
          <w:rFonts w:ascii="Gill Sans MT" w:hAnsi="Gill Sans MT"/>
          <w:sz w:val="21"/>
          <w:szCs w:val="21"/>
        </w:rPr>
      </w:pPr>
      <w:r w:rsidRPr="00DD3CD6">
        <w:rPr>
          <w:rFonts w:ascii="Gill Sans MT" w:hAnsi="Gill Sans MT"/>
          <w:sz w:val="21"/>
          <w:szCs w:val="21"/>
        </w:rPr>
        <w:tab/>
        <w:t xml:space="preserve">Not applicable </w:t>
      </w:r>
    </w:p>
    <w:p w14:paraId="033312CC" w14:textId="77777777" w:rsidR="00CD7644" w:rsidRPr="00DD3CD6" w:rsidRDefault="00CD7644" w:rsidP="00CD7644">
      <w:pPr>
        <w:tabs>
          <w:tab w:val="left" w:pos="709"/>
          <w:tab w:val="left" w:pos="1440"/>
        </w:tabs>
        <w:jc w:val="both"/>
        <w:rPr>
          <w:rFonts w:ascii="Gill Sans MT" w:hAnsi="Gill Sans MT"/>
          <w:b/>
        </w:rPr>
      </w:pPr>
    </w:p>
    <w:p w14:paraId="5964D0B5" w14:textId="77777777" w:rsidR="00027244" w:rsidRPr="00DD3CD6" w:rsidRDefault="00AF1994" w:rsidP="00027244">
      <w:pPr>
        <w:tabs>
          <w:tab w:val="left" w:pos="709"/>
          <w:tab w:val="left" w:pos="1440"/>
        </w:tabs>
        <w:jc w:val="both"/>
        <w:rPr>
          <w:rFonts w:ascii="Gill Sans MT" w:hAnsi="Gill Sans MT"/>
          <w:b/>
        </w:rPr>
      </w:pPr>
      <w:r w:rsidRPr="00DD3CD6">
        <w:rPr>
          <w:rFonts w:ascii="Gill Sans MT" w:hAnsi="Gill Sans MT"/>
          <w:b/>
        </w:rPr>
        <w:t>7</w:t>
      </w:r>
      <w:r w:rsidR="00027244" w:rsidRPr="00DD3CD6">
        <w:rPr>
          <w:rFonts w:ascii="Gill Sans MT" w:hAnsi="Gill Sans MT"/>
          <w:b/>
        </w:rPr>
        <w:t>.0</w:t>
      </w:r>
      <w:r w:rsidR="00027244" w:rsidRPr="00DD3CD6">
        <w:rPr>
          <w:rFonts w:ascii="Gill Sans MT" w:hAnsi="Gill Sans MT"/>
          <w:b/>
        </w:rPr>
        <w:tab/>
        <w:t>REVIEW AND AMENDMENT</w:t>
      </w:r>
    </w:p>
    <w:p w14:paraId="0BA79D3B" w14:textId="77777777" w:rsidR="00027244" w:rsidRPr="00DD3CD6" w:rsidRDefault="00027244" w:rsidP="00027244">
      <w:pPr>
        <w:pStyle w:val="BodyTextIndent"/>
        <w:tabs>
          <w:tab w:val="left" w:pos="720"/>
        </w:tabs>
        <w:jc w:val="both"/>
        <w:rPr>
          <w:rFonts w:ascii="Gill Sans MT" w:hAnsi="Gill Sans MT"/>
          <w:b/>
          <w:u w:val="single"/>
        </w:rPr>
      </w:pPr>
    </w:p>
    <w:p w14:paraId="38479303" w14:textId="77777777" w:rsidR="00027244" w:rsidRPr="00DD3CD6" w:rsidRDefault="00027244" w:rsidP="00027244">
      <w:pPr>
        <w:pStyle w:val="BodyTextIndent"/>
        <w:tabs>
          <w:tab w:val="left" w:pos="720"/>
          <w:tab w:val="left" w:pos="810"/>
        </w:tabs>
        <w:ind w:left="720"/>
        <w:jc w:val="both"/>
        <w:rPr>
          <w:rFonts w:ascii="Gill Sans MT" w:hAnsi="Gill Sans MT"/>
        </w:rPr>
      </w:pPr>
      <w:r w:rsidRPr="00DD3CD6">
        <w:rPr>
          <w:rFonts w:ascii="Gill Sans MT" w:hAnsi="Gill Sans MT"/>
        </w:rPr>
        <w:t>This job description is not necessarily a comprehensive definition of the post and  may be subject to modification or amendment at any time after consultation with the holder of the post.</w:t>
      </w:r>
    </w:p>
    <w:p w14:paraId="2CDFA4DF" w14:textId="77777777" w:rsidR="00027244" w:rsidRPr="00DD3CD6" w:rsidRDefault="00027244" w:rsidP="00027244">
      <w:pPr>
        <w:pStyle w:val="BodyTextIndent"/>
        <w:tabs>
          <w:tab w:val="left" w:pos="720"/>
          <w:tab w:val="left" w:pos="810"/>
        </w:tabs>
        <w:ind w:left="720"/>
        <w:jc w:val="both"/>
        <w:rPr>
          <w:rFonts w:ascii="Gill Sans MT" w:hAnsi="Gill Sans MT"/>
          <w:b/>
        </w:rPr>
      </w:pPr>
    </w:p>
    <w:p w14:paraId="1AC4BD21" w14:textId="77777777" w:rsidR="00027244" w:rsidRPr="00DD3CD6" w:rsidRDefault="00AF1994" w:rsidP="00AF1994">
      <w:pPr>
        <w:tabs>
          <w:tab w:val="left" w:pos="1440"/>
        </w:tabs>
        <w:jc w:val="both"/>
        <w:rPr>
          <w:rFonts w:ascii="Gill Sans MT" w:hAnsi="Gill Sans MT"/>
          <w:b/>
        </w:rPr>
      </w:pPr>
      <w:r w:rsidRPr="00DD3CD6">
        <w:rPr>
          <w:rFonts w:ascii="Gill Sans MT" w:hAnsi="Gill Sans MT"/>
          <w:b/>
        </w:rPr>
        <w:t xml:space="preserve">8.0      </w:t>
      </w:r>
      <w:r w:rsidR="00027244" w:rsidRPr="00DD3CD6">
        <w:rPr>
          <w:rFonts w:ascii="Gill Sans MT" w:hAnsi="Gill Sans MT"/>
          <w:b/>
        </w:rPr>
        <w:t>COMPLAINTS</w:t>
      </w:r>
    </w:p>
    <w:p w14:paraId="089864B9" w14:textId="77777777" w:rsidR="00027244" w:rsidRPr="00DD3CD6" w:rsidRDefault="00027244" w:rsidP="00027244">
      <w:pPr>
        <w:tabs>
          <w:tab w:val="left" w:pos="720"/>
          <w:tab w:val="left" w:pos="1440"/>
        </w:tabs>
        <w:jc w:val="both"/>
        <w:rPr>
          <w:rFonts w:ascii="Gill Sans MT" w:hAnsi="Gill Sans MT"/>
        </w:rPr>
      </w:pPr>
    </w:p>
    <w:p w14:paraId="595CB67E" w14:textId="77777777" w:rsidR="00027244" w:rsidRPr="00DD3CD6" w:rsidRDefault="00027244" w:rsidP="00027244">
      <w:pPr>
        <w:pStyle w:val="BodyTextIndent"/>
        <w:tabs>
          <w:tab w:val="left" w:pos="720"/>
          <w:tab w:val="left" w:pos="810"/>
        </w:tabs>
        <w:ind w:left="720"/>
        <w:jc w:val="both"/>
        <w:rPr>
          <w:rFonts w:ascii="Gill Sans MT" w:hAnsi="Gill Sans MT"/>
        </w:rPr>
      </w:pPr>
      <w:r w:rsidRPr="00DD3CD6">
        <w:rPr>
          <w:rFonts w:ascii="Gill Sans MT" w:hAnsi="Gill Sans MT"/>
        </w:rPr>
        <w:t>If following review and amendment, agreement is not reached; the appropriate procedures should be used for the settling of any disputes.</w:t>
      </w:r>
    </w:p>
    <w:p w14:paraId="54D1DCD5" w14:textId="77777777" w:rsidR="00027244" w:rsidRPr="00DD3CD6" w:rsidRDefault="00027244" w:rsidP="00027244">
      <w:pPr>
        <w:jc w:val="both"/>
        <w:rPr>
          <w:rFonts w:ascii="Gill Sans MT" w:hAnsi="Gill Sans MT"/>
        </w:rPr>
      </w:pPr>
    </w:p>
    <w:p w14:paraId="1211C826" w14:textId="77777777" w:rsidR="00027244" w:rsidRPr="00DD3CD6" w:rsidRDefault="00027244" w:rsidP="00027244">
      <w:pPr>
        <w:jc w:val="both"/>
        <w:rPr>
          <w:rFonts w:ascii="Gill Sans MT" w:hAnsi="Gill Sans MT"/>
        </w:rPr>
      </w:pPr>
    </w:p>
    <w:p w14:paraId="4F381B71" w14:textId="77777777" w:rsidR="00027244" w:rsidRPr="00DD3CD6" w:rsidRDefault="00027244" w:rsidP="00027244">
      <w:pPr>
        <w:jc w:val="both"/>
        <w:rPr>
          <w:rFonts w:ascii="Gill Sans MT" w:hAnsi="Gill Sans MT"/>
        </w:rPr>
      </w:pPr>
    </w:p>
    <w:p w14:paraId="36819C63" w14:textId="77777777" w:rsidR="00027244" w:rsidRPr="00DD3CD6" w:rsidRDefault="00027244" w:rsidP="00027244">
      <w:pPr>
        <w:jc w:val="both"/>
        <w:rPr>
          <w:rFonts w:ascii="Gill Sans MT" w:hAnsi="Gill Sans MT"/>
        </w:rPr>
      </w:pPr>
    </w:p>
    <w:p w14:paraId="25594FBE" w14:textId="77777777" w:rsidR="00E4132B" w:rsidRPr="00DD3CD6" w:rsidRDefault="00E4132B" w:rsidP="00027244">
      <w:pPr>
        <w:jc w:val="both"/>
        <w:rPr>
          <w:rFonts w:ascii="Gill Sans MT" w:hAnsi="Gill Sans MT"/>
        </w:rPr>
      </w:pPr>
      <w:r w:rsidRPr="00DD3CD6">
        <w:rPr>
          <w:rFonts w:ascii="Gill Sans MT" w:hAnsi="Gill Sans MT"/>
        </w:rPr>
        <w:t>Job Description issued by</w:t>
      </w:r>
    </w:p>
    <w:p w14:paraId="6E54F454" w14:textId="77777777" w:rsidR="00E4132B" w:rsidRPr="00DD3CD6" w:rsidRDefault="00E4132B" w:rsidP="00027244">
      <w:pPr>
        <w:jc w:val="both"/>
        <w:rPr>
          <w:rFonts w:ascii="Gill Sans MT" w:hAnsi="Gill Sans MT"/>
        </w:rPr>
      </w:pPr>
      <w:r w:rsidRPr="00DD3CD6">
        <w:rPr>
          <w:rFonts w:ascii="Gill Sans MT" w:hAnsi="Gill Sans MT"/>
        </w:rPr>
        <w:t>after consultation</w:t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  <w:t>________________________________</w:t>
      </w:r>
    </w:p>
    <w:p w14:paraId="4C2E1F38" w14:textId="77777777" w:rsidR="00E4132B" w:rsidRPr="00DD3CD6" w:rsidRDefault="00E4132B" w:rsidP="00027244">
      <w:pPr>
        <w:jc w:val="both"/>
        <w:rPr>
          <w:rFonts w:ascii="Gill Sans MT" w:hAnsi="Gill Sans MT"/>
        </w:rPr>
      </w:pP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  <w:t>(Signature of Headteacher)</w:t>
      </w:r>
    </w:p>
    <w:p w14:paraId="207085FB" w14:textId="77777777" w:rsidR="00E4132B" w:rsidRPr="00DD3CD6" w:rsidRDefault="00E4132B" w:rsidP="00027244">
      <w:pPr>
        <w:jc w:val="both"/>
        <w:rPr>
          <w:rFonts w:ascii="Gill Sans MT" w:hAnsi="Gill Sans MT"/>
        </w:rPr>
      </w:pPr>
    </w:p>
    <w:p w14:paraId="17D0B179" w14:textId="77777777" w:rsidR="00E4132B" w:rsidRPr="00DD3CD6" w:rsidRDefault="00E4132B" w:rsidP="00027244">
      <w:pPr>
        <w:jc w:val="both"/>
        <w:rPr>
          <w:rFonts w:ascii="Gill Sans MT" w:hAnsi="Gill Sans MT"/>
        </w:rPr>
      </w:pPr>
      <w:r w:rsidRPr="00DD3CD6">
        <w:rPr>
          <w:rFonts w:ascii="Gill Sans MT" w:hAnsi="Gill Sans MT"/>
        </w:rPr>
        <w:t>Copy received by</w:t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  <w:t>________________________________</w:t>
      </w:r>
    </w:p>
    <w:p w14:paraId="3C3526C7" w14:textId="77777777" w:rsidR="00E4132B" w:rsidRPr="00DD3CD6" w:rsidRDefault="00E4132B" w:rsidP="00027244">
      <w:pPr>
        <w:jc w:val="both"/>
        <w:rPr>
          <w:rFonts w:ascii="Gill Sans MT" w:hAnsi="Gill Sans MT"/>
        </w:rPr>
      </w:pP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  <w:t>(Signature of Employee)</w:t>
      </w:r>
    </w:p>
    <w:p w14:paraId="5E1D867E" w14:textId="77777777" w:rsidR="00E4132B" w:rsidRPr="00DD3CD6" w:rsidRDefault="00E4132B" w:rsidP="00027244">
      <w:pPr>
        <w:jc w:val="both"/>
        <w:rPr>
          <w:rFonts w:ascii="Gill Sans MT" w:hAnsi="Gill Sans MT"/>
        </w:rPr>
      </w:pPr>
    </w:p>
    <w:p w14:paraId="2DBD86B0" w14:textId="03389FA8" w:rsidR="00BA7C6E" w:rsidRPr="00DD3CD6" w:rsidRDefault="00E4132B" w:rsidP="00027244">
      <w:pPr>
        <w:jc w:val="both"/>
        <w:rPr>
          <w:rFonts w:ascii="Gill Sans MT" w:hAnsi="Gill Sans MT"/>
        </w:rPr>
      </w:pPr>
      <w:r w:rsidRPr="00DD3CD6">
        <w:rPr>
          <w:rFonts w:ascii="Gill Sans MT" w:hAnsi="Gill Sans MT"/>
        </w:rPr>
        <w:t>Date</w:t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</w:r>
      <w:r w:rsidRPr="00DD3CD6">
        <w:rPr>
          <w:rFonts w:ascii="Gill Sans MT" w:hAnsi="Gill Sans MT"/>
        </w:rPr>
        <w:tab/>
        <w:t>________________________________</w:t>
      </w:r>
    </w:p>
    <w:p w14:paraId="2E51AA67" w14:textId="1A0D6F52" w:rsidR="00BA7C6E" w:rsidRPr="00DD3CD6" w:rsidRDefault="00BA7C6E">
      <w:pPr>
        <w:rPr>
          <w:rFonts w:ascii="Gill Sans MT" w:hAnsi="Gill Sans MT"/>
        </w:rPr>
      </w:pPr>
    </w:p>
    <w:sectPr w:rsidR="00BA7C6E" w:rsidRPr="00DD3CD6">
      <w:pgSz w:w="11909" w:h="16834" w:code="9"/>
      <w:pgMar w:top="720" w:right="1800" w:bottom="8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6A7E" w14:textId="77777777" w:rsidR="00325CF7" w:rsidRDefault="00325CF7" w:rsidP="00325CF7">
      <w:r>
        <w:separator/>
      </w:r>
    </w:p>
  </w:endnote>
  <w:endnote w:type="continuationSeparator" w:id="0">
    <w:p w14:paraId="72A06AEB" w14:textId="77777777" w:rsidR="00325CF7" w:rsidRDefault="00325CF7" w:rsidP="003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72BC" w14:textId="77777777" w:rsidR="00325CF7" w:rsidRDefault="00325CF7" w:rsidP="00325CF7">
      <w:r>
        <w:separator/>
      </w:r>
    </w:p>
  </w:footnote>
  <w:footnote w:type="continuationSeparator" w:id="0">
    <w:p w14:paraId="3EC70494" w14:textId="77777777" w:rsidR="00325CF7" w:rsidRDefault="00325CF7" w:rsidP="0032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C38"/>
    <w:multiLevelType w:val="hybridMultilevel"/>
    <w:tmpl w:val="2098A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070C5"/>
    <w:multiLevelType w:val="multilevel"/>
    <w:tmpl w:val="A7AC17FC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D591FCA"/>
    <w:multiLevelType w:val="multilevel"/>
    <w:tmpl w:val="4948DAF0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4CF5794"/>
    <w:multiLevelType w:val="multilevel"/>
    <w:tmpl w:val="8FE4BD76"/>
    <w:lvl w:ilvl="0">
      <w:start w:val="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1DE5650"/>
    <w:multiLevelType w:val="hybridMultilevel"/>
    <w:tmpl w:val="EC6C9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60"/>
        </w:tabs>
        <w:ind w:left="960" w:hanging="360"/>
      </w:pPr>
    </w:lvl>
    <w:lvl w:ilvl="4" w:tplc="0409000F">
      <w:start w:val="1"/>
      <w:numFmt w:val="decimal"/>
      <w:lvlText w:val="%5."/>
      <w:lvlJc w:val="left"/>
      <w:pPr>
        <w:tabs>
          <w:tab w:val="num" w:pos="600"/>
        </w:tabs>
        <w:ind w:left="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E60E66"/>
    <w:multiLevelType w:val="hybridMultilevel"/>
    <w:tmpl w:val="1C10DE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076718"/>
    <w:multiLevelType w:val="multilevel"/>
    <w:tmpl w:val="9516D5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424D4131"/>
    <w:multiLevelType w:val="multilevel"/>
    <w:tmpl w:val="77AC65D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4F94FCE"/>
    <w:multiLevelType w:val="multilevel"/>
    <w:tmpl w:val="A13E6A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51C1766"/>
    <w:multiLevelType w:val="hybridMultilevel"/>
    <w:tmpl w:val="A2202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156DD"/>
    <w:multiLevelType w:val="multilevel"/>
    <w:tmpl w:val="68D4203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F9D11F3"/>
    <w:multiLevelType w:val="hybridMultilevel"/>
    <w:tmpl w:val="BB4C09A6"/>
    <w:lvl w:ilvl="0" w:tplc="797C2DE0">
      <w:start w:val="2"/>
      <w:numFmt w:val="none"/>
      <w:lvlText w:val="2.1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51E506CE"/>
    <w:multiLevelType w:val="multilevel"/>
    <w:tmpl w:val="8E7246AC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7211F09"/>
    <w:multiLevelType w:val="multilevel"/>
    <w:tmpl w:val="056656D0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DA948EC"/>
    <w:multiLevelType w:val="multilevel"/>
    <w:tmpl w:val="4948DAF0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1425" w:hanging="70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14"/>
  </w:num>
  <w:num w:numId="10">
    <w:abstractNumId w:val="2"/>
  </w:num>
  <w:num w:numId="11">
    <w:abstractNumId w:val="15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6"/>
    <w:rsid w:val="000073BF"/>
    <w:rsid w:val="00027244"/>
    <w:rsid w:val="00033554"/>
    <w:rsid w:val="000701F9"/>
    <w:rsid w:val="000A067D"/>
    <w:rsid w:val="000D247B"/>
    <w:rsid w:val="001B3230"/>
    <w:rsid w:val="001F3DBA"/>
    <w:rsid w:val="00222CE6"/>
    <w:rsid w:val="00244477"/>
    <w:rsid w:val="00325CF7"/>
    <w:rsid w:val="003A5E65"/>
    <w:rsid w:val="003C1EA3"/>
    <w:rsid w:val="003E3744"/>
    <w:rsid w:val="00422346"/>
    <w:rsid w:val="00502AF9"/>
    <w:rsid w:val="007970F8"/>
    <w:rsid w:val="007A70DA"/>
    <w:rsid w:val="007E6C81"/>
    <w:rsid w:val="008014EC"/>
    <w:rsid w:val="00892FA5"/>
    <w:rsid w:val="008B6D38"/>
    <w:rsid w:val="00907D9E"/>
    <w:rsid w:val="009279F2"/>
    <w:rsid w:val="00941A70"/>
    <w:rsid w:val="00A226AD"/>
    <w:rsid w:val="00A734EC"/>
    <w:rsid w:val="00AB6FCB"/>
    <w:rsid w:val="00AF1994"/>
    <w:rsid w:val="00BA4D50"/>
    <w:rsid w:val="00BA7C6E"/>
    <w:rsid w:val="00C03BE6"/>
    <w:rsid w:val="00C21137"/>
    <w:rsid w:val="00C53911"/>
    <w:rsid w:val="00CD7644"/>
    <w:rsid w:val="00D00A50"/>
    <w:rsid w:val="00D308F8"/>
    <w:rsid w:val="00D87E6A"/>
    <w:rsid w:val="00DD3CD6"/>
    <w:rsid w:val="00E4132B"/>
    <w:rsid w:val="00E70D3D"/>
    <w:rsid w:val="00E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8475D"/>
  <w15:docId w15:val="{370D5898-A03A-4EAC-89CE-1F8FF5DC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ill Sans MT" w:hAnsi="Gill Sans MT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num" w:pos="2880"/>
      </w:tabs>
      <w:ind w:left="720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41A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ill Sans MT" w:hAnsi="Gill Sans MT"/>
      <w:b/>
      <w:bCs/>
    </w:rPr>
  </w:style>
  <w:style w:type="paragraph" w:styleId="ListParagraph">
    <w:name w:val="List Paragraph"/>
    <w:basedOn w:val="Normal"/>
    <w:uiPriority w:val="34"/>
    <w:qFormat/>
    <w:rsid w:val="007970F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272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7244"/>
    <w:rPr>
      <w:rFonts w:ascii="Arial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0272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7244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AF1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1994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941A70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en-US"/>
    </w:rPr>
  </w:style>
  <w:style w:type="paragraph" w:styleId="Header">
    <w:name w:val="header"/>
    <w:basedOn w:val="Normal"/>
    <w:link w:val="HeaderChar"/>
    <w:unhideWhenUsed/>
    <w:rsid w:val="00325C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25CF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nhideWhenUsed/>
    <w:rsid w:val="00325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5CF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C267-06A2-4EEC-A3D0-7C6EB769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CITY COUCIL</vt:lpstr>
    </vt:vector>
  </TitlesOfParts>
  <Company>Birmingham City Council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CITY COUCIL</dc:title>
  <dc:creator>Bartley Green School</dc:creator>
  <cp:lastModifiedBy>Victoria Lowe</cp:lastModifiedBy>
  <cp:revision>4</cp:revision>
  <cp:lastPrinted>2024-06-12T09:09:00Z</cp:lastPrinted>
  <dcterms:created xsi:type="dcterms:W3CDTF">2024-06-12T14:44:00Z</dcterms:created>
  <dcterms:modified xsi:type="dcterms:W3CDTF">2024-06-13T11:59:00Z</dcterms:modified>
</cp:coreProperties>
</file>