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3FD5" w14:textId="2154902C" w:rsidR="008035A9" w:rsidRDefault="00F579D9" w:rsidP="00E770BF">
      <w:pPr>
        <w:jc w:val="center"/>
        <w:rPr>
          <w:b/>
        </w:rPr>
      </w:pPr>
      <w:r>
        <w:rPr>
          <w:b/>
        </w:rPr>
        <w:t xml:space="preserve">Teacher of </w:t>
      </w:r>
      <w:r w:rsidR="00F26F3F">
        <w:rPr>
          <w:b/>
        </w:rPr>
        <w:t>English</w:t>
      </w:r>
    </w:p>
    <w:p w14:paraId="3C46720C" w14:textId="4C5F0433" w:rsidR="00E770BF" w:rsidRDefault="00E770BF" w:rsidP="00E770BF">
      <w:pPr>
        <w:jc w:val="center"/>
        <w:rPr>
          <w:b/>
        </w:rPr>
      </w:pPr>
      <w:r>
        <w:rPr>
          <w:b/>
        </w:rPr>
        <w:t>Job Description</w:t>
      </w:r>
      <w:r w:rsidR="00E9548C">
        <w:rPr>
          <w:b/>
        </w:rPr>
        <w:t>- Maternity Cover</w:t>
      </w:r>
    </w:p>
    <w:p w14:paraId="7591FB84" w14:textId="77777777" w:rsidR="00E770BF" w:rsidRDefault="00E770BF" w:rsidP="00E770BF">
      <w:pPr>
        <w:jc w:val="center"/>
        <w:rPr>
          <w:b/>
        </w:rPr>
      </w:pPr>
    </w:p>
    <w:p w14:paraId="7C6AE9E4" w14:textId="22DF6805" w:rsidR="00A627BB" w:rsidRDefault="0091545B" w:rsidP="004D7D26">
      <w:pPr>
        <w:jc w:val="center"/>
        <w:rPr>
          <w:b/>
        </w:rPr>
      </w:pPr>
      <w:r w:rsidRPr="00424F36">
        <w:rPr>
          <w:noProof/>
          <w:lang w:val="en-US"/>
        </w:rPr>
        <w:drawing>
          <wp:inline distT="0" distB="0" distL="0" distR="0" wp14:anchorId="6FA65703" wp14:editId="5B650E11">
            <wp:extent cx="5989320" cy="3099816"/>
            <wp:effectExtent l="0" t="0" r="0" b="5715"/>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9320" cy="3099816"/>
                    </a:xfrm>
                    <a:prstGeom prst="rect">
                      <a:avLst/>
                    </a:prstGeom>
                    <a:noFill/>
                    <a:ln>
                      <a:noFill/>
                    </a:ln>
                  </pic:spPr>
                </pic:pic>
              </a:graphicData>
            </a:graphic>
          </wp:inline>
        </w:drawing>
      </w:r>
    </w:p>
    <w:p w14:paraId="2C9BC23F" w14:textId="77777777" w:rsidR="00A627BB" w:rsidRDefault="00A627BB" w:rsidP="00E770BF">
      <w:pPr>
        <w:jc w:val="center"/>
        <w:rPr>
          <w:b/>
        </w:rPr>
      </w:pPr>
    </w:p>
    <w:p w14:paraId="6E77AC72" w14:textId="77777777" w:rsidR="00AC2361" w:rsidRDefault="00AC2361" w:rsidP="00AC2361">
      <w:pPr>
        <w:rPr>
          <w:b/>
        </w:rPr>
      </w:pPr>
      <w:r>
        <w:rPr>
          <w:b/>
        </w:rPr>
        <w:t>Introduction</w:t>
      </w:r>
    </w:p>
    <w:p w14:paraId="6F3995AF" w14:textId="77777777" w:rsidR="00E9548C" w:rsidRDefault="00E9548C" w:rsidP="00677B3B">
      <w:pPr>
        <w:jc w:val="both"/>
      </w:pPr>
    </w:p>
    <w:p w14:paraId="0E1EBB02" w14:textId="679CECA0" w:rsidR="005F6A37" w:rsidRDefault="005F6A37" w:rsidP="005F6A37">
      <w:pPr>
        <w:jc w:val="both"/>
      </w:pPr>
      <w:r w:rsidRPr="00D51AF1">
        <w:rPr>
          <w:bCs/>
          <w:color w:val="222222"/>
        </w:rPr>
        <w:t>Chigwell School is</w:t>
      </w:r>
      <w:r>
        <w:rPr>
          <w:bCs/>
          <w:color w:val="222222"/>
        </w:rPr>
        <w:t xml:space="preserve"> seeking a well-qualified, </w:t>
      </w:r>
      <w:r w:rsidRPr="00D51AF1">
        <w:rPr>
          <w:bCs/>
          <w:color w:val="222222"/>
        </w:rPr>
        <w:t>committed teacher to join our highly successful English department</w:t>
      </w:r>
      <w:r>
        <w:rPr>
          <w:bCs/>
          <w:color w:val="222222"/>
        </w:rPr>
        <w:t xml:space="preserve"> for a maternity cover from September 2018</w:t>
      </w:r>
      <w:r w:rsidRPr="00D51AF1">
        <w:rPr>
          <w:bCs/>
          <w:color w:val="222222"/>
        </w:rPr>
        <w:t xml:space="preserve">. It is anticipated that the successful candidate will have had experience in another maintained or independent school. </w:t>
      </w:r>
      <w:r>
        <w:rPr>
          <w:bCs/>
          <w:color w:val="222222"/>
        </w:rPr>
        <w:t xml:space="preserve">Chigwell School </w:t>
      </w:r>
      <w:r w:rsidRPr="00D51AF1">
        <w:rPr>
          <w:bCs/>
          <w:color w:val="222222"/>
        </w:rPr>
        <w:t xml:space="preserve">is not only highly successful academically but also </w:t>
      </w:r>
      <w:r w:rsidR="009002E0">
        <w:rPr>
          <w:bCs/>
          <w:color w:val="222222"/>
        </w:rPr>
        <w:t xml:space="preserve">excels </w:t>
      </w:r>
      <w:r w:rsidRPr="00D51AF1">
        <w:rPr>
          <w:bCs/>
          <w:color w:val="222222"/>
        </w:rPr>
        <w:t xml:space="preserve">in sport, music, </w:t>
      </w:r>
      <w:r>
        <w:rPr>
          <w:bCs/>
          <w:color w:val="222222"/>
        </w:rPr>
        <w:t xml:space="preserve">art </w:t>
      </w:r>
      <w:r w:rsidRPr="00D51AF1">
        <w:rPr>
          <w:bCs/>
          <w:color w:val="222222"/>
        </w:rPr>
        <w:t>and drama. This post would be suitable for someone wishing to gain further experience or for an NQT. </w:t>
      </w:r>
      <w:r>
        <w:t xml:space="preserve">Whilst initially a maternity cover this may lead to a permanent position for an outstanding candidate. </w:t>
      </w:r>
    </w:p>
    <w:p w14:paraId="55C3507D" w14:textId="77777777" w:rsidR="00AC2361" w:rsidRPr="00677B3B" w:rsidRDefault="00AC2361" w:rsidP="00AC2361">
      <w:pPr>
        <w:rPr>
          <w:b/>
          <w:sz w:val="16"/>
          <w:szCs w:val="16"/>
        </w:rPr>
      </w:pPr>
    </w:p>
    <w:p w14:paraId="40F3A148" w14:textId="77777777" w:rsidR="00E770BF" w:rsidRPr="00E770BF" w:rsidRDefault="00E770BF" w:rsidP="00E770BF">
      <w:pPr>
        <w:jc w:val="both"/>
        <w:rPr>
          <w:b/>
        </w:rPr>
      </w:pPr>
      <w:r w:rsidRPr="00E770BF">
        <w:rPr>
          <w:b/>
        </w:rPr>
        <w:t>Background</w:t>
      </w:r>
    </w:p>
    <w:p w14:paraId="4909A4CD" w14:textId="77777777" w:rsidR="00E9548C" w:rsidRDefault="00E9548C" w:rsidP="00E770BF">
      <w:pPr>
        <w:jc w:val="both"/>
      </w:pPr>
    </w:p>
    <w:p w14:paraId="5D7F0F29" w14:textId="0F303FBB" w:rsidR="00E770BF" w:rsidRDefault="00663033" w:rsidP="00E770BF">
      <w:pPr>
        <w:jc w:val="both"/>
      </w:pPr>
      <w:r>
        <w:t xml:space="preserve">Founded in 1629 by Samuel </w:t>
      </w:r>
      <w:proofErr w:type="spellStart"/>
      <w:r>
        <w:t>Harsnett</w:t>
      </w:r>
      <w:proofErr w:type="spellEnd"/>
      <w: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t>ational independent school of 93</w:t>
      </w:r>
      <w:r>
        <w:t xml:space="preserve">0 pupils aged four to eighteen.  It enjoys excellent facilities, a dedicated staff, bright and hardworking pupils, and a site of 100 acres.  </w:t>
      </w:r>
    </w:p>
    <w:p w14:paraId="6E758716" w14:textId="77777777" w:rsidR="00663033" w:rsidRPr="00677B3B" w:rsidRDefault="00663033" w:rsidP="00E770BF">
      <w:pPr>
        <w:jc w:val="both"/>
        <w:rPr>
          <w:sz w:val="16"/>
          <w:szCs w:val="16"/>
        </w:rPr>
      </w:pPr>
    </w:p>
    <w:p w14:paraId="2DCC461D" w14:textId="77777777" w:rsidR="00663033" w:rsidRDefault="00663033" w:rsidP="00E770BF">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thirty from sixteen countries, and these live in four small boarding houses.  </w:t>
      </w:r>
    </w:p>
    <w:p w14:paraId="10AA8866" w14:textId="77777777" w:rsidR="00556296" w:rsidRDefault="00556296" w:rsidP="00E770BF">
      <w:pPr>
        <w:jc w:val="both"/>
      </w:pPr>
    </w:p>
    <w:p w14:paraId="793F7DEE" w14:textId="77777777" w:rsidR="00556296" w:rsidRDefault="00556296" w:rsidP="00E770BF">
      <w:pPr>
        <w:jc w:val="both"/>
      </w:pPr>
    </w:p>
    <w:p w14:paraId="13CEFB3D" w14:textId="77777777" w:rsidR="00A627BB" w:rsidRPr="00677B3B" w:rsidRDefault="00A627BB">
      <w:pPr>
        <w:rPr>
          <w:sz w:val="16"/>
          <w:szCs w:val="16"/>
        </w:rPr>
      </w:pPr>
    </w:p>
    <w:p w14:paraId="5E780788" w14:textId="77777777" w:rsidR="0091545B" w:rsidRDefault="00A627BB" w:rsidP="00E9548C">
      <w:pPr>
        <w:jc w:val="center"/>
      </w:pPr>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4CBD368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686A0403" w14:textId="77777777" w:rsidR="0091545B" w:rsidRDefault="0091545B" w:rsidP="0091545B"/>
    <w:p w14:paraId="551D86DD" w14:textId="017457B7" w:rsidR="00663033" w:rsidRPr="0091545B" w:rsidRDefault="00663033" w:rsidP="0091545B">
      <w:pPr>
        <w:jc w:val="both"/>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w:t>
      </w:r>
      <w:r w:rsidR="004274C4">
        <w:t xml:space="preserve">the </w:t>
      </w:r>
      <w:r>
        <w:t xml:space="preserve">Good Schools Guide reports:  </w:t>
      </w:r>
      <w:r>
        <w:rPr>
          <w:i/>
        </w:rPr>
        <w:t>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w:t>
      </w:r>
      <w:r w:rsidR="00D77BAC">
        <w:rPr>
          <w:i/>
        </w:rPr>
        <w:t>”</w:t>
      </w:r>
      <w:r>
        <w:rPr>
          <w:i/>
        </w:rPr>
        <w:t xml:space="preserve">  </w:t>
      </w:r>
    </w:p>
    <w:p w14:paraId="68CBB5B5" w14:textId="77777777" w:rsidR="00D77BAC" w:rsidRPr="00556296" w:rsidRDefault="00D77BAC" w:rsidP="00E770BF">
      <w:pPr>
        <w:jc w:val="both"/>
        <w:rPr>
          <w:sz w:val="16"/>
          <w:szCs w:val="16"/>
        </w:rPr>
      </w:pPr>
    </w:p>
    <w:p w14:paraId="6A06D065"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4B14E300" w14:textId="77777777" w:rsidR="00E9548C" w:rsidRDefault="00E9548C" w:rsidP="00D77BAC">
      <w:pPr>
        <w:jc w:val="both"/>
        <w:rPr>
          <w:lang w:val="en-US"/>
        </w:rPr>
      </w:pPr>
    </w:p>
    <w:p w14:paraId="2275A542" w14:textId="577F560C"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05A45144"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27C2B680" w14:textId="50156E7F" w:rsidR="0091545B" w:rsidRPr="0091545B" w:rsidRDefault="0091545B" w:rsidP="0091545B">
      <w:pPr>
        <w:pStyle w:val="ListParagraph"/>
        <w:numPr>
          <w:ilvl w:val="0"/>
          <w:numId w:val="11"/>
        </w:numPr>
        <w:jc w:val="both"/>
      </w:pPr>
      <w:r w:rsidRPr="0091545B">
        <w:t>2017</w:t>
      </w:r>
      <w:r w:rsidRPr="0091545B">
        <w:tab/>
      </w:r>
      <w:r>
        <w:t xml:space="preserve"> </w:t>
      </w:r>
      <w:r w:rsidRPr="0091545B">
        <w:t>Extension of the Dining Hall.</w:t>
      </w:r>
    </w:p>
    <w:p w14:paraId="6BB7CF9B" w14:textId="77777777" w:rsidR="0091545B" w:rsidRDefault="0091545B" w:rsidP="00BE32C3">
      <w:pPr>
        <w:jc w:val="both"/>
        <w:rPr>
          <w:lang w:val="en-US"/>
        </w:rPr>
      </w:pPr>
    </w:p>
    <w:p w14:paraId="25F55D52" w14:textId="5B050C5A" w:rsidR="00BE32C3" w:rsidRPr="00BE32C3" w:rsidRDefault="001547AF" w:rsidP="00BE32C3">
      <w:pPr>
        <w:jc w:val="both"/>
        <w:rPr>
          <w:lang w:val="en-US"/>
        </w:rPr>
      </w:pPr>
      <w:r>
        <w:rPr>
          <w:lang w:val="en-US"/>
        </w:rPr>
        <w:t>In the future we plan</w:t>
      </w:r>
      <w:r w:rsidR="00BE32C3" w:rsidRPr="00BE32C3">
        <w:rPr>
          <w:lang w:val="en-US"/>
        </w:rPr>
        <w:t xml:space="preserve"> to:</w:t>
      </w: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77777777" w:rsidR="00D77BAC" w:rsidRPr="00BE32C3"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4BB61AE8" w14:textId="77777777" w:rsidR="00A627BB" w:rsidRDefault="00A627BB" w:rsidP="00E770BF">
      <w:pPr>
        <w:jc w:val="both"/>
      </w:pPr>
    </w:p>
    <w:p w14:paraId="2433101F" w14:textId="77777777" w:rsidR="00BE32C3" w:rsidRDefault="001547AF" w:rsidP="00E770BF">
      <w:pPr>
        <w:jc w:val="both"/>
        <w:rPr>
          <w:b/>
        </w:rPr>
      </w:pPr>
      <w:r>
        <w:rPr>
          <w:b/>
        </w:rPr>
        <w:t>The School</w:t>
      </w:r>
    </w:p>
    <w:p w14:paraId="125BC1AB" w14:textId="77777777" w:rsidR="00E9548C" w:rsidRDefault="00E9548C" w:rsidP="00E770BF">
      <w:pPr>
        <w:jc w:val="both"/>
      </w:pPr>
    </w:p>
    <w:p w14:paraId="55FE46EF" w14:textId="7B554C44"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77777777"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77777777" w:rsidR="001547AF" w:rsidRDefault="001547AF" w:rsidP="00E770BF">
      <w:pPr>
        <w:jc w:val="both"/>
        <w:rPr>
          <w:b/>
        </w:rPr>
      </w:pPr>
    </w:p>
    <w:p w14:paraId="1A9A10F4" w14:textId="1B59BEE8" w:rsidR="004D7D26" w:rsidRDefault="0091545B" w:rsidP="0091545B">
      <w:pPr>
        <w:jc w:val="center"/>
        <w:rPr>
          <w:b/>
        </w:rPr>
      </w:pPr>
      <w:bookmarkStart w:id="0" w:name="_GoBack"/>
      <w:r w:rsidRPr="00225EE0">
        <w:rPr>
          <w:i/>
          <w:noProof/>
          <w:lang w:val="en-US"/>
        </w:rPr>
        <w:lastRenderedPageBreak/>
        <w:drawing>
          <wp:inline distT="0" distB="0" distL="0" distR="0" wp14:anchorId="5CFD89F8" wp14:editId="0A8A293B">
            <wp:extent cx="6192520" cy="3484245"/>
            <wp:effectExtent l="0" t="0" r="0" b="1905"/>
            <wp:docPr id="7" name="Picture 7" descr="\\store\new website photos\Drone footage\23-05-17\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Drone footage\23-05-17\DJI_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3484245"/>
                    </a:xfrm>
                    <a:prstGeom prst="rect">
                      <a:avLst/>
                    </a:prstGeom>
                    <a:noFill/>
                    <a:ln>
                      <a:noFill/>
                    </a:ln>
                  </pic:spPr>
                </pic:pic>
              </a:graphicData>
            </a:graphic>
          </wp:inline>
        </w:drawing>
      </w:r>
      <w:bookmarkEnd w:id="0"/>
    </w:p>
    <w:p w14:paraId="02C2495F" w14:textId="77777777" w:rsidR="0091545B" w:rsidRDefault="0091545B" w:rsidP="00F579D9">
      <w:pPr>
        <w:tabs>
          <w:tab w:val="right" w:pos="10433"/>
        </w:tabs>
        <w:jc w:val="both"/>
        <w:rPr>
          <w:rFonts w:asciiTheme="minorHAnsi" w:eastAsia="Times New Roman" w:hAnsiTheme="minorHAnsi" w:cstheme="minorHAnsi"/>
          <w:b/>
          <w:color w:val="auto"/>
          <w:lang w:eastAsia="en-GB"/>
        </w:rPr>
      </w:pPr>
    </w:p>
    <w:p w14:paraId="6A948DBF" w14:textId="715C735A" w:rsidR="00F579D9" w:rsidRPr="00F579D9" w:rsidRDefault="00F579D9" w:rsidP="00F579D9">
      <w:pPr>
        <w:tabs>
          <w:tab w:val="right" w:pos="10433"/>
        </w:tabs>
        <w:jc w:val="both"/>
        <w:rPr>
          <w:rFonts w:asciiTheme="minorHAnsi" w:eastAsia="Times New Roman" w:hAnsiTheme="minorHAnsi" w:cstheme="minorHAnsi"/>
          <w:b/>
          <w:color w:val="auto"/>
          <w:lang w:eastAsia="en-GB"/>
        </w:rPr>
      </w:pPr>
      <w:r w:rsidRPr="00F579D9">
        <w:rPr>
          <w:rFonts w:asciiTheme="minorHAnsi" w:eastAsia="Times New Roman" w:hAnsiTheme="minorHAnsi" w:cstheme="minorHAnsi"/>
          <w:b/>
          <w:color w:val="auto"/>
          <w:lang w:eastAsia="en-GB"/>
        </w:rPr>
        <w:t>The Department</w:t>
      </w:r>
    </w:p>
    <w:p w14:paraId="52088B4D" w14:textId="77777777" w:rsidR="00E9548C" w:rsidRDefault="00E9548C" w:rsidP="000C2E18">
      <w:pPr>
        <w:jc w:val="both"/>
        <w:rPr>
          <w:rFonts w:asciiTheme="minorHAnsi" w:eastAsia="Times New Roman" w:hAnsiTheme="minorHAnsi" w:cstheme="minorHAnsi"/>
          <w:color w:val="auto"/>
          <w:spacing w:val="-3"/>
          <w:lang w:eastAsia="en-GB"/>
        </w:rPr>
      </w:pPr>
    </w:p>
    <w:p w14:paraId="6A272726" w14:textId="6521856D"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English at Chigwell is taught in a way that combines academic rigour with an enthusiastic and flexible approach.  Four full time and two part time teachers, each different in style, are united in the aim of offering a lively experience of English for the students within the clear framework provided by the Scheme of Work.  A good deal of emphasis is placed on literature throughout our teaching, as we believe that engagement with a wide variety of good writing is at the heart of developing both imagination and style.  We also expect appropriate attention to be given to the full range of skills, both written and oral, that will equip our pupils to succeed in the world around them.</w:t>
      </w:r>
    </w:p>
    <w:p w14:paraId="7B15D6B6"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0FDAF244" w14:textId="77777777"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Each of the English classrooms is equipped with interactive whiteboards.  The drama centre is used for single drama periods and is often booked for English classes.</w:t>
      </w:r>
    </w:p>
    <w:p w14:paraId="5D8CCEC7"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7DE58B58" w14:textId="7BF68F79"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The department’s public examination record throughout is good, although we are always looking to extend and enrich our most able students at GCSE and A Level.  The OCR Literature Specification is offered at A Level and we expect a take up of between 25 and 35 students every year at AS; typically this means two or three sets of Literature.  Results at AS and A2 are consistently excellent (82% A*-B)</w:t>
      </w:r>
      <w:r w:rsidR="000D168A">
        <w:rPr>
          <w:rFonts w:asciiTheme="minorHAnsi" w:eastAsia="Times New Roman" w:hAnsiTheme="minorHAnsi" w:cstheme="minorHAnsi"/>
          <w:color w:val="auto"/>
          <w:spacing w:val="-3"/>
          <w:lang w:eastAsia="en-GB"/>
        </w:rPr>
        <w:t>.  At GCSE all students take Edexcel</w:t>
      </w:r>
      <w:r w:rsidRPr="000C2E18">
        <w:rPr>
          <w:rFonts w:asciiTheme="minorHAnsi" w:eastAsia="Times New Roman" w:hAnsiTheme="minorHAnsi" w:cstheme="minorHAnsi"/>
          <w:color w:val="auto"/>
          <w:spacing w:val="-3"/>
          <w:lang w:eastAsia="en-GB"/>
        </w:rPr>
        <w:t xml:space="preserve"> English </w:t>
      </w:r>
      <w:r w:rsidR="000D168A">
        <w:rPr>
          <w:rFonts w:asciiTheme="minorHAnsi" w:eastAsia="Times New Roman" w:hAnsiTheme="minorHAnsi" w:cstheme="minorHAnsi"/>
          <w:color w:val="auto"/>
          <w:spacing w:val="-3"/>
          <w:lang w:eastAsia="en-GB"/>
        </w:rPr>
        <w:t xml:space="preserve">Language and </w:t>
      </w:r>
      <w:r w:rsidRPr="000C2E18">
        <w:rPr>
          <w:rFonts w:asciiTheme="minorHAnsi" w:eastAsia="Times New Roman" w:hAnsiTheme="minorHAnsi" w:cstheme="minorHAnsi"/>
          <w:color w:val="auto"/>
          <w:spacing w:val="-3"/>
          <w:lang w:eastAsia="en-GB"/>
        </w:rPr>
        <w:t>Literature. 100% of students achieve a C grade or above and last year 78% achieved an A* or an A in Language with 83% being awarded an A* or an A in English literature.</w:t>
      </w:r>
    </w:p>
    <w:p w14:paraId="6A1FB41D"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5D4DB432" w14:textId="77777777"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 xml:space="preserve">It is felt vital, however, to promote enjoyment of the subject well beyond the syllabus and the department is always looking to strengthen and expand an already busy extra-curricular programme that ranges from the Junior Reading Award scheme to a flourishing senior English society.  The English department is also responsible for the production of the school magazine and for all debating and public speaking.   Drama is a considerable strength of the School, and while there is a separate Drama department there is inevitably an overlap with English, not least in organising visits to the theatre. In addition, the English department put on an annual production and in recent years this has ranged from Shakespeare and Webster to </w:t>
      </w:r>
      <w:proofErr w:type="spellStart"/>
      <w:r w:rsidRPr="000C2E18">
        <w:rPr>
          <w:rFonts w:asciiTheme="minorHAnsi" w:eastAsia="Times New Roman" w:hAnsiTheme="minorHAnsi" w:cstheme="minorHAnsi"/>
          <w:color w:val="auto"/>
          <w:spacing w:val="-3"/>
          <w:lang w:eastAsia="en-GB"/>
        </w:rPr>
        <w:t>Friel</w:t>
      </w:r>
      <w:proofErr w:type="spellEnd"/>
      <w:r w:rsidRPr="000C2E18">
        <w:rPr>
          <w:rFonts w:asciiTheme="minorHAnsi" w:eastAsia="Times New Roman" w:hAnsiTheme="minorHAnsi" w:cstheme="minorHAnsi"/>
          <w:color w:val="auto"/>
          <w:spacing w:val="-3"/>
          <w:lang w:eastAsia="en-GB"/>
        </w:rPr>
        <w:t xml:space="preserve"> and Stoppard. We also work closely with the librarians, with whom we share the promotion of reading throughout the School.  This includes the organisation of visiting writers and storytellers such as Ben Haggarty, Jan Blake, Meg </w:t>
      </w:r>
      <w:proofErr w:type="spellStart"/>
      <w:r w:rsidRPr="000C2E18">
        <w:rPr>
          <w:rFonts w:asciiTheme="minorHAnsi" w:eastAsia="Times New Roman" w:hAnsiTheme="minorHAnsi" w:cstheme="minorHAnsi"/>
          <w:color w:val="auto"/>
          <w:spacing w:val="-3"/>
          <w:lang w:eastAsia="en-GB"/>
        </w:rPr>
        <w:t>Rosoff</w:t>
      </w:r>
      <w:proofErr w:type="spellEnd"/>
      <w:r w:rsidRPr="000C2E18">
        <w:rPr>
          <w:rFonts w:asciiTheme="minorHAnsi" w:eastAsia="Times New Roman" w:hAnsiTheme="minorHAnsi" w:cstheme="minorHAnsi"/>
          <w:color w:val="auto"/>
          <w:spacing w:val="-3"/>
          <w:lang w:eastAsia="en-GB"/>
        </w:rPr>
        <w:t xml:space="preserve"> and Patrick Ness and the organisation of the school’s own ‘Big Read’ project.</w:t>
      </w:r>
    </w:p>
    <w:p w14:paraId="0906BF14"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62DD1EBB" w14:textId="3E4DD456" w:rsidR="000C2E18" w:rsidRPr="000C2E18" w:rsidRDefault="000C2E18" w:rsidP="004274C4">
      <w:pPr>
        <w:jc w:val="center"/>
        <w:rPr>
          <w:rFonts w:asciiTheme="minorHAnsi" w:eastAsia="Times New Roman" w:hAnsiTheme="minorHAnsi" w:cstheme="minorHAnsi"/>
          <w:color w:val="auto"/>
          <w:spacing w:val="-3"/>
          <w:lang w:eastAsia="en-GB"/>
        </w:rPr>
      </w:pPr>
      <w:r w:rsidRPr="00380A32">
        <w:rPr>
          <w:noProof/>
          <w:lang w:val="en-US"/>
        </w:rPr>
        <w:lastRenderedPageBreak/>
        <w:drawing>
          <wp:inline distT="0" distB="0" distL="0" distR="0" wp14:anchorId="25DE15EF" wp14:editId="53FC49F0">
            <wp:extent cx="3026888" cy="2037080"/>
            <wp:effectExtent l="0" t="0" r="2540" b="1270"/>
            <wp:docPr id="13" name="Picture 13"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3 Michaelmas\Chigwell School day 1 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854" cy="2057920"/>
                    </a:xfrm>
                    <a:prstGeom prst="rect">
                      <a:avLst/>
                    </a:prstGeom>
                    <a:noFill/>
                    <a:ln>
                      <a:noFill/>
                    </a:ln>
                  </pic:spPr>
                </pic:pic>
              </a:graphicData>
            </a:graphic>
          </wp:inline>
        </w:drawing>
      </w:r>
      <w:r w:rsidRPr="00380A32">
        <w:rPr>
          <w:noProof/>
          <w:lang w:val="en-US"/>
        </w:rPr>
        <w:drawing>
          <wp:inline distT="0" distB="0" distL="0" distR="0" wp14:anchorId="4AD7C4C1" wp14:editId="52A3EDF7">
            <wp:extent cx="3009900" cy="2035523"/>
            <wp:effectExtent l="0" t="0" r="0" b="3175"/>
            <wp:docPr id="14" name="Picture 14"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Michaelmas\Chigwell School day 1 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389" cy="2062905"/>
                    </a:xfrm>
                    <a:prstGeom prst="rect">
                      <a:avLst/>
                    </a:prstGeom>
                    <a:noFill/>
                    <a:ln>
                      <a:noFill/>
                    </a:ln>
                  </pic:spPr>
                </pic:pic>
              </a:graphicData>
            </a:graphic>
          </wp:inline>
        </w:drawing>
      </w:r>
    </w:p>
    <w:p w14:paraId="2D227EA6" w14:textId="77777777" w:rsidR="000C2E18" w:rsidRDefault="000C2E18" w:rsidP="000C2E18">
      <w:pPr>
        <w:jc w:val="both"/>
        <w:rPr>
          <w:rFonts w:asciiTheme="minorHAnsi" w:eastAsia="Times New Roman" w:hAnsiTheme="minorHAnsi" w:cstheme="minorHAnsi"/>
          <w:color w:val="auto"/>
          <w:spacing w:val="-3"/>
          <w:lang w:eastAsia="en-GB"/>
        </w:rPr>
      </w:pPr>
    </w:p>
    <w:p w14:paraId="57F0DC2D" w14:textId="77777777" w:rsidR="000C2E18" w:rsidRPr="000C2E18" w:rsidRDefault="000C2E18" w:rsidP="000C2E18">
      <w:pPr>
        <w:jc w:val="both"/>
        <w:rPr>
          <w:rFonts w:asciiTheme="minorHAnsi" w:eastAsia="Times New Roman" w:hAnsiTheme="minorHAnsi" w:cstheme="minorHAnsi"/>
          <w:b/>
          <w:color w:val="auto"/>
          <w:spacing w:val="-3"/>
          <w:lang w:eastAsia="en-GB"/>
        </w:rPr>
      </w:pPr>
      <w:r w:rsidRPr="000C2E18">
        <w:rPr>
          <w:rFonts w:asciiTheme="minorHAnsi" w:eastAsia="Times New Roman" w:hAnsiTheme="minorHAnsi" w:cstheme="minorHAnsi"/>
          <w:b/>
          <w:color w:val="auto"/>
          <w:spacing w:val="-3"/>
          <w:lang w:eastAsia="en-GB"/>
        </w:rPr>
        <w:t>The Person</w:t>
      </w:r>
    </w:p>
    <w:p w14:paraId="4E3B87EF"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1973BE75" w14:textId="5CDAB0A4" w:rsidR="00F579D9"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We are looking for an excellent practitioner who enjoys working with young people and has the capacity to inspire both pupils and colleagues.  Enthusiasm and ability are as important as experience and this would be an ideal post for a teacher looking to broaden his / her own experience or for an energetic young teacher new to the profession.  Applicants are expected to be IT literate and to demonstrate an interest in developing the use of ICT in the classroom.  A commitment to engendering a love of reading and independent study skills is also essential, as too is a dedication to facilitating whole school literacy.  He/she should be able to work well with colleagues and parents and be prepared to play a full part in the life of the School, being involved in extra-curricular activities and assisting in the pastoral care of pupils through the school’s tutorial system.  Such involvement is at the heart of what Chigwell offers to its pupils.</w:t>
      </w:r>
    </w:p>
    <w:p w14:paraId="559A0220" w14:textId="77777777" w:rsidR="00F83029" w:rsidRPr="00F05DE6" w:rsidRDefault="00F83029" w:rsidP="000C2E18">
      <w:pPr>
        <w:jc w:val="both"/>
        <w:rPr>
          <w:rFonts w:asciiTheme="minorHAnsi" w:eastAsia="Times New Roman" w:hAnsiTheme="minorHAnsi" w:cstheme="minorHAnsi"/>
          <w:color w:val="auto"/>
          <w:spacing w:val="-3"/>
          <w:lang w:eastAsia="en-GB"/>
        </w:rPr>
      </w:pPr>
    </w:p>
    <w:p w14:paraId="085E4847" w14:textId="4FEBA33A" w:rsidR="00F579D9" w:rsidRPr="00F05DE6" w:rsidRDefault="00F579D9" w:rsidP="00F579D9">
      <w:pPr>
        <w:jc w:val="both"/>
        <w:rPr>
          <w:rFonts w:asciiTheme="minorHAnsi" w:eastAsia="Times New Roman" w:hAnsiTheme="minorHAnsi" w:cstheme="minorHAnsi"/>
          <w:color w:val="auto"/>
          <w:spacing w:val="-3"/>
          <w:lang w:eastAsia="en-GB"/>
        </w:rPr>
      </w:pPr>
      <w:r w:rsidRPr="00F05DE6">
        <w:rPr>
          <w:rFonts w:asciiTheme="minorHAnsi" w:eastAsia="Times New Roman" w:hAnsiTheme="minorHAnsi" w:cstheme="minorHAnsi"/>
          <w:color w:val="auto"/>
          <w:spacing w:val="-3"/>
          <w:lang w:eastAsia="en-GB"/>
        </w:rPr>
        <w:t>Chigwell School is increasingly using ICT as a teaching, learning and administrativ</w:t>
      </w:r>
      <w:r>
        <w:rPr>
          <w:rFonts w:asciiTheme="minorHAnsi" w:eastAsia="Times New Roman" w:hAnsiTheme="minorHAnsi" w:cstheme="minorHAnsi"/>
          <w:color w:val="auto"/>
          <w:spacing w:val="-3"/>
          <w:lang w:eastAsia="en-GB"/>
        </w:rPr>
        <w:t xml:space="preserve">e tool. All rooms are networked, they have integrated whiteboards </w:t>
      </w:r>
      <w:r w:rsidRPr="00F05DE6">
        <w:rPr>
          <w:rFonts w:asciiTheme="minorHAnsi" w:eastAsia="Times New Roman" w:hAnsiTheme="minorHAnsi" w:cstheme="minorHAnsi"/>
          <w:color w:val="auto"/>
          <w:spacing w:val="-3"/>
          <w:lang w:eastAsia="en-GB"/>
        </w:rPr>
        <w:t>and</w:t>
      </w:r>
      <w:r>
        <w:rPr>
          <w:rFonts w:asciiTheme="minorHAnsi" w:eastAsia="Times New Roman" w:hAnsiTheme="minorHAnsi" w:cstheme="minorHAnsi"/>
          <w:color w:val="auto"/>
          <w:spacing w:val="-3"/>
          <w:lang w:eastAsia="en-GB"/>
        </w:rPr>
        <w:t xml:space="preserve"> are</w:t>
      </w:r>
      <w:r w:rsidRPr="00F05DE6">
        <w:rPr>
          <w:rFonts w:asciiTheme="minorHAnsi" w:eastAsia="Times New Roman" w:hAnsiTheme="minorHAnsi" w:cstheme="minorHAnsi"/>
          <w:color w:val="auto"/>
          <w:spacing w:val="-3"/>
          <w:lang w:eastAsia="en-GB"/>
        </w:rPr>
        <w:t xml:space="preserve"> fitted with projectors</w:t>
      </w:r>
      <w:r>
        <w:rPr>
          <w:rFonts w:asciiTheme="minorHAnsi" w:eastAsia="Times New Roman" w:hAnsiTheme="minorHAnsi" w:cstheme="minorHAnsi"/>
          <w:color w:val="auto"/>
          <w:spacing w:val="-3"/>
          <w:lang w:eastAsia="en-GB"/>
        </w:rPr>
        <w:t>,</w:t>
      </w:r>
      <w:r w:rsidRPr="00F05DE6">
        <w:rPr>
          <w:rFonts w:asciiTheme="minorHAnsi" w:eastAsia="Times New Roman" w:hAnsiTheme="minorHAnsi" w:cstheme="minorHAnsi"/>
          <w:color w:val="auto"/>
          <w:spacing w:val="-3"/>
          <w:lang w:eastAsia="en-GB"/>
        </w:rPr>
        <w:t xml:space="preserve"> and all te</w:t>
      </w:r>
      <w:r w:rsidR="00F83029">
        <w:rPr>
          <w:rFonts w:asciiTheme="minorHAnsi" w:eastAsia="Times New Roman" w:hAnsiTheme="minorHAnsi" w:cstheme="minorHAnsi"/>
          <w:color w:val="auto"/>
          <w:spacing w:val="-3"/>
          <w:lang w:eastAsia="en-GB"/>
        </w:rPr>
        <w:t>achers receive a laptop</w:t>
      </w:r>
      <w:r w:rsidRPr="00F05DE6">
        <w:rPr>
          <w:rFonts w:asciiTheme="minorHAnsi" w:eastAsia="Times New Roman" w:hAnsiTheme="minorHAnsi" w:cstheme="minorHAnsi"/>
          <w:color w:val="auto"/>
          <w:spacing w:val="-3"/>
          <w:lang w:eastAsia="en-GB"/>
        </w:rPr>
        <w:t xml:space="preserve">. </w:t>
      </w:r>
    </w:p>
    <w:p w14:paraId="694A548D" w14:textId="77777777" w:rsidR="00E02A7A" w:rsidRDefault="00E02A7A" w:rsidP="00556296">
      <w:pPr>
        <w:jc w:val="both"/>
      </w:pPr>
    </w:p>
    <w:p w14:paraId="03A8E805" w14:textId="77777777" w:rsidR="00BE32C3" w:rsidRPr="00BE32C3" w:rsidRDefault="00BE32C3" w:rsidP="00F31DB3">
      <w:pPr>
        <w:jc w:val="both"/>
        <w:rPr>
          <w:b/>
          <w:sz w:val="16"/>
          <w:szCs w:val="16"/>
        </w:rPr>
      </w:pPr>
    </w:p>
    <w:p w14:paraId="01D9A9C3" w14:textId="77777777" w:rsidR="00BE32C3" w:rsidRDefault="00BE32C3" w:rsidP="00E9548C">
      <w:pPr>
        <w:jc w:val="right"/>
        <w:rPr>
          <w:b/>
        </w:rPr>
      </w:pPr>
      <w:bookmarkStart w:id="1" w:name="_MailEndCompose"/>
      <w:bookmarkEnd w:id="1"/>
      <w:r w:rsidRPr="00424F36">
        <w:rPr>
          <w:noProof/>
          <w:lang w:val="en-US"/>
        </w:rPr>
        <w:drawing>
          <wp:inline distT="0" distB="0" distL="0" distR="0" wp14:anchorId="01AFFA09" wp14:editId="6488CF42">
            <wp:extent cx="2170430" cy="1371593"/>
            <wp:effectExtent l="0" t="0" r="1270" b="635"/>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3519" cy="1405142"/>
                    </a:xfrm>
                    <a:prstGeom prst="rect">
                      <a:avLst/>
                    </a:prstGeom>
                    <a:noFill/>
                    <a:ln>
                      <a:noFill/>
                    </a:ln>
                  </pic:spPr>
                </pic:pic>
              </a:graphicData>
            </a:graphic>
          </wp:inline>
        </w:drawing>
      </w:r>
      <w:r w:rsidRPr="008173C4">
        <w:rPr>
          <w:noProof/>
          <w:lang w:val="en-US"/>
        </w:rPr>
        <w:drawing>
          <wp:inline distT="0" distB="0" distL="0" distR="0" wp14:anchorId="4708D6BF" wp14:editId="2E7AF700">
            <wp:extent cx="2118360" cy="1361892"/>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397" cy="1388275"/>
                    </a:xfrm>
                    <a:prstGeom prst="rect">
                      <a:avLst/>
                    </a:prstGeom>
                    <a:noFill/>
                    <a:ln>
                      <a:noFill/>
                    </a:ln>
                  </pic:spPr>
                </pic:pic>
              </a:graphicData>
            </a:graphic>
          </wp:inline>
        </w:drawing>
      </w:r>
      <w:r w:rsidRPr="00EF575A">
        <w:rPr>
          <w:noProof/>
          <w:lang w:val="en-US"/>
        </w:rPr>
        <w:drawing>
          <wp:inline distT="0" distB="0" distL="0" distR="0" wp14:anchorId="168083F4" wp14:editId="28ED96BB">
            <wp:extent cx="1889495" cy="1360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95319" cy="1364363"/>
                    </a:xfrm>
                    <a:prstGeom prst="rect">
                      <a:avLst/>
                    </a:prstGeom>
                    <a:noFill/>
                    <a:ln>
                      <a:noFill/>
                    </a:ln>
                  </pic:spPr>
                </pic:pic>
              </a:graphicData>
            </a:graphic>
          </wp:inline>
        </w:drawing>
      </w:r>
    </w:p>
    <w:p w14:paraId="50D82419" w14:textId="77777777" w:rsidR="00E9548C" w:rsidRDefault="00E9548C" w:rsidP="00E9548C">
      <w:pPr>
        <w:jc w:val="both"/>
        <w:rPr>
          <w:rFonts w:asciiTheme="minorHAnsi" w:hAnsiTheme="minorHAnsi"/>
          <w:b/>
          <w:color w:val="auto"/>
        </w:rPr>
      </w:pPr>
    </w:p>
    <w:p w14:paraId="2791EFF8" w14:textId="77777777" w:rsidR="00E74E5C" w:rsidRPr="00251561" w:rsidRDefault="00E74E5C" w:rsidP="00E74E5C">
      <w:pPr>
        <w:jc w:val="both"/>
        <w:rPr>
          <w:b/>
          <w:sz w:val="20"/>
        </w:rPr>
      </w:pPr>
      <w:r w:rsidRPr="00251561">
        <w:rPr>
          <w:b/>
          <w:sz w:val="20"/>
        </w:rPr>
        <w:t>Remuneration</w:t>
      </w:r>
    </w:p>
    <w:p w14:paraId="24AFC28E" w14:textId="77777777" w:rsidR="00E74E5C" w:rsidRPr="00251561" w:rsidRDefault="00E74E5C" w:rsidP="00E74E5C">
      <w:pPr>
        <w:jc w:val="both"/>
        <w:rPr>
          <w:sz w:val="20"/>
        </w:rPr>
      </w:pPr>
    </w:p>
    <w:p w14:paraId="20A7B967" w14:textId="16FF0128" w:rsidR="006F14FE" w:rsidRPr="00251561" w:rsidRDefault="006F14FE" w:rsidP="006F14FE">
      <w:pPr>
        <w:jc w:val="both"/>
        <w:rPr>
          <w:sz w:val="20"/>
        </w:rPr>
      </w:pPr>
      <w:r>
        <w:rPr>
          <w:sz w:val="20"/>
        </w:rPr>
        <w:t>The salary is competitive based on</w:t>
      </w:r>
      <w:r w:rsidRPr="00251561">
        <w:rPr>
          <w:sz w:val="20"/>
        </w:rPr>
        <w:t xml:space="preserve"> National </w:t>
      </w:r>
      <w:r>
        <w:rPr>
          <w:sz w:val="20"/>
        </w:rPr>
        <w:t xml:space="preserve">Pay </w:t>
      </w:r>
      <w:r w:rsidRPr="00251561">
        <w:rPr>
          <w:sz w:val="20"/>
        </w:rPr>
        <w:t>Scal</w:t>
      </w:r>
      <w:r>
        <w:rPr>
          <w:sz w:val="20"/>
        </w:rPr>
        <w:t>e</w:t>
      </w:r>
      <w:r w:rsidRPr="00251561">
        <w:rPr>
          <w:sz w:val="20"/>
        </w:rPr>
        <w:t>s with a Chigwell enhancement.  There is fee remission for the children of teaching staff, subject to the normal admission criteria.  Lunch is provided free of charge for all staff whose working hours encompass school lunchtime.</w:t>
      </w:r>
      <w:r>
        <w:rPr>
          <w:sz w:val="20"/>
        </w:rPr>
        <w:t xml:space="preserve"> </w:t>
      </w:r>
    </w:p>
    <w:p w14:paraId="5D807B55" w14:textId="77777777" w:rsidR="006F14FE" w:rsidRPr="00251561" w:rsidRDefault="006F14FE" w:rsidP="006F14FE">
      <w:pPr>
        <w:jc w:val="both"/>
        <w:rPr>
          <w:sz w:val="20"/>
        </w:rPr>
      </w:pPr>
    </w:p>
    <w:p w14:paraId="250860B2" w14:textId="77777777" w:rsidR="006F14FE" w:rsidRPr="00251561" w:rsidRDefault="006F14FE" w:rsidP="006F14FE">
      <w:pPr>
        <w:jc w:val="both"/>
        <w:rPr>
          <w:sz w:val="20"/>
        </w:rPr>
      </w:pPr>
      <w:r w:rsidRPr="00251561">
        <w:rPr>
          <w:sz w:val="20"/>
        </w:rPr>
        <w:t>Chigwell is a very happy place to work, the environment is pleasant and colleagues are supportive of each other.  There are good relationships between teaching and support staff, staff and pupils, and between staff in different sections of the School.  There is an induction programme and an annual appraisal system linked to INSET.</w:t>
      </w:r>
    </w:p>
    <w:p w14:paraId="4EC85DB7" w14:textId="77777777" w:rsidR="00E74E5C" w:rsidRDefault="00E74E5C" w:rsidP="00E74E5C">
      <w:pPr>
        <w:jc w:val="both"/>
        <w:rPr>
          <w:rFonts w:asciiTheme="minorHAnsi" w:hAnsiTheme="minorHAnsi"/>
          <w:b/>
        </w:rPr>
      </w:pPr>
    </w:p>
    <w:p w14:paraId="19A331BA" w14:textId="4EB513F7" w:rsidR="00E9548C" w:rsidRPr="00E9548C" w:rsidRDefault="006F14FE" w:rsidP="00E9548C">
      <w:pPr>
        <w:rPr>
          <w:rFonts w:asciiTheme="minorHAnsi" w:hAnsiTheme="minorHAnsi"/>
        </w:rPr>
      </w:pPr>
      <w:r>
        <w:rPr>
          <w:rFonts w:asciiTheme="minorHAnsi" w:hAnsiTheme="minorHAnsi"/>
          <w:b/>
        </w:rPr>
        <w:t>Other b</w:t>
      </w:r>
      <w:r w:rsidR="00E9548C" w:rsidRPr="00E9548C">
        <w:rPr>
          <w:rFonts w:asciiTheme="minorHAnsi" w:hAnsiTheme="minorHAnsi"/>
          <w:b/>
        </w:rPr>
        <w:t xml:space="preserve">enefits </w:t>
      </w:r>
      <w:r w:rsidR="00E9548C" w:rsidRPr="00E9548C">
        <w:rPr>
          <w:rFonts w:asciiTheme="minorHAnsi" w:hAnsiTheme="minorHAnsi"/>
        </w:rPr>
        <w:t>of working at Chigwell School include:</w:t>
      </w:r>
    </w:p>
    <w:p w14:paraId="24B76BE3" w14:textId="77777777" w:rsidR="00E9548C" w:rsidRPr="00E9548C" w:rsidRDefault="00E9548C" w:rsidP="00E9548C">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E9548C" w:rsidRPr="00E9548C" w14:paraId="3F9C5144" w14:textId="77777777" w:rsidTr="005F20A4">
        <w:trPr>
          <w:trHeight w:val="1237"/>
        </w:trPr>
        <w:tc>
          <w:tcPr>
            <w:tcW w:w="4685" w:type="dxa"/>
          </w:tcPr>
          <w:p w14:paraId="4996B132" w14:textId="77777777" w:rsidR="00354646" w:rsidRPr="00E9548C" w:rsidRDefault="00354646" w:rsidP="005F20A4">
            <w:pPr>
              <w:numPr>
                <w:ilvl w:val="0"/>
                <w:numId w:val="12"/>
              </w:numPr>
              <w:contextualSpacing/>
              <w:rPr>
                <w:rFonts w:asciiTheme="minorHAnsi" w:hAnsiTheme="minorHAnsi" w:cstheme="minorHAnsi"/>
              </w:rPr>
            </w:pPr>
            <w:r w:rsidRPr="00E9548C">
              <w:rPr>
                <w:rFonts w:asciiTheme="minorHAnsi" w:hAnsiTheme="minorHAnsi" w:cstheme="minorHAnsi"/>
              </w:rPr>
              <w:t>Commitment to professional development</w:t>
            </w:r>
          </w:p>
          <w:p w14:paraId="00212D06" w14:textId="3518A9A6" w:rsidR="00E9548C" w:rsidRPr="00E9548C" w:rsidRDefault="00E9548C" w:rsidP="005F20A4">
            <w:pPr>
              <w:numPr>
                <w:ilvl w:val="0"/>
                <w:numId w:val="12"/>
              </w:numPr>
              <w:contextualSpacing/>
              <w:rPr>
                <w:rFonts w:asciiTheme="minorHAnsi" w:hAnsiTheme="minorHAnsi" w:cstheme="minorHAnsi"/>
              </w:rPr>
            </w:pPr>
            <w:r w:rsidRPr="00E9548C">
              <w:rPr>
                <w:rFonts w:asciiTheme="minorHAnsi" w:hAnsiTheme="minorHAnsi" w:cstheme="minorHAnsi"/>
              </w:rPr>
              <w:t xml:space="preserve">Access to the School Pension Scheme </w:t>
            </w:r>
          </w:p>
          <w:p w14:paraId="13C8FBE0" w14:textId="77777777" w:rsidR="00E9548C" w:rsidRPr="00E9548C" w:rsidRDefault="00E9548C" w:rsidP="005F20A4">
            <w:pPr>
              <w:numPr>
                <w:ilvl w:val="0"/>
                <w:numId w:val="12"/>
              </w:numPr>
              <w:contextualSpacing/>
              <w:rPr>
                <w:rFonts w:asciiTheme="minorHAnsi" w:hAnsiTheme="minorHAnsi" w:cstheme="minorHAnsi"/>
              </w:rPr>
            </w:pPr>
            <w:r w:rsidRPr="00E9548C">
              <w:rPr>
                <w:rFonts w:asciiTheme="minorHAnsi" w:hAnsiTheme="minorHAnsi" w:cstheme="minorHAnsi"/>
              </w:rPr>
              <w:t>Free lunch and refreshments during term time</w:t>
            </w:r>
          </w:p>
          <w:p w14:paraId="014768AC"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Childcare Vouchers</w:t>
            </w:r>
          </w:p>
          <w:p w14:paraId="0072DB1A"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lastRenderedPageBreak/>
              <w:t>Personal Accident Cover</w:t>
            </w:r>
          </w:p>
          <w:p w14:paraId="72E1FC1D"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Employee Assistance Support Programme</w:t>
            </w:r>
          </w:p>
          <w:p w14:paraId="32B92EBB"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 xml:space="preserve">On site free parking and cycle racks </w:t>
            </w:r>
          </w:p>
          <w:p w14:paraId="05429CAC" w14:textId="77777777" w:rsidR="005F20A4"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 xml:space="preserve">Use of School Library </w:t>
            </w:r>
          </w:p>
          <w:p w14:paraId="13E4CD62" w14:textId="5D089BA2" w:rsidR="005F20A4" w:rsidRPr="00354646" w:rsidRDefault="005F20A4" w:rsidP="005F20A4">
            <w:pPr>
              <w:pStyle w:val="ListParagraph"/>
              <w:rPr>
                <w:rFonts w:asciiTheme="minorHAnsi" w:hAnsiTheme="minorHAnsi" w:cstheme="minorHAnsi"/>
              </w:rPr>
            </w:pPr>
          </w:p>
        </w:tc>
        <w:tc>
          <w:tcPr>
            <w:tcW w:w="4852" w:type="dxa"/>
          </w:tcPr>
          <w:p w14:paraId="4BA7F2B5" w14:textId="7ED63923" w:rsidR="00E9548C" w:rsidRPr="00E9548C" w:rsidRDefault="00E9548C" w:rsidP="005F20A4">
            <w:pPr>
              <w:numPr>
                <w:ilvl w:val="0"/>
                <w:numId w:val="13"/>
              </w:numPr>
              <w:contextualSpacing/>
              <w:rPr>
                <w:rFonts w:asciiTheme="minorHAnsi" w:hAnsiTheme="minorHAnsi" w:cstheme="minorHAnsi"/>
              </w:rPr>
            </w:pPr>
            <w:r w:rsidRPr="00E9548C">
              <w:rPr>
                <w:rFonts w:asciiTheme="minorHAnsi" w:hAnsiTheme="minorHAnsi" w:cstheme="minorHAnsi"/>
              </w:rPr>
              <w:lastRenderedPageBreak/>
              <w:t>Medical Centre on site</w:t>
            </w:r>
          </w:p>
          <w:p w14:paraId="0516D5E3" w14:textId="10F21737" w:rsidR="00E9548C" w:rsidRDefault="00E9548C" w:rsidP="005F20A4">
            <w:pPr>
              <w:numPr>
                <w:ilvl w:val="0"/>
                <w:numId w:val="13"/>
              </w:numPr>
              <w:contextualSpacing/>
              <w:rPr>
                <w:rFonts w:asciiTheme="minorHAnsi" w:hAnsiTheme="minorHAnsi" w:cstheme="minorHAnsi"/>
              </w:rPr>
            </w:pPr>
            <w:r w:rsidRPr="00E9548C">
              <w:rPr>
                <w:rFonts w:asciiTheme="minorHAnsi" w:hAnsiTheme="minorHAnsi" w:cstheme="minorHAnsi"/>
              </w:rPr>
              <w:t>Free use of School’s sports facilities outside of the School day</w:t>
            </w:r>
          </w:p>
          <w:p w14:paraId="09C5814B" w14:textId="77777777" w:rsidR="00AB44E2" w:rsidRDefault="00AB44E2" w:rsidP="00AB44E2">
            <w:pPr>
              <w:pStyle w:val="ListParagraph"/>
              <w:numPr>
                <w:ilvl w:val="0"/>
                <w:numId w:val="13"/>
              </w:numPr>
              <w:rPr>
                <w:rFonts w:asciiTheme="minorHAnsi" w:hAnsiTheme="minorHAnsi" w:cstheme="minorHAnsi"/>
              </w:rPr>
            </w:pPr>
            <w:r w:rsidRPr="005F20A4">
              <w:rPr>
                <w:rFonts w:asciiTheme="minorHAnsi" w:hAnsiTheme="minorHAnsi" w:cstheme="minorHAnsi"/>
              </w:rPr>
              <w:t xml:space="preserve">A supportive community of highly motivated students and staff </w:t>
            </w:r>
          </w:p>
          <w:p w14:paraId="5A1383B9" w14:textId="77777777" w:rsidR="005F20A4" w:rsidRDefault="005F20A4" w:rsidP="005F20A4">
            <w:pPr>
              <w:pStyle w:val="ListParagraph"/>
              <w:numPr>
                <w:ilvl w:val="0"/>
                <w:numId w:val="13"/>
              </w:numPr>
              <w:rPr>
                <w:rFonts w:asciiTheme="minorHAnsi" w:hAnsiTheme="minorHAnsi" w:cstheme="minorHAnsi"/>
              </w:rPr>
            </w:pPr>
            <w:r w:rsidRPr="00354646">
              <w:rPr>
                <w:rFonts w:asciiTheme="minorHAnsi" w:hAnsiTheme="minorHAnsi" w:cstheme="minorHAnsi"/>
              </w:rPr>
              <w:lastRenderedPageBreak/>
              <w:t>A beautiful working environment- 100 acres site beautifully landscaped with a number of listed buildings</w:t>
            </w:r>
          </w:p>
          <w:p w14:paraId="327155F9" w14:textId="77777777" w:rsidR="006F14FE" w:rsidRPr="00E9548C" w:rsidRDefault="006F14FE" w:rsidP="006F14FE">
            <w:pPr>
              <w:ind w:left="720"/>
              <w:contextualSpacing/>
              <w:rPr>
                <w:rFonts w:asciiTheme="minorHAnsi" w:hAnsiTheme="minorHAnsi" w:cstheme="minorHAnsi"/>
              </w:rPr>
            </w:pPr>
          </w:p>
          <w:p w14:paraId="2C291877" w14:textId="569E5554" w:rsidR="00E9548C" w:rsidRPr="00E9548C" w:rsidRDefault="00E9548C" w:rsidP="00354646">
            <w:pPr>
              <w:ind w:left="720"/>
              <w:contextualSpacing/>
              <w:rPr>
                <w:rFonts w:asciiTheme="minorHAnsi" w:hAnsiTheme="minorHAnsi" w:cstheme="minorHAnsi"/>
                <w:b/>
              </w:rPr>
            </w:pPr>
          </w:p>
        </w:tc>
      </w:tr>
    </w:tbl>
    <w:p w14:paraId="0541DE46" w14:textId="77777777" w:rsidR="00C03497" w:rsidRPr="00BE32C3" w:rsidRDefault="00C03497" w:rsidP="00C03497">
      <w:pPr>
        <w:jc w:val="both"/>
        <w:rPr>
          <w:b/>
          <w:bCs/>
          <w:color w:val="auto"/>
        </w:rPr>
      </w:pPr>
      <w:r w:rsidRPr="00BE32C3">
        <w:rPr>
          <w:b/>
          <w:bCs/>
        </w:rPr>
        <w:lastRenderedPageBreak/>
        <w:t>Applications</w:t>
      </w:r>
    </w:p>
    <w:p w14:paraId="4AF8C8F8" w14:textId="77777777" w:rsidR="00C03497" w:rsidRPr="00BE32C3" w:rsidRDefault="00C03497" w:rsidP="00C03497">
      <w:pPr>
        <w:jc w:val="both"/>
        <w:rPr>
          <w:sz w:val="16"/>
          <w:szCs w:val="16"/>
        </w:rPr>
      </w:pPr>
    </w:p>
    <w:p w14:paraId="0776DB87" w14:textId="2369F021" w:rsidR="00E74E5C" w:rsidRPr="00E74E5C" w:rsidRDefault="00C03497" w:rsidP="00E74E5C">
      <w:pPr>
        <w:jc w:val="both"/>
        <w:rPr>
          <w:b/>
          <w:bCs/>
          <w:color w:val="auto"/>
          <w:lang w:eastAsia="en-GB"/>
        </w:rPr>
      </w:pPr>
      <w:r w:rsidRPr="00BE32C3">
        <w:t xml:space="preserve">Applicants should complete the </w:t>
      </w:r>
      <w:r>
        <w:t xml:space="preserve">teaching staff </w:t>
      </w:r>
      <w:r w:rsidRPr="00BE32C3">
        <w:t xml:space="preserve">application form which can be accessed directly from our website: </w:t>
      </w:r>
      <w:hyperlink r:id="rId17" w:history="1">
        <w:r w:rsidRPr="00BE32C3">
          <w:rPr>
            <w:color w:val="0000FF"/>
            <w:u w:val="single"/>
          </w:rPr>
          <w:t>www.chigwell-school.org</w:t>
        </w:r>
      </w:hyperlink>
      <w:r w:rsidRPr="00BE32C3">
        <w:t xml:space="preserve"> (Vacancies) and sent to </w:t>
      </w:r>
      <w:r w:rsidR="004274C4">
        <w:t xml:space="preserve">the </w:t>
      </w:r>
      <w:r w:rsidR="00E9548C">
        <w:t>HR department</w:t>
      </w:r>
      <w:r w:rsidRPr="00BE32C3">
        <w:t xml:space="preserve">: </w:t>
      </w:r>
      <w:hyperlink r:id="rId18" w:history="1">
        <w:r w:rsidR="00E9548C" w:rsidRPr="005C0B33">
          <w:rPr>
            <w:rStyle w:val="Hyperlink"/>
            <w:lang w:eastAsia="en-GB"/>
          </w:rPr>
          <w:t>hr@chigwell-school.org</w:t>
        </w:r>
      </w:hyperlink>
      <w:r w:rsidRPr="00BE32C3">
        <w:rPr>
          <w:lang w:eastAsia="en-GB"/>
        </w:rPr>
        <w:t xml:space="preserve"> by </w:t>
      </w:r>
      <w:r w:rsidR="00200CF5">
        <w:rPr>
          <w:b/>
          <w:bCs/>
          <w:lang w:eastAsia="en-GB"/>
        </w:rPr>
        <w:t>25</w:t>
      </w:r>
      <w:r w:rsidR="005F1D01" w:rsidRPr="005F1D01">
        <w:rPr>
          <w:b/>
          <w:bCs/>
          <w:vertAlign w:val="superscript"/>
          <w:lang w:eastAsia="en-GB"/>
        </w:rPr>
        <w:t>th</w:t>
      </w:r>
      <w:r w:rsidR="005F1D01">
        <w:rPr>
          <w:b/>
          <w:bCs/>
          <w:lang w:eastAsia="en-GB"/>
        </w:rPr>
        <w:t xml:space="preserve"> </w:t>
      </w:r>
      <w:r w:rsidR="00200CF5">
        <w:rPr>
          <w:b/>
          <w:bCs/>
          <w:lang w:eastAsia="en-GB"/>
        </w:rPr>
        <w:t>February</w:t>
      </w:r>
      <w:r w:rsidR="00A445C6">
        <w:rPr>
          <w:b/>
          <w:bCs/>
          <w:lang w:eastAsia="en-GB"/>
        </w:rPr>
        <w:t xml:space="preserve"> 201</w:t>
      </w:r>
      <w:r w:rsidR="00E9548C">
        <w:rPr>
          <w:b/>
          <w:bCs/>
          <w:lang w:eastAsia="en-GB"/>
        </w:rPr>
        <w:t>8</w:t>
      </w:r>
      <w:r w:rsidRPr="00BE32C3">
        <w:rPr>
          <w:b/>
          <w:bCs/>
          <w:lang w:eastAsia="en-GB"/>
        </w:rPr>
        <w:t xml:space="preserve">. </w:t>
      </w:r>
      <w:r w:rsidR="00200CF5">
        <w:rPr>
          <w:rStyle w:val="Hyperlink"/>
          <w:color w:val="auto"/>
          <w:u w:val="none"/>
        </w:rPr>
        <w:t>Early applications are welcome</w:t>
      </w:r>
      <w:r w:rsidR="00E74E5C" w:rsidRPr="00E74E5C">
        <w:rPr>
          <w:rStyle w:val="Hyperlink"/>
          <w:color w:val="auto"/>
          <w:u w:val="none"/>
        </w:rPr>
        <w:t xml:space="preserve">. </w:t>
      </w:r>
    </w:p>
    <w:p w14:paraId="166B1CF2" w14:textId="77777777" w:rsidR="00E74E5C" w:rsidRDefault="00E74E5C" w:rsidP="00C03497">
      <w:pPr>
        <w:jc w:val="both"/>
      </w:pPr>
    </w:p>
    <w:p w14:paraId="4542AC02" w14:textId="5055D09D" w:rsidR="00C03497" w:rsidRDefault="00C03497" w:rsidP="00C03497">
      <w:pPr>
        <w:jc w:val="both"/>
        <w:rPr>
          <w:rStyle w:val="Hyperlink"/>
        </w:rPr>
      </w:pPr>
      <w:r w:rsidRPr="00BE32C3">
        <w:t xml:space="preserve">The </w:t>
      </w:r>
      <w:r>
        <w:t xml:space="preserve">Head of </w:t>
      </w:r>
      <w:r w:rsidR="000C2E18">
        <w:t>English</w:t>
      </w:r>
      <w:r w:rsidRPr="00BE32C3">
        <w:t>, Mr</w:t>
      </w:r>
      <w:r w:rsidR="000C2E18">
        <w:t>s Emma Rea</w:t>
      </w:r>
      <w:r w:rsidRPr="00BE32C3">
        <w:t>, will be happy to answer any questi</w:t>
      </w:r>
      <w:r>
        <w:t xml:space="preserve">ons; </w:t>
      </w:r>
      <w:r w:rsidR="000C2E18">
        <w:t>s</w:t>
      </w:r>
      <w:r>
        <w:t>he can be contacted at</w:t>
      </w:r>
      <w:r w:rsidRPr="00BE32C3">
        <w:t xml:space="preserve"> the School by telephone 020 8501 570</w:t>
      </w:r>
      <w:r w:rsidR="004A32E8">
        <w:t>0</w:t>
      </w:r>
      <w:r w:rsidRPr="00BE32C3">
        <w:t xml:space="preserve"> or by e-mail to </w:t>
      </w:r>
      <w:hyperlink r:id="rId19" w:history="1">
        <w:r w:rsidR="000C2E18" w:rsidRPr="00C02057">
          <w:rPr>
            <w:rStyle w:val="Hyperlink"/>
          </w:rPr>
          <w:t>erea@chigwell-school.org</w:t>
        </w:r>
      </w:hyperlink>
    </w:p>
    <w:p w14:paraId="62C83E7F" w14:textId="37127025" w:rsidR="00200CF5" w:rsidRDefault="00200CF5" w:rsidP="00C03497">
      <w:pPr>
        <w:jc w:val="both"/>
        <w:rPr>
          <w:rStyle w:val="Hyperlink"/>
        </w:rPr>
      </w:pPr>
    </w:p>
    <w:p w14:paraId="138CD840" w14:textId="412EBDFE" w:rsidR="00200CF5" w:rsidRPr="00580C3A" w:rsidRDefault="00200CF5" w:rsidP="00200CF5">
      <w:pPr>
        <w:jc w:val="both"/>
      </w:pPr>
      <w:r w:rsidRPr="00580C3A">
        <w:t>Applications will be considered immediately upon receipt</w:t>
      </w:r>
      <w:r w:rsidR="00286019">
        <w:t xml:space="preserve"> and c</w:t>
      </w:r>
      <w:r w:rsidRPr="00580C3A">
        <w:t>andidates will be contacted by telephone or email to attend</w:t>
      </w:r>
      <w:r>
        <w:t xml:space="preserve"> an</w:t>
      </w:r>
      <w:r w:rsidRPr="00580C3A">
        <w:t xml:space="preserve"> interview if required. The School reserves the right to interview and appoint prior to the closing date.</w:t>
      </w:r>
    </w:p>
    <w:p w14:paraId="50B4686B" w14:textId="77777777" w:rsidR="00C03497" w:rsidRDefault="00C03497" w:rsidP="00C03497">
      <w:pPr>
        <w:jc w:val="both"/>
        <w:rPr>
          <w:sz w:val="16"/>
          <w:szCs w:val="16"/>
        </w:rPr>
      </w:pPr>
    </w:p>
    <w:p w14:paraId="34169F79" w14:textId="77777777" w:rsidR="00C03497" w:rsidRDefault="00C03497" w:rsidP="00C03497">
      <w:pPr>
        <w:jc w:val="both"/>
      </w:pPr>
      <w:r w:rsidRPr="00420326">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276FF214" w14:textId="77777777" w:rsidR="00F579D9" w:rsidRDefault="00F579D9" w:rsidP="00F579D9">
      <w:pPr>
        <w:jc w:val="both"/>
      </w:pPr>
    </w:p>
    <w:p w14:paraId="214195E8" w14:textId="172FFCFB" w:rsidR="00BE32C3" w:rsidRDefault="00774CED" w:rsidP="00894010">
      <w:pPr>
        <w:rPr>
          <w:b/>
        </w:rPr>
      </w:pPr>
      <w:r w:rsidRPr="008173C4">
        <w:rPr>
          <w:b/>
          <w:noProof/>
          <w:lang w:val="en-US"/>
        </w:rPr>
        <w:drawing>
          <wp:inline distT="0" distB="0" distL="0" distR="0" wp14:anchorId="5D949460" wp14:editId="5F5334D2">
            <wp:extent cx="3070860" cy="2216785"/>
            <wp:effectExtent l="0" t="0" r="0" b="0"/>
            <wp:docPr id="18" name="Picture 18" descr="H:\13 Michaelmas\Chigwell School day 2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3 Michaelmas\Chigwell School day 2 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8348" cy="2265503"/>
                    </a:xfrm>
                    <a:prstGeom prst="rect">
                      <a:avLst/>
                    </a:prstGeom>
                    <a:noFill/>
                    <a:ln>
                      <a:noFill/>
                    </a:ln>
                  </pic:spPr>
                </pic:pic>
              </a:graphicData>
            </a:graphic>
          </wp:inline>
        </w:drawing>
      </w:r>
      <w:r w:rsidR="00A645B8" w:rsidRPr="00A645B8">
        <w:rPr>
          <w:b/>
          <w:noProof/>
          <w:lang w:val="en-US"/>
        </w:rPr>
        <w:t xml:space="preserve"> </w:t>
      </w:r>
      <w:r w:rsidR="00A645B8">
        <w:rPr>
          <w:b/>
          <w:noProof/>
          <w:lang w:val="en-US"/>
        </w:rPr>
        <w:drawing>
          <wp:inline distT="0" distB="0" distL="0" distR="0" wp14:anchorId="7C4F2531" wp14:editId="0D1C989C">
            <wp:extent cx="3032760" cy="2212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S_0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3456" cy="2212848"/>
                    </a:xfrm>
                    <a:prstGeom prst="rect">
                      <a:avLst/>
                    </a:prstGeom>
                  </pic:spPr>
                </pic:pic>
              </a:graphicData>
            </a:graphic>
          </wp:inline>
        </w:drawing>
      </w:r>
    </w:p>
    <w:p w14:paraId="47323253" w14:textId="18759DAC" w:rsidR="008D68EA" w:rsidRDefault="00CF7788" w:rsidP="009B1ACF">
      <w:pPr>
        <w:jc w:val="both"/>
      </w:pPr>
      <w:r w:rsidRPr="00CF7788">
        <w:rPr>
          <w:noProof/>
          <w:lang w:val="en-US"/>
        </w:rPr>
        <w:drawing>
          <wp:inline distT="0" distB="0" distL="0" distR="0" wp14:anchorId="6AB4F7FD" wp14:editId="19283637">
            <wp:extent cx="6134100" cy="3311981"/>
            <wp:effectExtent l="0" t="0" r="0" b="3175"/>
            <wp:docPr id="1" name="Picture 1" descr="\\store\new website photos\2017\CS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new website photos\2017\CS_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8070" cy="3319524"/>
                    </a:xfrm>
                    <a:prstGeom prst="rect">
                      <a:avLst/>
                    </a:prstGeom>
                    <a:noFill/>
                    <a:ln>
                      <a:noFill/>
                    </a:ln>
                  </pic:spPr>
                </pic:pic>
              </a:graphicData>
            </a:graphic>
          </wp:inline>
        </w:drawing>
      </w:r>
    </w:p>
    <w:sectPr w:rsidR="008D68EA" w:rsidSect="00BE32C3">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D2F37" w14:textId="77777777" w:rsidR="008B5031" w:rsidRDefault="008B5031" w:rsidP="00662866">
      <w:r>
        <w:separator/>
      </w:r>
    </w:p>
  </w:endnote>
  <w:endnote w:type="continuationSeparator" w:id="0">
    <w:p w14:paraId="37A8010B" w14:textId="77777777" w:rsidR="008B5031" w:rsidRDefault="008B5031"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3E1C1" w14:textId="77777777" w:rsidR="008B5031" w:rsidRDefault="008B5031" w:rsidP="00662866">
      <w:r>
        <w:separator/>
      </w:r>
    </w:p>
  </w:footnote>
  <w:footnote w:type="continuationSeparator" w:id="0">
    <w:p w14:paraId="5D56836D" w14:textId="77777777" w:rsidR="008B5031" w:rsidRDefault="008B5031"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26EEECB5"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60288" behindDoc="0" locked="0" layoutInCell="1" allowOverlap="1" wp14:anchorId="25577376" wp14:editId="26F53B8D">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77376"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36FB999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6D3F4A4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3010A61C"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814DE"/>
    <w:multiLevelType w:val="hybridMultilevel"/>
    <w:tmpl w:val="1E22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8B78E0"/>
    <w:multiLevelType w:val="hybridMultilevel"/>
    <w:tmpl w:val="72A23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DF779B"/>
    <w:multiLevelType w:val="hybridMultilevel"/>
    <w:tmpl w:val="759A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12"/>
  </w:num>
  <w:num w:numId="6">
    <w:abstractNumId w:val="9"/>
  </w:num>
  <w:num w:numId="7">
    <w:abstractNumId w:val="0"/>
  </w:num>
  <w:num w:numId="8">
    <w:abstractNumId w:val="10"/>
  </w:num>
  <w:num w:numId="9">
    <w:abstractNumId w:val="7"/>
  </w:num>
  <w:num w:numId="10">
    <w:abstractNumId w:val="5"/>
  </w:num>
  <w:num w:numId="11">
    <w:abstractNumId w:val="1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751F5"/>
    <w:rsid w:val="00076216"/>
    <w:rsid w:val="000C2E18"/>
    <w:rsid w:val="000D168A"/>
    <w:rsid w:val="00104B51"/>
    <w:rsid w:val="00133BF3"/>
    <w:rsid w:val="001547AF"/>
    <w:rsid w:val="00165FAC"/>
    <w:rsid w:val="00176FB9"/>
    <w:rsid w:val="00185644"/>
    <w:rsid w:val="00194DFA"/>
    <w:rsid w:val="001C4A27"/>
    <w:rsid w:val="001D6190"/>
    <w:rsid w:val="00200CF5"/>
    <w:rsid w:val="002057E7"/>
    <w:rsid w:val="0022699F"/>
    <w:rsid w:val="0024715C"/>
    <w:rsid w:val="00253E58"/>
    <w:rsid w:val="0026127D"/>
    <w:rsid w:val="002675F9"/>
    <w:rsid w:val="0028121C"/>
    <w:rsid w:val="0028186A"/>
    <w:rsid w:val="00286019"/>
    <w:rsid w:val="002A1F5C"/>
    <w:rsid w:val="002B2D28"/>
    <w:rsid w:val="002C4639"/>
    <w:rsid w:val="00354646"/>
    <w:rsid w:val="00366224"/>
    <w:rsid w:val="00377F43"/>
    <w:rsid w:val="003B7D67"/>
    <w:rsid w:val="003C187D"/>
    <w:rsid w:val="003D3F60"/>
    <w:rsid w:val="003E65C5"/>
    <w:rsid w:val="0041532A"/>
    <w:rsid w:val="004274C4"/>
    <w:rsid w:val="004378AB"/>
    <w:rsid w:val="00456167"/>
    <w:rsid w:val="004949A9"/>
    <w:rsid w:val="004A32E8"/>
    <w:rsid w:val="004D3466"/>
    <w:rsid w:val="004D48C5"/>
    <w:rsid w:val="004D7D26"/>
    <w:rsid w:val="00514490"/>
    <w:rsid w:val="00543138"/>
    <w:rsid w:val="00543904"/>
    <w:rsid w:val="00556296"/>
    <w:rsid w:val="0057526E"/>
    <w:rsid w:val="005A1976"/>
    <w:rsid w:val="005A2673"/>
    <w:rsid w:val="005E75F2"/>
    <w:rsid w:val="005F1D01"/>
    <w:rsid w:val="005F20A4"/>
    <w:rsid w:val="005F6A37"/>
    <w:rsid w:val="006142FE"/>
    <w:rsid w:val="00662866"/>
    <w:rsid w:val="00663033"/>
    <w:rsid w:val="00677B3B"/>
    <w:rsid w:val="006A1B00"/>
    <w:rsid w:val="006C5C57"/>
    <w:rsid w:val="006F14FE"/>
    <w:rsid w:val="00707A7D"/>
    <w:rsid w:val="0071120C"/>
    <w:rsid w:val="007218CA"/>
    <w:rsid w:val="00750A12"/>
    <w:rsid w:val="007626F0"/>
    <w:rsid w:val="007736FB"/>
    <w:rsid w:val="00774CED"/>
    <w:rsid w:val="007945C0"/>
    <w:rsid w:val="007B4FD3"/>
    <w:rsid w:val="007D4475"/>
    <w:rsid w:val="007E159C"/>
    <w:rsid w:val="007F475E"/>
    <w:rsid w:val="008035A9"/>
    <w:rsid w:val="00815061"/>
    <w:rsid w:val="00824B23"/>
    <w:rsid w:val="00836D41"/>
    <w:rsid w:val="00845E44"/>
    <w:rsid w:val="00846D7C"/>
    <w:rsid w:val="00876C36"/>
    <w:rsid w:val="00881379"/>
    <w:rsid w:val="00894010"/>
    <w:rsid w:val="008B2BF3"/>
    <w:rsid w:val="008B5031"/>
    <w:rsid w:val="008D68EA"/>
    <w:rsid w:val="008E34F1"/>
    <w:rsid w:val="008F0FDB"/>
    <w:rsid w:val="008F66A2"/>
    <w:rsid w:val="009002E0"/>
    <w:rsid w:val="0091545B"/>
    <w:rsid w:val="00927208"/>
    <w:rsid w:val="00962FD4"/>
    <w:rsid w:val="00985E7D"/>
    <w:rsid w:val="00990C29"/>
    <w:rsid w:val="009A0A17"/>
    <w:rsid w:val="009B1ACF"/>
    <w:rsid w:val="009B7B76"/>
    <w:rsid w:val="009F3993"/>
    <w:rsid w:val="009F4AD7"/>
    <w:rsid w:val="00A141D5"/>
    <w:rsid w:val="00A3387F"/>
    <w:rsid w:val="00A445C6"/>
    <w:rsid w:val="00A627BB"/>
    <w:rsid w:val="00A645B8"/>
    <w:rsid w:val="00A7684A"/>
    <w:rsid w:val="00AB44E2"/>
    <w:rsid w:val="00AC2361"/>
    <w:rsid w:val="00AE26D7"/>
    <w:rsid w:val="00AE7BAB"/>
    <w:rsid w:val="00B32836"/>
    <w:rsid w:val="00B5640B"/>
    <w:rsid w:val="00B8635D"/>
    <w:rsid w:val="00BA3701"/>
    <w:rsid w:val="00BB76C9"/>
    <w:rsid w:val="00BE32C3"/>
    <w:rsid w:val="00C03497"/>
    <w:rsid w:val="00C054A6"/>
    <w:rsid w:val="00C2160A"/>
    <w:rsid w:val="00CC44D8"/>
    <w:rsid w:val="00CE3C60"/>
    <w:rsid w:val="00CF7788"/>
    <w:rsid w:val="00D03F54"/>
    <w:rsid w:val="00D37F1D"/>
    <w:rsid w:val="00D41043"/>
    <w:rsid w:val="00D42A21"/>
    <w:rsid w:val="00D53F2C"/>
    <w:rsid w:val="00D647D7"/>
    <w:rsid w:val="00D734A6"/>
    <w:rsid w:val="00D76A5B"/>
    <w:rsid w:val="00D77BAC"/>
    <w:rsid w:val="00DA7F19"/>
    <w:rsid w:val="00DB003D"/>
    <w:rsid w:val="00DB77DB"/>
    <w:rsid w:val="00E02A7A"/>
    <w:rsid w:val="00E124FB"/>
    <w:rsid w:val="00E4221B"/>
    <w:rsid w:val="00E6173C"/>
    <w:rsid w:val="00E74E5C"/>
    <w:rsid w:val="00E770BF"/>
    <w:rsid w:val="00E9548C"/>
    <w:rsid w:val="00EB1D68"/>
    <w:rsid w:val="00EB2743"/>
    <w:rsid w:val="00EF4CDE"/>
    <w:rsid w:val="00F12EBD"/>
    <w:rsid w:val="00F26F3F"/>
    <w:rsid w:val="00F31DB3"/>
    <w:rsid w:val="00F42FC0"/>
    <w:rsid w:val="00F579D9"/>
    <w:rsid w:val="00F65E83"/>
    <w:rsid w:val="00F83029"/>
    <w:rsid w:val="00F94904"/>
    <w:rsid w:val="00FA50D2"/>
    <w:rsid w:val="00FA7496"/>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3915DE4"/>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table" w:styleId="TableGrid">
    <w:name w:val="Table Grid"/>
    <w:basedOn w:val="TableNormal"/>
    <w:uiPriority w:val="59"/>
    <w:rsid w:val="00E9548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6A37"/>
    <w:pPr>
      <w:spacing w:before="100" w:beforeAutospacing="1" w:after="100" w:afterAutospacing="1"/>
    </w:pPr>
    <w:rPr>
      <w:rFonts w:ascii="Times New Roman" w:eastAsia="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hr@chigwell-school.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chigwell-school.or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erea@chigwell-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2</cp:revision>
  <cp:lastPrinted>2017-01-17T09:01:00Z</cp:lastPrinted>
  <dcterms:created xsi:type="dcterms:W3CDTF">2018-02-09T11:51:00Z</dcterms:created>
  <dcterms:modified xsi:type="dcterms:W3CDTF">2018-02-09T11:51:00Z</dcterms:modified>
</cp:coreProperties>
</file>