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Person Specification: Teacher of English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4678"/>
        <w:gridCol w:w="3260"/>
      </w:tblGrid>
      <w:tr>
        <w:tc>
          <w:tcPr>
            <w:tcW w:w="1730" w:type="dxa"/>
          </w:tcPr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  <w:p>
            <w:pPr>
              <w:spacing w:after="0" w:line="240" w:lineRule="auto"/>
              <w:ind w:left="176"/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Desirable</w:t>
            </w:r>
          </w:p>
        </w:tc>
      </w:tr>
      <w:tr>
        <w:trPr>
          <w:trHeight w:val="658"/>
        </w:trPr>
        <w:tc>
          <w:tcPr>
            <w:tcW w:w="1730" w:type="dxa"/>
          </w:tcPr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 and Training</w:t>
            </w:r>
          </w:p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Graduate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Qualified teacher status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2 years teaching experience</w:t>
            </w:r>
          </w:p>
        </w:tc>
        <w:tc>
          <w:tcPr>
            <w:tcW w:w="3260" w:type="dxa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Experience of middle leadership</w:t>
            </w:r>
          </w:p>
        </w:tc>
      </w:tr>
      <w:tr>
        <w:trPr>
          <w:trHeight w:val="1393"/>
        </w:trPr>
        <w:tc>
          <w:tcPr>
            <w:tcW w:w="1730" w:type="dxa"/>
          </w:tcPr>
          <w:p>
            <w:pPr>
              <w:spacing w:after="0" w:line="240" w:lineRule="auto"/>
              <w:ind w:left="176"/>
              <w:rPr>
                <w:rFonts w:cstheme="minorHAnsi"/>
              </w:rPr>
            </w:pPr>
            <w:r>
              <w:rPr>
                <w:rFonts w:cstheme="minorHAnsi"/>
                <w:b/>
              </w:rPr>
              <w:t>Experience</w:t>
            </w:r>
          </w:p>
          <w:p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Ability to teach specialism KS3 &amp; KS4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Experience of teaching in a comprehensive setting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Outstanding classroom management skills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Track record of examination success.</w:t>
            </w:r>
          </w:p>
        </w:tc>
        <w:tc>
          <w:tcPr>
            <w:tcW w:w="3260" w:type="dxa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teach specialism to AS/A2 level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Track record of exam success</w:t>
            </w:r>
          </w:p>
        </w:tc>
      </w:tr>
      <w:tr>
        <w:tc>
          <w:tcPr>
            <w:tcW w:w="1730" w:type="dxa"/>
          </w:tcPr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Expertise</w:t>
            </w:r>
          </w:p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Excellent classroom practitioner with the ability to produce effective schemes of work, demonstrating innovative approaches to learning with outstanding classroom skills that lead to excellent outcomes.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Excellent motivational and communication skills.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Ability to prioritise workload and deadlines.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Ability to use data to improve learning and promote achievement.</w:t>
            </w:r>
          </w:p>
        </w:tc>
        <w:tc>
          <w:tcPr>
            <w:tcW w:w="3260" w:type="dxa"/>
          </w:tcPr>
          <w:p>
            <w:pPr>
              <w:pStyle w:val="ListParagraph"/>
              <w:spacing w:after="0" w:line="240" w:lineRule="auto"/>
              <w:ind w:left="317" w:hanging="284"/>
              <w:rPr>
                <w:rFonts w:cstheme="minorHAnsi"/>
              </w:rPr>
            </w:pPr>
            <w:bookmarkStart w:id="0" w:name="_GoBack"/>
            <w:bookmarkEnd w:id="0"/>
          </w:p>
        </w:tc>
      </w:tr>
      <w:tr>
        <w:trPr>
          <w:trHeight w:val="3231"/>
        </w:trPr>
        <w:tc>
          <w:tcPr>
            <w:tcW w:w="1730" w:type="dxa"/>
          </w:tcPr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Attributes</w:t>
            </w:r>
          </w:p>
          <w:p>
            <w:pPr>
              <w:spacing w:after="0" w:line="240" w:lineRule="auto"/>
              <w:ind w:left="176"/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Ability to inspire, motivate and support others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Evidence of being able to build and sustain positive relationships with children.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A well reasoned educational philosophy in tune with the ethos of the school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Resilience and tenacity.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Creativity, flexibility and innovative</w:t>
            </w:r>
          </w:p>
          <w:p>
            <w:pPr>
              <w:numPr>
                <w:ilvl w:val="0"/>
                <w:numId w:val="8"/>
              </w:numPr>
              <w:spacing w:after="0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To be hard working and to take pride in work</w:t>
            </w:r>
          </w:p>
          <w:p>
            <w:pPr>
              <w:numPr>
                <w:ilvl w:val="0"/>
                <w:numId w:val="8"/>
              </w:numPr>
              <w:spacing w:after="0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Flexible approach, with the ability to work as part of a team</w:t>
            </w:r>
          </w:p>
          <w:p>
            <w:pPr>
              <w:numPr>
                <w:ilvl w:val="0"/>
                <w:numId w:val="8"/>
              </w:numPr>
              <w:spacing w:after="0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Able to work effectively on own initiative</w:t>
            </w:r>
          </w:p>
          <w:p>
            <w:pPr>
              <w:numPr>
                <w:ilvl w:val="0"/>
                <w:numId w:val="8"/>
              </w:numPr>
              <w:spacing w:after="0"/>
              <w:ind w:left="487" w:hanging="425"/>
              <w:rPr>
                <w:rFonts w:cstheme="minorHAnsi"/>
              </w:rPr>
            </w:pPr>
            <w:r>
              <w:rPr>
                <w:rFonts w:cstheme="minorHAnsi"/>
              </w:rPr>
              <w:t>To be enthusiastic, positive with a sense of humour</w:t>
            </w:r>
          </w:p>
        </w:tc>
        <w:tc>
          <w:tcPr>
            <w:tcW w:w="3260" w:type="dxa"/>
          </w:tcPr>
          <w:p>
            <w:pPr>
              <w:pStyle w:val="ListParagraph"/>
              <w:spacing w:after="0" w:line="240" w:lineRule="auto"/>
              <w:ind w:left="317" w:hanging="284"/>
              <w:rPr>
                <w:rFonts w:cstheme="minorHAnsi"/>
              </w:rPr>
            </w:pPr>
          </w:p>
        </w:tc>
      </w:tr>
    </w:tbl>
    <w:p/>
    <w:sectPr>
      <w:headerReference w:type="default" r:id="rId8"/>
      <w:pgSz w:w="12240" w:h="15840"/>
      <w:pgMar w:top="720" w:right="720" w:bottom="720" w:left="1418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</w:p>
  <w:p>
    <w:pPr>
      <w:pStyle w:val="Header"/>
      <w:jc w:val="right"/>
    </w:pPr>
    <w:r>
      <w:rPr>
        <w:noProof/>
      </w:rPr>
      <w:drawing>
        <wp:inline distT="0" distB="0" distL="0" distR="0">
          <wp:extent cx="2546289" cy="411850"/>
          <wp:effectExtent l="0" t="0" r="698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us logo and strapline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241" cy="41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AAF"/>
    <w:multiLevelType w:val="hybridMultilevel"/>
    <w:tmpl w:val="0A18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3DEC"/>
    <w:multiLevelType w:val="hybridMultilevel"/>
    <w:tmpl w:val="78D4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A59"/>
    <w:multiLevelType w:val="hybridMultilevel"/>
    <w:tmpl w:val="A99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41D1"/>
    <w:multiLevelType w:val="hybridMultilevel"/>
    <w:tmpl w:val="5DD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2491"/>
    <w:multiLevelType w:val="hybridMultilevel"/>
    <w:tmpl w:val="123E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2998"/>
    <w:multiLevelType w:val="hybridMultilevel"/>
    <w:tmpl w:val="CEDE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6344"/>
    <w:multiLevelType w:val="hybridMultilevel"/>
    <w:tmpl w:val="65FA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337DA"/>
    <w:multiLevelType w:val="hybridMultilevel"/>
    <w:tmpl w:val="13EA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046AE-8FE7-484A-9AE6-17E3B09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734F-F516-474E-83AC-BC4112C7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TWardWalters</cp:lastModifiedBy>
  <cp:revision>3</cp:revision>
  <cp:lastPrinted>2012-03-28T12:13:00Z</cp:lastPrinted>
  <dcterms:created xsi:type="dcterms:W3CDTF">2018-04-17T13:25:00Z</dcterms:created>
  <dcterms:modified xsi:type="dcterms:W3CDTF">2018-04-17T13:25:00Z</dcterms:modified>
</cp:coreProperties>
</file>