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07" w:rsidRDefault="00F92549" w:rsidP="00261F60">
      <w:pPr>
        <w:pStyle w:val="NoSpacing"/>
        <w:jc w:val="center"/>
        <w:rPr>
          <w:b/>
        </w:rPr>
      </w:pPr>
      <w:r>
        <w:rPr>
          <w:b/>
          <w:noProof/>
        </w:rPr>
        <w:drawing>
          <wp:anchor distT="0" distB="0" distL="114300" distR="114300" simplePos="0" relativeHeight="251661311" behindDoc="0" locked="0" layoutInCell="1" allowOverlap="1" wp14:anchorId="51E42A3C" wp14:editId="39352A1F">
            <wp:simplePos x="0" y="0"/>
            <wp:positionH relativeFrom="column">
              <wp:posOffset>5213985</wp:posOffset>
            </wp:positionH>
            <wp:positionV relativeFrom="paragraph">
              <wp:posOffset>24765</wp:posOffset>
            </wp:positionV>
            <wp:extent cx="1197610" cy="382905"/>
            <wp:effectExtent l="0" t="0" r="2540" b="0"/>
            <wp:wrapSquare wrapText="bothSides"/>
            <wp:docPr id="2" name="Picture 2" descr="Consilium NewLogo Decem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lium NewLogo December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6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F60">
        <w:rPr>
          <w:b/>
          <w:noProof/>
        </w:rPr>
        <w:drawing>
          <wp:anchor distT="0" distB="0" distL="114300" distR="114300" simplePos="0" relativeHeight="251659263" behindDoc="1" locked="0" layoutInCell="1" allowOverlap="1" wp14:anchorId="419E68AE" wp14:editId="7522C4C8">
            <wp:simplePos x="0" y="0"/>
            <wp:positionH relativeFrom="column">
              <wp:posOffset>-123825</wp:posOffset>
            </wp:positionH>
            <wp:positionV relativeFrom="paragraph">
              <wp:posOffset>22860</wp:posOffset>
            </wp:positionV>
            <wp:extent cx="600075" cy="8001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pic:spPr>
                </pic:pic>
              </a:graphicData>
            </a:graphic>
            <wp14:sizeRelH relativeFrom="page">
              <wp14:pctWidth>0</wp14:pctWidth>
            </wp14:sizeRelH>
            <wp14:sizeRelV relativeFrom="page">
              <wp14:pctHeight>0</wp14:pctHeight>
            </wp14:sizeRelV>
          </wp:anchor>
        </w:drawing>
      </w:r>
      <w:r w:rsidR="00261F60">
        <w:rPr>
          <w:b/>
        </w:rPr>
        <w:t xml:space="preserve">               </w:t>
      </w:r>
      <w:r>
        <w:rPr>
          <w:b/>
        </w:rPr>
        <w:t xml:space="preserve">              </w:t>
      </w:r>
      <w:r w:rsidR="00261F60" w:rsidRPr="009E435F">
        <w:rPr>
          <w:b/>
          <w:color w:val="1F497D" w:themeColor="text2"/>
          <w:sz w:val="40"/>
          <w:szCs w:val="40"/>
        </w:rPr>
        <w:t>ARMTHORPE ACADEMY</w:t>
      </w:r>
    </w:p>
    <w:p w:rsidR="00B84E57" w:rsidRDefault="002B5007" w:rsidP="002B5007">
      <w:pPr>
        <w:pStyle w:val="NoSpacing"/>
        <w:rPr>
          <w:b/>
        </w:rPr>
      </w:pPr>
      <w:r>
        <w:rPr>
          <w:b/>
        </w:rPr>
        <w:t xml:space="preserve">                                           </w:t>
      </w:r>
    </w:p>
    <w:p w:rsidR="005A0C35" w:rsidRPr="00B84E57" w:rsidRDefault="005A0C35" w:rsidP="00B84E57">
      <w:pPr>
        <w:pStyle w:val="NoSpacing"/>
        <w:jc w:val="center"/>
        <w:rPr>
          <w:b/>
        </w:rPr>
      </w:pPr>
    </w:p>
    <w:p w:rsidR="00B84E57" w:rsidRDefault="00B84E57" w:rsidP="00E143FA">
      <w:pPr>
        <w:pStyle w:val="NoSpacing"/>
        <w:jc w:val="both"/>
      </w:pPr>
    </w:p>
    <w:p w:rsidR="00261F60" w:rsidRDefault="00261F60" w:rsidP="00E143FA">
      <w:pPr>
        <w:pStyle w:val="NoSpacing"/>
        <w:jc w:val="both"/>
      </w:pPr>
    </w:p>
    <w:p w:rsidR="00261F60" w:rsidRDefault="00261F60" w:rsidP="00261F60">
      <w:pPr>
        <w:pStyle w:val="NoSpacing"/>
        <w:spacing w:line="276" w:lineRule="auto"/>
        <w:jc w:val="both"/>
        <w:rPr>
          <w:rFonts w:ascii="Arial" w:hAnsi="Arial" w:cs="Arial"/>
          <w:b/>
        </w:rPr>
      </w:pPr>
    </w:p>
    <w:p w:rsidR="001048E2" w:rsidRDefault="001048E2" w:rsidP="001048E2">
      <w:pPr>
        <w:rPr>
          <w:rFonts w:ascii="Arial" w:hAnsi="Arial" w:cs="Arial"/>
          <w:b/>
        </w:rPr>
      </w:pPr>
      <w:r>
        <w:rPr>
          <w:rFonts w:ascii="Arial" w:hAnsi="Arial" w:cs="Arial"/>
          <w:b/>
        </w:rPr>
        <w:t>Practical and Design Faculty</w:t>
      </w:r>
    </w:p>
    <w:p w:rsidR="001048E2" w:rsidRPr="00CD3ACA" w:rsidRDefault="001048E2" w:rsidP="001048E2">
      <w:pPr>
        <w:rPr>
          <w:rFonts w:ascii="Arial" w:hAnsi="Arial" w:cs="Arial"/>
          <w:b/>
        </w:rPr>
      </w:pPr>
    </w:p>
    <w:p w:rsidR="001048E2" w:rsidRPr="00CD3ACA" w:rsidRDefault="001048E2" w:rsidP="001048E2">
      <w:pPr>
        <w:jc w:val="both"/>
        <w:rPr>
          <w:rFonts w:ascii="Arial" w:hAnsi="Arial" w:cs="Arial"/>
        </w:rPr>
      </w:pPr>
      <w:r>
        <w:rPr>
          <w:rFonts w:ascii="Arial" w:hAnsi="Arial" w:cs="Arial"/>
        </w:rPr>
        <w:t xml:space="preserve">The Practical and Design Faculty consists of Technology, PE and Performing Arts. There is a Faculty Leader who is a PE specialist and a 2ic who is also </w:t>
      </w:r>
      <w:proofErr w:type="spellStart"/>
      <w:r>
        <w:rPr>
          <w:rFonts w:ascii="Arial" w:hAnsi="Arial" w:cs="Arial"/>
        </w:rPr>
        <w:t>also</w:t>
      </w:r>
      <w:proofErr w:type="spellEnd"/>
      <w:r>
        <w:rPr>
          <w:rFonts w:ascii="Arial" w:hAnsi="Arial" w:cs="Arial"/>
        </w:rPr>
        <w:t xml:space="preserve"> a PE specialist. The Faculty has nine team members in total. The successful candidate will join a diverse and thriving curriculum area and will have the opportunity to tailor the curriculum at KS3 and KS4 to suit their area of expertise.</w:t>
      </w:r>
      <w:r w:rsidRPr="00BE524E">
        <w:rPr>
          <w:rFonts w:ascii="Arial" w:hAnsi="Arial" w:cs="Arial"/>
        </w:rPr>
        <w:t xml:space="preserve"> </w:t>
      </w:r>
    </w:p>
    <w:p w:rsidR="001048E2" w:rsidRPr="006A229D" w:rsidRDefault="001048E2" w:rsidP="001048E2">
      <w:pPr>
        <w:jc w:val="both"/>
        <w:rPr>
          <w:rFonts w:ascii="Arial" w:hAnsi="Arial" w:cs="Arial"/>
        </w:rPr>
      </w:pPr>
      <w:r>
        <w:rPr>
          <w:rFonts w:ascii="Arial" w:hAnsi="Arial" w:cs="Arial"/>
        </w:rPr>
        <w:t xml:space="preserve">The Faculty has dedicated blocks that include a sports hall and gymnasium, a Performing Arts studio, dedicated Music room, and a Technology Block that is equipped for Art, Catering, Resistant Materials, Engineering and Textiles. The Faculty will also benefit from the Priority Schools Building Project in the form of a new sports hall, activity studio and changing facilities. We also have an </w:t>
      </w:r>
      <w:proofErr w:type="spellStart"/>
      <w:r>
        <w:rPr>
          <w:rFonts w:ascii="Arial" w:hAnsi="Arial" w:cs="Arial"/>
        </w:rPr>
        <w:t>astro</w:t>
      </w:r>
      <w:proofErr w:type="spellEnd"/>
      <w:r>
        <w:rPr>
          <w:rFonts w:ascii="Arial" w:hAnsi="Arial" w:cs="Arial"/>
        </w:rPr>
        <w:t>-turf pitch and extensive outdoor facilities.</w:t>
      </w:r>
    </w:p>
    <w:p w:rsidR="001048E2" w:rsidRPr="00BE524E" w:rsidRDefault="001048E2" w:rsidP="001048E2">
      <w:pPr>
        <w:jc w:val="both"/>
        <w:rPr>
          <w:rFonts w:ascii="Arial" w:hAnsi="Arial" w:cs="Arial"/>
        </w:rPr>
      </w:pPr>
      <w:r>
        <w:rPr>
          <w:rFonts w:ascii="Arial" w:hAnsi="Arial" w:cs="Arial"/>
        </w:rPr>
        <w:t>In</w:t>
      </w:r>
      <w:r w:rsidR="00552691">
        <w:rPr>
          <w:rFonts w:ascii="Arial" w:hAnsi="Arial" w:cs="Arial"/>
        </w:rPr>
        <w:t xml:space="preserve"> Years</w:t>
      </w:r>
      <w:bookmarkStart w:id="0" w:name="_GoBack"/>
      <w:bookmarkEnd w:id="0"/>
      <w:r w:rsidR="00552691">
        <w:rPr>
          <w:rFonts w:ascii="Arial" w:hAnsi="Arial" w:cs="Arial"/>
        </w:rPr>
        <w:t xml:space="preserve"> 7, 8 and 9 students have two </w:t>
      </w:r>
      <w:r>
        <w:rPr>
          <w:rFonts w:ascii="Arial" w:hAnsi="Arial" w:cs="Arial"/>
        </w:rPr>
        <w:t xml:space="preserve">hours of Games per week and Technology and Performing Arts are taught one lesson per week. Students take their options at the end of Year 9 and have </w:t>
      </w:r>
      <w:r w:rsidR="00552691">
        <w:rPr>
          <w:rFonts w:ascii="Arial" w:hAnsi="Arial" w:cs="Arial"/>
        </w:rPr>
        <w:t>a two</w:t>
      </w:r>
      <w:r>
        <w:rPr>
          <w:rFonts w:ascii="Arial" w:hAnsi="Arial" w:cs="Arial"/>
        </w:rPr>
        <w:t xml:space="preserve"> year KS4 curriculum. All subjects offered in the Faculty are popular at KS4. The successful candidate would have the opportunity to choose their own Performing Arts curriculum and specification to deliver at KS4.</w:t>
      </w:r>
    </w:p>
    <w:p w:rsidR="001048E2" w:rsidRDefault="001048E2" w:rsidP="001048E2">
      <w:pPr>
        <w:jc w:val="both"/>
        <w:rPr>
          <w:rFonts w:ascii="Arial" w:hAnsi="Arial" w:cs="Arial"/>
        </w:rPr>
      </w:pPr>
      <w:r>
        <w:rPr>
          <w:rFonts w:ascii="Arial" w:hAnsi="Arial" w:cs="Arial"/>
        </w:rPr>
        <w:t>The Faculty is</w:t>
      </w:r>
      <w:r w:rsidRPr="00BE524E">
        <w:rPr>
          <w:rFonts w:ascii="Arial" w:hAnsi="Arial" w:cs="Arial"/>
        </w:rPr>
        <w:t xml:space="preserve"> dedicated to a</w:t>
      </w:r>
      <w:r>
        <w:rPr>
          <w:rFonts w:ascii="Arial" w:hAnsi="Arial" w:cs="Arial"/>
        </w:rPr>
        <w:t xml:space="preserve"> busy extra-</w:t>
      </w:r>
      <w:r w:rsidRPr="00BE524E">
        <w:rPr>
          <w:rFonts w:ascii="Arial" w:hAnsi="Arial" w:cs="Arial"/>
        </w:rPr>
        <w:t>curricular programme</w:t>
      </w:r>
      <w:r>
        <w:rPr>
          <w:rFonts w:ascii="Arial" w:hAnsi="Arial" w:cs="Arial"/>
        </w:rPr>
        <w:t>.</w:t>
      </w:r>
      <w:r w:rsidRPr="00BE524E">
        <w:rPr>
          <w:rFonts w:ascii="Arial" w:hAnsi="Arial" w:cs="Arial"/>
        </w:rPr>
        <w:t xml:space="preserve"> </w:t>
      </w:r>
      <w:r>
        <w:rPr>
          <w:rFonts w:ascii="Arial" w:hAnsi="Arial" w:cs="Arial"/>
        </w:rPr>
        <w:t>There are many school teams across a range of sports and opportunities for students to contribute to dramatic and musical performances. This commitment to extra-curricular activity will be a key part of the role.</w:t>
      </w:r>
    </w:p>
    <w:p w:rsidR="001048E2" w:rsidRPr="00BE524E" w:rsidRDefault="001048E2" w:rsidP="001048E2">
      <w:pPr>
        <w:jc w:val="both"/>
        <w:rPr>
          <w:rFonts w:ascii="Arial" w:hAnsi="Arial" w:cs="Arial"/>
        </w:rPr>
      </w:pPr>
      <w:r w:rsidRPr="00BE524E">
        <w:rPr>
          <w:rFonts w:ascii="Arial" w:hAnsi="Arial" w:cs="Arial"/>
        </w:rPr>
        <w:t>In return for your commitment to our students we can offer you the opportunity to work within a succe</w:t>
      </w:r>
      <w:r>
        <w:rPr>
          <w:rFonts w:ascii="Arial" w:hAnsi="Arial" w:cs="Arial"/>
        </w:rPr>
        <w:t>ssful Faculty</w:t>
      </w:r>
      <w:r w:rsidRPr="00BE524E">
        <w:rPr>
          <w:rFonts w:ascii="Arial" w:hAnsi="Arial" w:cs="Arial"/>
        </w:rPr>
        <w:t xml:space="preserve"> with a supportive and dedicated team of colleagues who will help to develop your skills in teaching and learning and your subject knowledge across the curriculum.</w:t>
      </w:r>
    </w:p>
    <w:p w:rsidR="001048E2" w:rsidRDefault="001048E2" w:rsidP="001048E2">
      <w:pPr>
        <w:autoSpaceDE w:val="0"/>
        <w:autoSpaceDN w:val="0"/>
        <w:adjustRightInd w:val="0"/>
        <w:jc w:val="both"/>
        <w:rPr>
          <w:rFonts w:ascii="Arial" w:hAnsi="Arial" w:cs="Arial"/>
          <w:bCs/>
        </w:rPr>
      </w:pPr>
    </w:p>
    <w:p w:rsidR="001048E2" w:rsidRPr="005C5672" w:rsidRDefault="001048E2" w:rsidP="001048E2">
      <w:pPr>
        <w:pStyle w:val="NoSpacing"/>
        <w:rPr>
          <w:rFonts w:ascii="Arial" w:hAnsi="Arial" w:cs="Arial"/>
        </w:rPr>
      </w:pPr>
      <w:r w:rsidRPr="005C5672">
        <w:rPr>
          <w:rFonts w:ascii="Arial" w:hAnsi="Arial" w:cs="Arial"/>
        </w:rPr>
        <w:t>A Petrie</w:t>
      </w:r>
    </w:p>
    <w:p w:rsidR="001048E2" w:rsidRPr="005C5672" w:rsidRDefault="001048E2" w:rsidP="001048E2">
      <w:pPr>
        <w:pStyle w:val="NoSpacing"/>
        <w:rPr>
          <w:rFonts w:ascii="Arial" w:hAnsi="Arial" w:cs="Arial"/>
        </w:rPr>
      </w:pPr>
      <w:r w:rsidRPr="005C5672">
        <w:rPr>
          <w:rFonts w:ascii="Arial" w:hAnsi="Arial" w:cs="Arial"/>
        </w:rPr>
        <w:t>June 2019</w:t>
      </w:r>
    </w:p>
    <w:p w:rsidR="0093600B" w:rsidRPr="00261F60" w:rsidRDefault="0093600B" w:rsidP="00261F60">
      <w:pPr>
        <w:pStyle w:val="NoSpacing"/>
        <w:spacing w:line="276" w:lineRule="auto"/>
        <w:rPr>
          <w:rFonts w:ascii="Arial" w:hAnsi="Arial" w:cs="Arial"/>
        </w:rPr>
      </w:pPr>
    </w:p>
    <w:p w:rsidR="00F22BF6" w:rsidRDefault="0093600B" w:rsidP="00261F60">
      <w:pPr>
        <w:pStyle w:val="NoSpacing"/>
        <w:spacing w:line="276" w:lineRule="auto"/>
        <w:rPr>
          <w:rFonts w:ascii="Arial" w:hAnsi="Arial" w:cs="Arial"/>
        </w:rPr>
      </w:pPr>
      <w:r w:rsidRPr="00261F60">
        <w:rPr>
          <w:rFonts w:ascii="Arial" w:hAnsi="Arial" w:cs="Arial"/>
        </w:rPr>
        <w:br/>
      </w:r>
    </w:p>
    <w:p w:rsidR="0093600B" w:rsidRPr="00261F60" w:rsidRDefault="00F22BF6" w:rsidP="00261F60">
      <w:pPr>
        <w:pStyle w:val="NoSpacing"/>
        <w:spacing w:line="276" w:lineRule="auto"/>
        <w:rPr>
          <w:rFonts w:ascii="Arial" w:hAnsi="Arial" w:cs="Arial"/>
        </w:rPr>
      </w:pPr>
      <w:r w:rsidRPr="00261F60">
        <w:rPr>
          <w:rFonts w:ascii="Arial" w:hAnsi="Arial" w:cs="Arial"/>
        </w:rPr>
        <w:t xml:space="preserve"> </w:t>
      </w:r>
    </w:p>
    <w:p w:rsidR="00E143FA" w:rsidRPr="00261F60" w:rsidRDefault="00E143FA" w:rsidP="00261F60">
      <w:pPr>
        <w:pStyle w:val="NoSpacing"/>
        <w:spacing w:line="276" w:lineRule="auto"/>
        <w:jc w:val="both"/>
        <w:rPr>
          <w:rFonts w:ascii="Arial" w:hAnsi="Arial" w:cs="Arial"/>
        </w:rPr>
      </w:pPr>
    </w:p>
    <w:p w:rsidR="00B549AD" w:rsidRDefault="00B549AD" w:rsidP="00E143FA">
      <w:pPr>
        <w:pStyle w:val="NoSpacing"/>
        <w:jc w:val="both"/>
      </w:pPr>
    </w:p>
    <w:sectPr w:rsidR="00B549AD" w:rsidSect="00261F60">
      <w:headerReference w:type="default" r:id="rId10"/>
      <w:pgSz w:w="11906" w:h="16838" w:code="9"/>
      <w:pgMar w:top="6" w:right="1134" w:bottom="1440" w:left="1134" w:header="397"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391" w:rsidRDefault="00712391" w:rsidP="00261F60">
      <w:pPr>
        <w:spacing w:after="0" w:line="240" w:lineRule="auto"/>
      </w:pPr>
      <w:r>
        <w:separator/>
      </w:r>
    </w:p>
  </w:endnote>
  <w:endnote w:type="continuationSeparator" w:id="0">
    <w:p w:rsidR="00712391" w:rsidRDefault="00712391" w:rsidP="0026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391" w:rsidRDefault="00712391" w:rsidP="00261F60">
      <w:pPr>
        <w:spacing w:after="0" w:line="240" w:lineRule="auto"/>
      </w:pPr>
      <w:r>
        <w:separator/>
      </w:r>
    </w:p>
  </w:footnote>
  <w:footnote w:type="continuationSeparator" w:id="0">
    <w:p w:rsidR="00712391" w:rsidRDefault="00712391" w:rsidP="00261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60" w:rsidRDefault="00261F60">
    <w:pPr>
      <w:pStyle w:val="Header"/>
    </w:pPr>
    <w:r>
      <w:rPr>
        <w:b/>
        <w:color w:val="1F497D" w:themeColor="text2"/>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744E1"/>
    <w:multiLevelType w:val="hybridMultilevel"/>
    <w:tmpl w:val="49E8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AD"/>
    <w:rsid w:val="00001D5E"/>
    <w:rsid w:val="00005277"/>
    <w:rsid w:val="000377ED"/>
    <w:rsid w:val="00096816"/>
    <w:rsid w:val="001048E2"/>
    <w:rsid w:val="0013621F"/>
    <w:rsid w:val="001600D5"/>
    <w:rsid w:val="0018189E"/>
    <w:rsid w:val="001E481B"/>
    <w:rsid w:val="0024565D"/>
    <w:rsid w:val="00261F60"/>
    <w:rsid w:val="002B5007"/>
    <w:rsid w:val="002C0EB4"/>
    <w:rsid w:val="00304DE8"/>
    <w:rsid w:val="003A0712"/>
    <w:rsid w:val="003C2502"/>
    <w:rsid w:val="004672F2"/>
    <w:rsid w:val="00471EDA"/>
    <w:rsid w:val="004F0F7A"/>
    <w:rsid w:val="00505EF1"/>
    <w:rsid w:val="00552691"/>
    <w:rsid w:val="005620CA"/>
    <w:rsid w:val="005A0C35"/>
    <w:rsid w:val="005E7B16"/>
    <w:rsid w:val="006060E6"/>
    <w:rsid w:val="006661A1"/>
    <w:rsid w:val="006B38DA"/>
    <w:rsid w:val="006E3A1A"/>
    <w:rsid w:val="00712391"/>
    <w:rsid w:val="008A2EA9"/>
    <w:rsid w:val="0093600B"/>
    <w:rsid w:val="009C0D08"/>
    <w:rsid w:val="00A1702D"/>
    <w:rsid w:val="00A84FA8"/>
    <w:rsid w:val="00B549AD"/>
    <w:rsid w:val="00B556A1"/>
    <w:rsid w:val="00B62C06"/>
    <w:rsid w:val="00B84E57"/>
    <w:rsid w:val="00C0098E"/>
    <w:rsid w:val="00C9410F"/>
    <w:rsid w:val="00CE2D7F"/>
    <w:rsid w:val="00CE4E1A"/>
    <w:rsid w:val="00E143FA"/>
    <w:rsid w:val="00E156CA"/>
    <w:rsid w:val="00EF0800"/>
    <w:rsid w:val="00F22BF6"/>
    <w:rsid w:val="00F92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9AD"/>
    <w:pPr>
      <w:spacing w:after="0" w:line="240" w:lineRule="auto"/>
    </w:pPr>
  </w:style>
  <w:style w:type="paragraph" w:styleId="BalloonText">
    <w:name w:val="Balloon Text"/>
    <w:basedOn w:val="Normal"/>
    <w:link w:val="BalloonTextChar"/>
    <w:uiPriority w:val="99"/>
    <w:semiHidden/>
    <w:unhideWhenUsed/>
    <w:rsid w:val="00B84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57"/>
    <w:rPr>
      <w:rFonts w:ascii="Tahoma" w:hAnsi="Tahoma" w:cs="Tahoma"/>
      <w:sz w:val="16"/>
      <w:szCs w:val="16"/>
    </w:rPr>
  </w:style>
  <w:style w:type="character" w:styleId="Hyperlink">
    <w:name w:val="Hyperlink"/>
    <w:basedOn w:val="DefaultParagraphFont"/>
    <w:uiPriority w:val="99"/>
    <w:unhideWhenUsed/>
    <w:rsid w:val="0093600B"/>
    <w:rPr>
      <w:color w:val="0000FF"/>
      <w:u w:val="single"/>
    </w:rPr>
  </w:style>
  <w:style w:type="paragraph" w:styleId="Header">
    <w:name w:val="header"/>
    <w:basedOn w:val="Normal"/>
    <w:link w:val="HeaderChar"/>
    <w:uiPriority w:val="99"/>
    <w:unhideWhenUsed/>
    <w:rsid w:val="00261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F60"/>
  </w:style>
  <w:style w:type="paragraph" w:styleId="Footer">
    <w:name w:val="footer"/>
    <w:basedOn w:val="Normal"/>
    <w:link w:val="FooterChar"/>
    <w:uiPriority w:val="99"/>
    <w:unhideWhenUsed/>
    <w:rsid w:val="00261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9AD"/>
    <w:pPr>
      <w:spacing w:after="0" w:line="240" w:lineRule="auto"/>
    </w:pPr>
  </w:style>
  <w:style w:type="paragraph" w:styleId="BalloonText">
    <w:name w:val="Balloon Text"/>
    <w:basedOn w:val="Normal"/>
    <w:link w:val="BalloonTextChar"/>
    <w:uiPriority w:val="99"/>
    <w:semiHidden/>
    <w:unhideWhenUsed/>
    <w:rsid w:val="00B84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57"/>
    <w:rPr>
      <w:rFonts w:ascii="Tahoma" w:hAnsi="Tahoma" w:cs="Tahoma"/>
      <w:sz w:val="16"/>
      <w:szCs w:val="16"/>
    </w:rPr>
  </w:style>
  <w:style w:type="character" w:styleId="Hyperlink">
    <w:name w:val="Hyperlink"/>
    <w:basedOn w:val="DefaultParagraphFont"/>
    <w:uiPriority w:val="99"/>
    <w:unhideWhenUsed/>
    <w:rsid w:val="0093600B"/>
    <w:rPr>
      <w:color w:val="0000FF"/>
      <w:u w:val="single"/>
    </w:rPr>
  </w:style>
  <w:style w:type="paragraph" w:styleId="Header">
    <w:name w:val="header"/>
    <w:basedOn w:val="Normal"/>
    <w:link w:val="HeaderChar"/>
    <w:uiPriority w:val="99"/>
    <w:unhideWhenUsed/>
    <w:rsid w:val="00261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F60"/>
  </w:style>
  <w:style w:type="paragraph" w:styleId="Footer">
    <w:name w:val="footer"/>
    <w:basedOn w:val="Normal"/>
    <w:link w:val="FooterChar"/>
    <w:uiPriority w:val="99"/>
    <w:unhideWhenUsed/>
    <w:rsid w:val="00261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22227">
      <w:bodyDiv w:val="1"/>
      <w:marLeft w:val="0"/>
      <w:marRight w:val="0"/>
      <w:marTop w:val="0"/>
      <w:marBottom w:val="0"/>
      <w:divBdr>
        <w:top w:val="none" w:sz="0" w:space="0" w:color="auto"/>
        <w:left w:val="none" w:sz="0" w:space="0" w:color="auto"/>
        <w:bottom w:val="none" w:sz="0" w:space="0" w:color="auto"/>
        <w:right w:val="none" w:sz="0" w:space="0" w:color="auto"/>
      </w:divBdr>
    </w:div>
    <w:div w:id="73616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Armthorpe Academy</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Dawn Mckinna</cp:lastModifiedBy>
  <cp:revision>3</cp:revision>
  <cp:lastPrinted>2019-03-25T15:52:00Z</cp:lastPrinted>
  <dcterms:created xsi:type="dcterms:W3CDTF">2019-06-06T15:00:00Z</dcterms:created>
  <dcterms:modified xsi:type="dcterms:W3CDTF">2019-06-07T09:25:00Z</dcterms:modified>
</cp:coreProperties>
</file>