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241C" w:rsidRDefault="00D23491">
      <w:pPr>
        <w:spacing w:after="0" w:line="259" w:lineRule="auto"/>
        <w:ind w:left="0" w:right="4" w:firstLine="0"/>
        <w:jc w:val="center"/>
        <w:rPr>
          <w:b/>
          <w:sz w:val="28"/>
          <w:u w:val="single" w:color="000000"/>
        </w:rPr>
      </w:pPr>
      <w:r>
        <w:rPr>
          <w:rFonts w:ascii="Century Schoolbook" w:hAnsi="Century Schoolbook"/>
          <w:b/>
          <w:noProof/>
        </w:rPr>
        <w:drawing>
          <wp:inline distT="0" distB="0" distL="0" distR="0" wp14:anchorId="4896D801" wp14:editId="5DE985EA">
            <wp:extent cx="932400" cy="1159200"/>
            <wp:effectExtent l="0" t="0" r="127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2400" cy="1159200"/>
                    </a:xfrm>
                    <a:prstGeom prst="rect">
                      <a:avLst/>
                    </a:prstGeom>
                  </pic:spPr>
                </pic:pic>
              </a:graphicData>
            </a:graphic>
          </wp:inline>
        </w:drawing>
      </w:r>
    </w:p>
    <w:p w:rsidR="002F1E9A" w:rsidRPr="00D23491" w:rsidRDefault="008F241C">
      <w:pPr>
        <w:spacing w:after="0" w:line="259" w:lineRule="auto"/>
        <w:ind w:left="0" w:right="4" w:firstLine="0"/>
        <w:jc w:val="center"/>
      </w:pPr>
      <w:r w:rsidRPr="00D23491">
        <w:rPr>
          <w:b/>
          <w:sz w:val="28"/>
          <w:u w:color="000000"/>
        </w:rPr>
        <w:t>St Thomas More RC College</w:t>
      </w:r>
    </w:p>
    <w:p w:rsidR="002F1E9A" w:rsidRDefault="00E51E2D">
      <w:pPr>
        <w:spacing w:after="0" w:line="259" w:lineRule="auto"/>
        <w:ind w:left="57" w:firstLine="0"/>
        <w:jc w:val="center"/>
      </w:pPr>
      <w:r>
        <w:t xml:space="preserve"> </w:t>
      </w:r>
    </w:p>
    <w:p w:rsidR="002F1E9A" w:rsidRPr="005A0139" w:rsidRDefault="00E51E2D">
      <w:pPr>
        <w:spacing w:after="0" w:line="259" w:lineRule="auto"/>
        <w:ind w:left="10" w:right="1" w:hanging="10"/>
        <w:jc w:val="center"/>
      </w:pPr>
      <w:r w:rsidRPr="005A0139">
        <w:rPr>
          <w:b/>
        </w:rPr>
        <w:t xml:space="preserve">JOB DESCRIPTION </w:t>
      </w:r>
    </w:p>
    <w:tbl>
      <w:tblPr>
        <w:tblStyle w:val="TableGrid"/>
        <w:tblW w:w="9500" w:type="dxa"/>
        <w:tblInd w:w="0" w:type="dxa"/>
        <w:tblLook w:val="04A0" w:firstRow="1" w:lastRow="0" w:firstColumn="1" w:lastColumn="0" w:noHBand="0" w:noVBand="1"/>
      </w:tblPr>
      <w:tblGrid>
        <w:gridCol w:w="2160"/>
        <w:gridCol w:w="7340"/>
      </w:tblGrid>
      <w:tr w:rsidR="002F1E9A" w:rsidRPr="005A0139">
        <w:trPr>
          <w:trHeight w:val="250"/>
        </w:trPr>
        <w:tc>
          <w:tcPr>
            <w:tcW w:w="2160" w:type="dxa"/>
            <w:tcBorders>
              <w:top w:val="nil"/>
              <w:left w:val="nil"/>
              <w:bottom w:val="nil"/>
              <w:right w:val="nil"/>
            </w:tcBorders>
          </w:tcPr>
          <w:p w:rsidR="002F1E9A" w:rsidRPr="005A0139" w:rsidRDefault="00E51E2D">
            <w:pPr>
              <w:spacing w:after="0" w:line="259" w:lineRule="auto"/>
              <w:ind w:left="0" w:firstLine="0"/>
              <w:jc w:val="left"/>
            </w:pPr>
            <w:r w:rsidRPr="005A0139">
              <w:t xml:space="preserve"> </w:t>
            </w:r>
          </w:p>
        </w:tc>
        <w:tc>
          <w:tcPr>
            <w:tcW w:w="7340" w:type="dxa"/>
            <w:tcBorders>
              <w:top w:val="nil"/>
              <w:left w:val="nil"/>
              <w:bottom w:val="nil"/>
              <w:right w:val="nil"/>
            </w:tcBorders>
          </w:tcPr>
          <w:p w:rsidR="002F1E9A" w:rsidRPr="005A0139" w:rsidRDefault="002F1E9A">
            <w:pPr>
              <w:spacing w:after="160" w:line="259" w:lineRule="auto"/>
              <w:ind w:left="0" w:firstLine="0"/>
              <w:jc w:val="left"/>
            </w:pPr>
          </w:p>
        </w:tc>
      </w:tr>
      <w:tr w:rsidR="002F1E9A" w:rsidRPr="005A0139">
        <w:trPr>
          <w:trHeight w:val="506"/>
        </w:trPr>
        <w:tc>
          <w:tcPr>
            <w:tcW w:w="2160" w:type="dxa"/>
            <w:tcBorders>
              <w:top w:val="nil"/>
              <w:left w:val="nil"/>
              <w:bottom w:val="nil"/>
              <w:right w:val="nil"/>
            </w:tcBorders>
          </w:tcPr>
          <w:p w:rsidR="002F1E9A" w:rsidRPr="005A0139" w:rsidRDefault="00E51E2D">
            <w:pPr>
              <w:spacing w:after="0" w:line="259" w:lineRule="auto"/>
              <w:ind w:left="0" w:firstLine="0"/>
              <w:jc w:val="left"/>
            </w:pPr>
            <w:r w:rsidRPr="005A0139">
              <w:rPr>
                <w:b/>
              </w:rPr>
              <w:t xml:space="preserve">Post: </w:t>
            </w:r>
          </w:p>
          <w:p w:rsidR="002F1E9A" w:rsidRPr="005A0139" w:rsidRDefault="00E51E2D">
            <w:pPr>
              <w:spacing w:after="0" w:line="259" w:lineRule="auto"/>
              <w:ind w:left="0" w:firstLine="0"/>
              <w:jc w:val="left"/>
            </w:pPr>
            <w:r w:rsidRPr="005A0139">
              <w:t xml:space="preserve"> </w:t>
            </w:r>
          </w:p>
        </w:tc>
        <w:tc>
          <w:tcPr>
            <w:tcW w:w="7340" w:type="dxa"/>
            <w:tcBorders>
              <w:top w:val="nil"/>
              <w:left w:val="nil"/>
              <w:bottom w:val="nil"/>
              <w:right w:val="nil"/>
            </w:tcBorders>
          </w:tcPr>
          <w:p w:rsidR="002F1E9A" w:rsidRPr="005A0139" w:rsidRDefault="00E51E2D">
            <w:pPr>
              <w:spacing w:after="0" w:line="259" w:lineRule="auto"/>
              <w:ind w:left="0" w:firstLine="0"/>
              <w:jc w:val="left"/>
            </w:pPr>
            <w:r w:rsidRPr="005A0139">
              <w:rPr>
                <w:b/>
              </w:rPr>
              <w:t>School Lettings Manager</w:t>
            </w:r>
            <w:r w:rsidRPr="005A0139">
              <w:t xml:space="preserve"> </w:t>
            </w:r>
          </w:p>
        </w:tc>
      </w:tr>
      <w:tr w:rsidR="002F1E9A" w:rsidRPr="005A0139">
        <w:trPr>
          <w:trHeight w:val="505"/>
        </w:trPr>
        <w:tc>
          <w:tcPr>
            <w:tcW w:w="2160" w:type="dxa"/>
            <w:tcBorders>
              <w:top w:val="nil"/>
              <w:left w:val="nil"/>
              <w:bottom w:val="nil"/>
              <w:right w:val="nil"/>
            </w:tcBorders>
          </w:tcPr>
          <w:p w:rsidR="002F1E9A" w:rsidRPr="005A0139" w:rsidRDefault="00E51E2D">
            <w:pPr>
              <w:spacing w:after="0" w:line="259" w:lineRule="auto"/>
              <w:ind w:left="0" w:firstLine="0"/>
              <w:jc w:val="left"/>
            </w:pPr>
            <w:r w:rsidRPr="005A0139">
              <w:rPr>
                <w:b/>
              </w:rPr>
              <w:t>Reporting to:</w:t>
            </w:r>
            <w:r w:rsidRPr="005A0139">
              <w:t xml:space="preserve">  </w:t>
            </w:r>
          </w:p>
          <w:p w:rsidR="002F1E9A" w:rsidRPr="005A0139" w:rsidRDefault="00E51E2D">
            <w:pPr>
              <w:spacing w:after="0" w:line="259" w:lineRule="auto"/>
              <w:ind w:left="0" w:firstLine="0"/>
              <w:jc w:val="left"/>
            </w:pPr>
            <w:r w:rsidRPr="005A0139">
              <w:t xml:space="preserve"> </w:t>
            </w:r>
          </w:p>
        </w:tc>
        <w:tc>
          <w:tcPr>
            <w:tcW w:w="7340" w:type="dxa"/>
            <w:tcBorders>
              <w:top w:val="nil"/>
              <w:left w:val="nil"/>
              <w:bottom w:val="nil"/>
              <w:right w:val="nil"/>
            </w:tcBorders>
          </w:tcPr>
          <w:p w:rsidR="002F1E9A" w:rsidRPr="005A0139" w:rsidRDefault="008F241C">
            <w:pPr>
              <w:spacing w:after="0" w:line="259" w:lineRule="auto"/>
              <w:ind w:left="0" w:firstLine="0"/>
              <w:jc w:val="left"/>
            </w:pPr>
            <w:r w:rsidRPr="005A0139">
              <w:t>School Business Manager</w:t>
            </w:r>
            <w:r w:rsidR="007F70E8">
              <w:t>/Site Manager</w:t>
            </w:r>
            <w:r w:rsidR="00E51E2D" w:rsidRPr="005A0139">
              <w:t xml:space="preserve"> </w:t>
            </w:r>
          </w:p>
        </w:tc>
      </w:tr>
      <w:tr w:rsidR="002F1E9A" w:rsidRPr="005A0139">
        <w:trPr>
          <w:trHeight w:val="506"/>
        </w:trPr>
        <w:tc>
          <w:tcPr>
            <w:tcW w:w="2160" w:type="dxa"/>
            <w:tcBorders>
              <w:top w:val="nil"/>
              <w:left w:val="nil"/>
              <w:bottom w:val="nil"/>
              <w:right w:val="nil"/>
            </w:tcBorders>
          </w:tcPr>
          <w:p w:rsidR="002F1E9A" w:rsidRPr="005A0139" w:rsidRDefault="00E51E2D">
            <w:pPr>
              <w:spacing w:after="0" w:line="259" w:lineRule="auto"/>
              <w:ind w:left="0" w:firstLine="0"/>
              <w:jc w:val="left"/>
            </w:pPr>
            <w:r w:rsidRPr="005A0139">
              <w:rPr>
                <w:b/>
              </w:rPr>
              <w:t xml:space="preserve">Responsible for: </w:t>
            </w:r>
          </w:p>
          <w:p w:rsidR="002F1E9A" w:rsidRPr="005A0139" w:rsidRDefault="00E51E2D">
            <w:pPr>
              <w:spacing w:after="0" w:line="259" w:lineRule="auto"/>
              <w:ind w:left="0" w:firstLine="0"/>
              <w:jc w:val="left"/>
            </w:pPr>
            <w:r w:rsidRPr="005A0139">
              <w:t xml:space="preserve"> </w:t>
            </w:r>
          </w:p>
        </w:tc>
        <w:tc>
          <w:tcPr>
            <w:tcW w:w="7340" w:type="dxa"/>
            <w:tcBorders>
              <w:top w:val="nil"/>
              <w:left w:val="nil"/>
              <w:bottom w:val="nil"/>
              <w:right w:val="nil"/>
            </w:tcBorders>
          </w:tcPr>
          <w:p w:rsidR="002F1E9A" w:rsidRPr="005A0139" w:rsidRDefault="00E51E2D">
            <w:pPr>
              <w:spacing w:after="0" w:line="259" w:lineRule="auto"/>
              <w:ind w:left="0" w:firstLine="0"/>
              <w:jc w:val="left"/>
            </w:pPr>
            <w:r w:rsidRPr="005A0139">
              <w:t xml:space="preserve">School community lettings </w:t>
            </w:r>
          </w:p>
        </w:tc>
      </w:tr>
      <w:tr w:rsidR="002F1E9A" w:rsidRPr="005A0139">
        <w:trPr>
          <w:trHeight w:val="506"/>
        </w:trPr>
        <w:tc>
          <w:tcPr>
            <w:tcW w:w="2160" w:type="dxa"/>
            <w:tcBorders>
              <w:top w:val="nil"/>
              <w:left w:val="nil"/>
              <w:bottom w:val="nil"/>
              <w:right w:val="nil"/>
            </w:tcBorders>
          </w:tcPr>
          <w:p w:rsidR="002F1E9A" w:rsidRPr="005A0139" w:rsidRDefault="00E51E2D">
            <w:pPr>
              <w:spacing w:after="0" w:line="259" w:lineRule="auto"/>
              <w:ind w:left="0" w:firstLine="0"/>
              <w:jc w:val="left"/>
            </w:pPr>
            <w:r w:rsidRPr="005A0139">
              <w:rPr>
                <w:b/>
              </w:rPr>
              <w:t>Salary Scale:</w:t>
            </w:r>
            <w:r w:rsidRPr="005A0139">
              <w:t xml:space="preserve">  </w:t>
            </w:r>
          </w:p>
          <w:p w:rsidR="002F1E9A" w:rsidRPr="005A0139" w:rsidRDefault="00E51E2D">
            <w:pPr>
              <w:spacing w:after="0" w:line="259" w:lineRule="auto"/>
              <w:ind w:left="0" w:firstLine="0"/>
              <w:jc w:val="left"/>
            </w:pPr>
            <w:r w:rsidRPr="005A0139">
              <w:t xml:space="preserve"> </w:t>
            </w:r>
          </w:p>
        </w:tc>
        <w:tc>
          <w:tcPr>
            <w:tcW w:w="7340" w:type="dxa"/>
            <w:tcBorders>
              <w:top w:val="nil"/>
              <w:left w:val="nil"/>
              <w:bottom w:val="nil"/>
              <w:right w:val="nil"/>
            </w:tcBorders>
          </w:tcPr>
          <w:p w:rsidR="002F1E9A" w:rsidRDefault="008F241C">
            <w:pPr>
              <w:spacing w:after="0" w:line="259" w:lineRule="auto"/>
              <w:ind w:left="0" w:firstLine="0"/>
              <w:jc w:val="left"/>
            </w:pPr>
            <w:r w:rsidRPr="005A0139">
              <w:t>Grade</w:t>
            </w:r>
            <w:r w:rsidR="007D27D4">
              <w:t xml:space="preserve"> </w:t>
            </w:r>
            <w:r w:rsidR="00686D5D">
              <w:t>E</w:t>
            </w:r>
            <w:r w:rsidR="00E51E2D" w:rsidRPr="005A0139">
              <w:t xml:space="preserve"> Scale Points </w:t>
            </w:r>
            <w:r w:rsidR="00686D5D">
              <w:t>11-16</w:t>
            </w:r>
            <w:r w:rsidR="007D27D4">
              <w:t xml:space="preserve"> £2</w:t>
            </w:r>
            <w:r w:rsidR="00686D5D">
              <w:t>5</w:t>
            </w:r>
            <w:r w:rsidR="007D27D4">
              <w:t>,</w:t>
            </w:r>
            <w:r w:rsidR="00686D5D">
              <w:t>979</w:t>
            </w:r>
            <w:r w:rsidR="007D27D4">
              <w:t>-£2</w:t>
            </w:r>
            <w:r w:rsidR="00686D5D">
              <w:t>8</w:t>
            </w:r>
            <w:r w:rsidR="007D27D4">
              <w:t>,</w:t>
            </w:r>
            <w:r w:rsidR="00686D5D">
              <w:t>282</w:t>
            </w:r>
            <w:r w:rsidR="007D27D4">
              <w:t xml:space="preserve"> </w:t>
            </w:r>
            <w:r w:rsidR="00E51E2D" w:rsidRPr="005A0139">
              <w:t>full time equival</w:t>
            </w:r>
            <w:r w:rsidR="00D23491" w:rsidRPr="005A0139">
              <w:t>ent</w:t>
            </w:r>
            <w:r w:rsidR="00E51E2D" w:rsidRPr="005A0139">
              <w:t xml:space="preserve">. </w:t>
            </w:r>
          </w:p>
          <w:p w:rsidR="007D27D4" w:rsidRPr="005A0139" w:rsidRDefault="007D27D4">
            <w:pPr>
              <w:spacing w:after="0" w:line="259" w:lineRule="auto"/>
              <w:ind w:left="0" w:firstLine="0"/>
              <w:jc w:val="left"/>
            </w:pPr>
          </w:p>
        </w:tc>
      </w:tr>
      <w:tr w:rsidR="002F1E9A" w:rsidRPr="005A0139">
        <w:trPr>
          <w:trHeight w:val="505"/>
        </w:trPr>
        <w:tc>
          <w:tcPr>
            <w:tcW w:w="2160" w:type="dxa"/>
            <w:tcBorders>
              <w:top w:val="nil"/>
              <w:left w:val="nil"/>
              <w:bottom w:val="nil"/>
              <w:right w:val="nil"/>
            </w:tcBorders>
          </w:tcPr>
          <w:p w:rsidR="002F1E9A" w:rsidRPr="005A0139" w:rsidRDefault="00E51E2D">
            <w:pPr>
              <w:spacing w:after="0" w:line="259" w:lineRule="auto"/>
              <w:ind w:left="0" w:firstLine="0"/>
              <w:jc w:val="left"/>
            </w:pPr>
            <w:r w:rsidRPr="005A0139">
              <w:rPr>
                <w:b/>
              </w:rPr>
              <w:t>School Type:</w:t>
            </w:r>
            <w:r w:rsidRPr="005A0139">
              <w:t xml:space="preserve">  </w:t>
            </w:r>
          </w:p>
          <w:p w:rsidR="002F1E9A" w:rsidRPr="005A0139" w:rsidRDefault="00E51E2D">
            <w:pPr>
              <w:spacing w:after="0" w:line="259" w:lineRule="auto"/>
              <w:ind w:left="0" w:firstLine="0"/>
              <w:jc w:val="left"/>
            </w:pPr>
            <w:r w:rsidRPr="005A0139">
              <w:t xml:space="preserve"> </w:t>
            </w:r>
          </w:p>
        </w:tc>
        <w:tc>
          <w:tcPr>
            <w:tcW w:w="7340" w:type="dxa"/>
            <w:tcBorders>
              <w:top w:val="nil"/>
              <w:left w:val="nil"/>
              <w:bottom w:val="nil"/>
              <w:right w:val="nil"/>
            </w:tcBorders>
          </w:tcPr>
          <w:p w:rsidR="002F1E9A" w:rsidRPr="005A0139" w:rsidRDefault="00E51E2D">
            <w:pPr>
              <w:spacing w:after="0" w:line="259" w:lineRule="auto"/>
              <w:ind w:left="0" w:firstLine="0"/>
            </w:pPr>
            <w:r w:rsidRPr="005A0139">
              <w:t xml:space="preserve">The </w:t>
            </w:r>
            <w:r w:rsidR="00D23491" w:rsidRPr="005A0139">
              <w:t>School</w:t>
            </w:r>
            <w:r w:rsidRPr="005A0139">
              <w:t xml:space="preserve"> is a </w:t>
            </w:r>
            <w:r w:rsidR="00D23491" w:rsidRPr="005A0139">
              <w:t>Voluntary Aided</w:t>
            </w:r>
            <w:r w:rsidRPr="005A0139">
              <w:t xml:space="preserve"> secondary school for pupils aged 11–16. </w:t>
            </w:r>
          </w:p>
        </w:tc>
      </w:tr>
      <w:tr w:rsidR="002F1E9A" w:rsidRPr="005A0139">
        <w:trPr>
          <w:trHeight w:val="1516"/>
        </w:trPr>
        <w:tc>
          <w:tcPr>
            <w:tcW w:w="2160" w:type="dxa"/>
            <w:tcBorders>
              <w:top w:val="nil"/>
              <w:left w:val="nil"/>
              <w:bottom w:val="nil"/>
              <w:right w:val="nil"/>
            </w:tcBorders>
          </w:tcPr>
          <w:p w:rsidR="002F1E9A" w:rsidRPr="005A0139" w:rsidRDefault="00E51E2D">
            <w:pPr>
              <w:spacing w:after="0" w:line="259" w:lineRule="auto"/>
              <w:ind w:left="0" w:firstLine="0"/>
              <w:jc w:val="left"/>
            </w:pPr>
            <w:r w:rsidRPr="005A0139">
              <w:rPr>
                <w:b/>
              </w:rPr>
              <w:t>W</w:t>
            </w:r>
            <w:bookmarkStart w:id="0" w:name="_GoBack"/>
            <w:bookmarkEnd w:id="0"/>
            <w:r w:rsidRPr="005A0139">
              <w:rPr>
                <w:b/>
              </w:rPr>
              <w:t xml:space="preserve">orking Pattern: </w:t>
            </w:r>
          </w:p>
        </w:tc>
        <w:tc>
          <w:tcPr>
            <w:tcW w:w="7340" w:type="dxa"/>
            <w:tcBorders>
              <w:top w:val="nil"/>
              <w:left w:val="nil"/>
              <w:bottom w:val="nil"/>
              <w:right w:val="nil"/>
            </w:tcBorders>
          </w:tcPr>
          <w:p w:rsidR="002F1E9A" w:rsidRPr="005A0139" w:rsidRDefault="00E51E2D">
            <w:pPr>
              <w:spacing w:after="0" w:line="259" w:lineRule="auto"/>
              <w:ind w:left="0" w:firstLine="0"/>
              <w:jc w:val="left"/>
            </w:pPr>
            <w:r w:rsidRPr="005A0139">
              <w:t>The working pattern for this role is flexible.  The shift patter</w:t>
            </w:r>
            <w:r w:rsidR="006A17ED">
              <w:t>n</w:t>
            </w:r>
            <w:r w:rsidRPr="005A0139">
              <w:t xml:space="preserve">s are approximately </w:t>
            </w:r>
            <w:r w:rsidR="007D27D4">
              <w:t>6</w:t>
            </w:r>
            <w:r w:rsidRPr="005A0139">
              <w:t xml:space="preserve">pm – </w:t>
            </w:r>
            <w:r w:rsidR="008A0409">
              <w:t>9</w:t>
            </w:r>
            <w:r w:rsidRPr="005A0139">
              <w:t xml:space="preserve">pm Monday to Friday and </w:t>
            </w:r>
            <w:r w:rsidR="007D27D4">
              <w:t>9</w:t>
            </w:r>
            <w:r w:rsidRPr="005A0139">
              <w:t xml:space="preserve">am to </w:t>
            </w:r>
            <w:r w:rsidR="00EC664B">
              <w:t>2</w:t>
            </w:r>
            <w:r w:rsidRPr="005A0139">
              <w:t xml:space="preserve">pm Saturday and Sunday.  However, it is not necessarily expected that the Lettings Manager will work all of those shifts.  The shift pattern will be determined upon agreement with the successful candidate and therefore overall salary calculated pro rata accordingly.  </w:t>
            </w:r>
            <w:r w:rsidRPr="005A0139">
              <w:rPr>
                <w:b/>
              </w:rPr>
              <w:t xml:space="preserve"> </w:t>
            </w:r>
          </w:p>
        </w:tc>
      </w:tr>
    </w:tbl>
    <w:p w:rsidR="002F1E9A" w:rsidRPr="005A0139" w:rsidRDefault="00E51E2D">
      <w:pPr>
        <w:spacing w:after="0" w:line="259" w:lineRule="auto"/>
        <w:ind w:left="0" w:firstLine="0"/>
        <w:jc w:val="left"/>
      </w:pPr>
      <w:r w:rsidRPr="005A0139">
        <w:rPr>
          <w:b/>
        </w:rPr>
        <w:t xml:space="preserve"> </w:t>
      </w:r>
    </w:p>
    <w:p w:rsidR="002F1E9A" w:rsidRPr="005A0139" w:rsidRDefault="00E51E2D">
      <w:pPr>
        <w:spacing w:after="0" w:line="259" w:lineRule="auto"/>
        <w:ind w:left="-5" w:hanging="10"/>
        <w:jc w:val="left"/>
      </w:pPr>
      <w:r w:rsidRPr="005A0139">
        <w:rPr>
          <w:b/>
        </w:rPr>
        <w:t xml:space="preserve">JOB PURPOSE </w:t>
      </w:r>
    </w:p>
    <w:p w:rsidR="002F1E9A" w:rsidRPr="005A0139" w:rsidRDefault="00E51E2D">
      <w:pPr>
        <w:spacing w:after="0" w:line="259" w:lineRule="auto"/>
        <w:ind w:left="0" w:firstLine="0"/>
        <w:jc w:val="left"/>
      </w:pPr>
      <w:r w:rsidRPr="005A0139">
        <w:t xml:space="preserve">        </w:t>
      </w:r>
    </w:p>
    <w:p w:rsidR="002F1E9A" w:rsidRPr="005A0139" w:rsidRDefault="00E51E2D">
      <w:pPr>
        <w:ind w:left="0" w:firstLine="0"/>
      </w:pPr>
      <w:bookmarkStart w:id="1" w:name="_Hlk113451616"/>
      <w:r w:rsidRPr="005A0139">
        <w:t xml:space="preserve">Oversee and manage school lettings; oversee and manage bookings, coordinating with lettings clients, oversee and manage the facilities during letting bookings.   </w:t>
      </w:r>
    </w:p>
    <w:bookmarkEnd w:id="1"/>
    <w:p w:rsidR="002F1E9A" w:rsidRPr="005A0139" w:rsidRDefault="00E51E2D">
      <w:pPr>
        <w:spacing w:after="0" w:line="259" w:lineRule="auto"/>
        <w:ind w:left="0" w:firstLine="0"/>
        <w:jc w:val="left"/>
      </w:pPr>
      <w:r w:rsidRPr="005A0139">
        <w:t xml:space="preserve"> </w:t>
      </w:r>
    </w:p>
    <w:p w:rsidR="002F1E9A" w:rsidRPr="005A0139" w:rsidRDefault="00E51E2D">
      <w:pPr>
        <w:spacing w:after="0" w:line="259" w:lineRule="auto"/>
        <w:ind w:left="-5" w:hanging="10"/>
        <w:jc w:val="left"/>
      </w:pPr>
      <w:r w:rsidRPr="005A0139">
        <w:rPr>
          <w:b/>
        </w:rPr>
        <w:t xml:space="preserve">KEY TASKS: </w:t>
      </w:r>
    </w:p>
    <w:p w:rsidR="002F1E9A" w:rsidRPr="005A0139" w:rsidRDefault="00E51E2D">
      <w:pPr>
        <w:spacing w:after="0" w:line="259" w:lineRule="auto"/>
        <w:ind w:left="0" w:firstLine="0"/>
        <w:jc w:val="left"/>
      </w:pPr>
      <w:r w:rsidRPr="005A0139">
        <w:t xml:space="preserve"> </w:t>
      </w:r>
    </w:p>
    <w:p w:rsidR="002F1E9A" w:rsidRPr="005A0139" w:rsidRDefault="00E51E2D">
      <w:pPr>
        <w:numPr>
          <w:ilvl w:val="0"/>
          <w:numId w:val="1"/>
        </w:numPr>
        <w:ind w:hanging="360"/>
      </w:pPr>
      <w:r w:rsidRPr="005A0139">
        <w:t xml:space="preserve">Oversee and manage the facilities for out of hours lettings.  </w:t>
      </w:r>
    </w:p>
    <w:p w:rsidR="002F1E9A" w:rsidRPr="005A0139" w:rsidRDefault="00E51E2D">
      <w:pPr>
        <w:numPr>
          <w:ilvl w:val="0"/>
          <w:numId w:val="1"/>
        </w:numPr>
        <w:ind w:hanging="360"/>
      </w:pPr>
      <w:r w:rsidRPr="005A0139">
        <w:t xml:space="preserve">Oversee and manage the lettings booking system and email account and liaising directly with clients over their requests </w:t>
      </w:r>
    </w:p>
    <w:p w:rsidR="002F1E9A" w:rsidRPr="005A0139" w:rsidRDefault="00E51E2D">
      <w:pPr>
        <w:numPr>
          <w:ilvl w:val="0"/>
          <w:numId w:val="1"/>
        </w:numPr>
        <w:ind w:hanging="360"/>
      </w:pPr>
      <w:r w:rsidRPr="005A0139">
        <w:t xml:space="preserve">Liaising with lettings clients to ensure accurate bookings  </w:t>
      </w:r>
    </w:p>
    <w:p w:rsidR="002F1E9A" w:rsidRPr="005A0139" w:rsidRDefault="00E51E2D">
      <w:pPr>
        <w:numPr>
          <w:ilvl w:val="0"/>
          <w:numId w:val="1"/>
        </w:numPr>
        <w:ind w:hanging="360"/>
      </w:pPr>
      <w:r w:rsidRPr="005A0139">
        <w:t xml:space="preserve">Tracking and monitoring lettings income and associated budgets  </w:t>
      </w:r>
    </w:p>
    <w:p w:rsidR="002F1E9A" w:rsidRPr="005A0139" w:rsidRDefault="00E51E2D">
      <w:pPr>
        <w:numPr>
          <w:ilvl w:val="0"/>
          <w:numId w:val="1"/>
        </w:numPr>
        <w:ind w:hanging="360"/>
      </w:pPr>
      <w:r w:rsidRPr="005A0139">
        <w:t xml:space="preserve">Act as a designated key holder and be responsible for the school premises and be responsible for the routine and non-routine (emergency) closing of the premises.  </w:t>
      </w:r>
    </w:p>
    <w:p w:rsidR="002F1E9A" w:rsidRPr="005A0139" w:rsidRDefault="00E51E2D">
      <w:pPr>
        <w:numPr>
          <w:ilvl w:val="0"/>
          <w:numId w:val="1"/>
        </w:numPr>
        <w:ind w:hanging="360"/>
      </w:pPr>
      <w:r w:rsidRPr="005A0139">
        <w:t xml:space="preserve">To report trespass, theft or unauthorized parking of vehicles to the </w:t>
      </w:r>
      <w:r w:rsidR="00D23491" w:rsidRPr="005A0139">
        <w:t>Business Manager</w:t>
      </w:r>
      <w:r w:rsidRPr="005A0139">
        <w:t xml:space="preserve">.  </w:t>
      </w:r>
    </w:p>
    <w:p w:rsidR="002F1E9A" w:rsidRPr="005A0139" w:rsidRDefault="00E51E2D">
      <w:pPr>
        <w:numPr>
          <w:ilvl w:val="0"/>
          <w:numId w:val="1"/>
        </w:numPr>
        <w:ind w:hanging="360"/>
      </w:pPr>
      <w:r w:rsidRPr="005A0139">
        <w:t>Ensure that buildings and the site are secure, taking remedial action if required</w:t>
      </w:r>
      <w:r w:rsidR="001F45A4" w:rsidRPr="005A0139">
        <w:t>.</w:t>
      </w:r>
      <w:r w:rsidRPr="005A0139">
        <w:t xml:space="preserve">  </w:t>
      </w:r>
    </w:p>
    <w:p w:rsidR="002F1E9A" w:rsidRPr="005A0139" w:rsidRDefault="00E51E2D">
      <w:pPr>
        <w:numPr>
          <w:ilvl w:val="0"/>
          <w:numId w:val="1"/>
        </w:numPr>
        <w:ind w:hanging="360"/>
      </w:pPr>
      <w:r w:rsidRPr="005A0139">
        <w:t xml:space="preserve">Ensure that the lettings diary </w:t>
      </w:r>
      <w:r w:rsidR="00491D39" w:rsidRPr="005A0139">
        <w:t xml:space="preserve">is </w:t>
      </w:r>
      <w:r w:rsidRPr="005A0139">
        <w:t xml:space="preserve">up to date, accurate and shared amongst relevant parties. </w:t>
      </w:r>
    </w:p>
    <w:p w:rsidR="002F1E9A" w:rsidRPr="005A0139" w:rsidRDefault="00E51E2D">
      <w:pPr>
        <w:numPr>
          <w:ilvl w:val="0"/>
          <w:numId w:val="1"/>
        </w:numPr>
        <w:ind w:hanging="360"/>
      </w:pPr>
      <w:r w:rsidRPr="005A0139">
        <w:t xml:space="preserve">Ensure a smooth and seamless running of the </w:t>
      </w:r>
      <w:r w:rsidR="00D23491" w:rsidRPr="005A0139">
        <w:t>STM</w:t>
      </w:r>
      <w:r w:rsidRPr="005A0139">
        <w:t xml:space="preserve"> lettings provision </w:t>
      </w:r>
    </w:p>
    <w:p w:rsidR="002F1E9A" w:rsidRPr="005A0139" w:rsidRDefault="00E51E2D">
      <w:pPr>
        <w:numPr>
          <w:ilvl w:val="0"/>
          <w:numId w:val="1"/>
        </w:numPr>
        <w:ind w:hanging="360"/>
      </w:pPr>
      <w:r w:rsidRPr="005A0139">
        <w:t xml:space="preserve">Liaise with the </w:t>
      </w:r>
      <w:r w:rsidR="001F45A4" w:rsidRPr="005A0139">
        <w:t>School</w:t>
      </w:r>
      <w:r w:rsidRPr="005A0139">
        <w:t xml:space="preserve"> Finance Team as required to ensure appropriate and accurate billing of letting bookings </w:t>
      </w:r>
    </w:p>
    <w:p w:rsidR="002F1E9A" w:rsidRPr="005A0139" w:rsidRDefault="00E51E2D">
      <w:pPr>
        <w:numPr>
          <w:ilvl w:val="0"/>
          <w:numId w:val="1"/>
        </w:numPr>
        <w:ind w:hanging="360"/>
      </w:pPr>
      <w:r w:rsidRPr="005A0139">
        <w:t>To update and maintain the school website with respect to lettings</w:t>
      </w:r>
      <w:r w:rsidR="001F45A4" w:rsidRPr="005A0139">
        <w:t>.</w:t>
      </w:r>
      <w:r w:rsidRPr="005A0139">
        <w:t xml:space="preserve"> </w:t>
      </w:r>
    </w:p>
    <w:p w:rsidR="002F1E9A" w:rsidRPr="005A0139" w:rsidRDefault="00E51E2D">
      <w:pPr>
        <w:numPr>
          <w:ilvl w:val="0"/>
          <w:numId w:val="1"/>
        </w:numPr>
        <w:ind w:hanging="360"/>
      </w:pPr>
      <w:r w:rsidRPr="005A0139">
        <w:lastRenderedPageBreak/>
        <w:t xml:space="preserve">To have a continuous improvement approach to all processing, making suggestions for improvements/refinements to the current working processes as appropriate. </w:t>
      </w:r>
    </w:p>
    <w:p w:rsidR="002F1E9A" w:rsidRPr="005A0139" w:rsidRDefault="00E51E2D">
      <w:pPr>
        <w:numPr>
          <w:ilvl w:val="0"/>
          <w:numId w:val="1"/>
        </w:numPr>
        <w:ind w:hanging="360"/>
      </w:pPr>
      <w:r w:rsidRPr="005A0139">
        <w:t xml:space="preserve">Such other duties as reasonably correspond with the general character of the post and are commensurate with its level of responsibility. </w:t>
      </w:r>
    </w:p>
    <w:p w:rsidR="002F1E9A" w:rsidRPr="005A0139" w:rsidRDefault="00E51E2D">
      <w:pPr>
        <w:spacing w:after="0" w:line="259" w:lineRule="auto"/>
        <w:ind w:left="0" w:firstLine="0"/>
        <w:jc w:val="left"/>
      </w:pPr>
      <w:r w:rsidRPr="005A0139">
        <w:t xml:space="preserve"> </w:t>
      </w:r>
    </w:p>
    <w:p w:rsidR="002F1E9A" w:rsidRPr="005A0139" w:rsidRDefault="00E51E2D">
      <w:pPr>
        <w:ind w:left="0" w:firstLine="0"/>
        <w:rPr>
          <w:b/>
        </w:rPr>
      </w:pPr>
      <w:r w:rsidRPr="005A0139">
        <w:rPr>
          <w:b/>
        </w:rPr>
        <w:t xml:space="preserve">WIDER RESPONSIBILITIES </w:t>
      </w:r>
    </w:p>
    <w:p w:rsidR="002F1E9A" w:rsidRPr="005A0139" w:rsidRDefault="00E51E2D">
      <w:pPr>
        <w:spacing w:after="0" w:line="259" w:lineRule="auto"/>
        <w:ind w:left="0" w:firstLine="0"/>
        <w:jc w:val="left"/>
      </w:pPr>
      <w:r w:rsidRPr="005A0139">
        <w:t xml:space="preserve"> </w:t>
      </w:r>
    </w:p>
    <w:p w:rsidR="002F1E9A" w:rsidRPr="005A0139" w:rsidRDefault="00E51E2D">
      <w:pPr>
        <w:numPr>
          <w:ilvl w:val="1"/>
          <w:numId w:val="1"/>
        </w:numPr>
        <w:ind w:hanging="360"/>
      </w:pPr>
      <w:r w:rsidRPr="005A0139">
        <w:t xml:space="preserve">Undertake general porterage duties related to lettings or school events, including moving sports equipment within the school ensuring the effective set up and take down of lettings equipment </w:t>
      </w:r>
    </w:p>
    <w:p w:rsidR="002F1E9A" w:rsidRPr="005A0139" w:rsidRDefault="00E51E2D">
      <w:pPr>
        <w:numPr>
          <w:ilvl w:val="1"/>
          <w:numId w:val="1"/>
        </w:numPr>
        <w:ind w:hanging="360"/>
      </w:pPr>
      <w:r w:rsidRPr="005A0139">
        <w:t xml:space="preserve">Perform duties in line with health and safety regulations (COSHH) and act where hazards are identified, reporting serious hazards to the </w:t>
      </w:r>
      <w:r w:rsidR="001F45A4" w:rsidRPr="005A0139">
        <w:t xml:space="preserve">Business </w:t>
      </w:r>
      <w:r w:rsidRPr="005A0139">
        <w:t>Manager</w:t>
      </w:r>
      <w:r w:rsidR="000C225A">
        <w:t>/Site Manager</w:t>
      </w:r>
      <w:r w:rsidRPr="005A0139">
        <w:t xml:space="preserve"> immediately.  </w:t>
      </w:r>
    </w:p>
    <w:p w:rsidR="002F1E9A" w:rsidRPr="005A0139" w:rsidRDefault="00E51E2D">
      <w:pPr>
        <w:numPr>
          <w:ilvl w:val="1"/>
          <w:numId w:val="1"/>
        </w:numPr>
        <w:spacing w:after="46"/>
        <w:ind w:hanging="360"/>
      </w:pPr>
      <w:r w:rsidRPr="005A0139">
        <w:t xml:space="preserve">Undertake regularly health and safety checks of buildings, grounds, fixtures and fittings (including compliance with fire safety regulations) and equipment, in line with other schedules.  </w:t>
      </w:r>
    </w:p>
    <w:p w:rsidR="002F1E9A" w:rsidRPr="005A0139" w:rsidRDefault="00E51E2D">
      <w:pPr>
        <w:numPr>
          <w:ilvl w:val="1"/>
          <w:numId w:val="1"/>
        </w:numPr>
        <w:ind w:hanging="360"/>
      </w:pPr>
      <w:r w:rsidRPr="005A0139">
        <w:t xml:space="preserve">Adhere to the school, local and national authorities’ guidelines and exercise professional discretion at all times.  </w:t>
      </w:r>
    </w:p>
    <w:p w:rsidR="002F1E9A" w:rsidRPr="005A0139" w:rsidRDefault="00E51E2D">
      <w:pPr>
        <w:numPr>
          <w:ilvl w:val="1"/>
          <w:numId w:val="1"/>
        </w:numPr>
        <w:ind w:hanging="360"/>
      </w:pPr>
      <w:r w:rsidRPr="005A0139">
        <w:t xml:space="preserve">Be aware of, and comply with, policies and procedure relating to child protection, health, safety and security, confidentiality and GDPR regulations, reporting all concerns immediately to an appropriate person.  </w:t>
      </w:r>
    </w:p>
    <w:p w:rsidR="002F1E9A" w:rsidRPr="005A0139" w:rsidRDefault="00E51E2D">
      <w:pPr>
        <w:numPr>
          <w:ilvl w:val="1"/>
          <w:numId w:val="1"/>
        </w:numPr>
        <w:ind w:hanging="360"/>
      </w:pPr>
      <w:r w:rsidRPr="005A0139">
        <w:t xml:space="preserve">Participate in training and other learning activities and performance development as required.  </w:t>
      </w:r>
    </w:p>
    <w:p w:rsidR="002F1E9A" w:rsidRPr="005A0139" w:rsidRDefault="00E51E2D">
      <w:pPr>
        <w:numPr>
          <w:ilvl w:val="1"/>
          <w:numId w:val="1"/>
        </w:numPr>
        <w:ind w:hanging="360"/>
      </w:pPr>
      <w:r w:rsidRPr="005A0139">
        <w:t xml:space="preserve">Contribute to the overall ethos/work/aims of the school.  </w:t>
      </w:r>
    </w:p>
    <w:p w:rsidR="002F1E9A" w:rsidRPr="005A0139" w:rsidRDefault="00E51E2D">
      <w:pPr>
        <w:numPr>
          <w:ilvl w:val="1"/>
          <w:numId w:val="1"/>
        </w:numPr>
        <w:ind w:hanging="360"/>
      </w:pPr>
      <w:r w:rsidRPr="005A0139">
        <w:t xml:space="preserve">Attend relevant meetings as required.  </w:t>
      </w:r>
    </w:p>
    <w:p w:rsidR="002F1E9A" w:rsidRPr="005A0139" w:rsidRDefault="00E51E2D">
      <w:pPr>
        <w:numPr>
          <w:ilvl w:val="1"/>
          <w:numId w:val="1"/>
        </w:numPr>
        <w:ind w:hanging="360"/>
      </w:pPr>
      <w:r w:rsidRPr="005A0139">
        <w:t xml:space="preserve">To maintain confidentiality.  </w:t>
      </w:r>
    </w:p>
    <w:p w:rsidR="002F1E9A" w:rsidRPr="005A0139" w:rsidRDefault="00E51E2D">
      <w:pPr>
        <w:numPr>
          <w:ilvl w:val="1"/>
          <w:numId w:val="1"/>
        </w:numPr>
        <w:ind w:hanging="360"/>
      </w:pPr>
      <w:r w:rsidRPr="005A0139">
        <w:t xml:space="preserve">To undertake First Aid and Fire Warden training and act in those capacities upon qualification </w:t>
      </w:r>
    </w:p>
    <w:p w:rsidR="002F1E9A" w:rsidRPr="005A0139" w:rsidRDefault="00E51E2D">
      <w:pPr>
        <w:numPr>
          <w:ilvl w:val="1"/>
          <w:numId w:val="1"/>
        </w:numPr>
        <w:ind w:hanging="360"/>
      </w:pPr>
      <w:r w:rsidRPr="005A0139">
        <w:t xml:space="preserve">The role of Lettings Supervisor requires periods of physical effort such as lifting, bending and stretching as well as using tools and equipment.  </w:t>
      </w:r>
    </w:p>
    <w:p w:rsidR="002F1E9A" w:rsidRPr="005A0139" w:rsidRDefault="00E51E2D" w:rsidP="001F45A4">
      <w:pPr>
        <w:numPr>
          <w:ilvl w:val="1"/>
          <w:numId w:val="1"/>
        </w:numPr>
        <w:ind w:hanging="360"/>
      </w:pPr>
      <w:r w:rsidRPr="005A0139">
        <w:t xml:space="preserve">Work is occasionally exposed to conditions that are generally unpleasant; hot, cold, wet, noisy, dirty or that involve some measurable physical risk </w:t>
      </w:r>
    </w:p>
    <w:p w:rsidR="002F1E9A" w:rsidRPr="005A0139" w:rsidRDefault="00E51E2D">
      <w:pPr>
        <w:spacing w:after="0" w:line="259" w:lineRule="auto"/>
        <w:ind w:left="57" w:firstLine="0"/>
        <w:jc w:val="center"/>
      </w:pPr>
      <w:r w:rsidRPr="005A0139">
        <w:rPr>
          <w:b/>
        </w:rPr>
        <w:t xml:space="preserve"> </w:t>
      </w:r>
    </w:p>
    <w:p w:rsidR="002F1E9A" w:rsidRPr="005A0139" w:rsidRDefault="00E51E2D">
      <w:pPr>
        <w:spacing w:after="0" w:line="259" w:lineRule="auto"/>
        <w:ind w:left="10" w:right="7" w:hanging="10"/>
        <w:jc w:val="center"/>
      </w:pPr>
      <w:r w:rsidRPr="005A0139">
        <w:rPr>
          <w:b/>
        </w:rPr>
        <w:t xml:space="preserve">OTHER DUTIES AND RESPONSIBILITES (Generic to all posts) </w:t>
      </w:r>
    </w:p>
    <w:p w:rsidR="002F1E9A" w:rsidRPr="005A0139" w:rsidRDefault="00E51E2D">
      <w:pPr>
        <w:spacing w:after="0" w:line="259" w:lineRule="auto"/>
        <w:ind w:left="0" w:firstLine="0"/>
        <w:jc w:val="left"/>
      </w:pPr>
      <w:r w:rsidRPr="005A0139">
        <w:rPr>
          <w:rFonts w:eastAsia="Gill Sans MT"/>
          <w:sz w:val="24"/>
        </w:rPr>
        <w:t xml:space="preserve"> </w:t>
      </w:r>
    </w:p>
    <w:p w:rsidR="002F1E9A" w:rsidRPr="005A0139" w:rsidRDefault="00E51E2D">
      <w:pPr>
        <w:numPr>
          <w:ilvl w:val="1"/>
          <w:numId w:val="1"/>
        </w:numPr>
        <w:ind w:hanging="360"/>
      </w:pPr>
      <w:r w:rsidRPr="005A0139">
        <w:t xml:space="preserve">To promote the </w:t>
      </w:r>
      <w:r w:rsidR="00D23491" w:rsidRPr="005A0139">
        <w:t>School</w:t>
      </w:r>
      <w:r w:rsidRPr="005A0139">
        <w:t xml:space="preserve"> as an inclusive institution which celebrates diversity and engages all learners and staff. </w:t>
      </w:r>
    </w:p>
    <w:p w:rsidR="002F1E9A" w:rsidRPr="005A0139" w:rsidRDefault="00E51E2D">
      <w:pPr>
        <w:numPr>
          <w:ilvl w:val="1"/>
          <w:numId w:val="1"/>
        </w:numPr>
        <w:ind w:hanging="360"/>
      </w:pPr>
      <w:r w:rsidRPr="005A0139">
        <w:t xml:space="preserve">To support the ethos of the </w:t>
      </w:r>
      <w:r w:rsidR="00D23491" w:rsidRPr="005A0139">
        <w:t>School</w:t>
      </w:r>
      <w:r w:rsidRPr="005A0139">
        <w:t xml:space="preserve"> </w:t>
      </w:r>
    </w:p>
    <w:p w:rsidR="002F1E9A" w:rsidRPr="005A0139" w:rsidRDefault="00E51E2D" w:rsidP="001F45A4">
      <w:pPr>
        <w:numPr>
          <w:ilvl w:val="1"/>
          <w:numId w:val="1"/>
        </w:numPr>
        <w:ind w:hanging="360"/>
      </w:pPr>
      <w:r w:rsidRPr="005A0139">
        <w:t xml:space="preserve">To comply with all relevant </w:t>
      </w:r>
      <w:r w:rsidR="00D23491" w:rsidRPr="005A0139">
        <w:t>School</w:t>
      </w:r>
      <w:r w:rsidRPr="005A0139">
        <w:t xml:space="preserve"> policies and procedures, including those relating to Health and Safety </w:t>
      </w:r>
    </w:p>
    <w:p w:rsidR="002F1E9A" w:rsidRPr="005A0139" w:rsidRDefault="00E51E2D">
      <w:pPr>
        <w:numPr>
          <w:ilvl w:val="1"/>
          <w:numId w:val="1"/>
        </w:numPr>
        <w:ind w:hanging="360"/>
      </w:pPr>
      <w:r w:rsidRPr="005A0139">
        <w:t xml:space="preserve">To undertake relevant CPD as agreed with line manager and to attend relevant meetings </w:t>
      </w:r>
    </w:p>
    <w:p w:rsidR="002F1E9A" w:rsidRPr="005A0139" w:rsidRDefault="00E51E2D">
      <w:pPr>
        <w:numPr>
          <w:ilvl w:val="1"/>
          <w:numId w:val="1"/>
        </w:numPr>
        <w:ind w:hanging="360"/>
      </w:pPr>
      <w:r w:rsidRPr="005A0139">
        <w:t xml:space="preserve">To support the </w:t>
      </w:r>
      <w:r w:rsidR="00D23491" w:rsidRPr="005A0139">
        <w:t>School</w:t>
      </w:r>
      <w:r w:rsidRPr="005A0139">
        <w:t xml:space="preserve"> links with the community</w:t>
      </w:r>
    </w:p>
    <w:p w:rsidR="001F45A4" w:rsidRPr="005A0139" w:rsidRDefault="001F45A4">
      <w:pPr>
        <w:ind w:left="0" w:firstLine="0"/>
      </w:pPr>
    </w:p>
    <w:p w:rsidR="002F1E9A" w:rsidRPr="005A0139" w:rsidRDefault="00E51E2D">
      <w:pPr>
        <w:ind w:left="0" w:firstLine="0"/>
      </w:pPr>
      <w:r w:rsidRPr="005A0139">
        <w:t xml:space="preserve">This post is subject to the enhanced level of Disclosure </w:t>
      </w:r>
    </w:p>
    <w:p w:rsidR="002F1E9A" w:rsidRPr="005A0139" w:rsidRDefault="00E51E2D">
      <w:pPr>
        <w:spacing w:after="0" w:line="259" w:lineRule="auto"/>
        <w:ind w:left="0" w:firstLine="0"/>
        <w:jc w:val="left"/>
      </w:pPr>
      <w:r w:rsidRPr="005A0139">
        <w:rPr>
          <w:rFonts w:eastAsia="Gill Sans MT"/>
          <w:sz w:val="24"/>
        </w:rPr>
        <w:t xml:space="preserve"> </w:t>
      </w:r>
    </w:p>
    <w:p w:rsidR="002F1E9A" w:rsidRPr="005A0139" w:rsidRDefault="00E51E2D">
      <w:pPr>
        <w:ind w:left="0" w:firstLine="0"/>
      </w:pPr>
      <w:r w:rsidRPr="005A0139">
        <w:t xml:space="preserve">This job description sets out the main duties and responsibilities of the post and each individual task may not be identified.  The post holder will be expected to undertake such other duties as reasonably correspond with the general character of the post and are commensurate with its level of responsibility. The job description may, in consultation with the post holder, be changed to reflect changes to the post. </w:t>
      </w:r>
    </w:p>
    <w:p w:rsidR="002F1E9A" w:rsidRPr="005A0139" w:rsidRDefault="00E51E2D">
      <w:pPr>
        <w:spacing w:after="0" w:line="259" w:lineRule="auto"/>
        <w:ind w:left="0" w:firstLine="0"/>
        <w:jc w:val="left"/>
      </w:pPr>
      <w:r w:rsidRPr="005A0139">
        <w:t xml:space="preserve"> </w:t>
      </w:r>
    </w:p>
    <w:p w:rsidR="00491D39" w:rsidRPr="005A0139" w:rsidRDefault="00491D39">
      <w:pPr>
        <w:spacing w:after="0" w:line="259" w:lineRule="auto"/>
        <w:ind w:left="0" w:firstLine="0"/>
        <w:jc w:val="left"/>
        <w:rPr>
          <w:b/>
        </w:rPr>
      </w:pPr>
    </w:p>
    <w:p w:rsidR="002F1E9A" w:rsidRPr="001F45A4" w:rsidRDefault="00E51E2D">
      <w:pPr>
        <w:spacing w:after="0" w:line="259" w:lineRule="auto"/>
        <w:ind w:left="0" w:firstLine="0"/>
        <w:jc w:val="left"/>
        <w:rPr>
          <w:b/>
        </w:rPr>
      </w:pPr>
      <w:r w:rsidRPr="001F45A4">
        <w:rPr>
          <w:b/>
        </w:rPr>
        <w:lastRenderedPageBreak/>
        <w:t xml:space="preserve"> </w:t>
      </w:r>
      <w:r w:rsidR="001F45A4" w:rsidRPr="001F45A4">
        <w:rPr>
          <w:b/>
        </w:rPr>
        <w:t xml:space="preserve">School Letting Manager Person Specification </w:t>
      </w:r>
      <w:r w:rsidRPr="001F45A4">
        <w:rPr>
          <w:b/>
        </w:rPr>
        <w:t xml:space="preserve"> </w:t>
      </w:r>
    </w:p>
    <w:p w:rsidR="002F1E9A" w:rsidRDefault="00E51E2D">
      <w:pPr>
        <w:spacing w:after="0" w:line="259" w:lineRule="auto"/>
        <w:ind w:left="0" w:firstLine="0"/>
        <w:jc w:val="left"/>
      </w:pPr>
      <w:r>
        <w:t xml:space="preserve"> </w:t>
      </w:r>
    </w:p>
    <w:tbl>
      <w:tblPr>
        <w:tblStyle w:val="TableGrid"/>
        <w:tblW w:w="11145" w:type="dxa"/>
        <w:tblInd w:w="-885" w:type="dxa"/>
        <w:tblCellMar>
          <w:top w:w="46" w:type="dxa"/>
          <w:left w:w="107" w:type="dxa"/>
          <w:right w:w="115" w:type="dxa"/>
        </w:tblCellMar>
        <w:tblLook w:val="04A0" w:firstRow="1" w:lastRow="0" w:firstColumn="1" w:lastColumn="0" w:noHBand="0" w:noVBand="1"/>
      </w:tblPr>
      <w:tblGrid>
        <w:gridCol w:w="9884"/>
        <w:gridCol w:w="1261"/>
      </w:tblGrid>
      <w:tr w:rsidR="002F1E9A" w:rsidRPr="007F70E8">
        <w:trPr>
          <w:trHeight w:val="296"/>
        </w:trPr>
        <w:tc>
          <w:tcPr>
            <w:tcW w:w="9884" w:type="dxa"/>
            <w:tcBorders>
              <w:top w:val="single" w:sz="4" w:space="0" w:color="000000"/>
              <w:left w:val="single" w:sz="4" w:space="0" w:color="000000"/>
              <w:bottom w:val="single" w:sz="4" w:space="0" w:color="000000"/>
              <w:right w:val="nil"/>
            </w:tcBorders>
            <w:shd w:val="clear" w:color="auto" w:fill="C0C0C0"/>
          </w:tcPr>
          <w:p w:rsidR="002F1E9A" w:rsidRPr="007F70E8" w:rsidRDefault="00E51E2D">
            <w:pPr>
              <w:spacing w:after="0" w:line="259" w:lineRule="auto"/>
              <w:ind w:left="1267" w:firstLine="0"/>
              <w:jc w:val="center"/>
              <w:rPr>
                <w:sz w:val="20"/>
                <w:szCs w:val="20"/>
              </w:rPr>
            </w:pPr>
            <w:r w:rsidRPr="007F70E8">
              <w:rPr>
                <w:rFonts w:ascii="Calibri" w:eastAsia="Calibri" w:hAnsi="Calibri" w:cs="Calibri"/>
                <w:b/>
                <w:sz w:val="20"/>
                <w:szCs w:val="20"/>
              </w:rPr>
              <w:t xml:space="preserve">QUALIFICATIONS AND TRAINING </w:t>
            </w:r>
          </w:p>
        </w:tc>
        <w:tc>
          <w:tcPr>
            <w:tcW w:w="1261" w:type="dxa"/>
            <w:tcBorders>
              <w:top w:val="single" w:sz="4" w:space="0" w:color="000000"/>
              <w:left w:val="nil"/>
              <w:bottom w:val="single" w:sz="4" w:space="0" w:color="000000"/>
              <w:right w:val="single" w:sz="4" w:space="0" w:color="000000"/>
            </w:tcBorders>
            <w:shd w:val="clear" w:color="auto" w:fill="C0C0C0"/>
          </w:tcPr>
          <w:p w:rsidR="002F1E9A" w:rsidRPr="007F70E8" w:rsidRDefault="002F1E9A">
            <w:pPr>
              <w:spacing w:after="160" w:line="259" w:lineRule="auto"/>
              <w:ind w:left="0" w:firstLine="0"/>
              <w:jc w:val="left"/>
              <w:rPr>
                <w:sz w:val="20"/>
                <w:szCs w:val="20"/>
              </w:rPr>
            </w:pPr>
          </w:p>
        </w:tc>
      </w:tr>
      <w:tr w:rsidR="002F1E9A" w:rsidRPr="007F70E8">
        <w:trPr>
          <w:trHeight w:val="301"/>
        </w:trPr>
        <w:tc>
          <w:tcPr>
            <w:tcW w:w="9884" w:type="dxa"/>
            <w:tcBorders>
              <w:top w:val="single" w:sz="4" w:space="0" w:color="000000"/>
              <w:left w:val="single" w:sz="4" w:space="0" w:color="000000"/>
              <w:bottom w:val="single" w:sz="4" w:space="0" w:color="000000"/>
              <w:right w:val="single" w:sz="4" w:space="0" w:color="000000"/>
            </w:tcBorders>
          </w:tcPr>
          <w:p w:rsidR="002F1E9A" w:rsidRPr="007F70E8" w:rsidRDefault="00E51E2D">
            <w:pPr>
              <w:tabs>
                <w:tab w:val="center" w:pos="2072"/>
              </w:tabs>
              <w:spacing w:after="0" w:line="259" w:lineRule="auto"/>
              <w:ind w:left="0" w:firstLine="0"/>
              <w:jc w:val="left"/>
              <w:rPr>
                <w:sz w:val="20"/>
                <w:szCs w:val="20"/>
              </w:rPr>
            </w:pPr>
            <w:r w:rsidRPr="007F70E8">
              <w:rPr>
                <w:rFonts w:ascii="Calibri" w:eastAsia="Calibri" w:hAnsi="Calibri" w:cs="Calibri"/>
                <w:b/>
                <w:sz w:val="20"/>
                <w:szCs w:val="20"/>
              </w:rPr>
              <w:t xml:space="preserve">Essential </w:t>
            </w:r>
            <w:r w:rsidRPr="007F70E8">
              <w:rPr>
                <w:rFonts w:ascii="Calibri" w:eastAsia="Calibri" w:hAnsi="Calibri" w:cs="Calibri"/>
                <w:b/>
                <w:sz w:val="20"/>
                <w:szCs w:val="20"/>
              </w:rPr>
              <w:tab/>
              <w:t xml:space="preserve"> </w:t>
            </w:r>
          </w:p>
        </w:tc>
        <w:tc>
          <w:tcPr>
            <w:tcW w:w="1261"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12" w:firstLine="0"/>
              <w:jc w:val="center"/>
              <w:rPr>
                <w:sz w:val="20"/>
                <w:szCs w:val="20"/>
              </w:rPr>
            </w:pPr>
            <w:r w:rsidRPr="007F70E8">
              <w:rPr>
                <w:rFonts w:ascii="Calibri" w:eastAsia="Calibri" w:hAnsi="Calibri" w:cs="Calibri"/>
                <w:b/>
                <w:sz w:val="20"/>
                <w:szCs w:val="20"/>
              </w:rPr>
              <w:t xml:space="preserve">Evidence </w:t>
            </w:r>
          </w:p>
        </w:tc>
      </w:tr>
      <w:tr w:rsidR="002F1E9A" w:rsidRPr="007F70E8">
        <w:trPr>
          <w:trHeight w:val="396"/>
        </w:trPr>
        <w:tc>
          <w:tcPr>
            <w:tcW w:w="9884"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0" w:firstLine="0"/>
              <w:jc w:val="left"/>
              <w:rPr>
                <w:sz w:val="20"/>
                <w:szCs w:val="20"/>
              </w:rPr>
            </w:pPr>
            <w:r w:rsidRPr="007F70E8">
              <w:rPr>
                <w:rFonts w:ascii="Calibri" w:eastAsia="Calibri" w:hAnsi="Calibri" w:cs="Calibri"/>
                <w:sz w:val="20"/>
                <w:szCs w:val="20"/>
              </w:rPr>
              <w:t xml:space="preserve">To have English and mathematics Grade C/4+ GCSEs or equivalent in literacy and numeracy </w:t>
            </w:r>
          </w:p>
        </w:tc>
        <w:tc>
          <w:tcPr>
            <w:tcW w:w="1261"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11" w:firstLine="0"/>
              <w:jc w:val="center"/>
              <w:rPr>
                <w:sz w:val="20"/>
                <w:szCs w:val="20"/>
              </w:rPr>
            </w:pPr>
            <w:r w:rsidRPr="007F70E8">
              <w:rPr>
                <w:rFonts w:ascii="Calibri" w:eastAsia="Calibri" w:hAnsi="Calibri" w:cs="Calibri"/>
                <w:b/>
                <w:sz w:val="20"/>
                <w:szCs w:val="20"/>
              </w:rPr>
              <w:t xml:space="preserve">AF + R </w:t>
            </w:r>
          </w:p>
        </w:tc>
      </w:tr>
      <w:tr w:rsidR="002F1E9A" w:rsidRPr="007F70E8">
        <w:trPr>
          <w:trHeight w:val="314"/>
        </w:trPr>
        <w:tc>
          <w:tcPr>
            <w:tcW w:w="9884"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0" w:firstLine="0"/>
              <w:jc w:val="left"/>
              <w:rPr>
                <w:sz w:val="20"/>
                <w:szCs w:val="20"/>
              </w:rPr>
            </w:pPr>
            <w:r w:rsidRPr="007F70E8">
              <w:rPr>
                <w:rFonts w:ascii="Calibri" w:eastAsia="Calibri" w:hAnsi="Calibri" w:cs="Calibri"/>
                <w:sz w:val="20"/>
                <w:szCs w:val="20"/>
              </w:rPr>
              <w:t>To show evidence of continuous and relevant professional development.</w:t>
            </w:r>
            <w:r w:rsidRPr="007F70E8">
              <w:rPr>
                <w:rFonts w:ascii="Calibri" w:eastAsia="Calibri" w:hAnsi="Calibri" w:cs="Calibri"/>
                <w:b/>
                <w:sz w:val="20"/>
                <w:szCs w:val="20"/>
              </w:rPr>
              <w:t xml:space="preserve"> </w:t>
            </w:r>
          </w:p>
        </w:tc>
        <w:tc>
          <w:tcPr>
            <w:tcW w:w="1261"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10" w:firstLine="0"/>
              <w:jc w:val="center"/>
              <w:rPr>
                <w:sz w:val="20"/>
                <w:szCs w:val="20"/>
              </w:rPr>
            </w:pPr>
            <w:r w:rsidRPr="007F70E8">
              <w:rPr>
                <w:rFonts w:ascii="Calibri" w:eastAsia="Calibri" w:hAnsi="Calibri" w:cs="Calibri"/>
                <w:b/>
                <w:sz w:val="20"/>
                <w:szCs w:val="20"/>
              </w:rPr>
              <w:t xml:space="preserve">AF </w:t>
            </w:r>
          </w:p>
        </w:tc>
      </w:tr>
      <w:tr w:rsidR="002F1E9A" w:rsidRPr="007F70E8">
        <w:trPr>
          <w:trHeight w:val="283"/>
        </w:trPr>
        <w:tc>
          <w:tcPr>
            <w:tcW w:w="9884"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0" w:firstLine="0"/>
              <w:jc w:val="left"/>
              <w:rPr>
                <w:sz w:val="20"/>
                <w:szCs w:val="20"/>
              </w:rPr>
            </w:pPr>
            <w:r w:rsidRPr="007F70E8">
              <w:rPr>
                <w:rFonts w:ascii="Calibri" w:eastAsia="Calibri" w:hAnsi="Calibri" w:cs="Calibri"/>
                <w:b/>
                <w:sz w:val="20"/>
                <w:szCs w:val="20"/>
              </w:rPr>
              <w:t xml:space="preserve">Desirable </w:t>
            </w:r>
          </w:p>
        </w:tc>
        <w:tc>
          <w:tcPr>
            <w:tcW w:w="1261"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59" w:firstLine="0"/>
              <w:jc w:val="center"/>
              <w:rPr>
                <w:sz w:val="20"/>
                <w:szCs w:val="20"/>
              </w:rPr>
            </w:pPr>
            <w:r w:rsidRPr="007F70E8">
              <w:rPr>
                <w:rFonts w:ascii="Calibri" w:eastAsia="Calibri" w:hAnsi="Calibri" w:cs="Calibri"/>
                <w:b/>
                <w:sz w:val="20"/>
                <w:szCs w:val="20"/>
              </w:rPr>
              <w:t xml:space="preserve"> </w:t>
            </w:r>
          </w:p>
        </w:tc>
      </w:tr>
      <w:tr w:rsidR="002F1E9A" w:rsidRPr="007F70E8">
        <w:trPr>
          <w:trHeight w:val="280"/>
        </w:trPr>
        <w:tc>
          <w:tcPr>
            <w:tcW w:w="9884"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0" w:firstLine="0"/>
              <w:jc w:val="left"/>
              <w:rPr>
                <w:sz w:val="20"/>
                <w:szCs w:val="20"/>
              </w:rPr>
            </w:pPr>
            <w:r w:rsidRPr="007F70E8">
              <w:rPr>
                <w:rFonts w:ascii="Calibri" w:eastAsia="Calibri" w:hAnsi="Calibri" w:cs="Calibri"/>
                <w:sz w:val="20"/>
                <w:szCs w:val="20"/>
              </w:rPr>
              <w:t xml:space="preserve">To have work place experience of IT packages such as word/excel/outlook </w:t>
            </w:r>
          </w:p>
        </w:tc>
        <w:tc>
          <w:tcPr>
            <w:tcW w:w="1261"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10" w:firstLine="0"/>
              <w:jc w:val="center"/>
              <w:rPr>
                <w:sz w:val="20"/>
                <w:szCs w:val="20"/>
              </w:rPr>
            </w:pPr>
            <w:r w:rsidRPr="007F70E8">
              <w:rPr>
                <w:rFonts w:ascii="Calibri" w:eastAsia="Calibri" w:hAnsi="Calibri" w:cs="Calibri"/>
                <w:b/>
                <w:sz w:val="20"/>
                <w:szCs w:val="20"/>
              </w:rPr>
              <w:t xml:space="preserve">AF </w:t>
            </w:r>
          </w:p>
        </w:tc>
      </w:tr>
      <w:tr w:rsidR="002F1E9A" w:rsidRPr="007F70E8">
        <w:trPr>
          <w:trHeight w:val="295"/>
        </w:trPr>
        <w:tc>
          <w:tcPr>
            <w:tcW w:w="9884" w:type="dxa"/>
            <w:tcBorders>
              <w:top w:val="single" w:sz="4" w:space="0" w:color="000000"/>
              <w:left w:val="single" w:sz="4" w:space="0" w:color="000000"/>
              <w:bottom w:val="single" w:sz="4" w:space="0" w:color="000000"/>
              <w:right w:val="nil"/>
            </w:tcBorders>
            <w:shd w:val="clear" w:color="auto" w:fill="C0C0C0"/>
          </w:tcPr>
          <w:p w:rsidR="002F1E9A" w:rsidRPr="007F70E8" w:rsidRDefault="00E51E2D">
            <w:pPr>
              <w:spacing w:after="0" w:line="259" w:lineRule="auto"/>
              <w:ind w:left="1268" w:firstLine="0"/>
              <w:jc w:val="center"/>
              <w:rPr>
                <w:sz w:val="20"/>
                <w:szCs w:val="20"/>
              </w:rPr>
            </w:pPr>
            <w:r w:rsidRPr="007F70E8">
              <w:rPr>
                <w:rFonts w:ascii="Calibri" w:eastAsia="Calibri" w:hAnsi="Calibri" w:cs="Calibri"/>
                <w:b/>
                <w:sz w:val="20"/>
                <w:szCs w:val="20"/>
              </w:rPr>
              <w:t xml:space="preserve">RELEVANT SKILLS AND EXPERIENCE </w:t>
            </w:r>
          </w:p>
        </w:tc>
        <w:tc>
          <w:tcPr>
            <w:tcW w:w="1261" w:type="dxa"/>
            <w:tcBorders>
              <w:top w:val="single" w:sz="4" w:space="0" w:color="000000"/>
              <w:left w:val="nil"/>
              <w:bottom w:val="single" w:sz="4" w:space="0" w:color="000000"/>
              <w:right w:val="single" w:sz="4" w:space="0" w:color="000000"/>
            </w:tcBorders>
            <w:shd w:val="clear" w:color="auto" w:fill="C0C0C0"/>
          </w:tcPr>
          <w:p w:rsidR="002F1E9A" w:rsidRPr="007F70E8" w:rsidRDefault="002F1E9A">
            <w:pPr>
              <w:spacing w:after="160" w:line="259" w:lineRule="auto"/>
              <w:ind w:left="0" w:firstLine="0"/>
              <w:jc w:val="left"/>
              <w:rPr>
                <w:sz w:val="20"/>
                <w:szCs w:val="20"/>
              </w:rPr>
            </w:pPr>
          </w:p>
        </w:tc>
      </w:tr>
      <w:tr w:rsidR="002F1E9A" w:rsidRPr="007F70E8">
        <w:trPr>
          <w:trHeight w:val="316"/>
        </w:trPr>
        <w:tc>
          <w:tcPr>
            <w:tcW w:w="9884"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0" w:firstLine="0"/>
              <w:jc w:val="left"/>
              <w:rPr>
                <w:sz w:val="20"/>
                <w:szCs w:val="20"/>
              </w:rPr>
            </w:pPr>
            <w:r w:rsidRPr="007F70E8">
              <w:rPr>
                <w:rFonts w:ascii="Calibri" w:eastAsia="Calibri" w:hAnsi="Calibri" w:cs="Calibri"/>
                <w:b/>
                <w:sz w:val="20"/>
                <w:szCs w:val="20"/>
              </w:rPr>
              <w:t xml:space="preserve">Essential </w:t>
            </w:r>
          </w:p>
        </w:tc>
        <w:tc>
          <w:tcPr>
            <w:tcW w:w="1261"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1" w:firstLine="0"/>
              <w:jc w:val="left"/>
              <w:rPr>
                <w:sz w:val="20"/>
                <w:szCs w:val="20"/>
              </w:rPr>
            </w:pPr>
            <w:r w:rsidRPr="007F70E8">
              <w:rPr>
                <w:rFonts w:ascii="Calibri" w:eastAsia="Calibri" w:hAnsi="Calibri" w:cs="Calibri"/>
                <w:b/>
                <w:sz w:val="20"/>
                <w:szCs w:val="20"/>
              </w:rPr>
              <w:t xml:space="preserve"> </w:t>
            </w:r>
          </w:p>
        </w:tc>
      </w:tr>
      <w:tr w:rsidR="002F1E9A" w:rsidRPr="007F70E8">
        <w:trPr>
          <w:trHeight w:val="314"/>
        </w:trPr>
        <w:tc>
          <w:tcPr>
            <w:tcW w:w="9884"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0" w:firstLine="0"/>
              <w:jc w:val="left"/>
              <w:rPr>
                <w:sz w:val="20"/>
                <w:szCs w:val="20"/>
              </w:rPr>
            </w:pPr>
            <w:r w:rsidRPr="007F70E8">
              <w:rPr>
                <w:rFonts w:ascii="Calibri" w:eastAsia="Calibri" w:hAnsi="Calibri" w:cs="Calibri"/>
                <w:sz w:val="20"/>
                <w:szCs w:val="20"/>
              </w:rPr>
              <w:t>To have experience working within a team in an autonomous role</w:t>
            </w:r>
            <w:r w:rsidRPr="007F70E8">
              <w:rPr>
                <w:rFonts w:ascii="Calibri" w:eastAsia="Calibri" w:hAnsi="Calibri" w:cs="Calibri"/>
                <w:b/>
                <w:sz w:val="20"/>
                <w:szCs w:val="20"/>
              </w:rPr>
              <w:t xml:space="preserve"> </w:t>
            </w:r>
          </w:p>
        </w:tc>
        <w:tc>
          <w:tcPr>
            <w:tcW w:w="1261"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10" w:firstLine="0"/>
              <w:jc w:val="center"/>
              <w:rPr>
                <w:sz w:val="20"/>
                <w:szCs w:val="20"/>
              </w:rPr>
            </w:pPr>
            <w:r w:rsidRPr="007F70E8">
              <w:rPr>
                <w:rFonts w:ascii="Calibri" w:eastAsia="Calibri" w:hAnsi="Calibri" w:cs="Calibri"/>
                <w:b/>
                <w:sz w:val="20"/>
                <w:szCs w:val="20"/>
              </w:rPr>
              <w:t xml:space="preserve">AF </w:t>
            </w:r>
          </w:p>
        </w:tc>
      </w:tr>
      <w:tr w:rsidR="002F1E9A" w:rsidRPr="007F70E8">
        <w:trPr>
          <w:trHeight w:val="290"/>
        </w:trPr>
        <w:tc>
          <w:tcPr>
            <w:tcW w:w="9884"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0" w:firstLine="0"/>
              <w:jc w:val="left"/>
              <w:rPr>
                <w:sz w:val="20"/>
                <w:szCs w:val="20"/>
              </w:rPr>
            </w:pPr>
            <w:r w:rsidRPr="007F70E8">
              <w:rPr>
                <w:rFonts w:ascii="Calibri" w:eastAsia="Calibri" w:hAnsi="Calibri" w:cs="Calibri"/>
                <w:sz w:val="20"/>
                <w:szCs w:val="20"/>
              </w:rPr>
              <w:t xml:space="preserve">To have recent experience in public or private sector administration </w:t>
            </w:r>
          </w:p>
        </w:tc>
        <w:tc>
          <w:tcPr>
            <w:tcW w:w="1261"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10" w:firstLine="0"/>
              <w:jc w:val="center"/>
              <w:rPr>
                <w:sz w:val="20"/>
                <w:szCs w:val="20"/>
              </w:rPr>
            </w:pPr>
            <w:r w:rsidRPr="007F70E8">
              <w:rPr>
                <w:rFonts w:ascii="Calibri" w:eastAsia="Calibri" w:hAnsi="Calibri" w:cs="Calibri"/>
                <w:b/>
                <w:sz w:val="20"/>
                <w:szCs w:val="20"/>
              </w:rPr>
              <w:t xml:space="preserve">AF </w:t>
            </w:r>
          </w:p>
        </w:tc>
      </w:tr>
      <w:tr w:rsidR="002F1E9A" w:rsidRPr="007F70E8">
        <w:trPr>
          <w:trHeight w:val="293"/>
        </w:trPr>
        <w:tc>
          <w:tcPr>
            <w:tcW w:w="9884"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0" w:firstLine="0"/>
              <w:jc w:val="left"/>
              <w:rPr>
                <w:sz w:val="20"/>
                <w:szCs w:val="20"/>
              </w:rPr>
            </w:pPr>
            <w:r w:rsidRPr="007F70E8">
              <w:rPr>
                <w:rFonts w:ascii="Calibri" w:eastAsia="Calibri" w:hAnsi="Calibri" w:cs="Calibri"/>
                <w:sz w:val="20"/>
                <w:szCs w:val="20"/>
              </w:rPr>
              <w:t xml:space="preserve">To have experience working with Microsoft Office applications </w:t>
            </w:r>
          </w:p>
        </w:tc>
        <w:tc>
          <w:tcPr>
            <w:tcW w:w="1261"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10" w:firstLine="0"/>
              <w:jc w:val="center"/>
              <w:rPr>
                <w:sz w:val="20"/>
                <w:szCs w:val="20"/>
              </w:rPr>
            </w:pPr>
            <w:r w:rsidRPr="007F70E8">
              <w:rPr>
                <w:rFonts w:ascii="Calibri" w:eastAsia="Calibri" w:hAnsi="Calibri" w:cs="Calibri"/>
                <w:b/>
                <w:sz w:val="20"/>
                <w:szCs w:val="20"/>
              </w:rPr>
              <w:t xml:space="preserve">AF </w:t>
            </w:r>
          </w:p>
        </w:tc>
      </w:tr>
      <w:tr w:rsidR="002F1E9A" w:rsidRPr="007F70E8">
        <w:trPr>
          <w:trHeight w:val="290"/>
        </w:trPr>
        <w:tc>
          <w:tcPr>
            <w:tcW w:w="9884"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0" w:firstLine="0"/>
              <w:jc w:val="left"/>
              <w:rPr>
                <w:sz w:val="20"/>
                <w:szCs w:val="20"/>
              </w:rPr>
            </w:pPr>
            <w:r w:rsidRPr="007F70E8">
              <w:rPr>
                <w:rFonts w:ascii="Calibri" w:eastAsia="Calibri" w:hAnsi="Calibri" w:cs="Calibri"/>
                <w:sz w:val="20"/>
                <w:szCs w:val="20"/>
              </w:rPr>
              <w:t xml:space="preserve">To demonstrate the ability to monitor and comply with appropriate controls and processes.  </w:t>
            </w:r>
          </w:p>
        </w:tc>
        <w:tc>
          <w:tcPr>
            <w:tcW w:w="1261"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10" w:firstLine="0"/>
              <w:jc w:val="center"/>
              <w:rPr>
                <w:sz w:val="20"/>
                <w:szCs w:val="20"/>
              </w:rPr>
            </w:pPr>
            <w:r w:rsidRPr="007F70E8">
              <w:rPr>
                <w:rFonts w:ascii="Calibri" w:eastAsia="Calibri" w:hAnsi="Calibri" w:cs="Calibri"/>
                <w:b/>
                <w:sz w:val="20"/>
                <w:szCs w:val="20"/>
              </w:rPr>
              <w:t xml:space="preserve">AF </w:t>
            </w:r>
          </w:p>
        </w:tc>
      </w:tr>
      <w:tr w:rsidR="002F1E9A" w:rsidRPr="007F70E8">
        <w:trPr>
          <w:trHeight w:val="290"/>
        </w:trPr>
        <w:tc>
          <w:tcPr>
            <w:tcW w:w="9884"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0" w:firstLine="0"/>
              <w:jc w:val="left"/>
              <w:rPr>
                <w:sz w:val="20"/>
                <w:szCs w:val="20"/>
              </w:rPr>
            </w:pPr>
            <w:r w:rsidRPr="007F70E8">
              <w:rPr>
                <w:rFonts w:ascii="Calibri" w:eastAsia="Calibri" w:hAnsi="Calibri" w:cs="Calibri"/>
                <w:sz w:val="20"/>
                <w:szCs w:val="20"/>
              </w:rPr>
              <w:t xml:space="preserve">To demonstrate excellent verbal, organisational and written communication skills. </w:t>
            </w:r>
          </w:p>
        </w:tc>
        <w:tc>
          <w:tcPr>
            <w:tcW w:w="1261"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8" w:firstLine="0"/>
              <w:jc w:val="center"/>
              <w:rPr>
                <w:sz w:val="20"/>
                <w:szCs w:val="20"/>
              </w:rPr>
            </w:pPr>
            <w:r w:rsidRPr="007F70E8">
              <w:rPr>
                <w:rFonts w:ascii="Calibri" w:eastAsia="Calibri" w:hAnsi="Calibri" w:cs="Calibri"/>
                <w:b/>
                <w:sz w:val="20"/>
                <w:szCs w:val="20"/>
              </w:rPr>
              <w:t xml:space="preserve">AF + I </w:t>
            </w:r>
          </w:p>
        </w:tc>
      </w:tr>
      <w:tr w:rsidR="002F1E9A" w:rsidRPr="007F70E8">
        <w:trPr>
          <w:trHeight w:val="291"/>
        </w:trPr>
        <w:tc>
          <w:tcPr>
            <w:tcW w:w="9884"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0" w:firstLine="0"/>
              <w:jc w:val="left"/>
              <w:rPr>
                <w:sz w:val="20"/>
                <w:szCs w:val="20"/>
              </w:rPr>
            </w:pPr>
            <w:r w:rsidRPr="007F70E8">
              <w:rPr>
                <w:rFonts w:ascii="Calibri" w:eastAsia="Calibri" w:hAnsi="Calibri" w:cs="Calibri"/>
                <w:sz w:val="20"/>
                <w:szCs w:val="20"/>
              </w:rPr>
              <w:t xml:space="preserve">To have a critical attention to detail </w:t>
            </w:r>
          </w:p>
        </w:tc>
        <w:tc>
          <w:tcPr>
            <w:tcW w:w="1261"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10" w:firstLine="0"/>
              <w:jc w:val="center"/>
              <w:rPr>
                <w:sz w:val="20"/>
                <w:szCs w:val="20"/>
              </w:rPr>
            </w:pPr>
            <w:r w:rsidRPr="007F70E8">
              <w:rPr>
                <w:rFonts w:ascii="Calibri" w:eastAsia="Calibri" w:hAnsi="Calibri" w:cs="Calibri"/>
                <w:b/>
                <w:sz w:val="20"/>
                <w:szCs w:val="20"/>
              </w:rPr>
              <w:t xml:space="preserve">AF </w:t>
            </w:r>
          </w:p>
        </w:tc>
      </w:tr>
      <w:tr w:rsidR="002F1E9A" w:rsidRPr="007F70E8">
        <w:trPr>
          <w:trHeight w:val="293"/>
        </w:trPr>
        <w:tc>
          <w:tcPr>
            <w:tcW w:w="9884"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0" w:firstLine="0"/>
              <w:jc w:val="left"/>
              <w:rPr>
                <w:sz w:val="20"/>
                <w:szCs w:val="20"/>
              </w:rPr>
            </w:pPr>
            <w:r w:rsidRPr="007F70E8">
              <w:rPr>
                <w:rFonts w:ascii="Calibri" w:eastAsia="Calibri" w:hAnsi="Calibri" w:cs="Calibri"/>
                <w:sz w:val="20"/>
                <w:szCs w:val="20"/>
              </w:rPr>
              <w:t xml:space="preserve">To be committed to the importance of confidentiality and the requirements of GDPR. </w:t>
            </w:r>
          </w:p>
        </w:tc>
        <w:tc>
          <w:tcPr>
            <w:tcW w:w="1261"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10" w:firstLine="0"/>
              <w:jc w:val="center"/>
              <w:rPr>
                <w:sz w:val="20"/>
                <w:szCs w:val="20"/>
              </w:rPr>
            </w:pPr>
            <w:r w:rsidRPr="007F70E8">
              <w:rPr>
                <w:rFonts w:ascii="Calibri" w:eastAsia="Calibri" w:hAnsi="Calibri" w:cs="Calibri"/>
                <w:b/>
                <w:sz w:val="20"/>
                <w:szCs w:val="20"/>
              </w:rPr>
              <w:t xml:space="preserve">AF </w:t>
            </w:r>
          </w:p>
        </w:tc>
      </w:tr>
      <w:tr w:rsidR="002F1E9A" w:rsidRPr="007F70E8">
        <w:trPr>
          <w:trHeight w:val="290"/>
        </w:trPr>
        <w:tc>
          <w:tcPr>
            <w:tcW w:w="9884"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0" w:firstLine="0"/>
              <w:jc w:val="left"/>
              <w:rPr>
                <w:sz w:val="20"/>
                <w:szCs w:val="20"/>
              </w:rPr>
            </w:pPr>
            <w:r w:rsidRPr="007F70E8">
              <w:rPr>
                <w:rFonts w:ascii="Calibri" w:eastAsia="Calibri" w:hAnsi="Calibri" w:cs="Calibri"/>
                <w:b/>
                <w:sz w:val="20"/>
                <w:szCs w:val="20"/>
              </w:rPr>
              <w:t xml:space="preserve">Desirable </w:t>
            </w:r>
          </w:p>
        </w:tc>
        <w:tc>
          <w:tcPr>
            <w:tcW w:w="1261"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59" w:firstLine="0"/>
              <w:jc w:val="center"/>
              <w:rPr>
                <w:sz w:val="20"/>
                <w:szCs w:val="20"/>
              </w:rPr>
            </w:pPr>
            <w:r w:rsidRPr="007F70E8">
              <w:rPr>
                <w:rFonts w:ascii="Calibri" w:eastAsia="Calibri" w:hAnsi="Calibri" w:cs="Calibri"/>
                <w:b/>
                <w:sz w:val="20"/>
                <w:szCs w:val="20"/>
              </w:rPr>
              <w:t xml:space="preserve"> </w:t>
            </w:r>
          </w:p>
        </w:tc>
      </w:tr>
      <w:tr w:rsidR="002F1E9A" w:rsidRPr="007F70E8">
        <w:trPr>
          <w:trHeight w:val="290"/>
        </w:trPr>
        <w:tc>
          <w:tcPr>
            <w:tcW w:w="9884"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0" w:firstLine="0"/>
              <w:jc w:val="left"/>
              <w:rPr>
                <w:sz w:val="20"/>
                <w:szCs w:val="20"/>
              </w:rPr>
            </w:pPr>
            <w:r w:rsidRPr="007F70E8">
              <w:rPr>
                <w:rFonts w:ascii="Calibri" w:eastAsia="Calibri" w:hAnsi="Calibri" w:cs="Calibri"/>
                <w:sz w:val="20"/>
                <w:szCs w:val="20"/>
              </w:rPr>
              <w:t xml:space="preserve">To have experience of working with </w:t>
            </w:r>
            <w:r w:rsidR="001F45A4" w:rsidRPr="007F70E8">
              <w:rPr>
                <w:rFonts w:ascii="Calibri" w:eastAsia="Calibri" w:hAnsi="Calibri" w:cs="Calibri"/>
                <w:sz w:val="20"/>
                <w:szCs w:val="20"/>
              </w:rPr>
              <w:t xml:space="preserve">a </w:t>
            </w:r>
            <w:r w:rsidRPr="007F70E8">
              <w:rPr>
                <w:rFonts w:ascii="Calibri" w:eastAsia="Calibri" w:hAnsi="Calibri" w:cs="Calibri"/>
                <w:sz w:val="20"/>
                <w:szCs w:val="20"/>
              </w:rPr>
              <w:t xml:space="preserve">school or public sector organisation </w:t>
            </w:r>
          </w:p>
        </w:tc>
        <w:tc>
          <w:tcPr>
            <w:tcW w:w="1261"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8" w:firstLine="0"/>
              <w:jc w:val="center"/>
              <w:rPr>
                <w:sz w:val="20"/>
                <w:szCs w:val="20"/>
              </w:rPr>
            </w:pPr>
            <w:r w:rsidRPr="007F70E8">
              <w:rPr>
                <w:rFonts w:ascii="Calibri" w:eastAsia="Calibri" w:hAnsi="Calibri" w:cs="Calibri"/>
                <w:b/>
                <w:sz w:val="20"/>
                <w:szCs w:val="20"/>
              </w:rPr>
              <w:t xml:space="preserve">AF + I </w:t>
            </w:r>
          </w:p>
        </w:tc>
      </w:tr>
      <w:tr w:rsidR="002F1E9A" w:rsidRPr="007F70E8">
        <w:trPr>
          <w:trHeight w:val="293"/>
        </w:trPr>
        <w:tc>
          <w:tcPr>
            <w:tcW w:w="9884"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0" w:firstLine="0"/>
              <w:jc w:val="left"/>
              <w:rPr>
                <w:sz w:val="20"/>
                <w:szCs w:val="20"/>
              </w:rPr>
            </w:pPr>
            <w:r w:rsidRPr="007F70E8">
              <w:rPr>
                <w:rFonts w:ascii="Calibri" w:eastAsia="Calibri" w:hAnsi="Calibri" w:cs="Calibri"/>
                <w:sz w:val="20"/>
                <w:szCs w:val="20"/>
              </w:rPr>
              <w:t xml:space="preserve">To have experience of working with charitable groups or community organisations  </w:t>
            </w:r>
          </w:p>
        </w:tc>
        <w:tc>
          <w:tcPr>
            <w:tcW w:w="1261"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10" w:firstLine="0"/>
              <w:jc w:val="center"/>
              <w:rPr>
                <w:sz w:val="20"/>
                <w:szCs w:val="20"/>
              </w:rPr>
            </w:pPr>
            <w:r w:rsidRPr="007F70E8">
              <w:rPr>
                <w:rFonts w:ascii="Calibri" w:eastAsia="Calibri" w:hAnsi="Calibri" w:cs="Calibri"/>
                <w:b/>
                <w:sz w:val="20"/>
                <w:szCs w:val="20"/>
              </w:rPr>
              <w:t xml:space="preserve">AF </w:t>
            </w:r>
          </w:p>
        </w:tc>
      </w:tr>
      <w:tr w:rsidR="002F1E9A" w:rsidRPr="007F70E8">
        <w:trPr>
          <w:trHeight w:val="296"/>
        </w:trPr>
        <w:tc>
          <w:tcPr>
            <w:tcW w:w="9884" w:type="dxa"/>
            <w:tcBorders>
              <w:top w:val="single" w:sz="4" w:space="0" w:color="000000"/>
              <w:left w:val="single" w:sz="4" w:space="0" w:color="000000"/>
              <w:bottom w:val="single" w:sz="4" w:space="0" w:color="000000"/>
              <w:right w:val="nil"/>
            </w:tcBorders>
            <w:shd w:val="clear" w:color="auto" w:fill="C0C0C0"/>
          </w:tcPr>
          <w:p w:rsidR="002F1E9A" w:rsidRPr="007F70E8" w:rsidRDefault="00E51E2D">
            <w:pPr>
              <w:spacing w:after="0" w:line="259" w:lineRule="auto"/>
              <w:ind w:left="1269" w:firstLine="0"/>
              <w:jc w:val="center"/>
              <w:rPr>
                <w:sz w:val="20"/>
                <w:szCs w:val="20"/>
              </w:rPr>
            </w:pPr>
            <w:r w:rsidRPr="007F70E8">
              <w:rPr>
                <w:rFonts w:ascii="Calibri" w:eastAsia="Calibri" w:hAnsi="Calibri" w:cs="Calibri"/>
                <w:b/>
                <w:sz w:val="20"/>
                <w:szCs w:val="20"/>
              </w:rPr>
              <w:t xml:space="preserve"> KNOWLEDGE AND UNDERSTANDING </w:t>
            </w:r>
          </w:p>
        </w:tc>
        <w:tc>
          <w:tcPr>
            <w:tcW w:w="1261" w:type="dxa"/>
            <w:tcBorders>
              <w:top w:val="single" w:sz="4" w:space="0" w:color="000000"/>
              <w:left w:val="nil"/>
              <w:bottom w:val="single" w:sz="4" w:space="0" w:color="000000"/>
              <w:right w:val="single" w:sz="4" w:space="0" w:color="000000"/>
            </w:tcBorders>
            <w:shd w:val="clear" w:color="auto" w:fill="C0C0C0"/>
          </w:tcPr>
          <w:p w:rsidR="002F1E9A" w:rsidRPr="007F70E8" w:rsidRDefault="002F1E9A">
            <w:pPr>
              <w:spacing w:after="160" w:line="259" w:lineRule="auto"/>
              <w:ind w:left="0" w:firstLine="0"/>
              <w:jc w:val="left"/>
              <w:rPr>
                <w:sz w:val="20"/>
                <w:szCs w:val="20"/>
              </w:rPr>
            </w:pPr>
          </w:p>
        </w:tc>
      </w:tr>
      <w:tr w:rsidR="002F1E9A" w:rsidRPr="007F70E8">
        <w:trPr>
          <w:trHeight w:val="316"/>
        </w:trPr>
        <w:tc>
          <w:tcPr>
            <w:tcW w:w="9884"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0" w:firstLine="0"/>
              <w:jc w:val="left"/>
              <w:rPr>
                <w:sz w:val="20"/>
                <w:szCs w:val="20"/>
              </w:rPr>
            </w:pPr>
            <w:r w:rsidRPr="007F70E8">
              <w:rPr>
                <w:rFonts w:ascii="Calibri" w:eastAsia="Calibri" w:hAnsi="Calibri" w:cs="Calibri"/>
                <w:b/>
                <w:sz w:val="20"/>
                <w:szCs w:val="20"/>
              </w:rPr>
              <w:t xml:space="preserve">Essential </w:t>
            </w:r>
          </w:p>
        </w:tc>
        <w:tc>
          <w:tcPr>
            <w:tcW w:w="1261"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59" w:firstLine="0"/>
              <w:jc w:val="center"/>
              <w:rPr>
                <w:sz w:val="20"/>
                <w:szCs w:val="20"/>
              </w:rPr>
            </w:pPr>
            <w:r w:rsidRPr="007F70E8">
              <w:rPr>
                <w:rFonts w:ascii="Calibri" w:eastAsia="Calibri" w:hAnsi="Calibri" w:cs="Calibri"/>
                <w:b/>
                <w:sz w:val="20"/>
                <w:szCs w:val="20"/>
              </w:rPr>
              <w:t xml:space="preserve"> </w:t>
            </w:r>
          </w:p>
        </w:tc>
      </w:tr>
      <w:tr w:rsidR="002F1E9A" w:rsidRPr="007F70E8">
        <w:trPr>
          <w:trHeight w:val="314"/>
        </w:trPr>
        <w:tc>
          <w:tcPr>
            <w:tcW w:w="9884"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0" w:firstLine="0"/>
              <w:jc w:val="left"/>
              <w:rPr>
                <w:sz w:val="20"/>
                <w:szCs w:val="20"/>
              </w:rPr>
            </w:pPr>
            <w:r w:rsidRPr="007F70E8">
              <w:rPr>
                <w:rFonts w:ascii="Calibri" w:eastAsia="Calibri" w:hAnsi="Calibri" w:cs="Calibri"/>
                <w:sz w:val="20"/>
                <w:szCs w:val="20"/>
              </w:rPr>
              <w:t xml:space="preserve">To demonstrate excellent interpersonal skills with ability to maintain strict confidentiality. </w:t>
            </w:r>
          </w:p>
        </w:tc>
        <w:tc>
          <w:tcPr>
            <w:tcW w:w="1261"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11" w:firstLine="0"/>
              <w:jc w:val="center"/>
              <w:rPr>
                <w:sz w:val="20"/>
                <w:szCs w:val="20"/>
              </w:rPr>
            </w:pPr>
            <w:r w:rsidRPr="007F70E8">
              <w:rPr>
                <w:rFonts w:ascii="Calibri" w:eastAsia="Calibri" w:hAnsi="Calibri" w:cs="Calibri"/>
                <w:b/>
                <w:sz w:val="20"/>
                <w:szCs w:val="20"/>
              </w:rPr>
              <w:t xml:space="preserve">I </w:t>
            </w:r>
          </w:p>
        </w:tc>
      </w:tr>
      <w:tr w:rsidR="002F1E9A" w:rsidRPr="007F70E8">
        <w:trPr>
          <w:trHeight w:val="312"/>
        </w:trPr>
        <w:tc>
          <w:tcPr>
            <w:tcW w:w="9884"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0" w:firstLine="0"/>
              <w:jc w:val="left"/>
              <w:rPr>
                <w:sz w:val="20"/>
                <w:szCs w:val="20"/>
              </w:rPr>
            </w:pPr>
            <w:r w:rsidRPr="007F70E8">
              <w:rPr>
                <w:rFonts w:ascii="Calibri" w:eastAsia="Calibri" w:hAnsi="Calibri" w:cs="Calibri"/>
                <w:sz w:val="20"/>
                <w:szCs w:val="20"/>
              </w:rPr>
              <w:t xml:space="preserve">To show initiative and ability to prioritise one’s own work and that of others to meet competing deadlines.  </w:t>
            </w:r>
          </w:p>
        </w:tc>
        <w:tc>
          <w:tcPr>
            <w:tcW w:w="1261"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11" w:firstLine="0"/>
              <w:jc w:val="center"/>
              <w:rPr>
                <w:sz w:val="20"/>
                <w:szCs w:val="20"/>
              </w:rPr>
            </w:pPr>
            <w:r w:rsidRPr="007F70E8">
              <w:rPr>
                <w:rFonts w:ascii="Calibri" w:eastAsia="Calibri" w:hAnsi="Calibri" w:cs="Calibri"/>
                <w:b/>
                <w:sz w:val="20"/>
                <w:szCs w:val="20"/>
              </w:rPr>
              <w:t xml:space="preserve">AF +I </w:t>
            </w:r>
          </w:p>
        </w:tc>
      </w:tr>
      <w:tr w:rsidR="002F1E9A" w:rsidRPr="007F70E8">
        <w:trPr>
          <w:trHeight w:val="314"/>
        </w:trPr>
        <w:tc>
          <w:tcPr>
            <w:tcW w:w="9884"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0" w:firstLine="0"/>
              <w:jc w:val="left"/>
              <w:rPr>
                <w:sz w:val="20"/>
                <w:szCs w:val="20"/>
              </w:rPr>
            </w:pPr>
            <w:r w:rsidRPr="007F70E8">
              <w:rPr>
                <w:rFonts w:ascii="Calibri" w:eastAsia="Calibri" w:hAnsi="Calibri" w:cs="Calibri"/>
                <w:sz w:val="20"/>
                <w:szCs w:val="20"/>
              </w:rPr>
              <w:t xml:space="preserve">To display resilience and the ability to manage in high pressured environments. </w:t>
            </w:r>
          </w:p>
        </w:tc>
        <w:tc>
          <w:tcPr>
            <w:tcW w:w="1261"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11" w:firstLine="0"/>
              <w:jc w:val="center"/>
              <w:rPr>
                <w:sz w:val="20"/>
                <w:szCs w:val="20"/>
              </w:rPr>
            </w:pPr>
            <w:r w:rsidRPr="007F70E8">
              <w:rPr>
                <w:rFonts w:ascii="Calibri" w:eastAsia="Calibri" w:hAnsi="Calibri" w:cs="Calibri"/>
                <w:b/>
                <w:sz w:val="20"/>
                <w:szCs w:val="20"/>
              </w:rPr>
              <w:t xml:space="preserve">I </w:t>
            </w:r>
          </w:p>
        </w:tc>
      </w:tr>
      <w:tr w:rsidR="002F1E9A" w:rsidRPr="007F70E8">
        <w:trPr>
          <w:trHeight w:val="314"/>
        </w:trPr>
        <w:tc>
          <w:tcPr>
            <w:tcW w:w="9884"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0" w:firstLine="0"/>
              <w:jc w:val="left"/>
              <w:rPr>
                <w:sz w:val="20"/>
                <w:szCs w:val="20"/>
              </w:rPr>
            </w:pPr>
            <w:r w:rsidRPr="007F70E8">
              <w:rPr>
                <w:rFonts w:ascii="Calibri" w:eastAsia="Calibri" w:hAnsi="Calibri" w:cs="Calibri"/>
                <w:sz w:val="20"/>
                <w:szCs w:val="20"/>
              </w:rPr>
              <w:t xml:space="preserve">To be able to follow direction and work in collaboration with Senior Management. </w:t>
            </w:r>
          </w:p>
        </w:tc>
        <w:tc>
          <w:tcPr>
            <w:tcW w:w="1261"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11" w:firstLine="0"/>
              <w:jc w:val="center"/>
              <w:rPr>
                <w:sz w:val="20"/>
                <w:szCs w:val="20"/>
              </w:rPr>
            </w:pPr>
            <w:r w:rsidRPr="007F70E8">
              <w:rPr>
                <w:rFonts w:ascii="Calibri" w:eastAsia="Calibri" w:hAnsi="Calibri" w:cs="Calibri"/>
                <w:b/>
                <w:sz w:val="20"/>
                <w:szCs w:val="20"/>
              </w:rPr>
              <w:t xml:space="preserve">I </w:t>
            </w:r>
          </w:p>
        </w:tc>
      </w:tr>
      <w:tr w:rsidR="002F1E9A" w:rsidRPr="007F70E8">
        <w:trPr>
          <w:trHeight w:val="316"/>
        </w:trPr>
        <w:tc>
          <w:tcPr>
            <w:tcW w:w="9884"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0" w:firstLine="0"/>
              <w:jc w:val="left"/>
              <w:rPr>
                <w:sz w:val="20"/>
                <w:szCs w:val="20"/>
              </w:rPr>
            </w:pPr>
            <w:r w:rsidRPr="007F70E8">
              <w:rPr>
                <w:rFonts w:ascii="Calibri" w:eastAsia="Calibri" w:hAnsi="Calibri" w:cs="Calibri"/>
                <w:sz w:val="20"/>
                <w:szCs w:val="20"/>
              </w:rPr>
              <w:t xml:space="preserve">To be able to work flexibly, adopt a ‘hands on’ approach, and respond to unplanned situations. </w:t>
            </w:r>
          </w:p>
        </w:tc>
        <w:tc>
          <w:tcPr>
            <w:tcW w:w="1261"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11" w:firstLine="0"/>
              <w:jc w:val="center"/>
              <w:rPr>
                <w:sz w:val="20"/>
                <w:szCs w:val="20"/>
              </w:rPr>
            </w:pPr>
            <w:r w:rsidRPr="007F70E8">
              <w:rPr>
                <w:rFonts w:ascii="Calibri" w:eastAsia="Calibri" w:hAnsi="Calibri" w:cs="Calibri"/>
                <w:b/>
                <w:sz w:val="20"/>
                <w:szCs w:val="20"/>
              </w:rPr>
              <w:t xml:space="preserve">AF + R </w:t>
            </w:r>
          </w:p>
        </w:tc>
      </w:tr>
      <w:tr w:rsidR="002F1E9A" w:rsidRPr="007F70E8">
        <w:trPr>
          <w:trHeight w:val="298"/>
        </w:trPr>
        <w:tc>
          <w:tcPr>
            <w:tcW w:w="9884" w:type="dxa"/>
            <w:tcBorders>
              <w:top w:val="single" w:sz="4" w:space="0" w:color="000000"/>
              <w:left w:val="single" w:sz="4" w:space="0" w:color="000000"/>
              <w:bottom w:val="single" w:sz="4" w:space="0" w:color="000000"/>
              <w:right w:val="nil"/>
            </w:tcBorders>
            <w:shd w:val="clear" w:color="auto" w:fill="C0C0C0"/>
          </w:tcPr>
          <w:p w:rsidR="002F1E9A" w:rsidRPr="007F70E8" w:rsidRDefault="00E51E2D">
            <w:pPr>
              <w:spacing w:after="0" w:line="259" w:lineRule="auto"/>
              <w:ind w:left="1270" w:firstLine="0"/>
              <w:jc w:val="center"/>
              <w:rPr>
                <w:sz w:val="20"/>
                <w:szCs w:val="20"/>
              </w:rPr>
            </w:pPr>
            <w:r w:rsidRPr="007F70E8">
              <w:rPr>
                <w:rFonts w:ascii="Calibri" w:eastAsia="Calibri" w:hAnsi="Calibri" w:cs="Calibri"/>
                <w:b/>
                <w:sz w:val="20"/>
                <w:szCs w:val="20"/>
              </w:rPr>
              <w:t xml:space="preserve">OTHER SKILLS </w:t>
            </w:r>
          </w:p>
        </w:tc>
        <w:tc>
          <w:tcPr>
            <w:tcW w:w="1261" w:type="dxa"/>
            <w:tcBorders>
              <w:top w:val="single" w:sz="4" w:space="0" w:color="000000"/>
              <w:left w:val="nil"/>
              <w:bottom w:val="single" w:sz="4" w:space="0" w:color="000000"/>
              <w:right w:val="single" w:sz="4" w:space="0" w:color="000000"/>
            </w:tcBorders>
            <w:shd w:val="clear" w:color="auto" w:fill="C0C0C0"/>
          </w:tcPr>
          <w:p w:rsidR="002F1E9A" w:rsidRPr="007F70E8" w:rsidRDefault="002F1E9A">
            <w:pPr>
              <w:spacing w:after="160" w:line="259" w:lineRule="auto"/>
              <w:ind w:left="0" w:firstLine="0"/>
              <w:jc w:val="left"/>
              <w:rPr>
                <w:sz w:val="20"/>
                <w:szCs w:val="20"/>
              </w:rPr>
            </w:pPr>
          </w:p>
        </w:tc>
      </w:tr>
      <w:tr w:rsidR="002F1E9A" w:rsidRPr="007F70E8">
        <w:trPr>
          <w:trHeight w:val="299"/>
        </w:trPr>
        <w:tc>
          <w:tcPr>
            <w:tcW w:w="9884"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0" w:firstLine="0"/>
              <w:jc w:val="left"/>
              <w:rPr>
                <w:sz w:val="20"/>
                <w:szCs w:val="20"/>
              </w:rPr>
            </w:pPr>
            <w:r w:rsidRPr="007F70E8">
              <w:rPr>
                <w:rFonts w:ascii="Calibri" w:eastAsia="Calibri" w:hAnsi="Calibri" w:cs="Calibri"/>
                <w:b/>
                <w:sz w:val="20"/>
                <w:szCs w:val="20"/>
              </w:rPr>
              <w:t xml:space="preserve">Essential </w:t>
            </w:r>
          </w:p>
        </w:tc>
        <w:tc>
          <w:tcPr>
            <w:tcW w:w="1261"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59" w:firstLine="0"/>
              <w:jc w:val="center"/>
              <w:rPr>
                <w:sz w:val="20"/>
                <w:szCs w:val="20"/>
              </w:rPr>
            </w:pPr>
            <w:r w:rsidRPr="007F70E8">
              <w:rPr>
                <w:rFonts w:ascii="Calibri" w:eastAsia="Calibri" w:hAnsi="Calibri" w:cs="Calibri"/>
                <w:b/>
                <w:sz w:val="20"/>
                <w:szCs w:val="20"/>
              </w:rPr>
              <w:t xml:space="preserve"> </w:t>
            </w:r>
          </w:p>
        </w:tc>
      </w:tr>
      <w:tr w:rsidR="002F1E9A" w:rsidRPr="007F70E8">
        <w:trPr>
          <w:trHeight w:val="314"/>
        </w:trPr>
        <w:tc>
          <w:tcPr>
            <w:tcW w:w="9884"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0" w:firstLine="0"/>
              <w:jc w:val="left"/>
              <w:rPr>
                <w:sz w:val="20"/>
                <w:szCs w:val="20"/>
              </w:rPr>
            </w:pPr>
            <w:r w:rsidRPr="007F70E8">
              <w:rPr>
                <w:rFonts w:ascii="Calibri" w:eastAsia="Calibri" w:hAnsi="Calibri" w:cs="Calibri"/>
                <w:sz w:val="20"/>
                <w:szCs w:val="20"/>
              </w:rPr>
              <w:t>To be self-motivated and passionate about the delivery of</w:t>
            </w:r>
            <w:r w:rsidR="005A0139" w:rsidRPr="007F70E8">
              <w:rPr>
                <w:rFonts w:ascii="Calibri" w:eastAsia="Calibri" w:hAnsi="Calibri" w:cs="Calibri"/>
                <w:sz w:val="20"/>
                <w:szCs w:val="20"/>
              </w:rPr>
              <w:t xml:space="preserve"> a </w:t>
            </w:r>
            <w:r w:rsidRPr="007F70E8">
              <w:rPr>
                <w:rFonts w:ascii="Calibri" w:eastAsia="Calibri" w:hAnsi="Calibri" w:cs="Calibri"/>
                <w:sz w:val="20"/>
                <w:szCs w:val="20"/>
              </w:rPr>
              <w:t xml:space="preserve">quality service. </w:t>
            </w:r>
          </w:p>
        </w:tc>
        <w:tc>
          <w:tcPr>
            <w:tcW w:w="1261"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10" w:firstLine="0"/>
              <w:jc w:val="center"/>
              <w:rPr>
                <w:sz w:val="20"/>
                <w:szCs w:val="20"/>
              </w:rPr>
            </w:pPr>
            <w:r w:rsidRPr="007F70E8">
              <w:rPr>
                <w:rFonts w:ascii="Calibri" w:eastAsia="Calibri" w:hAnsi="Calibri" w:cs="Calibri"/>
                <w:b/>
                <w:sz w:val="20"/>
                <w:szCs w:val="20"/>
              </w:rPr>
              <w:t>AF + R + I</w:t>
            </w:r>
            <w:r w:rsidRPr="007F70E8">
              <w:rPr>
                <w:rFonts w:ascii="Calibri" w:eastAsia="Calibri" w:hAnsi="Calibri" w:cs="Calibri"/>
                <w:sz w:val="20"/>
                <w:szCs w:val="20"/>
              </w:rPr>
              <w:t xml:space="preserve"> </w:t>
            </w:r>
          </w:p>
        </w:tc>
      </w:tr>
      <w:tr w:rsidR="002F1E9A" w:rsidRPr="007F70E8">
        <w:trPr>
          <w:trHeight w:val="300"/>
        </w:trPr>
        <w:tc>
          <w:tcPr>
            <w:tcW w:w="9884"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0" w:firstLine="0"/>
              <w:jc w:val="left"/>
              <w:rPr>
                <w:sz w:val="20"/>
                <w:szCs w:val="20"/>
              </w:rPr>
            </w:pPr>
            <w:r w:rsidRPr="007F70E8">
              <w:rPr>
                <w:rFonts w:ascii="Calibri" w:eastAsia="Calibri" w:hAnsi="Calibri" w:cs="Calibri"/>
                <w:sz w:val="20"/>
                <w:szCs w:val="20"/>
              </w:rPr>
              <w:t xml:space="preserve">To demonstrate commitment to the highest standards of child protection. </w:t>
            </w:r>
          </w:p>
        </w:tc>
        <w:tc>
          <w:tcPr>
            <w:tcW w:w="1261"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10" w:firstLine="0"/>
              <w:jc w:val="center"/>
              <w:rPr>
                <w:sz w:val="20"/>
                <w:szCs w:val="20"/>
              </w:rPr>
            </w:pPr>
            <w:r w:rsidRPr="007F70E8">
              <w:rPr>
                <w:rFonts w:ascii="Calibri" w:eastAsia="Calibri" w:hAnsi="Calibri" w:cs="Calibri"/>
                <w:b/>
                <w:sz w:val="20"/>
                <w:szCs w:val="20"/>
              </w:rPr>
              <w:t>AF + R + I</w:t>
            </w:r>
            <w:r w:rsidRPr="007F70E8">
              <w:rPr>
                <w:rFonts w:ascii="Calibri" w:eastAsia="Calibri" w:hAnsi="Calibri" w:cs="Calibri"/>
                <w:sz w:val="20"/>
                <w:szCs w:val="20"/>
              </w:rPr>
              <w:t xml:space="preserve"> </w:t>
            </w:r>
          </w:p>
        </w:tc>
      </w:tr>
      <w:tr w:rsidR="002F1E9A" w:rsidRPr="007F70E8">
        <w:trPr>
          <w:trHeight w:val="298"/>
        </w:trPr>
        <w:tc>
          <w:tcPr>
            <w:tcW w:w="9884"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0" w:firstLine="0"/>
              <w:jc w:val="left"/>
              <w:rPr>
                <w:sz w:val="20"/>
                <w:szCs w:val="20"/>
              </w:rPr>
            </w:pPr>
            <w:r w:rsidRPr="007F70E8">
              <w:rPr>
                <w:rFonts w:ascii="Calibri" w:eastAsia="Calibri" w:hAnsi="Calibri" w:cs="Calibri"/>
                <w:sz w:val="20"/>
                <w:szCs w:val="20"/>
              </w:rPr>
              <w:t xml:space="preserve">To recognise the importance of personal responsibility for health and safety. </w:t>
            </w:r>
          </w:p>
        </w:tc>
        <w:tc>
          <w:tcPr>
            <w:tcW w:w="1261"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10" w:firstLine="0"/>
              <w:jc w:val="center"/>
              <w:rPr>
                <w:sz w:val="20"/>
                <w:szCs w:val="20"/>
              </w:rPr>
            </w:pPr>
            <w:r w:rsidRPr="007F70E8">
              <w:rPr>
                <w:rFonts w:ascii="Calibri" w:eastAsia="Calibri" w:hAnsi="Calibri" w:cs="Calibri"/>
                <w:b/>
                <w:sz w:val="20"/>
                <w:szCs w:val="20"/>
              </w:rPr>
              <w:t>AF + R + I</w:t>
            </w:r>
            <w:r w:rsidRPr="007F70E8">
              <w:rPr>
                <w:rFonts w:ascii="Calibri" w:eastAsia="Calibri" w:hAnsi="Calibri" w:cs="Calibri"/>
                <w:sz w:val="20"/>
                <w:szCs w:val="20"/>
              </w:rPr>
              <w:t xml:space="preserve"> </w:t>
            </w:r>
          </w:p>
        </w:tc>
      </w:tr>
      <w:tr w:rsidR="002F1E9A" w:rsidRPr="007F70E8">
        <w:trPr>
          <w:trHeight w:val="300"/>
        </w:trPr>
        <w:tc>
          <w:tcPr>
            <w:tcW w:w="9884"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0" w:firstLine="0"/>
              <w:jc w:val="left"/>
              <w:rPr>
                <w:sz w:val="20"/>
                <w:szCs w:val="20"/>
              </w:rPr>
            </w:pPr>
            <w:r w:rsidRPr="007F70E8">
              <w:rPr>
                <w:rFonts w:ascii="Calibri" w:eastAsia="Calibri" w:hAnsi="Calibri" w:cs="Calibri"/>
                <w:sz w:val="20"/>
                <w:szCs w:val="20"/>
              </w:rPr>
              <w:t xml:space="preserve">To have a commitment to continuing professional development. </w:t>
            </w:r>
          </w:p>
        </w:tc>
        <w:tc>
          <w:tcPr>
            <w:tcW w:w="1261"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10" w:firstLine="0"/>
              <w:jc w:val="center"/>
              <w:rPr>
                <w:sz w:val="20"/>
                <w:szCs w:val="20"/>
              </w:rPr>
            </w:pPr>
            <w:r w:rsidRPr="007F70E8">
              <w:rPr>
                <w:rFonts w:ascii="Calibri" w:eastAsia="Calibri" w:hAnsi="Calibri" w:cs="Calibri"/>
                <w:b/>
                <w:sz w:val="20"/>
                <w:szCs w:val="20"/>
              </w:rPr>
              <w:t>AF + R + I</w:t>
            </w:r>
            <w:r w:rsidRPr="007F70E8">
              <w:rPr>
                <w:rFonts w:ascii="Calibri" w:eastAsia="Calibri" w:hAnsi="Calibri" w:cs="Calibri"/>
                <w:sz w:val="20"/>
                <w:szCs w:val="20"/>
              </w:rPr>
              <w:t xml:space="preserve"> </w:t>
            </w:r>
          </w:p>
        </w:tc>
      </w:tr>
      <w:tr w:rsidR="002F1E9A" w:rsidRPr="007F70E8">
        <w:trPr>
          <w:trHeight w:val="547"/>
        </w:trPr>
        <w:tc>
          <w:tcPr>
            <w:tcW w:w="9884"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0" w:firstLine="0"/>
              <w:jc w:val="left"/>
              <w:rPr>
                <w:sz w:val="20"/>
                <w:szCs w:val="20"/>
              </w:rPr>
            </w:pPr>
            <w:r w:rsidRPr="007F70E8">
              <w:rPr>
                <w:rFonts w:ascii="Calibri" w:eastAsia="Calibri" w:hAnsi="Calibri" w:cs="Calibri"/>
                <w:sz w:val="20"/>
                <w:szCs w:val="20"/>
              </w:rPr>
              <w:t xml:space="preserve">To believe in equality and celebrate diversity.  To be committed to inclusion and the right for all to fulfil their potential. </w:t>
            </w:r>
          </w:p>
        </w:tc>
        <w:tc>
          <w:tcPr>
            <w:tcW w:w="1261"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10" w:firstLine="0"/>
              <w:jc w:val="center"/>
              <w:rPr>
                <w:sz w:val="20"/>
                <w:szCs w:val="20"/>
              </w:rPr>
            </w:pPr>
            <w:r w:rsidRPr="007F70E8">
              <w:rPr>
                <w:rFonts w:ascii="Calibri" w:eastAsia="Calibri" w:hAnsi="Calibri" w:cs="Calibri"/>
                <w:b/>
                <w:sz w:val="20"/>
                <w:szCs w:val="20"/>
              </w:rPr>
              <w:t>AF + R + I</w:t>
            </w:r>
            <w:r w:rsidRPr="007F70E8">
              <w:rPr>
                <w:rFonts w:ascii="Calibri" w:eastAsia="Calibri" w:hAnsi="Calibri" w:cs="Calibri"/>
                <w:sz w:val="20"/>
                <w:szCs w:val="20"/>
              </w:rPr>
              <w:t xml:space="preserve"> </w:t>
            </w:r>
          </w:p>
        </w:tc>
      </w:tr>
      <w:tr w:rsidR="002F1E9A" w:rsidRPr="007F70E8">
        <w:trPr>
          <w:trHeight w:val="298"/>
        </w:trPr>
        <w:tc>
          <w:tcPr>
            <w:tcW w:w="9884"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0" w:firstLine="0"/>
              <w:jc w:val="left"/>
              <w:rPr>
                <w:sz w:val="20"/>
                <w:szCs w:val="20"/>
              </w:rPr>
            </w:pPr>
            <w:r w:rsidRPr="007F70E8">
              <w:rPr>
                <w:rFonts w:ascii="Calibri" w:eastAsia="Calibri" w:hAnsi="Calibri" w:cs="Calibri"/>
                <w:sz w:val="20"/>
                <w:szCs w:val="20"/>
              </w:rPr>
              <w:t xml:space="preserve">To be willing to embrace change. </w:t>
            </w:r>
          </w:p>
        </w:tc>
        <w:tc>
          <w:tcPr>
            <w:tcW w:w="1261"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10" w:firstLine="0"/>
              <w:jc w:val="center"/>
              <w:rPr>
                <w:sz w:val="20"/>
                <w:szCs w:val="20"/>
              </w:rPr>
            </w:pPr>
            <w:r w:rsidRPr="007F70E8">
              <w:rPr>
                <w:rFonts w:ascii="Calibri" w:eastAsia="Calibri" w:hAnsi="Calibri" w:cs="Calibri"/>
                <w:b/>
                <w:sz w:val="20"/>
                <w:szCs w:val="20"/>
              </w:rPr>
              <w:t>AF + R + I</w:t>
            </w:r>
            <w:r w:rsidRPr="007F70E8">
              <w:rPr>
                <w:rFonts w:ascii="Calibri" w:eastAsia="Calibri" w:hAnsi="Calibri" w:cs="Calibri"/>
                <w:sz w:val="20"/>
                <w:szCs w:val="20"/>
              </w:rPr>
              <w:t xml:space="preserve"> </w:t>
            </w:r>
          </w:p>
        </w:tc>
      </w:tr>
      <w:tr w:rsidR="002F1E9A" w:rsidRPr="007F70E8">
        <w:trPr>
          <w:trHeight w:val="300"/>
        </w:trPr>
        <w:tc>
          <w:tcPr>
            <w:tcW w:w="9884"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0" w:firstLine="0"/>
              <w:jc w:val="left"/>
              <w:rPr>
                <w:sz w:val="20"/>
                <w:szCs w:val="20"/>
              </w:rPr>
            </w:pPr>
            <w:r w:rsidRPr="007F70E8">
              <w:rPr>
                <w:rFonts w:ascii="Calibri" w:eastAsia="Calibri" w:hAnsi="Calibri" w:cs="Calibri"/>
                <w:sz w:val="20"/>
                <w:szCs w:val="20"/>
              </w:rPr>
              <w:t xml:space="preserve">To show a commitment to upholding the </w:t>
            </w:r>
            <w:r w:rsidR="00D23491" w:rsidRPr="007F70E8">
              <w:rPr>
                <w:rFonts w:ascii="Calibri" w:eastAsia="Calibri" w:hAnsi="Calibri" w:cs="Calibri"/>
                <w:sz w:val="20"/>
                <w:szCs w:val="20"/>
              </w:rPr>
              <w:t>School</w:t>
            </w:r>
            <w:r w:rsidR="001F45A4" w:rsidRPr="007F70E8">
              <w:rPr>
                <w:rFonts w:ascii="Calibri" w:eastAsia="Calibri" w:hAnsi="Calibri" w:cs="Calibri"/>
                <w:sz w:val="20"/>
                <w:szCs w:val="20"/>
              </w:rPr>
              <w:t xml:space="preserve">s </w:t>
            </w:r>
            <w:r w:rsidRPr="007F70E8">
              <w:rPr>
                <w:rFonts w:ascii="Calibri" w:eastAsia="Calibri" w:hAnsi="Calibri" w:cs="Calibri"/>
                <w:sz w:val="20"/>
                <w:szCs w:val="20"/>
              </w:rPr>
              <w:t xml:space="preserve">vision and values. </w:t>
            </w:r>
          </w:p>
        </w:tc>
        <w:tc>
          <w:tcPr>
            <w:tcW w:w="1261"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10" w:firstLine="0"/>
              <w:jc w:val="center"/>
              <w:rPr>
                <w:sz w:val="20"/>
                <w:szCs w:val="20"/>
              </w:rPr>
            </w:pPr>
            <w:r w:rsidRPr="007F70E8">
              <w:rPr>
                <w:rFonts w:ascii="Calibri" w:eastAsia="Calibri" w:hAnsi="Calibri" w:cs="Calibri"/>
                <w:b/>
                <w:sz w:val="20"/>
                <w:szCs w:val="20"/>
              </w:rPr>
              <w:t>AF + R + I</w:t>
            </w:r>
            <w:r w:rsidRPr="007F70E8">
              <w:rPr>
                <w:rFonts w:ascii="Calibri" w:eastAsia="Calibri" w:hAnsi="Calibri" w:cs="Calibri"/>
                <w:sz w:val="20"/>
                <w:szCs w:val="20"/>
              </w:rPr>
              <w:t xml:space="preserve"> </w:t>
            </w:r>
          </w:p>
        </w:tc>
      </w:tr>
      <w:tr w:rsidR="002F1E9A" w:rsidRPr="007F70E8">
        <w:trPr>
          <w:trHeight w:val="300"/>
        </w:trPr>
        <w:tc>
          <w:tcPr>
            <w:tcW w:w="9884" w:type="dxa"/>
            <w:tcBorders>
              <w:top w:val="single" w:sz="4" w:space="0" w:color="000000"/>
              <w:left w:val="single" w:sz="4" w:space="0" w:color="000000"/>
              <w:bottom w:val="single" w:sz="4" w:space="0" w:color="000000"/>
              <w:right w:val="single" w:sz="4" w:space="0" w:color="000000"/>
            </w:tcBorders>
          </w:tcPr>
          <w:p w:rsidR="002F1E9A" w:rsidRPr="007F70E8" w:rsidRDefault="002B2076">
            <w:pPr>
              <w:spacing w:after="0" w:line="259" w:lineRule="auto"/>
              <w:ind w:left="0" w:firstLine="0"/>
              <w:jc w:val="left"/>
              <w:rPr>
                <w:sz w:val="20"/>
                <w:szCs w:val="20"/>
              </w:rPr>
            </w:pPr>
            <w:r>
              <w:rPr>
                <w:rFonts w:ascii="Calibri" w:eastAsia="Calibri" w:hAnsi="Calibri" w:cs="Calibri"/>
                <w:sz w:val="20"/>
                <w:szCs w:val="20"/>
              </w:rPr>
              <w:t>T</w:t>
            </w:r>
            <w:r w:rsidR="00E51E2D" w:rsidRPr="007F70E8">
              <w:rPr>
                <w:rFonts w:ascii="Calibri" w:eastAsia="Calibri" w:hAnsi="Calibri" w:cs="Calibri"/>
                <w:sz w:val="20"/>
                <w:szCs w:val="20"/>
              </w:rPr>
              <w:t xml:space="preserve">o </w:t>
            </w:r>
            <w:r w:rsidR="00BF3FFA" w:rsidRPr="007F70E8">
              <w:rPr>
                <w:rFonts w:ascii="Calibri" w:eastAsia="Calibri" w:hAnsi="Calibri" w:cs="Calibri"/>
                <w:sz w:val="20"/>
                <w:szCs w:val="20"/>
              </w:rPr>
              <w:t>demonstrates</w:t>
            </w:r>
            <w:r w:rsidR="00E51E2D" w:rsidRPr="007F70E8">
              <w:rPr>
                <w:rFonts w:ascii="Calibri" w:eastAsia="Calibri" w:hAnsi="Calibri" w:cs="Calibri"/>
                <w:sz w:val="20"/>
                <w:szCs w:val="20"/>
              </w:rPr>
              <w:t xml:space="preserve"> professional and personal integrity. </w:t>
            </w:r>
          </w:p>
        </w:tc>
        <w:tc>
          <w:tcPr>
            <w:tcW w:w="1261" w:type="dxa"/>
            <w:tcBorders>
              <w:top w:val="single" w:sz="4" w:space="0" w:color="000000"/>
              <w:left w:val="single" w:sz="4" w:space="0" w:color="000000"/>
              <w:bottom w:val="single" w:sz="4" w:space="0" w:color="000000"/>
              <w:right w:val="single" w:sz="4" w:space="0" w:color="000000"/>
            </w:tcBorders>
          </w:tcPr>
          <w:p w:rsidR="002F1E9A" w:rsidRPr="007F70E8" w:rsidRDefault="00E51E2D">
            <w:pPr>
              <w:spacing w:after="0" w:line="259" w:lineRule="auto"/>
              <w:ind w:left="10" w:firstLine="0"/>
              <w:jc w:val="center"/>
              <w:rPr>
                <w:sz w:val="20"/>
                <w:szCs w:val="20"/>
              </w:rPr>
            </w:pPr>
            <w:r w:rsidRPr="007F70E8">
              <w:rPr>
                <w:rFonts w:ascii="Calibri" w:eastAsia="Calibri" w:hAnsi="Calibri" w:cs="Calibri"/>
                <w:b/>
                <w:sz w:val="20"/>
                <w:szCs w:val="20"/>
              </w:rPr>
              <w:t>AF + R + I</w:t>
            </w:r>
            <w:r w:rsidRPr="007F70E8">
              <w:rPr>
                <w:rFonts w:ascii="Calibri" w:eastAsia="Calibri" w:hAnsi="Calibri" w:cs="Calibri"/>
                <w:sz w:val="20"/>
                <w:szCs w:val="20"/>
              </w:rPr>
              <w:t xml:space="preserve"> </w:t>
            </w:r>
          </w:p>
        </w:tc>
      </w:tr>
    </w:tbl>
    <w:p w:rsidR="002F1E9A" w:rsidRPr="007F70E8" w:rsidRDefault="00E51E2D">
      <w:pPr>
        <w:spacing w:after="0"/>
        <w:ind w:left="0" w:right="9411" w:firstLine="0"/>
        <w:rPr>
          <w:sz w:val="20"/>
          <w:szCs w:val="20"/>
        </w:rPr>
      </w:pPr>
      <w:r w:rsidRPr="007F70E8">
        <w:rPr>
          <w:rFonts w:ascii="Calibri" w:eastAsia="Calibri" w:hAnsi="Calibri" w:cs="Calibri"/>
          <w:b/>
          <w:sz w:val="20"/>
          <w:szCs w:val="20"/>
        </w:rPr>
        <w:lastRenderedPageBreak/>
        <w:t xml:space="preserve"> </w:t>
      </w:r>
      <w:r w:rsidRPr="007F70E8">
        <w:rPr>
          <w:rFonts w:ascii="Times New Roman" w:eastAsia="Times New Roman" w:hAnsi="Times New Roman" w:cs="Times New Roman"/>
          <w:b/>
          <w:sz w:val="20"/>
          <w:szCs w:val="20"/>
        </w:rPr>
        <w:t xml:space="preserve"> </w:t>
      </w:r>
    </w:p>
    <w:p w:rsidR="002F1E9A" w:rsidRPr="007F70E8" w:rsidRDefault="00E51E2D">
      <w:pPr>
        <w:spacing w:after="0" w:line="256" w:lineRule="auto"/>
        <w:ind w:left="0" w:right="9409" w:firstLine="0"/>
        <w:rPr>
          <w:sz w:val="20"/>
          <w:szCs w:val="20"/>
        </w:rPr>
      </w:pPr>
      <w:r w:rsidRPr="007F70E8">
        <w:rPr>
          <w:rFonts w:ascii="Calibri" w:eastAsia="Calibri" w:hAnsi="Calibri" w:cs="Calibri"/>
          <w:b/>
          <w:sz w:val="20"/>
          <w:szCs w:val="20"/>
        </w:rPr>
        <w:t xml:space="preserve"> </w:t>
      </w:r>
      <w:r w:rsidRPr="007F70E8">
        <w:rPr>
          <w:sz w:val="20"/>
          <w:szCs w:val="20"/>
        </w:rPr>
        <w:t xml:space="preserve"> </w:t>
      </w:r>
    </w:p>
    <w:p w:rsidR="002F1E9A" w:rsidRPr="007F70E8" w:rsidRDefault="00E51E2D">
      <w:pPr>
        <w:spacing w:after="0" w:line="259" w:lineRule="auto"/>
        <w:ind w:left="0" w:firstLine="0"/>
        <w:rPr>
          <w:sz w:val="20"/>
          <w:szCs w:val="20"/>
        </w:rPr>
      </w:pPr>
      <w:r w:rsidRPr="007F70E8">
        <w:rPr>
          <w:sz w:val="20"/>
          <w:szCs w:val="20"/>
        </w:rPr>
        <w:t xml:space="preserve"> </w:t>
      </w:r>
    </w:p>
    <w:p w:rsidR="002F1E9A" w:rsidRPr="007F70E8" w:rsidRDefault="00E51E2D">
      <w:pPr>
        <w:spacing w:after="0" w:line="259" w:lineRule="auto"/>
        <w:ind w:left="0" w:firstLine="0"/>
        <w:rPr>
          <w:sz w:val="20"/>
          <w:szCs w:val="20"/>
        </w:rPr>
      </w:pPr>
      <w:r w:rsidRPr="007F70E8">
        <w:rPr>
          <w:sz w:val="20"/>
          <w:szCs w:val="20"/>
        </w:rPr>
        <w:t xml:space="preserve"> </w:t>
      </w:r>
    </w:p>
    <w:p w:rsidR="002F1E9A" w:rsidRPr="007F70E8" w:rsidRDefault="00E51E2D">
      <w:pPr>
        <w:spacing w:after="0" w:line="259" w:lineRule="auto"/>
        <w:ind w:left="0" w:firstLine="0"/>
        <w:rPr>
          <w:sz w:val="20"/>
          <w:szCs w:val="20"/>
        </w:rPr>
      </w:pPr>
      <w:r w:rsidRPr="007F70E8">
        <w:rPr>
          <w:sz w:val="20"/>
          <w:szCs w:val="20"/>
        </w:rPr>
        <w:t xml:space="preserve"> </w:t>
      </w:r>
    </w:p>
    <w:p w:rsidR="002F1E9A" w:rsidRPr="007F70E8" w:rsidRDefault="00E51E2D">
      <w:pPr>
        <w:spacing w:after="2" w:line="259" w:lineRule="auto"/>
        <w:ind w:left="0" w:firstLine="0"/>
        <w:rPr>
          <w:sz w:val="20"/>
          <w:szCs w:val="20"/>
        </w:rPr>
      </w:pPr>
      <w:r w:rsidRPr="007F70E8">
        <w:rPr>
          <w:sz w:val="20"/>
          <w:szCs w:val="20"/>
        </w:rPr>
        <w:t xml:space="preserve"> </w:t>
      </w:r>
    </w:p>
    <w:p w:rsidR="002F1E9A" w:rsidRPr="007F70E8" w:rsidRDefault="00E51E2D">
      <w:pPr>
        <w:spacing w:after="0" w:line="256" w:lineRule="auto"/>
        <w:ind w:left="0" w:right="9409" w:firstLine="0"/>
        <w:rPr>
          <w:sz w:val="20"/>
          <w:szCs w:val="20"/>
        </w:rPr>
      </w:pPr>
      <w:r w:rsidRPr="007F70E8">
        <w:rPr>
          <w:rFonts w:ascii="Calibri" w:eastAsia="Calibri" w:hAnsi="Calibri" w:cs="Calibri"/>
          <w:sz w:val="20"/>
          <w:szCs w:val="20"/>
        </w:rPr>
        <w:t xml:space="preserve"> </w:t>
      </w:r>
      <w:r w:rsidRPr="007F70E8">
        <w:rPr>
          <w:sz w:val="20"/>
          <w:szCs w:val="20"/>
        </w:rPr>
        <w:t xml:space="preserve"> </w:t>
      </w:r>
    </w:p>
    <w:sectPr w:rsidR="002F1E9A" w:rsidRPr="007F70E8" w:rsidSect="00792477">
      <w:headerReference w:type="even" r:id="rId8"/>
      <w:headerReference w:type="default" r:id="rId9"/>
      <w:footerReference w:type="even" r:id="rId10"/>
      <w:footerReference w:type="default" r:id="rId11"/>
      <w:headerReference w:type="first" r:id="rId12"/>
      <w:footerReference w:type="first" r:id="rId13"/>
      <w:pgSz w:w="11906" w:h="16838"/>
      <w:pgMar w:top="1310" w:right="1134" w:bottom="1656" w:left="1304"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1C21" w:rsidRDefault="00571C21">
      <w:pPr>
        <w:spacing w:after="0" w:line="240" w:lineRule="auto"/>
      </w:pPr>
      <w:r>
        <w:separator/>
      </w:r>
    </w:p>
  </w:endnote>
  <w:endnote w:type="continuationSeparator" w:id="0">
    <w:p w:rsidR="00571C21" w:rsidRDefault="00571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E9A" w:rsidRDefault="00E51E2D">
    <w:pPr>
      <w:spacing w:after="56" w:line="259" w:lineRule="auto"/>
      <w:ind w:lef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809549</wp:posOffset>
              </wp:positionH>
              <wp:positionV relativeFrom="page">
                <wp:posOffset>9933126</wp:posOffset>
              </wp:positionV>
              <wp:extent cx="6049645" cy="6097"/>
              <wp:effectExtent l="0" t="0" r="0" b="0"/>
              <wp:wrapSquare wrapText="bothSides"/>
              <wp:docPr id="7370" name="Group 7370"/>
              <wp:cNvGraphicFramePr/>
              <a:graphic xmlns:a="http://schemas.openxmlformats.org/drawingml/2006/main">
                <a:graphicData uri="http://schemas.microsoft.com/office/word/2010/wordprocessingGroup">
                  <wpg:wgp>
                    <wpg:cNvGrpSpPr/>
                    <wpg:grpSpPr>
                      <a:xfrm>
                        <a:off x="0" y="0"/>
                        <a:ext cx="6049645" cy="6097"/>
                        <a:chOff x="0" y="0"/>
                        <a:chExt cx="6049645" cy="6097"/>
                      </a:xfrm>
                    </wpg:grpSpPr>
                    <wps:wsp>
                      <wps:cNvPr id="7819" name="Shape 7819"/>
                      <wps:cNvSpPr/>
                      <wps:spPr>
                        <a:xfrm>
                          <a:off x="0" y="0"/>
                          <a:ext cx="6049645" cy="9144"/>
                        </a:xfrm>
                        <a:custGeom>
                          <a:avLst/>
                          <a:gdLst/>
                          <a:ahLst/>
                          <a:cxnLst/>
                          <a:rect l="0" t="0" r="0" b="0"/>
                          <a:pathLst>
                            <a:path w="6049645" h="9144">
                              <a:moveTo>
                                <a:pt x="0" y="0"/>
                              </a:moveTo>
                              <a:lnTo>
                                <a:pt x="6049645" y="0"/>
                              </a:lnTo>
                              <a:lnTo>
                                <a:pt x="604964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7370" style="width:476.35pt;height:0.480042pt;position:absolute;mso-position-horizontal-relative:page;mso-position-horizontal:absolute;margin-left:63.744pt;mso-position-vertical-relative:page;margin-top:782.136pt;" coordsize="60496,60">
              <v:shape id="Shape 7820" style="position:absolute;width:60496;height:91;left:0;top:0;" coordsize="6049645,9144" path="m0,0l6049645,0l604964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b/>
        <w:sz w:val="16"/>
      </w:rPr>
      <w:t>1</w:t>
    </w:r>
    <w:r>
      <w:rPr>
        <w:rFonts w:ascii="Times New Roman" w:eastAsia="Times New Roman" w:hAnsi="Times New Roman" w:cs="Times New Roman"/>
        <w:b/>
        <w:sz w:val="16"/>
      </w:rPr>
      <w:fldChar w:fldCharType="end"/>
    </w:r>
    <w:r>
      <w:rPr>
        <w:rFonts w:ascii="Times New Roman" w:eastAsia="Times New Roman" w:hAnsi="Times New Roman" w:cs="Times New Roman"/>
        <w:b/>
        <w:sz w:val="16"/>
      </w:rPr>
      <w:t xml:space="preserve"> | </w:t>
    </w:r>
    <w:r>
      <w:rPr>
        <w:rFonts w:ascii="Times New Roman" w:eastAsia="Times New Roman" w:hAnsi="Times New Roman" w:cs="Times New Roman"/>
        <w:color w:val="7F7F7F"/>
        <w:sz w:val="16"/>
      </w:rPr>
      <w:t>P a g e</w:t>
    </w:r>
    <w:r>
      <w:rPr>
        <w:rFonts w:ascii="Times New Roman" w:eastAsia="Times New Roman" w:hAnsi="Times New Roman" w:cs="Times New Roman"/>
        <w:b/>
        <w:sz w:val="16"/>
      </w:rPr>
      <w:t xml:space="preserve"> </w:t>
    </w:r>
  </w:p>
  <w:p w:rsidR="002F1E9A" w:rsidRDefault="00E51E2D">
    <w:pPr>
      <w:spacing w:after="0" w:line="259" w:lineRule="auto"/>
      <w:ind w:lef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E9A" w:rsidRDefault="00E51E2D">
    <w:pPr>
      <w:spacing w:after="56" w:line="259" w:lineRule="auto"/>
      <w:ind w:left="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809549</wp:posOffset>
              </wp:positionH>
              <wp:positionV relativeFrom="page">
                <wp:posOffset>9933126</wp:posOffset>
              </wp:positionV>
              <wp:extent cx="6049645" cy="6097"/>
              <wp:effectExtent l="0" t="0" r="0" b="0"/>
              <wp:wrapSquare wrapText="bothSides"/>
              <wp:docPr id="7355" name="Group 7355"/>
              <wp:cNvGraphicFramePr/>
              <a:graphic xmlns:a="http://schemas.openxmlformats.org/drawingml/2006/main">
                <a:graphicData uri="http://schemas.microsoft.com/office/word/2010/wordprocessingGroup">
                  <wpg:wgp>
                    <wpg:cNvGrpSpPr/>
                    <wpg:grpSpPr>
                      <a:xfrm>
                        <a:off x="0" y="0"/>
                        <a:ext cx="6049645" cy="6097"/>
                        <a:chOff x="0" y="0"/>
                        <a:chExt cx="6049645" cy="6097"/>
                      </a:xfrm>
                    </wpg:grpSpPr>
                    <wps:wsp>
                      <wps:cNvPr id="7817" name="Shape 7817"/>
                      <wps:cNvSpPr/>
                      <wps:spPr>
                        <a:xfrm>
                          <a:off x="0" y="0"/>
                          <a:ext cx="6049645" cy="9144"/>
                        </a:xfrm>
                        <a:custGeom>
                          <a:avLst/>
                          <a:gdLst/>
                          <a:ahLst/>
                          <a:cxnLst/>
                          <a:rect l="0" t="0" r="0" b="0"/>
                          <a:pathLst>
                            <a:path w="6049645" h="9144">
                              <a:moveTo>
                                <a:pt x="0" y="0"/>
                              </a:moveTo>
                              <a:lnTo>
                                <a:pt x="6049645" y="0"/>
                              </a:lnTo>
                              <a:lnTo>
                                <a:pt x="604964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7355" style="width:476.35pt;height:0.480042pt;position:absolute;mso-position-horizontal-relative:page;mso-position-horizontal:absolute;margin-left:63.744pt;mso-position-vertical-relative:page;margin-top:782.136pt;" coordsize="60496,60">
              <v:shape id="Shape 7818" style="position:absolute;width:60496;height:91;left:0;top:0;" coordsize="6049645,9144" path="m0,0l6049645,0l604964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b/>
        <w:sz w:val="16"/>
      </w:rPr>
      <w:t>1</w:t>
    </w:r>
    <w:r>
      <w:rPr>
        <w:rFonts w:ascii="Times New Roman" w:eastAsia="Times New Roman" w:hAnsi="Times New Roman" w:cs="Times New Roman"/>
        <w:b/>
        <w:sz w:val="16"/>
      </w:rPr>
      <w:fldChar w:fldCharType="end"/>
    </w:r>
    <w:r>
      <w:rPr>
        <w:rFonts w:ascii="Times New Roman" w:eastAsia="Times New Roman" w:hAnsi="Times New Roman" w:cs="Times New Roman"/>
        <w:b/>
        <w:sz w:val="16"/>
      </w:rPr>
      <w:t xml:space="preserve"> | </w:t>
    </w:r>
    <w:r>
      <w:rPr>
        <w:rFonts w:ascii="Times New Roman" w:eastAsia="Times New Roman" w:hAnsi="Times New Roman" w:cs="Times New Roman"/>
        <w:color w:val="7F7F7F"/>
        <w:sz w:val="16"/>
      </w:rPr>
      <w:t>P a g e</w:t>
    </w:r>
    <w:r>
      <w:rPr>
        <w:rFonts w:ascii="Times New Roman" w:eastAsia="Times New Roman" w:hAnsi="Times New Roman" w:cs="Times New Roman"/>
        <w:b/>
        <w:sz w:val="16"/>
      </w:rPr>
      <w:t xml:space="preserve"> </w:t>
    </w:r>
  </w:p>
  <w:p w:rsidR="002F1E9A" w:rsidRDefault="00E51E2D">
    <w:pPr>
      <w:spacing w:after="0" w:line="259" w:lineRule="auto"/>
      <w:ind w:lef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E9A" w:rsidRDefault="00E51E2D">
    <w:pPr>
      <w:spacing w:after="56" w:line="259" w:lineRule="auto"/>
      <w:ind w:lef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809549</wp:posOffset>
              </wp:positionH>
              <wp:positionV relativeFrom="page">
                <wp:posOffset>9933126</wp:posOffset>
              </wp:positionV>
              <wp:extent cx="6049645" cy="6097"/>
              <wp:effectExtent l="0" t="0" r="0" b="0"/>
              <wp:wrapSquare wrapText="bothSides"/>
              <wp:docPr id="7340" name="Group 7340"/>
              <wp:cNvGraphicFramePr/>
              <a:graphic xmlns:a="http://schemas.openxmlformats.org/drawingml/2006/main">
                <a:graphicData uri="http://schemas.microsoft.com/office/word/2010/wordprocessingGroup">
                  <wpg:wgp>
                    <wpg:cNvGrpSpPr/>
                    <wpg:grpSpPr>
                      <a:xfrm>
                        <a:off x="0" y="0"/>
                        <a:ext cx="6049645" cy="6097"/>
                        <a:chOff x="0" y="0"/>
                        <a:chExt cx="6049645" cy="6097"/>
                      </a:xfrm>
                    </wpg:grpSpPr>
                    <wps:wsp>
                      <wps:cNvPr id="7815" name="Shape 7815"/>
                      <wps:cNvSpPr/>
                      <wps:spPr>
                        <a:xfrm>
                          <a:off x="0" y="0"/>
                          <a:ext cx="6049645" cy="9144"/>
                        </a:xfrm>
                        <a:custGeom>
                          <a:avLst/>
                          <a:gdLst/>
                          <a:ahLst/>
                          <a:cxnLst/>
                          <a:rect l="0" t="0" r="0" b="0"/>
                          <a:pathLst>
                            <a:path w="6049645" h="9144">
                              <a:moveTo>
                                <a:pt x="0" y="0"/>
                              </a:moveTo>
                              <a:lnTo>
                                <a:pt x="6049645" y="0"/>
                              </a:lnTo>
                              <a:lnTo>
                                <a:pt x="604964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7340" style="width:476.35pt;height:0.480042pt;position:absolute;mso-position-horizontal-relative:page;mso-position-horizontal:absolute;margin-left:63.744pt;mso-position-vertical-relative:page;margin-top:782.136pt;" coordsize="60496,60">
              <v:shape id="Shape 7816" style="position:absolute;width:60496;height:91;left:0;top:0;" coordsize="6049645,9144" path="m0,0l6049645,0l604964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b/>
        <w:sz w:val="16"/>
      </w:rPr>
      <w:t>1</w:t>
    </w:r>
    <w:r>
      <w:rPr>
        <w:rFonts w:ascii="Times New Roman" w:eastAsia="Times New Roman" w:hAnsi="Times New Roman" w:cs="Times New Roman"/>
        <w:b/>
        <w:sz w:val="16"/>
      </w:rPr>
      <w:fldChar w:fldCharType="end"/>
    </w:r>
    <w:r>
      <w:rPr>
        <w:rFonts w:ascii="Times New Roman" w:eastAsia="Times New Roman" w:hAnsi="Times New Roman" w:cs="Times New Roman"/>
        <w:b/>
        <w:sz w:val="16"/>
      </w:rPr>
      <w:t xml:space="preserve"> | </w:t>
    </w:r>
    <w:r>
      <w:rPr>
        <w:rFonts w:ascii="Times New Roman" w:eastAsia="Times New Roman" w:hAnsi="Times New Roman" w:cs="Times New Roman"/>
        <w:color w:val="7F7F7F"/>
        <w:sz w:val="16"/>
      </w:rPr>
      <w:t>P a g e</w:t>
    </w:r>
    <w:r>
      <w:rPr>
        <w:rFonts w:ascii="Times New Roman" w:eastAsia="Times New Roman" w:hAnsi="Times New Roman" w:cs="Times New Roman"/>
        <w:b/>
        <w:sz w:val="16"/>
      </w:rPr>
      <w:t xml:space="preserve"> </w:t>
    </w:r>
  </w:p>
  <w:p w:rsidR="002F1E9A" w:rsidRDefault="00E51E2D">
    <w:pPr>
      <w:spacing w:after="0" w:line="259" w:lineRule="auto"/>
      <w:ind w:lef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1C21" w:rsidRDefault="00571C21">
      <w:pPr>
        <w:spacing w:after="0" w:line="240" w:lineRule="auto"/>
      </w:pPr>
      <w:r>
        <w:separator/>
      </w:r>
    </w:p>
  </w:footnote>
  <w:footnote w:type="continuationSeparator" w:id="0">
    <w:p w:rsidR="00571C21" w:rsidRDefault="00571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C7B" w:rsidRDefault="00715C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C7B" w:rsidRDefault="00715C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C7B" w:rsidRDefault="00715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527FC7"/>
    <w:multiLevelType w:val="hybridMultilevel"/>
    <w:tmpl w:val="A2DA282C"/>
    <w:lvl w:ilvl="0" w:tplc="71648E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142D1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68CF9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842B2A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A423D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4099A2">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F6779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48A358">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6437DC">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E9A"/>
    <w:rsid w:val="000C225A"/>
    <w:rsid w:val="0013073D"/>
    <w:rsid w:val="001F45A4"/>
    <w:rsid w:val="002B2076"/>
    <w:rsid w:val="002F1E9A"/>
    <w:rsid w:val="00323F52"/>
    <w:rsid w:val="003A566B"/>
    <w:rsid w:val="00491D39"/>
    <w:rsid w:val="00571C21"/>
    <w:rsid w:val="005A0139"/>
    <w:rsid w:val="00686D5D"/>
    <w:rsid w:val="006A17ED"/>
    <w:rsid w:val="00715C7B"/>
    <w:rsid w:val="00780CC9"/>
    <w:rsid w:val="00792477"/>
    <w:rsid w:val="007D27D4"/>
    <w:rsid w:val="007F70E8"/>
    <w:rsid w:val="008A0409"/>
    <w:rsid w:val="008F241C"/>
    <w:rsid w:val="009A3273"/>
    <w:rsid w:val="00A56B7C"/>
    <w:rsid w:val="00B902A8"/>
    <w:rsid w:val="00BF3FFA"/>
    <w:rsid w:val="00CA15B9"/>
    <w:rsid w:val="00D23491"/>
    <w:rsid w:val="00E51E2D"/>
    <w:rsid w:val="00EC6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08D46"/>
  <w15:docId w15:val="{CF8E7C26-658E-4CC6-B9C9-BE077C5A4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370" w:hanging="37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15C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C7B"/>
    <w:rPr>
      <w:rFonts w:ascii="Arial" w:eastAsia="Arial" w:hAnsi="Arial" w:cs="Arial"/>
      <w:color w:val="000000"/>
    </w:rPr>
  </w:style>
  <w:style w:type="paragraph" w:styleId="BalloonText">
    <w:name w:val="Balloon Text"/>
    <w:basedOn w:val="Normal"/>
    <w:link w:val="BalloonTextChar"/>
    <w:uiPriority w:val="99"/>
    <w:semiHidden/>
    <w:unhideWhenUsed/>
    <w:rsid w:val="00323F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F52"/>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THE ACADEMY OF ST FRANCIS OF ASSISI</vt:lpstr>
    </vt:vector>
  </TitlesOfParts>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ACADEMY OF ST FRANCIS OF ASSISI</dc:title>
  <dc:subject/>
  <dc:creator>xman</dc:creator>
  <cp:keywords/>
  <cp:lastModifiedBy>Mrs Devine</cp:lastModifiedBy>
  <cp:revision>3</cp:revision>
  <cp:lastPrinted>2023-09-12T08:32:00Z</cp:lastPrinted>
  <dcterms:created xsi:type="dcterms:W3CDTF">2024-04-24T12:24:00Z</dcterms:created>
  <dcterms:modified xsi:type="dcterms:W3CDTF">2024-04-24T12:36:00Z</dcterms:modified>
</cp:coreProperties>
</file>