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82D" w:rsidRPr="00F9659C" w:rsidRDefault="00C07C89" w:rsidP="0005482D">
      <w:pPr>
        <w:spacing w:after="0" w:line="240" w:lineRule="auto"/>
        <w:jc w:val="center"/>
        <w:rPr>
          <w:rFonts w:ascii="Arial" w:eastAsia="MS Mincho" w:hAnsi="Arial" w:cs="Arial"/>
          <w:b/>
          <w:szCs w:val="24"/>
          <w:lang w:val="en-US"/>
        </w:rPr>
      </w:pPr>
      <w:r w:rsidRPr="00F9659C">
        <w:rPr>
          <w:noProof/>
          <w:sz w:val="20"/>
          <w:lang w:eastAsia="en-GB"/>
        </w:rPr>
        <w:drawing>
          <wp:anchor distT="0" distB="0" distL="114300" distR="114300" simplePos="0" relativeHeight="251659264" behindDoc="0" locked="0" layoutInCell="1" allowOverlap="1" wp14:anchorId="430C2E1C" wp14:editId="4551AF6E">
            <wp:simplePos x="0" y="0"/>
            <wp:positionH relativeFrom="column">
              <wp:posOffset>1716405</wp:posOffset>
            </wp:positionH>
            <wp:positionV relativeFrom="paragraph">
              <wp:posOffset>0</wp:posOffset>
            </wp:positionV>
            <wp:extent cx="2495550" cy="1711325"/>
            <wp:effectExtent l="0" t="0" r="0" b="3175"/>
            <wp:wrapSquare wrapText="bothSides"/>
            <wp:docPr id="1" name="Picture 1" descr="C:\Users\gill.portsmout\AppData\Local\Microsoft\Windows\Temporary Internet Files\Content.Outlook\RET3C82H\AH_MasterLogoBluePlusCrest_RGB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portsmout\AppData\Local\Microsoft\Windows\Temporary Internet Files\Content.Outlook\RET3C82H\AH_MasterLogoBluePlusCrest_RGB_a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711325"/>
                    </a:xfrm>
                    <a:prstGeom prst="rect">
                      <a:avLst/>
                    </a:prstGeom>
                    <a:noFill/>
                    <a:ln>
                      <a:noFill/>
                    </a:ln>
                  </pic:spPr>
                </pic:pic>
              </a:graphicData>
            </a:graphic>
          </wp:anchor>
        </w:drawing>
      </w:r>
    </w:p>
    <w:p w:rsidR="0005482D" w:rsidRPr="00F9659C" w:rsidRDefault="0005482D" w:rsidP="0005482D">
      <w:pPr>
        <w:spacing w:after="0" w:line="240" w:lineRule="auto"/>
        <w:jc w:val="center"/>
        <w:rPr>
          <w:rFonts w:ascii="Arial" w:eastAsia="MS Mincho" w:hAnsi="Arial" w:cs="Arial"/>
          <w:b/>
          <w:szCs w:val="24"/>
          <w:lang w:val="en-US"/>
        </w:rPr>
      </w:pPr>
    </w:p>
    <w:p w:rsidR="0005482D" w:rsidRPr="00F9659C" w:rsidRDefault="0005482D" w:rsidP="0005482D">
      <w:pPr>
        <w:spacing w:after="0" w:line="240" w:lineRule="auto"/>
        <w:jc w:val="center"/>
        <w:rPr>
          <w:rFonts w:ascii="Arial" w:eastAsia="MS Mincho" w:hAnsi="Arial" w:cs="Arial"/>
          <w:b/>
          <w:szCs w:val="24"/>
          <w:lang w:val="en-US"/>
        </w:rPr>
      </w:pPr>
    </w:p>
    <w:p w:rsidR="0005482D" w:rsidRPr="00F9659C" w:rsidRDefault="0005482D" w:rsidP="0005482D">
      <w:pPr>
        <w:spacing w:after="0" w:line="240" w:lineRule="auto"/>
        <w:jc w:val="center"/>
        <w:rPr>
          <w:rFonts w:ascii="Arial" w:eastAsia="MS Mincho" w:hAnsi="Arial" w:cs="Arial"/>
          <w:b/>
          <w:szCs w:val="24"/>
          <w:lang w:val="en-US"/>
        </w:rPr>
      </w:pPr>
    </w:p>
    <w:p w:rsidR="0005482D" w:rsidRPr="00F9659C" w:rsidRDefault="0005482D" w:rsidP="0005482D">
      <w:pPr>
        <w:spacing w:after="0" w:line="240" w:lineRule="auto"/>
        <w:jc w:val="center"/>
        <w:rPr>
          <w:rFonts w:ascii="Arial" w:eastAsia="MS Mincho" w:hAnsi="Arial" w:cs="Arial"/>
          <w:b/>
          <w:szCs w:val="24"/>
          <w:lang w:val="en-US"/>
        </w:rPr>
      </w:pPr>
    </w:p>
    <w:p w:rsidR="0005482D" w:rsidRPr="00F9659C" w:rsidRDefault="0005482D" w:rsidP="0005482D">
      <w:pPr>
        <w:spacing w:after="0" w:line="240" w:lineRule="auto"/>
        <w:jc w:val="center"/>
        <w:rPr>
          <w:rFonts w:ascii="Arial" w:eastAsia="MS Mincho" w:hAnsi="Arial" w:cs="Arial"/>
          <w:b/>
          <w:szCs w:val="24"/>
          <w:lang w:val="en-US"/>
        </w:rPr>
      </w:pPr>
    </w:p>
    <w:p w:rsidR="0005482D" w:rsidRPr="00F9659C" w:rsidRDefault="0005482D" w:rsidP="0005482D">
      <w:pPr>
        <w:spacing w:after="0" w:line="240" w:lineRule="auto"/>
        <w:jc w:val="center"/>
        <w:rPr>
          <w:rFonts w:ascii="Arial" w:eastAsia="MS Mincho" w:hAnsi="Arial" w:cs="Arial"/>
          <w:b/>
          <w:szCs w:val="24"/>
          <w:lang w:val="en-US"/>
        </w:rPr>
      </w:pPr>
    </w:p>
    <w:p w:rsidR="00230D54" w:rsidRDefault="00230D54" w:rsidP="00691D16">
      <w:pPr>
        <w:rPr>
          <w:rFonts w:ascii="Arial" w:hAnsi="Arial" w:cs="Arial"/>
          <w:b/>
          <w:sz w:val="24"/>
          <w:szCs w:val="24"/>
        </w:rPr>
      </w:pPr>
    </w:p>
    <w:p w:rsidR="00230D54" w:rsidRDefault="00230D54" w:rsidP="00691D16">
      <w:pPr>
        <w:rPr>
          <w:rFonts w:ascii="Arial" w:hAnsi="Arial" w:cs="Arial"/>
          <w:b/>
          <w:sz w:val="24"/>
          <w:szCs w:val="24"/>
        </w:rPr>
      </w:pPr>
    </w:p>
    <w:p w:rsidR="00230D54" w:rsidRDefault="00230D54" w:rsidP="00691D16">
      <w:pPr>
        <w:rPr>
          <w:rFonts w:ascii="Arial" w:hAnsi="Arial" w:cs="Arial"/>
          <w:b/>
          <w:sz w:val="24"/>
          <w:szCs w:val="24"/>
        </w:rPr>
      </w:pPr>
    </w:p>
    <w:p w:rsidR="00691D16" w:rsidRPr="00F9659C" w:rsidRDefault="00026494" w:rsidP="00691D16">
      <w:pPr>
        <w:rPr>
          <w:rFonts w:ascii="Arial" w:hAnsi="Arial" w:cs="Arial"/>
          <w:b/>
          <w:sz w:val="24"/>
          <w:szCs w:val="24"/>
        </w:rPr>
      </w:pPr>
      <w:r w:rsidRPr="00F9659C">
        <w:rPr>
          <w:rFonts w:ascii="Arial" w:hAnsi="Arial" w:cs="Arial"/>
          <w:b/>
          <w:sz w:val="24"/>
          <w:szCs w:val="24"/>
        </w:rPr>
        <w:t xml:space="preserve">Medical Matron (Part Time) - Job Description </w:t>
      </w:r>
    </w:p>
    <w:p w:rsidR="00691D16" w:rsidRPr="00F9659C" w:rsidRDefault="00691D16" w:rsidP="00691D16">
      <w:pPr>
        <w:rPr>
          <w:rFonts w:ascii="Arial" w:hAnsi="Arial" w:cs="Arial"/>
          <w:szCs w:val="24"/>
          <w:u w:val="single"/>
        </w:rPr>
      </w:pPr>
      <w:r w:rsidRPr="00F9659C">
        <w:rPr>
          <w:rFonts w:ascii="Arial" w:hAnsi="Arial" w:cs="Arial"/>
          <w:szCs w:val="24"/>
          <w:u w:val="single"/>
        </w:rPr>
        <w:t>Abberley Hall</w:t>
      </w:r>
    </w:p>
    <w:p w:rsidR="00691D16" w:rsidRPr="00F9659C" w:rsidRDefault="00691D16" w:rsidP="00691D16">
      <w:pPr>
        <w:rPr>
          <w:rFonts w:ascii="Arial" w:hAnsi="Arial" w:cs="Arial"/>
          <w:szCs w:val="24"/>
        </w:rPr>
      </w:pPr>
      <w:r w:rsidRPr="00F9659C">
        <w:rPr>
          <w:rFonts w:ascii="Arial" w:hAnsi="Arial" w:cs="Arial"/>
          <w:szCs w:val="24"/>
        </w:rPr>
        <w:t>Abberley Hall is a co-educational school which ta</w:t>
      </w:r>
      <w:r w:rsidR="00230D54">
        <w:rPr>
          <w:rFonts w:ascii="Arial" w:hAnsi="Arial" w:cs="Arial"/>
          <w:szCs w:val="24"/>
        </w:rPr>
        <w:t>kes children from the age of 2</w:t>
      </w:r>
      <w:r w:rsidRPr="00F9659C">
        <w:rPr>
          <w:rFonts w:ascii="Arial" w:hAnsi="Arial" w:cs="Arial"/>
          <w:szCs w:val="24"/>
        </w:rPr>
        <w:t xml:space="preserve"> to 13.  The Prep school (age 8 to 13) is predominantly a boarding school.  The Nursery and Pre-prep departments are for day pupils.  It operates in and around a Victorian country house which is set on a hillside so the site is a mix of historic buildings, modern classrooms, sporting and arts facilities.  These are all connected by corridors and lots of stairs.</w:t>
      </w:r>
    </w:p>
    <w:p w:rsidR="00691D16" w:rsidRPr="00F9659C" w:rsidRDefault="00691D16" w:rsidP="00691D16">
      <w:pPr>
        <w:rPr>
          <w:rFonts w:ascii="Arial" w:hAnsi="Arial" w:cs="Arial"/>
          <w:szCs w:val="24"/>
        </w:rPr>
      </w:pPr>
      <w:r w:rsidRPr="00F9659C">
        <w:rPr>
          <w:rFonts w:ascii="Arial" w:hAnsi="Arial" w:cs="Arial"/>
          <w:szCs w:val="24"/>
        </w:rPr>
        <w:t>The safety and wellbeing of pupils is of paramount importance, and Abberley Hall has strict policies and procedures in place to minimise any element of risk.  All members of staff are obliged to familiarise themselves with the School’s Safeguarding Policy and to abide by its requirements.</w:t>
      </w:r>
    </w:p>
    <w:p w:rsidR="00691D16" w:rsidRPr="00F9659C" w:rsidRDefault="00691D16" w:rsidP="00691D16">
      <w:pPr>
        <w:rPr>
          <w:rFonts w:ascii="Arial" w:hAnsi="Arial" w:cs="Arial"/>
          <w:szCs w:val="24"/>
        </w:rPr>
      </w:pPr>
      <w:r w:rsidRPr="00F9659C">
        <w:rPr>
          <w:rFonts w:ascii="Arial" w:hAnsi="Arial" w:cs="Arial"/>
          <w:szCs w:val="24"/>
        </w:rPr>
        <w:t>All members of</w:t>
      </w:r>
      <w:bookmarkStart w:id="0" w:name="_GoBack"/>
      <w:bookmarkEnd w:id="0"/>
      <w:r w:rsidRPr="00F9659C">
        <w:rPr>
          <w:rFonts w:ascii="Arial" w:hAnsi="Arial" w:cs="Arial"/>
          <w:szCs w:val="24"/>
        </w:rPr>
        <w:t xml:space="preserve"> staff will undergo training appropriate to the role at the beginning of their employment and will be expected to abide by all relevant policies and procedures.</w:t>
      </w:r>
    </w:p>
    <w:p w:rsidR="00691D16" w:rsidRPr="00F9659C" w:rsidRDefault="00691D16" w:rsidP="00691D16">
      <w:pPr>
        <w:rPr>
          <w:rFonts w:ascii="Arial" w:hAnsi="Arial" w:cs="Arial"/>
          <w:szCs w:val="24"/>
          <w:u w:val="single"/>
        </w:rPr>
      </w:pPr>
      <w:r w:rsidRPr="00F9659C">
        <w:rPr>
          <w:rFonts w:ascii="Arial" w:hAnsi="Arial" w:cs="Arial"/>
          <w:szCs w:val="24"/>
          <w:u w:val="single"/>
        </w:rPr>
        <w:t xml:space="preserve">The Role of the </w:t>
      </w:r>
      <w:r w:rsidR="00026494" w:rsidRPr="00F9659C">
        <w:rPr>
          <w:rFonts w:ascii="Arial" w:hAnsi="Arial" w:cs="Arial"/>
          <w:szCs w:val="24"/>
          <w:u w:val="single"/>
        </w:rPr>
        <w:t xml:space="preserve">Medical </w:t>
      </w:r>
      <w:r w:rsidRPr="00F9659C">
        <w:rPr>
          <w:rFonts w:ascii="Arial" w:hAnsi="Arial" w:cs="Arial"/>
          <w:szCs w:val="24"/>
          <w:u w:val="single"/>
        </w:rPr>
        <w:t>Matron</w:t>
      </w:r>
      <w:r w:rsidR="00026494" w:rsidRPr="00F9659C">
        <w:rPr>
          <w:rFonts w:ascii="Arial" w:hAnsi="Arial" w:cs="Arial"/>
          <w:szCs w:val="24"/>
          <w:u w:val="single"/>
        </w:rPr>
        <w:t xml:space="preserve"> (Part Time)</w:t>
      </w:r>
    </w:p>
    <w:p w:rsidR="00691D16" w:rsidRPr="00F9659C" w:rsidRDefault="00691D16" w:rsidP="00691D16">
      <w:pPr>
        <w:rPr>
          <w:rFonts w:ascii="Arial" w:hAnsi="Arial" w:cs="Arial"/>
          <w:szCs w:val="24"/>
        </w:rPr>
      </w:pPr>
      <w:r w:rsidRPr="00F9659C">
        <w:rPr>
          <w:rFonts w:ascii="Arial" w:hAnsi="Arial" w:cs="Arial"/>
          <w:szCs w:val="24"/>
        </w:rPr>
        <w:t xml:space="preserve">The primary objective of the </w:t>
      </w:r>
      <w:r w:rsidR="00026494" w:rsidRPr="00F9659C">
        <w:rPr>
          <w:rFonts w:ascii="Arial" w:hAnsi="Arial" w:cs="Arial"/>
          <w:szCs w:val="24"/>
        </w:rPr>
        <w:t xml:space="preserve">Medical </w:t>
      </w:r>
      <w:r w:rsidRPr="00F9659C">
        <w:rPr>
          <w:rFonts w:ascii="Arial" w:hAnsi="Arial" w:cs="Arial"/>
          <w:szCs w:val="24"/>
        </w:rPr>
        <w:t>Matron is to ensure the safety, welfare and pastoral well-being of all pupils in the Main School and to provide medical care for pupils in the Pre-prep and Nursery as required.</w:t>
      </w:r>
    </w:p>
    <w:p w:rsidR="00691D16" w:rsidRPr="00F9659C" w:rsidRDefault="00691D16" w:rsidP="00691D16">
      <w:pPr>
        <w:rPr>
          <w:rFonts w:ascii="Arial" w:hAnsi="Arial" w:cs="Arial"/>
          <w:szCs w:val="24"/>
        </w:rPr>
      </w:pPr>
      <w:r w:rsidRPr="00F9659C">
        <w:rPr>
          <w:rFonts w:ascii="Arial" w:hAnsi="Arial" w:cs="Arial"/>
          <w:szCs w:val="24"/>
        </w:rPr>
        <w:t xml:space="preserve">The </w:t>
      </w:r>
      <w:r w:rsidR="00026494" w:rsidRPr="00F9659C">
        <w:rPr>
          <w:rFonts w:ascii="Arial" w:hAnsi="Arial" w:cs="Arial"/>
          <w:szCs w:val="24"/>
        </w:rPr>
        <w:t xml:space="preserve">Medical </w:t>
      </w:r>
      <w:r w:rsidRPr="00F9659C">
        <w:rPr>
          <w:rFonts w:ascii="Arial" w:hAnsi="Arial" w:cs="Arial"/>
          <w:szCs w:val="24"/>
        </w:rPr>
        <w:t xml:space="preserve">Matron’s role is </w:t>
      </w:r>
      <w:r w:rsidR="00026494" w:rsidRPr="00F9659C">
        <w:rPr>
          <w:rFonts w:ascii="Arial" w:hAnsi="Arial" w:cs="Arial"/>
          <w:szCs w:val="24"/>
        </w:rPr>
        <w:t xml:space="preserve">part time </w:t>
      </w:r>
      <w:r w:rsidR="007A4E6A">
        <w:rPr>
          <w:rFonts w:ascii="Arial" w:hAnsi="Arial" w:cs="Arial"/>
          <w:szCs w:val="24"/>
        </w:rPr>
        <w:t xml:space="preserve">and currently Monday </w:t>
      </w:r>
      <w:r w:rsidR="00A61FC7">
        <w:rPr>
          <w:rFonts w:ascii="Arial" w:hAnsi="Arial" w:cs="Arial"/>
          <w:szCs w:val="24"/>
        </w:rPr>
        <w:t>0730 - 1830</w:t>
      </w:r>
      <w:r w:rsidR="007A4E6A">
        <w:rPr>
          <w:rFonts w:ascii="Arial" w:hAnsi="Arial" w:cs="Arial"/>
          <w:szCs w:val="24"/>
        </w:rPr>
        <w:t xml:space="preserve"> hrs and Friday 0730 – </w:t>
      </w:r>
      <w:r w:rsidR="00A61FC7">
        <w:rPr>
          <w:rFonts w:ascii="Arial" w:hAnsi="Arial" w:cs="Arial"/>
          <w:szCs w:val="24"/>
        </w:rPr>
        <w:t>1300</w:t>
      </w:r>
      <w:r w:rsidR="007A4E6A">
        <w:rPr>
          <w:rFonts w:ascii="Arial" w:hAnsi="Arial" w:cs="Arial"/>
          <w:szCs w:val="24"/>
        </w:rPr>
        <w:t xml:space="preserve"> hrs</w:t>
      </w:r>
      <w:r w:rsidR="00026494" w:rsidRPr="00F9659C">
        <w:rPr>
          <w:rFonts w:ascii="Arial" w:hAnsi="Arial" w:cs="Arial"/>
          <w:szCs w:val="24"/>
        </w:rPr>
        <w:t>. I</w:t>
      </w:r>
      <w:r w:rsidRPr="00F9659C">
        <w:rPr>
          <w:rFonts w:ascii="Arial" w:hAnsi="Arial" w:cs="Arial"/>
          <w:szCs w:val="24"/>
        </w:rPr>
        <w:t xml:space="preserve">t is a key element of the job to be on hand at </w:t>
      </w:r>
      <w:r w:rsidR="00D27477">
        <w:rPr>
          <w:rFonts w:ascii="Arial" w:hAnsi="Arial" w:cs="Arial"/>
          <w:szCs w:val="24"/>
        </w:rPr>
        <w:t xml:space="preserve">all times of the day and evening </w:t>
      </w:r>
      <w:r w:rsidR="00026494" w:rsidRPr="00F9659C">
        <w:rPr>
          <w:rFonts w:ascii="Arial" w:hAnsi="Arial" w:cs="Arial"/>
          <w:szCs w:val="24"/>
        </w:rPr>
        <w:t>within the rota system</w:t>
      </w:r>
      <w:r w:rsidRPr="00F9659C">
        <w:rPr>
          <w:rFonts w:ascii="Arial" w:hAnsi="Arial" w:cs="Arial"/>
          <w:szCs w:val="24"/>
        </w:rPr>
        <w:t>.  The post-holder is expecte</w:t>
      </w:r>
      <w:r w:rsidR="00026494" w:rsidRPr="00F9659C">
        <w:rPr>
          <w:rFonts w:ascii="Arial" w:hAnsi="Arial" w:cs="Arial"/>
          <w:szCs w:val="24"/>
        </w:rPr>
        <w:t>d to work during term-time only</w:t>
      </w:r>
      <w:r w:rsidRPr="00F9659C">
        <w:rPr>
          <w:rFonts w:ascii="Arial" w:hAnsi="Arial" w:cs="Arial"/>
          <w:szCs w:val="24"/>
        </w:rPr>
        <w:t>.  School holidays are typical</w:t>
      </w:r>
      <w:r w:rsidR="00D27477">
        <w:rPr>
          <w:rFonts w:ascii="Arial" w:hAnsi="Arial" w:cs="Arial"/>
          <w:szCs w:val="24"/>
        </w:rPr>
        <w:t xml:space="preserve">ly 4 weeks at Christmas, </w:t>
      </w:r>
      <w:r w:rsidRPr="00F9659C">
        <w:rPr>
          <w:rFonts w:ascii="Arial" w:hAnsi="Arial" w:cs="Arial"/>
          <w:szCs w:val="24"/>
        </w:rPr>
        <w:t xml:space="preserve">Easter </w:t>
      </w:r>
      <w:r w:rsidR="00026494" w:rsidRPr="00F9659C">
        <w:rPr>
          <w:rFonts w:ascii="Arial" w:hAnsi="Arial" w:cs="Arial"/>
          <w:szCs w:val="24"/>
        </w:rPr>
        <w:t xml:space="preserve">and 8 weeks during the </w:t>
      </w:r>
      <w:r w:rsidR="00A61FC7" w:rsidRPr="00F9659C">
        <w:rPr>
          <w:rFonts w:ascii="Arial" w:hAnsi="Arial" w:cs="Arial"/>
          <w:szCs w:val="24"/>
        </w:rPr>
        <w:t>summer</w:t>
      </w:r>
      <w:r w:rsidR="00026494" w:rsidRPr="00F9659C">
        <w:rPr>
          <w:rFonts w:ascii="Arial" w:hAnsi="Arial" w:cs="Arial"/>
          <w:szCs w:val="24"/>
        </w:rPr>
        <w:t xml:space="preserve">. </w:t>
      </w:r>
    </w:p>
    <w:p w:rsidR="00691D16" w:rsidRPr="00F9659C" w:rsidRDefault="00691D16" w:rsidP="00691D16">
      <w:pPr>
        <w:rPr>
          <w:rFonts w:ascii="Arial" w:hAnsi="Arial" w:cs="Arial"/>
          <w:szCs w:val="24"/>
        </w:rPr>
      </w:pPr>
      <w:r w:rsidRPr="00F9659C">
        <w:rPr>
          <w:rFonts w:ascii="Arial" w:hAnsi="Arial" w:cs="Arial"/>
          <w:szCs w:val="24"/>
        </w:rPr>
        <w:t xml:space="preserve">The </w:t>
      </w:r>
      <w:r w:rsidR="00026494" w:rsidRPr="00F9659C">
        <w:rPr>
          <w:rFonts w:ascii="Arial" w:hAnsi="Arial" w:cs="Arial"/>
          <w:szCs w:val="24"/>
        </w:rPr>
        <w:t xml:space="preserve">Medical </w:t>
      </w:r>
      <w:r w:rsidRPr="00F9659C">
        <w:rPr>
          <w:rFonts w:ascii="Arial" w:hAnsi="Arial" w:cs="Arial"/>
          <w:szCs w:val="24"/>
        </w:rPr>
        <w:t xml:space="preserve">Matron is required to </w:t>
      </w:r>
      <w:r w:rsidR="00A61FC7" w:rsidRPr="00F9659C">
        <w:rPr>
          <w:rFonts w:ascii="Arial" w:hAnsi="Arial" w:cs="Arial"/>
          <w:szCs w:val="24"/>
        </w:rPr>
        <w:t>fulfil</w:t>
      </w:r>
      <w:r w:rsidRPr="00F9659C">
        <w:rPr>
          <w:rFonts w:ascii="Arial" w:hAnsi="Arial" w:cs="Arial"/>
          <w:szCs w:val="24"/>
        </w:rPr>
        <w:t xml:space="preserve"> the requirements as directed by the </w:t>
      </w:r>
      <w:r w:rsidR="00026494" w:rsidRPr="00F9659C">
        <w:rPr>
          <w:rFonts w:ascii="Arial" w:hAnsi="Arial" w:cs="Arial"/>
          <w:szCs w:val="24"/>
        </w:rPr>
        <w:t>full-time Medical Matron</w:t>
      </w:r>
      <w:r w:rsidRPr="00F9659C">
        <w:rPr>
          <w:rFonts w:ascii="Arial" w:hAnsi="Arial" w:cs="Arial"/>
          <w:szCs w:val="24"/>
        </w:rPr>
        <w:t xml:space="preserve">, following the School’s standard practices and procedures. </w:t>
      </w:r>
    </w:p>
    <w:p w:rsidR="00691D16" w:rsidRPr="00F9659C" w:rsidRDefault="00691D16" w:rsidP="00691D16">
      <w:pPr>
        <w:rPr>
          <w:rFonts w:ascii="Arial" w:hAnsi="Arial" w:cs="Arial"/>
          <w:szCs w:val="24"/>
        </w:rPr>
      </w:pPr>
      <w:r w:rsidRPr="00F9659C">
        <w:rPr>
          <w:rFonts w:ascii="Arial" w:hAnsi="Arial" w:cs="Arial"/>
          <w:szCs w:val="24"/>
        </w:rPr>
        <w:t xml:space="preserve">All duties undertaken by the job holder must be carried out efficiently, effectively, and to </w:t>
      </w:r>
      <w:r w:rsidR="00026494" w:rsidRPr="00F9659C">
        <w:rPr>
          <w:rFonts w:ascii="Arial" w:hAnsi="Arial" w:cs="Arial"/>
          <w:szCs w:val="24"/>
        </w:rPr>
        <w:t xml:space="preserve">the </w:t>
      </w:r>
      <w:r w:rsidRPr="00F9659C">
        <w:rPr>
          <w:rFonts w:ascii="Arial" w:hAnsi="Arial" w:cs="Arial"/>
          <w:szCs w:val="24"/>
        </w:rPr>
        <w:t xml:space="preserve">standards acceptable to the management team.  All members of staff are expected to develop effective working relationships with </w:t>
      </w:r>
      <w:r w:rsidR="00026494" w:rsidRPr="00F9659C">
        <w:rPr>
          <w:rFonts w:ascii="Arial" w:hAnsi="Arial" w:cs="Arial"/>
          <w:szCs w:val="24"/>
        </w:rPr>
        <w:t>all school staff</w:t>
      </w:r>
      <w:r w:rsidRPr="00F9659C">
        <w:rPr>
          <w:rFonts w:ascii="Arial" w:hAnsi="Arial" w:cs="Arial"/>
          <w:szCs w:val="24"/>
        </w:rPr>
        <w:t>.</w:t>
      </w:r>
    </w:p>
    <w:p w:rsidR="00691D16" w:rsidRPr="00F9659C" w:rsidRDefault="00F9659C" w:rsidP="00691D16">
      <w:pPr>
        <w:rPr>
          <w:rFonts w:ascii="Arial" w:hAnsi="Arial" w:cs="Arial"/>
          <w:szCs w:val="24"/>
        </w:rPr>
      </w:pPr>
      <w:r>
        <w:rPr>
          <w:rFonts w:ascii="Arial" w:hAnsi="Arial" w:cs="Arial"/>
          <w:szCs w:val="24"/>
        </w:rPr>
        <w:t>There</w:t>
      </w:r>
      <w:r w:rsidR="00691D16" w:rsidRPr="00F9659C">
        <w:rPr>
          <w:rFonts w:ascii="Arial" w:hAnsi="Arial" w:cs="Arial"/>
          <w:szCs w:val="24"/>
        </w:rPr>
        <w:t xml:space="preserve"> is a particular requirement of the </w:t>
      </w:r>
      <w:r w:rsidR="00026494" w:rsidRPr="00F9659C">
        <w:rPr>
          <w:rFonts w:ascii="Arial" w:hAnsi="Arial" w:cs="Arial"/>
          <w:szCs w:val="24"/>
        </w:rPr>
        <w:t xml:space="preserve">Medical Matron </w:t>
      </w:r>
      <w:r>
        <w:rPr>
          <w:rFonts w:ascii="Arial" w:hAnsi="Arial" w:cs="Arial"/>
          <w:szCs w:val="24"/>
        </w:rPr>
        <w:t>to</w:t>
      </w:r>
      <w:r w:rsidR="00691D16" w:rsidRPr="00F9659C">
        <w:rPr>
          <w:rFonts w:ascii="Arial" w:hAnsi="Arial" w:cs="Arial"/>
          <w:szCs w:val="24"/>
        </w:rPr>
        <w:t xml:space="preserve"> recognize the role they play ‘in loco parentis’ and </w:t>
      </w:r>
      <w:r>
        <w:rPr>
          <w:rFonts w:ascii="Arial" w:hAnsi="Arial" w:cs="Arial"/>
          <w:szCs w:val="24"/>
        </w:rPr>
        <w:t xml:space="preserve">they show a warm, </w:t>
      </w:r>
      <w:r w:rsidR="00691D16" w:rsidRPr="00F9659C">
        <w:rPr>
          <w:rFonts w:ascii="Arial" w:hAnsi="Arial" w:cs="Arial"/>
          <w:szCs w:val="24"/>
        </w:rPr>
        <w:t xml:space="preserve">caring attitude towards pupils that fosters a </w:t>
      </w:r>
      <w:r w:rsidRPr="00F9659C">
        <w:rPr>
          <w:rFonts w:ascii="Arial" w:hAnsi="Arial" w:cs="Arial"/>
          <w:szCs w:val="24"/>
        </w:rPr>
        <w:t>rapport</w:t>
      </w:r>
      <w:r w:rsidR="00691D16" w:rsidRPr="00F9659C">
        <w:rPr>
          <w:rFonts w:ascii="Arial" w:hAnsi="Arial" w:cs="Arial"/>
          <w:szCs w:val="24"/>
        </w:rPr>
        <w:t xml:space="preserve"> based on trust and security.  They should also offer an approachable </w:t>
      </w:r>
      <w:r w:rsidR="00026494" w:rsidRPr="00F9659C">
        <w:rPr>
          <w:rFonts w:ascii="Arial" w:hAnsi="Arial" w:cs="Arial"/>
          <w:szCs w:val="24"/>
        </w:rPr>
        <w:t>attitude to</w:t>
      </w:r>
      <w:r w:rsidR="00691D16" w:rsidRPr="00F9659C">
        <w:rPr>
          <w:rFonts w:ascii="Arial" w:hAnsi="Arial" w:cs="Arial"/>
          <w:szCs w:val="24"/>
        </w:rPr>
        <w:t xml:space="preserve"> parents.</w:t>
      </w:r>
    </w:p>
    <w:p w:rsidR="00691D16" w:rsidRPr="00F9659C" w:rsidRDefault="00691D16" w:rsidP="00691D16">
      <w:pPr>
        <w:rPr>
          <w:rFonts w:ascii="Arial" w:hAnsi="Arial" w:cs="Arial"/>
          <w:szCs w:val="24"/>
        </w:rPr>
      </w:pPr>
      <w:r w:rsidRPr="00F9659C">
        <w:rPr>
          <w:rFonts w:ascii="Arial" w:hAnsi="Arial" w:cs="Arial"/>
          <w:szCs w:val="24"/>
        </w:rPr>
        <w:lastRenderedPageBreak/>
        <w:t>It is important for all staff to understand duties in respect of data protection.   Staff members are responsible for ensuring any personal data held by them is kept securely.  This includes appropriate use of door c</w:t>
      </w:r>
      <w:r w:rsidR="00026494" w:rsidRPr="00F9659C">
        <w:rPr>
          <w:rFonts w:ascii="Arial" w:hAnsi="Arial" w:cs="Arial"/>
          <w:szCs w:val="24"/>
        </w:rPr>
        <w:t>odes, computer IDs and password</w:t>
      </w:r>
      <w:r w:rsidR="00F9659C">
        <w:rPr>
          <w:rFonts w:ascii="Arial" w:hAnsi="Arial" w:cs="Arial"/>
          <w:szCs w:val="24"/>
        </w:rPr>
        <w:t>s</w:t>
      </w:r>
      <w:r w:rsidRPr="00F9659C">
        <w:rPr>
          <w:rFonts w:ascii="Arial" w:hAnsi="Arial" w:cs="Arial"/>
          <w:szCs w:val="24"/>
        </w:rPr>
        <w:t>.</w:t>
      </w:r>
    </w:p>
    <w:p w:rsidR="005B2EEA" w:rsidRDefault="005B2EEA" w:rsidP="00691D16">
      <w:pPr>
        <w:rPr>
          <w:rFonts w:ascii="Arial" w:hAnsi="Arial" w:cs="Arial"/>
          <w:szCs w:val="24"/>
          <w:u w:val="single"/>
        </w:rPr>
      </w:pPr>
    </w:p>
    <w:p w:rsidR="00691D16" w:rsidRPr="00F9659C" w:rsidRDefault="00691D16" w:rsidP="00691D16">
      <w:pPr>
        <w:rPr>
          <w:rFonts w:ascii="Arial" w:hAnsi="Arial" w:cs="Arial"/>
          <w:szCs w:val="24"/>
          <w:u w:val="single"/>
        </w:rPr>
      </w:pPr>
      <w:r w:rsidRPr="00F9659C">
        <w:rPr>
          <w:rFonts w:ascii="Arial" w:hAnsi="Arial" w:cs="Arial"/>
          <w:szCs w:val="24"/>
          <w:u w:val="single"/>
        </w:rPr>
        <w:t>Duties</w:t>
      </w:r>
    </w:p>
    <w:p w:rsidR="00691D16" w:rsidRPr="00F9659C" w:rsidRDefault="00691D16" w:rsidP="00691D16">
      <w:pPr>
        <w:rPr>
          <w:rFonts w:ascii="Arial" w:hAnsi="Arial" w:cs="Arial"/>
          <w:szCs w:val="24"/>
        </w:rPr>
      </w:pPr>
      <w:r w:rsidRPr="00F9659C">
        <w:rPr>
          <w:rFonts w:ascii="Arial" w:hAnsi="Arial" w:cs="Arial"/>
          <w:szCs w:val="24"/>
        </w:rPr>
        <w:t>Specific tasks might include any of the following:</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Managing the surgery</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Managing sickness and medication records</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Managing allergies</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Undertaking general administrative tasks such as filing</w:t>
      </w:r>
    </w:p>
    <w:p w:rsidR="00691D16" w:rsidRPr="00F9659C" w:rsidRDefault="00026494" w:rsidP="00691D16">
      <w:pPr>
        <w:numPr>
          <w:ilvl w:val="0"/>
          <w:numId w:val="6"/>
        </w:numPr>
        <w:spacing w:after="0" w:line="240" w:lineRule="auto"/>
        <w:rPr>
          <w:rFonts w:ascii="Arial" w:hAnsi="Arial" w:cs="Arial"/>
          <w:szCs w:val="24"/>
        </w:rPr>
      </w:pPr>
      <w:r w:rsidRPr="00F9659C">
        <w:rPr>
          <w:rFonts w:ascii="Arial" w:hAnsi="Arial" w:cs="Arial"/>
          <w:szCs w:val="24"/>
        </w:rPr>
        <w:t xml:space="preserve">Help with the </w:t>
      </w:r>
      <w:r w:rsidR="00691D16" w:rsidRPr="00F9659C">
        <w:rPr>
          <w:rFonts w:ascii="Arial" w:hAnsi="Arial" w:cs="Arial"/>
          <w:szCs w:val="24"/>
        </w:rPr>
        <w:t>safe storage and distribution of medicines and equipment</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Administering of medicines and ensuring pupils continue with treatment</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Performing first aid</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Providing support in emergencies i.e. hospital transport and care for children</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Escorting children to external medical appointments as necessary</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Liaising with parents so that they are kept fully informed of relevant health and welfare matters</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 xml:space="preserve">Identifying and communicating relevant information about pupils to other members of staff </w:t>
      </w:r>
    </w:p>
    <w:p w:rsidR="00F9659C" w:rsidRDefault="00691D16" w:rsidP="00F9659C">
      <w:pPr>
        <w:numPr>
          <w:ilvl w:val="0"/>
          <w:numId w:val="6"/>
        </w:numPr>
        <w:spacing w:after="0" w:line="240" w:lineRule="auto"/>
        <w:rPr>
          <w:rFonts w:ascii="Arial" w:hAnsi="Arial" w:cs="Arial"/>
          <w:szCs w:val="24"/>
        </w:rPr>
      </w:pPr>
      <w:r w:rsidRPr="00F9659C">
        <w:rPr>
          <w:rFonts w:ascii="Arial" w:hAnsi="Arial" w:cs="Arial"/>
          <w:szCs w:val="24"/>
        </w:rPr>
        <w:t>Encouraging good pupil hygiene</w:t>
      </w:r>
    </w:p>
    <w:p w:rsidR="00691D16" w:rsidRPr="00A61FC7" w:rsidRDefault="00691D16" w:rsidP="00691D16">
      <w:pPr>
        <w:numPr>
          <w:ilvl w:val="0"/>
          <w:numId w:val="6"/>
        </w:numPr>
        <w:spacing w:after="0" w:line="240" w:lineRule="auto"/>
        <w:rPr>
          <w:rFonts w:ascii="Arial" w:hAnsi="Arial" w:cs="Arial"/>
          <w:szCs w:val="24"/>
        </w:rPr>
      </w:pPr>
      <w:r w:rsidRPr="00A61FC7">
        <w:rPr>
          <w:rFonts w:ascii="Arial" w:hAnsi="Arial" w:cs="Arial"/>
          <w:szCs w:val="24"/>
        </w:rPr>
        <w:t>Reporting any defects in fabric and equipment within the medical area</w:t>
      </w:r>
    </w:p>
    <w:p w:rsidR="00691D16" w:rsidRPr="00F9659C" w:rsidRDefault="00F9659C" w:rsidP="00691D16">
      <w:pPr>
        <w:numPr>
          <w:ilvl w:val="0"/>
          <w:numId w:val="6"/>
        </w:numPr>
        <w:spacing w:after="0" w:line="240" w:lineRule="auto"/>
        <w:rPr>
          <w:rFonts w:ascii="Arial" w:hAnsi="Arial" w:cs="Arial"/>
          <w:szCs w:val="24"/>
        </w:rPr>
      </w:pPr>
      <w:r w:rsidRPr="00F9659C">
        <w:rPr>
          <w:rFonts w:ascii="Arial" w:hAnsi="Arial" w:cs="Arial"/>
          <w:szCs w:val="24"/>
        </w:rPr>
        <w:t xml:space="preserve">Helping with </w:t>
      </w:r>
      <w:r w:rsidR="00691D16" w:rsidRPr="00F9659C">
        <w:rPr>
          <w:rFonts w:ascii="Arial" w:hAnsi="Arial" w:cs="Arial"/>
          <w:szCs w:val="24"/>
        </w:rPr>
        <w:t>the instruction of Junior Matrons</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Being aware of and working within ISI/Ofsted inspection standards/guidelines</w:t>
      </w:r>
    </w:p>
    <w:p w:rsidR="00691D16" w:rsidRPr="00F9659C" w:rsidRDefault="00691D16" w:rsidP="00691D16">
      <w:pPr>
        <w:numPr>
          <w:ilvl w:val="0"/>
          <w:numId w:val="6"/>
        </w:numPr>
        <w:spacing w:after="0" w:line="240" w:lineRule="auto"/>
        <w:rPr>
          <w:rFonts w:ascii="Arial" w:hAnsi="Arial" w:cs="Arial"/>
          <w:szCs w:val="24"/>
        </w:rPr>
      </w:pPr>
      <w:r w:rsidRPr="00F9659C">
        <w:rPr>
          <w:rFonts w:ascii="Arial" w:hAnsi="Arial" w:cs="Arial"/>
          <w:szCs w:val="24"/>
        </w:rPr>
        <w:t>Keeping fully up-to-date with all relevant school policies</w:t>
      </w:r>
    </w:p>
    <w:p w:rsidR="00691D16" w:rsidRPr="00F9659C" w:rsidRDefault="00691D16" w:rsidP="00F9659C">
      <w:pPr>
        <w:numPr>
          <w:ilvl w:val="0"/>
          <w:numId w:val="6"/>
        </w:numPr>
        <w:spacing w:after="0" w:line="240" w:lineRule="auto"/>
        <w:rPr>
          <w:rFonts w:ascii="Arial" w:hAnsi="Arial" w:cs="Arial"/>
          <w:szCs w:val="24"/>
        </w:rPr>
      </w:pPr>
      <w:r w:rsidRPr="00F9659C">
        <w:rPr>
          <w:rFonts w:ascii="Arial" w:hAnsi="Arial" w:cs="Arial"/>
          <w:szCs w:val="24"/>
        </w:rPr>
        <w:t>Mealtimes</w:t>
      </w:r>
    </w:p>
    <w:p w:rsidR="0083317C" w:rsidRPr="00F9659C" w:rsidRDefault="0083317C" w:rsidP="0005482D">
      <w:pPr>
        <w:spacing w:after="0" w:line="240" w:lineRule="auto"/>
        <w:rPr>
          <w:rFonts w:ascii="Arial" w:eastAsia="MS Mincho" w:hAnsi="Arial" w:cs="Arial"/>
          <w:lang w:val="en-US"/>
        </w:rPr>
      </w:pPr>
    </w:p>
    <w:p w:rsidR="005B06FF" w:rsidRPr="00F9659C" w:rsidRDefault="005B06FF" w:rsidP="00965DE5">
      <w:pPr>
        <w:rPr>
          <w:rFonts w:ascii="Arial" w:hAnsi="Arial" w:cs="Arial"/>
          <w:b/>
        </w:rPr>
      </w:pPr>
      <w:r w:rsidRPr="00F9659C">
        <w:rPr>
          <w:rFonts w:ascii="Arial" w:hAnsi="Arial" w:cs="Arial"/>
          <w:b/>
        </w:rPr>
        <w:t>Person Specification</w:t>
      </w:r>
    </w:p>
    <w:tbl>
      <w:tblPr>
        <w:tblStyle w:val="TableGrid"/>
        <w:tblW w:w="0" w:type="auto"/>
        <w:tblLayout w:type="fixed"/>
        <w:tblLook w:val="04A0" w:firstRow="1" w:lastRow="0" w:firstColumn="1" w:lastColumn="0" w:noHBand="0" w:noVBand="1"/>
      </w:tblPr>
      <w:tblGrid>
        <w:gridCol w:w="6912"/>
        <w:gridCol w:w="1123"/>
        <w:gridCol w:w="1207"/>
      </w:tblGrid>
      <w:tr w:rsidR="005B06FF" w:rsidRPr="00F9659C" w:rsidTr="00581C77">
        <w:tc>
          <w:tcPr>
            <w:tcW w:w="9242" w:type="dxa"/>
            <w:gridSpan w:val="3"/>
            <w:vAlign w:val="center"/>
          </w:tcPr>
          <w:p w:rsidR="00581C77" w:rsidRPr="00F9659C" w:rsidRDefault="006319AE" w:rsidP="00F9659C">
            <w:pPr>
              <w:pStyle w:val="NoSpacing"/>
              <w:rPr>
                <w:b/>
              </w:rPr>
            </w:pPr>
            <w:r w:rsidRPr="00F9659C">
              <w:rPr>
                <w:b/>
              </w:rPr>
              <w:t>You will need to be:</w:t>
            </w:r>
          </w:p>
          <w:p w:rsidR="00581C77" w:rsidRPr="00F9659C" w:rsidRDefault="00581C77" w:rsidP="00F9659C">
            <w:pPr>
              <w:pStyle w:val="NoSpacing"/>
            </w:pPr>
            <w:r w:rsidRPr="00F9659C">
              <w:t>P</w:t>
            </w:r>
            <w:r w:rsidR="005B06FF" w:rsidRPr="00F9659C">
              <w:t>assionate abo</w:t>
            </w:r>
            <w:r w:rsidR="00F9659C" w:rsidRPr="00F9659C">
              <w:t xml:space="preserve">ut all aspects of nursing </w:t>
            </w:r>
            <w:r w:rsidRPr="00F9659C">
              <w:t>and bring new ideas to the role.</w:t>
            </w:r>
          </w:p>
          <w:p w:rsidR="006319AE" w:rsidRPr="00F9659C" w:rsidRDefault="00581C77" w:rsidP="00F9659C">
            <w:pPr>
              <w:pStyle w:val="NoSpacing"/>
            </w:pPr>
            <w:r w:rsidRPr="00F9659C">
              <w:t>C</w:t>
            </w:r>
            <w:r w:rsidR="005B06FF" w:rsidRPr="00F9659C">
              <w:t xml:space="preserve">aring </w:t>
            </w:r>
            <w:r w:rsidRPr="00F9659C">
              <w:t xml:space="preserve">with </w:t>
            </w:r>
            <w:r w:rsidR="005B06FF" w:rsidRPr="00F9659C">
              <w:t>a dynamic approach</w:t>
            </w:r>
            <w:r w:rsidRPr="00F9659C">
              <w:t xml:space="preserve"> and able to </w:t>
            </w:r>
            <w:r w:rsidR="00965DE5" w:rsidRPr="00F9659C">
              <w:t xml:space="preserve">support the </w:t>
            </w:r>
            <w:r w:rsidR="00F9659C" w:rsidRPr="00F9659C">
              <w:t xml:space="preserve">School Medical Matron </w:t>
            </w:r>
            <w:r w:rsidR="00965DE5" w:rsidRPr="00F9659C">
              <w:t xml:space="preserve">and </w:t>
            </w:r>
            <w:r w:rsidR="0083317C" w:rsidRPr="00F9659C">
              <w:t>other</w:t>
            </w:r>
            <w:r w:rsidR="005B06FF" w:rsidRPr="00F9659C">
              <w:t xml:space="preserve"> staff</w:t>
            </w:r>
          </w:p>
        </w:tc>
      </w:tr>
      <w:tr w:rsidR="005B06FF" w:rsidRPr="00F9659C" w:rsidTr="00F9659C">
        <w:trPr>
          <w:trHeight w:val="327"/>
        </w:trPr>
        <w:tc>
          <w:tcPr>
            <w:tcW w:w="6912" w:type="dxa"/>
            <w:vAlign w:val="center"/>
          </w:tcPr>
          <w:p w:rsidR="006319AE" w:rsidRPr="00F9659C" w:rsidRDefault="005B06FF" w:rsidP="00F9659C">
            <w:pPr>
              <w:pStyle w:val="NoSpacing"/>
            </w:pPr>
            <w:r w:rsidRPr="00F9659C">
              <w:t>Qualification and other required skills</w:t>
            </w:r>
          </w:p>
        </w:tc>
        <w:tc>
          <w:tcPr>
            <w:tcW w:w="1123" w:type="dxa"/>
            <w:vAlign w:val="center"/>
          </w:tcPr>
          <w:p w:rsidR="006319AE" w:rsidRPr="00F9659C" w:rsidRDefault="005B06FF" w:rsidP="00F9659C">
            <w:pPr>
              <w:pStyle w:val="NoSpacing"/>
            </w:pPr>
            <w:r w:rsidRPr="00F9659C">
              <w:t>Essential</w:t>
            </w:r>
          </w:p>
        </w:tc>
        <w:tc>
          <w:tcPr>
            <w:tcW w:w="1207" w:type="dxa"/>
            <w:vAlign w:val="center"/>
          </w:tcPr>
          <w:p w:rsidR="005B06FF" w:rsidRPr="00F9659C" w:rsidRDefault="005B06FF" w:rsidP="00F9659C">
            <w:pPr>
              <w:pStyle w:val="NoSpacing"/>
            </w:pPr>
            <w:r w:rsidRPr="00F9659C">
              <w:t>Desirable</w:t>
            </w:r>
          </w:p>
        </w:tc>
      </w:tr>
      <w:tr w:rsidR="005B06FF" w:rsidRPr="00F9659C" w:rsidTr="00F9659C">
        <w:trPr>
          <w:trHeight w:val="134"/>
        </w:trPr>
        <w:tc>
          <w:tcPr>
            <w:tcW w:w="6912" w:type="dxa"/>
            <w:vAlign w:val="center"/>
          </w:tcPr>
          <w:p w:rsidR="005B06FF" w:rsidRPr="00F9659C" w:rsidRDefault="00F9659C" w:rsidP="00F9659C">
            <w:pPr>
              <w:pStyle w:val="NoSpacing"/>
            </w:pPr>
            <w:r w:rsidRPr="00F9659C">
              <w:t>A nursing qualification</w:t>
            </w:r>
          </w:p>
        </w:tc>
        <w:tc>
          <w:tcPr>
            <w:tcW w:w="1123" w:type="dxa"/>
            <w:vAlign w:val="center"/>
          </w:tcPr>
          <w:p w:rsidR="005B06FF" w:rsidRPr="00F9659C" w:rsidRDefault="00BF4746" w:rsidP="00F9659C">
            <w:pPr>
              <w:pStyle w:val="NoSpacing"/>
            </w:pPr>
            <w:r w:rsidRPr="00F9659C">
              <w:t>X</w:t>
            </w:r>
          </w:p>
        </w:tc>
        <w:tc>
          <w:tcPr>
            <w:tcW w:w="1207" w:type="dxa"/>
            <w:vAlign w:val="center"/>
          </w:tcPr>
          <w:p w:rsidR="005B06FF" w:rsidRPr="00F9659C" w:rsidRDefault="005B06FF" w:rsidP="00F9659C">
            <w:pPr>
              <w:pStyle w:val="NoSpacing"/>
            </w:pPr>
          </w:p>
        </w:tc>
      </w:tr>
      <w:tr w:rsidR="005B06FF" w:rsidRPr="00F9659C" w:rsidTr="00F9659C">
        <w:trPr>
          <w:trHeight w:val="58"/>
        </w:trPr>
        <w:tc>
          <w:tcPr>
            <w:tcW w:w="6912" w:type="dxa"/>
            <w:vAlign w:val="center"/>
          </w:tcPr>
          <w:p w:rsidR="005B06FF" w:rsidRPr="00F9659C" w:rsidRDefault="005B06FF" w:rsidP="00F9659C">
            <w:pPr>
              <w:pStyle w:val="NoSpacing"/>
            </w:pPr>
            <w:r w:rsidRPr="00F9659C">
              <w:t xml:space="preserve">Excellent communication </w:t>
            </w:r>
            <w:r w:rsidR="006E53E7" w:rsidRPr="00F9659C">
              <w:t>skills</w:t>
            </w:r>
          </w:p>
        </w:tc>
        <w:tc>
          <w:tcPr>
            <w:tcW w:w="1123" w:type="dxa"/>
            <w:vAlign w:val="center"/>
          </w:tcPr>
          <w:p w:rsidR="005B06FF" w:rsidRPr="00F9659C" w:rsidRDefault="00BF4746" w:rsidP="00F9659C">
            <w:pPr>
              <w:pStyle w:val="NoSpacing"/>
            </w:pPr>
            <w:r w:rsidRPr="00F9659C">
              <w:t>X</w:t>
            </w:r>
          </w:p>
        </w:tc>
        <w:tc>
          <w:tcPr>
            <w:tcW w:w="1207" w:type="dxa"/>
            <w:vAlign w:val="center"/>
          </w:tcPr>
          <w:p w:rsidR="005B06FF" w:rsidRPr="00F9659C" w:rsidRDefault="005B06FF" w:rsidP="00F9659C">
            <w:pPr>
              <w:pStyle w:val="NoSpacing"/>
            </w:pPr>
          </w:p>
        </w:tc>
      </w:tr>
      <w:tr w:rsidR="005B06FF" w:rsidRPr="00F9659C" w:rsidTr="00F9659C">
        <w:trPr>
          <w:trHeight w:val="58"/>
        </w:trPr>
        <w:tc>
          <w:tcPr>
            <w:tcW w:w="6912" w:type="dxa"/>
            <w:vAlign w:val="center"/>
          </w:tcPr>
          <w:p w:rsidR="005B06FF" w:rsidRPr="00F9659C" w:rsidRDefault="005B06FF" w:rsidP="00F9659C">
            <w:pPr>
              <w:pStyle w:val="NoSpacing"/>
            </w:pPr>
            <w:r w:rsidRPr="00F9659C">
              <w:t>Recent experience of</w:t>
            </w:r>
            <w:r w:rsidR="00D27477">
              <w:t xml:space="preserve"> working with children age 2 – 13</w:t>
            </w:r>
          </w:p>
        </w:tc>
        <w:tc>
          <w:tcPr>
            <w:tcW w:w="1123" w:type="dxa"/>
            <w:vAlign w:val="center"/>
          </w:tcPr>
          <w:p w:rsidR="005B06FF" w:rsidRPr="00F9659C" w:rsidRDefault="00BF4746" w:rsidP="00F9659C">
            <w:pPr>
              <w:pStyle w:val="NoSpacing"/>
            </w:pPr>
            <w:r w:rsidRPr="00F9659C">
              <w:t>X</w:t>
            </w:r>
          </w:p>
        </w:tc>
        <w:tc>
          <w:tcPr>
            <w:tcW w:w="1207" w:type="dxa"/>
            <w:vAlign w:val="center"/>
          </w:tcPr>
          <w:p w:rsidR="005B06FF" w:rsidRPr="00F9659C" w:rsidRDefault="005B06FF" w:rsidP="00F9659C">
            <w:pPr>
              <w:pStyle w:val="NoSpacing"/>
            </w:pPr>
          </w:p>
        </w:tc>
      </w:tr>
      <w:tr w:rsidR="005B06FF" w:rsidRPr="00F9659C" w:rsidTr="00F9659C">
        <w:trPr>
          <w:trHeight w:val="145"/>
        </w:trPr>
        <w:tc>
          <w:tcPr>
            <w:tcW w:w="6912" w:type="dxa"/>
            <w:vAlign w:val="center"/>
          </w:tcPr>
          <w:p w:rsidR="005B06FF" w:rsidRPr="00F9659C" w:rsidRDefault="00581C77" w:rsidP="00F9659C">
            <w:pPr>
              <w:pStyle w:val="NoSpacing"/>
            </w:pPr>
            <w:r w:rsidRPr="00F9659C">
              <w:t xml:space="preserve">Relevant </w:t>
            </w:r>
            <w:r w:rsidR="005B06FF" w:rsidRPr="00F9659C">
              <w:t>experience with good organisational skills</w:t>
            </w:r>
          </w:p>
        </w:tc>
        <w:tc>
          <w:tcPr>
            <w:tcW w:w="1123" w:type="dxa"/>
            <w:vAlign w:val="center"/>
          </w:tcPr>
          <w:p w:rsidR="005B06FF" w:rsidRPr="00F9659C" w:rsidRDefault="005B06FF" w:rsidP="00F9659C">
            <w:pPr>
              <w:pStyle w:val="NoSpacing"/>
            </w:pPr>
          </w:p>
        </w:tc>
        <w:tc>
          <w:tcPr>
            <w:tcW w:w="1207" w:type="dxa"/>
            <w:vAlign w:val="center"/>
          </w:tcPr>
          <w:p w:rsidR="005B06FF" w:rsidRPr="00F9659C" w:rsidRDefault="00965DE5" w:rsidP="00F9659C">
            <w:pPr>
              <w:pStyle w:val="NoSpacing"/>
            </w:pPr>
            <w:r w:rsidRPr="00F9659C">
              <w:t>X</w:t>
            </w:r>
          </w:p>
        </w:tc>
      </w:tr>
      <w:tr w:rsidR="005B06FF" w:rsidRPr="00F9659C" w:rsidTr="00F9659C">
        <w:trPr>
          <w:trHeight w:val="291"/>
        </w:trPr>
        <w:tc>
          <w:tcPr>
            <w:tcW w:w="6912" w:type="dxa"/>
            <w:vAlign w:val="center"/>
          </w:tcPr>
          <w:p w:rsidR="005B06FF" w:rsidRPr="00F9659C" w:rsidRDefault="005B06FF" w:rsidP="00F9659C">
            <w:pPr>
              <w:pStyle w:val="NoSpacing"/>
            </w:pPr>
            <w:r w:rsidRPr="00F9659C">
              <w:t>Firm understanding of safeguarding</w:t>
            </w:r>
          </w:p>
        </w:tc>
        <w:tc>
          <w:tcPr>
            <w:tcW w:w="1123" w:type="dxa"/>
            <w:vAlign w:val="center"/>
          </w:tcPr>
          <w:p w:rsidR="005B06FF" w:rsidRPr="00F9659C" w:rsidRDefault="00BF4746" w:rsidP="00F9659C">
            <w:pPr>
              <w:pStyle w:val="NoSpacing"/>
            </w:pPr>
            <w:r w:rsidRPr="00F9659C">
              <w:t>X</w:t>
            </w:r>
          </w:p>
        </w:tc>
        <w:tc>
          <w:tcPr>
            <w:tcW w:w="1207" w:type="dxa"/>
            <w:vAlign w:val="center"/>
          </w:tcPr>
          <w:p w:rsidR="005B06FF" w:rsidRPr="00F9659C" w:rsidRDefault="005B06FF" w:rsidP="00F9659C">
            <w:pPr>
              <w:pStyle w:val="NoSpacing"/>
            </w:pPr>
          </w:p>
        </w:tc>
      </w:tr>
      <w:tr w:rsidR="005B06FF" w:rsidRPr="00F9659C" w:rsidTr="00F9659C">
        <w:trPr>
          <w:trHeight w:val="303"/>
        </w:trPr>
        <w:tc>
          <w:tcPr>
            <w:tcW w:w="6912" w:type="dxa"/>
            <w:vAlign w:val="center"/>
          </w:tcPr>
          <w:p w:rsidR="006319AE" w:rsidRPr="00F9659C" w:rsidRDefault="006319AE" w:rsidP="00F9659C">
            <w:pPr>
              <w:pStyle w:val="NoSpacing"/>
            </w:pPr>
            <w:r w:rsidRPr="00F9659C">
              <w:t>Experience of administration systems</w:t>
            </w:r>
          </w:p>
        </w:tc>
        <w:tc>
          <w:tcPr>
            <w:tcW w:w="1123" w:type="dxa"/>
            <w:vAlign w:val="center"/>
          </w:tcPr>
          <w:p w:rsidR="005B06FF" w:rsidRPr="00F9659C" w:rsidRDefault="005B06FF" w:rsidP="00F9659C">
            <w:pPr>
              <w:pStyle w:val="NoSpacing"/>
            </w:pPr>
          </w:p>
        </w:tc>
        <w:tc>
          <w:tcPr>
            <w:tcW w:w="1207" w:type="dxa"/>
            <w:vAlign w:val="center"/>
          </w:tcPr>
          <w:p w:rsidR="005B06FF" w:rsidRPr="00F9659C" w:rsidRDefault="00BF4746" w:rsidP="00F9659C">
            <w:pPr>
              <w:pStyle w:val="NoSpacing"/>
            </w:pPr>
            <w:r w:rsidRPr="00F9659C">
              <w:t>X</w:t>
            </w:r>
          </w:p>
        </w:tc>
      </w:tr>
      <w:tr w:rsidR="005B06FF" w:rsidRPr="00F9659C" w:rsidTr="00F9659C">
        <w:trPr>
          <w:trHeight w:val="123"/>
        </w:trPr>
        <w:tc>
          <w:tcPr>
            <w:tcW w:w="6912" w:type="dxa"/>
            <w:vAlign w:val="center"/>
          </w:tcPr>
          <w:p w:rsidR="006319AE" w:rsidRPr="00F9659C" w:rsidRDefault="00F9659C" w:rsidP="00F9659C">
            <w:pPr>
              <w:pStyle w:val="NoSpacing"/>
            </w:pPr>
            <w:r w:rsidRPr="00F9659C">
              <w:t xml:space="preserve">Competent in </w:t>
            </w:r>
            <w:r w:rsidR="006319AE" w:rsidRPr="00F9659C">
              <w:t>computer systems including email Microsoft Word and Excel</w:t>
            </w:r>
          </w:p>
        </w:tc>
        <w:tc>
          <w:tcPr>
            <w:tcW w:w="1123" w:type="dxa"/>
            <w:vAlign w:val="center"/>
          </w:tcPr>
          <w:p w:rsidR="005B06FF" w:rsidRPr="00F9659C" w:rsidRDefault="005B06FF" w:rsidP="00F9659C">
            <w:pPr>
              <w:pStyle w:val="NoSpacing"/>
            </w:pPr>
          </w:p>
        </w:tc>
        <w:tc>
          <w:tcPr>
            <w:tcW w:w="1207" w:type="dxa"/>
            <w:vAlign w:val="center"/>
          </w:tcPr>
          <w:p w:rsidR="005B06FF" w:rsidRPr="00F9659C" w:rsidRDefault="0083317C" w:rsidP="00F9659C">
            <w:pPr>
              <w:pStyle w:val="NoSpacing"/>
            </w:pPr>
            <w:r w:rsidRPr="00F9659C">
              <w:t>X</w:t>
            </w:r>
          </w:p>
        </w:tc>
      </w:tr>
    </w:tbl>
    <w:p w:rsidR="00F9659C" w:rsidRDefault="00F9659C" w:rsidP="005B06FF">
      <w:pPr>
        <w:rPr>
          <w:rFonts w:ascii="Arial" w:hAnsi="Arial" w:cs="Arial"/>
          <w:szCs w:val="24"/>
        </w:rPr>
      </w:pPr>
    </w:p>
    <w:p w:rsidR="005B06FF" w:rsidRPr="00F9659C" w:rsidRDefault="00F9659C" w:rsidP="005B06FF">
      <w:pPr>
        <w:rPr>
          <w:rFonts w:ascii="Arial" w:hAnsi="Arial" w:cs="Arial"/>
          <w:sz w:val="20"/>
        </w:rPr>
      </w:pPr>
      <w:r>
        <w:rPr>
          <w:rFonts w:ascii="Arial" w:hAnsi="Arial" w:cs="Arial"/>
          <w:szCs w:val="24"/>
        </w:rPr>
        <w:t>Please note</w:t>
      </w:r>
      <w:r w:rsidRPr="00F9659C">
        <w:rPr>
          <w:rFonts w:ascii="Arial" w:hAnsi="Arial" w:cs="Arial"/>
          <w:szCs w:val="24"/>
        </w:rPr>
        <w:t xml:space="preserve"> that the above list of duties is not necessarily a complete statement of the final duties of the post.  It is intended to give an overall view of the position and should be taken as guidance only.</w:t>
      </w:r>
    </w:p>
    <w:sectPr w:rsidR="005B06FF" w:rsidRPr="00F965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5E" w:rsidRDefault="0099225E" w:rsidP="00907B4C">
      <w:pPr>
        <w:spacing w:after="0" w:line="240" w:lineRule="auto"/>
      </w:pPr>
      <w:r>
        <w:separator/>
      </w:r>
    </w:p>
  </w:endnote>
  <w:endnote w:type="continuationSeparator" w:id="0">
    <w:p w:rsidR="0099225E" w:rsidRDefault="0099225E" w:rsidP="0090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72793"/>
      <w:docPartObj>
        <w:docPartGallery w:val="Page Numbers (Bottom of Page)"/>
        <w:docPartUnique/>
      </w:docPartObj>
    </w:sdtPr>
    <w:sdtEndPr/>
    <w:sdtContent>
      <w:sdt>
        <w:sdtPr>
          <w:id w:val="860082579"/>
          <w:docPartObj>
            <w:docPartGallery w:val="Page Numbers (Top of Page)"/>
            <w:docPartUnique/>
          </w:docPartObj>
        </w:sdtPr>
        <w:sdtEndPr/>
        <w:sdtContent>
          <w:p w:rsidR="00121F71" w:rsidRDefault="00121F71" w:rsidP="00121F71">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30D5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D54">
              <w:rPr>
                <w:b/>
                <w:bCs/>
                <w:noProof/>
              </w:rPr>
              <w:t>2</w:t>
            </w:r>
            <w:r>
              <w:rPr>
                <w:b/>
                <w:bCs/>
                <w:sz w:val="24"/>
                <w:szCs w:val="24"/>
              </w:rPr>
              <w:fldChar w:fldCharType="end"/>
            </w:r>
          </w:p>
          <w:p w:rsidR="00121F71" w:rsidRDefault="00230D54">
            <w:pPr>
              <w:pStyle w:val="Footer"/>
              <w:jc w:val="right"/>
            </w:pPr>
          </w:p>
        </w:sdtContent>
      </w:sdt>
    </w:sdtContent>
  </w:sdt>
  <w:p w:rsidR="00907B4C" w:rsidRPr="00121F71" w:rsidRDefault="00F9659C" w:rsidP="007E5290">
    <w:pPr>
      <w:pStyle w:val="Footer"/>
      <w:jc w:val="right"/>
    </w:pPr>
    <w:r>
      <w:t xml:space="preserve"> As at: </w:t>
    </w:r>
    <w:r>
      <w:fldChar w:fldCharType="begin"/>
    </w:r>
    <w:r>
      <w:instrText xml:space="preserve"> DATE \@ "dd/MM/yyyy" </w:instrText>
    </w:r>
    <w:r>
      <w:fldChar w:fldCharType="separate"/>
    </w:r>
    <w:r w:rsidR="00230D54">
      <w:rPr>
        <w:noProof/>
      </w:rPr>
      <w:t>03/07/2018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5E" w:rsidRDefault="0099225E" w:rsidP="00907B4C">
      <w:pPr>
        <w:spacing w:after="0" w:line="240" w:lineRule="auto"/>
      </w:pPr>
      <w:r>
        <w:separator/>
      </w:r>
    </w:p>
  </w:footnote>
  <w:footnote w:type="continuationSeparator" w:id="0">
    <w:p w:rsidR="0099225E" w:rsidRDefault="0099225E" w:rsidP="00907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6FC"/>
    <w:multiLevelType w:val="hybridMultilevel"/>
    <w:tmpl w:val="CB1A2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D16D69"/>
    <w:multiLevelType w:val="hybridMultilevel"/>
    <w:tmpl w:val="6364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994049"/>
    <w:multiLevelType w:val="hybridMultilevel"/>
    <w:tmpl w:val="E2DC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D942AF"/>
    <w:multiLevelType w:val="hybridMultilevel"/>
    <w:tmpl w:val="EC482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4842F3"/>
    <w:multiLevelType w:val="hybridMultilevel"/>
    <w:tmpl w:val="3F480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4E00A5C"/>
    <w:multiLevelType w:val="hybridMultilevel"/>
    <w:tmpl w:val="42807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2D"/>
    <w:rsid w:val="00026494"/>
    <w:rsid w:val="0005482D"/>
    <w:rsid w:val="00121F71"/>
    <w:rsid w:val="00230D54"/>
    <w:rsid w:val="00307A47"/>
    <w:rsid w:val="00581C77"/>
    <w:rsid w:val="005B06FF"/>
    <w:rsid w:val="005B2EEA"/>
    <w:rsid w:val="006319AE"/>
    <w:rsid w:val="00691D16"/>
    <w:rsid w:val="006E53E7"/>
    <w:rsid w:val="0072281F"/>
    <w:rsid w:val="007A4E6A"/>
    <w:rsid w:val="007A7988"/>
    <w:rsid w:val="007C62FE"/>
    <w:rsid w:val="007E5290"/>
    <w:rsid w:val="0083317C"/>
    <w:rsid w:val="00907B4C"/>
    <w:rsid w:val="00965DE5"/>
    <w:rsid w:val="0099225E"/>
    <w:rsid w:val="009F7D75"/>
    <w:rsid w:val="00A61FC7"/>
    <w:rsid w:val="00BF4746"/>
    <w:rsid w:val="00C07C89"/>
    <w:rsid w:val="00CE3C8A"/>
    <w:rsid w:val="00D27477"/>
    <w:rsid w:val="00D511FF"/>
    <w:rsid w:val="00D91EC8"/>
    <w:rsid w:val="00DF565E"/>
    <w:rsid w:val="00E41A32"/>
    <w:rsid w:val="00F9659C"/>
    <w:rsid w:val="00FE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C048"/>
  <w15:docId w15:val="{D978C179-29FF-4D38-A383-00CE82A1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B4C"/>
  </w:style>
  <w:style w:type="paragraph" w:styleId="Footer">
    <w:name w:val="footer"/>
    <w:basedOn w:val="Normal"/>
    <w:link w:val="FooterChar"/>
    <w:uiPriority w:val="99"/>
    <w:unhideWhenUsed/>
    <w:rsid w:val="00907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B4C"/>
  </w:style>
  <w:style w:type="paragraph" w:styleId="ListParagraph">
    <w:name w:val="List Paragraph"/>
    <w:basedOn w:val="Normal"/>
    <w:uiPriority w:val="34"/>
    <w:qFormat/>
    <w:rsid w:val="00581C77"/>
    <w:pPr>
      <w:ind w:left="720"/>
      <w:contextualSpacing/>
    </w:pPr>
  </w:style>
  <w:style w:type="paragraph" w:styleId="NoSpacing">
    <w:name w:val="No Spacing"/>
    <w:uiPriority w:val="1"/>
    <w:qFormat/>
    <w:rsid w:val="00F9659C"/>
    <w:pPr>
      <w:spacing w:after="0" w:line="240" w:lineRule="auto"/>
    </w:pPr>
  </w:style>
  <w:style w:type="paragraph" w:styleId="BalloonText">
    <w:name w:val="Balloon Text"/>
    <w:basedOn w:val="Normal"/>
    <w:link w:val="BalloonTextChar"/>
    <w:uiPriority w:val="99"/>
    <w:semiHidden/>
    <w:unhideWhenUsed/>
    <w:rsid w:val="00F96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23856">
      <w:bodyDiv w:val="1"/>
      <w:marLeft w:val="0"/>
      <w:marRight w:val="0"/>
      <w:marTop w:val="0"/>
      <w:marBottom w:val="0"/>
      <w:divBdr>
        <w:top w:val="none" w:sz="0" w:space="0" w:color="auto"/>
        <w:left w:val="none" w:sz="0" w:space="0" w:color="auto"/>
        <w:bottom w:val="none" w:sz="0" w:space="0" w:color="auto"/>
        <w:right w:val="none" w:sz="0" w:space="0" w:color="auto"/>
      </w:divBdr>
    </w:div>
    <w:div w:id="15730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Abberley Hall school</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tricia.webb</dc:creator>
  <cp:lastModifiedBy>Rex Sartain</cp:lastModifiedBy>
  <cp:revision>3</cp:revision>
  <dcterms:created xsi:type="dcterms:W3CDTF">2018-07-03T15:27:00Z</dcterms:created>
  <dcterms:modified xsi:type="dcterms:W3CDTF">2018-07-03T15:35:00Z</dcterms:modified>
</cp:coreProperties>
</file>