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AA1" w:rsidRDefault="00A01AA1">
      <w:pPr>
        <w:pStyle w:val="BodyText"/>
        <w:rPr>
          <w:rFonts w:ascii="Times New Roman"/>
          <w:sz w:val="20"/>
        </w:rPr>
      </w:pPr>
      <w:bookmarkStart w:id="0" w:name="_GoBack"/>
      <w:bookmarkEnd w:id="0"/>
    </w:p>
    <w:p w:rsidR="00FC593A" w:rsidRDefault="00FC593A">
      <w:pPr>
        <w:pStyle w:val="BodyText"/>
        <w:rPr>
          <w:rFonts w:ascii="Times New Roman"/>
          <w:sz w:val="20"/>
        </w:rPr>
      </w:pPr>
    </w:p>
    <w:p w:rsidR="00A01AA1" w:rsidRDefault="00A01AA1">
      <w:pPr>
        <w:pStyle w:val="BodyText"/>
        <w:rPr>
          <w:rFonts w:ascii="Times New Roman"/>
          <w:sz w:val="20"/>
        </w:rPr>
      </w:pPr>
    </w:p>
    <w:p w:rsidR="003B5D7F" w:rsidRDefault="00360196" w:rsidP="003B5D7F">
      <w:pPr>
        <w:tabs>
          <w:tab w:val="left" w:pos="3402"/>
          <w:tab w:val="left" w:pos="5103"/>
        </w:tabs>
        <w:spacing w:before="222"/>
        <w:ind w:left="1803"/>
        <w:rPr>
          <w:b/>
          <w:sz w:val="44"/>
        </w:rPr>
      </w:pPr>
      <w:r>
        <w:rPr>
          <w:b/>
          <w:noProof/>
          <w:sz w:val="44"/>
          <w:lang w:val="en-GB" w:eastAsia="en-GB"/>
        </w:rPr>
        <w:drawing>
          <wp:anchor distT="0" distB="0" distL="114300" distR="114300" simplePos="0" relativeHeight="251658240" behindDoc="0" locked="0" layoutInCell="1" allowOverlap="1" wp14:anchorId="64893E32" wp14:editId="002403C5">
            <wp:simplePos x="5610225" y="438150"/>
            <wp:positionH relativeFrom="column">
              <wp:align>right</wp:align>
            </wp:positionH>
            <wp:positionV relativeFrom="paragraph">
              <wp:align>top</wp:align>
            </wp:positionV>
            <wp:extent cx="1659255" cy="15335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9255" cy="1533525"/>
                    </a:xfrm>
                    <a:prstGeom prst="rect">
                      <a:avLst/>
                    </a:prstGeom>
                    <a:noFill/>
                  </pic:spPr>
                </pic:pic>
              </a:graphicData>
            </a:graphic>
          </wp:anchor>
        </w:drawing>
      </w:r>
    </w:p>
    <w:p w:rsidR="003B5D7F" w:rsidRPr="00A6678E" w:rsidRDefault="003B5D7F" w:rsidP="00A6678E">
      <w:pPr>
        <w:tabs>
          <w:tab w:val="left" w:pos="3402"/>
          <w:tab w:val="left" w:pos="5103"/>
        </w:tabs>
        <w:spacing w:before="222"/>
        <w:ind w:left="1803" w:hanging="1377"/>
        <w:rPr>
          <w:b/>
          <w:sz w:val="48"/>
          <w:szCs w:val="48"/>
        </w:rPr>
      </w:pPr>
      <w:r w:rsidRPr="00A6678E">
        <w:rPr>
          <w:b/>
          <w:sz w:val="48"/>
          <w:szCs w:val="48"/>
        </w:rPr>
        <w:t>Princes Risborough School</w:t>
      </w:r>
      <w:r w:rsidRPr="00A6678E">
        <w:rPr>
          <w:b/>
          <w:sz w:val="48"/>
          <w:szCs w:val="48"/>
        </w:rPr>
        <w:br w:type="textWrapping" w:clear="all"/>
      </w:r>
    </w:p>
    <w:p w:rsidR="003B5D7F" w:rsidRDefault="003B5D7F" w:rsidP="003B5D7F">
      <w:pPr>
        <w:tabs>
          <w:tab w:val="left" w:pos="3402"/>
          <w:tab w:val="left" w:pos="5103"/>
        </w:tabs>
        <w:spacing w:before="222"/>
        <w:ind w:left="1803"/>
        <w:rPr>
          <w:b/>
          <w:sz w:val="29"/>
        </w:rPr>
      </w:pPr>
    </w:p>
    <w:p w:rsidR="006A6682" w:rsidRDefault="000A6F75" w:rsidP="003B5D7F">
      <w:pPr>
        <w:tabs>
          <w:tab w:val="left" w:pos="5954"/>
        </w:tabs>
        <w:spacing w:before="99"/>
        <w:ind w:left="-142"/>
        <w:jc w:val="center"/>
        <w:rPr>
          <w:b/>
          <w:color w:val="F3D33A"/>
          <w:sz w:val="44"/>
        </w:rPr>
      </w:pPr>
      <w:r w:rsidRPr="001D7B1E">
        <w:rPr>
          <w:b/>
          <w:noProof/>
          <w:sz w:val="20"/>
          <w:lang w:val="en-GB" w:eastAsia="en-GB"/>
        </w:rPr>
        <w:drawing>
          <wp:inline distT="0" distB="0" distL="0" distR="0" wp14:anchorId="037387ED" wp14:editId="0232377E">
            <wp:extent cx="3740400" cy="273960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wiles\Desktop\PRS work\IMG_988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740400" cy="2739600"/>
                    </a:xfrm>
                    <a:prstGeom prst="rect">
                      <a:avLst/>
                    </a:prstGeom>
                    <a:solidFill>
                      <a:srgbClr val="FFFF00">
                        <a:alpha val="99000"/>
                      </a:srgbClr>
                    </a:solidFill>
                    <a:ln>
                      <a:noFill/>
                    </a:ln>
                    <a:effectLst>
                      <a:glow>
                        <a:schemeClr val="accent3">
                          <a:satMod val="175000"/>
                          <a:alpha val="40000"/>
                        </a:schemeClr>
                      </a:glow>
                      <a:softEdge rad="0"/>
                    </a:effectLst>
                  </pic:spPr>
                </pic:pic>
              </a:graphicData>
            </a:graphic>
          </wp:inline>
        </w:drawing>
      </w:r>
      <w:r w:rsidR="006A6682">
        <w:rPr>
          <w:b/>
          <w:noProof/>
          <w:color w:val="F3D33A"/>
          <w:sz w:val="44"/>
          <w:lang w:val="en-GB" w:eastAsia="en-GB"/>
        </w:rPr>
        <w:drawing>
          <wp:inline distT="0" distB="0" distL="0" distR="0" wp14:anchorId="77DB3DC9" wp14:editId="30DE48AC">
            <wp:extent cx="3284855" cy="27628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4855" cy="2762885"/>
                    </a:xfrm>
                    <a:prstGeom prst="rect">
                      <a:avLst/>
                    </a:prstGeom>
                    <a:noFill/>
                    <a:effectLst>
                      <a:softEdge rad="25400"/>
                    </a:effectLst>
                  </pic:spPr>
                </pic:pic>
              </a:graphicData>
            </a:graphic>
          </wp:inline>
        </w:drawing>
      </w:r>
      <w:r w:rsidRPr="001D7B1E">
        <w:rPr>
          <w:noProof/>
          <w:lang w:val="en-GB" w:eastAsia="en-GB"/>
        </w:rPr>
        <w:drawing>
          <wp:inline distT="0" distB="0" distL="0" distR="0" wp14:anchorId="033BC095" wp14:editId="2657C0CA">
            <wp:extent cx="3747600" cy="27828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les\Desktop\PRS work\IMG_0471.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747600" cy="2782800"/>
                    </a:xfrm>
                    <a:prstGeom prst="rect">
                      <a:avLst/>
                    </a:prstGeom>
                    <a:noFill/>
                    <a:ln>
                      <a:noFill/>
                    </a:ln>
                    <a:effectLst>
                      <a:softEdge rad="25400"/>
                    </a:effectLst>
                  </pic:spPr>
                </pic:pic>
              </a:graphicData>
            </a:graphic>
          </wp:inline>
        </w:drawing>
      </w:r>
      <w:r w:rsidR="00E40684">
        <w:rPr>
          <w:b/>
          <w:noProof/>
          <w:color w:val="F3D33A"/>
          <w:sz w:val="44"/>
          <w:lang w:val="en-GB" w:eastAsia="en-GB"/>
        </w:rPr>
        <w:drawing>
          <wp:inline distT="0" distB="0" distL="0" distR="0" wp14:anchorId="3DC10500" wp14:editId="30E99317">
            <wp:extent cx="3304800" cy="277920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304800" cy="2779200"/>
                    </a:xfrm>
                    <a:prstGeom prst="rect">
                      <a:avLst/>
                    </a:prstGeom>
                    <a:noFill/>
                  </pic:spPr>
                </pic:pic>
              </a:graphicData>
            </a:graphic>
          </wp:inline>
        </w:drawing>
      </w:r>
    </w:p>
    <w:p w:rsidR="006A6682" w:rsidRDefault="006A6682" w:rsidP="006A6682">
      <w:pPr>
        <w:tabs>
          <w:tab w:val="left" w:pos="5954"/>
        </w:tabs>
        <w:spacing w:before="99"/>
        <w:ind w:left="-142"/>
        <w:rPr>
          <w:noProof/>
          <w:lang w:val="en-GB" w:eastAsia="en-GB"/>
        </w:rPr>
      </w:pPr>
    </w:p>
    <w:p w:rsidR="006A6682" w:rsidRPr="00FC1B8D" w:rsidRDefault="006A6682" w:rsidP="00E40684">
      <w:pPr>
        <w:tabs>
          <w:tab w:val="left" w:pos="5954"/>
        </w:tabs>
        <w:spacing w:before="99"/>
        <w:ind w:left="-142"/>
        <w:jc w:val="center"/>
        <w:rPr>
          <w:b/>
          <w:noProof/>
          <w:color w:val="FFFF00"/>
          <w:sz w:val="52"/>
          <w:szCs w:val="52"/>
          <w:lang w:val="en-GB" w:eastAsia="en-GB"/>
        </w:rPr>
      </w:pPr>
      <w:r w:rsidRPr="00FC1B8D">
        <w:rPr>
          <w:b/>
          <w:noProof/>
          <w:color w:val="FFFF00"/>
          <w:sz w:val="52"/>
          <w:szCs w:val="52"/>
          <w:lang w:val="en-GB" w:eastAsia="en-GB"/>
        </w:rPr>
        <w:t>Headteacher Recruitment Pack</w:t>
      </w:r>
    </w:p>
    <w:p w:rsidR="006A6682" w:rsidRDefault="006A6682" w:rsidP="006A6682">
      <w:pPr>
        <w:tabs>
          <w:tab w:val="left" w:pos="5954"/>
        </w:tabs>
        <w:spacing w:before="99"/>
        <w:ind w:left="-142"/>
        <w:rPr>
          <w:noProof/>
          <w:lang w:val="en-GB" w:eastAsia="en-GB"/>
        </w:rPr>
      </w:pPr>
    </w:p>
    <w:p w:rsidR="00320D8A" w:rsidRDefault="00320D8A" w:rsidP="006A6682">
      <w:pPr>
        <w:tabs>
          <w:tab w:val="left" w:pos="5954"/>
        </w:tabs>
        <w:spacing w:before="99"/>
        <w:ind w:left="-142"/>
        <w:rPr>
          <w:b/>
          <w:noProof/>
          <w:sz w:val="20"/>
          <w:lang w:val="en-GB" w:eastAsia="en-GB"/>
        </w:rPr>
      </w:pPr>
    </w:p>
    <w:p w:rsidR="00ED6B9E" w:rsidRPr="00ED6B9E" w:rsidRDefault="00ED6B9E" w:rsidP="00ED6B9E">
      <w:pPr>
        <w:spacing w:before="99"/>
        <w:ind w:left="-142"/>
        <w:jc w:val="center"/>
        <w:rPr>
          <w:b/>
          <w:noProof/>
          <w:color w:val="FFFF00"/>
          <w:sz w:val="52"/>
          <w:szCs w:val="52"/>
          <w:lang w:val="en-GB" w:eastAsia="en-GB"/>
        </w:rPr>
      </w:pPr>
      <w:r w:rsidRPr="00ED6B9E">
        <w:rPr>
          <w:b/>
          <w:noProof/>
          <w:color w:val="FFFF00"/>
          <w:sz w:val="52"/>
          <w:szCs w:val="52"/>
          <w:lang w:val="en-GB" w:eastAsia="en-GB"/>
        </w:rPr>
        <w:t>“Aspire and Achieve”</w:t>
      </w:r>
    </w:p>
    <w:p w:rsidR="00A01AA1" w:rsidRDefault="00A01AA1" w:rsidP="00E40684">
      <w:pPr>
        <w:spacing w:before="99"/>
        <w:ind w:left="-142"/>
        <w:rPr>
          <w:b/>
          <w:sz w:val="20"/>
        </w:rPr>
      </w:pPr>
    </w:p>
    <w:p w:rsidR="00A01AA1" w:rsidRDefault="00A01AA1">
      <w:pPr>
        <w:pStyle w:val="BodyText"/>
        <w:rPr>
          <w:b/>
          <w:sz w:val="20"/>
        </w:rPr>
      </w:pPr>
    </w:p>
    <w:p w:rsidR="00A01AA1" w:rsidRDefault="00A01AA1" w:rsidP="00AA5CE2">
      <w:pPr>
        <w:spacing w:before="230"/>
        <w:ind w:left="1294"/>
        <w:jc w:val="center"/>
        <w:rPr>
          <w:rFonts w:ascii="Calibri" w:hAnsi="Calibri"/>
          <w:sz w:val="32"/>
        </w:rPr>
        <w:sectPr w:rsidR="00A01AA1">
          <w:headerReference w:type="default" r:id="rId13"/>
          <w:type w:val="continuous"/>
          <w:pgSz w:w="11910" w:h="16840"/>
          <w:pgMar w:top="0" w:right="460" w:bottom="280" w:left="460" w:header="0" w:footer="720" w:gutter="0"/>
          <w:cols w:space="720"/>
        </w:sectPr>
      </w:pPr>
    </w:p>
    <w:p w:rsidR="00A01AA1" w:rsidRDefault="00A01AA1">
      <w:pPr>
        <w:pStyle w:val="BodyText"/>
        <w:spacing w:before="4"/>
        <w:rPr>
          <w:rFonts w:ascii="Calibri"/>
          <w:sz w:val="28"/>
        </w:rPr>
      </w:pPr>
    </w:p>
    <w:p w:rsidR="00AE76DF" w:rsidRPr="000F4AC5" w:rsidRDefault="004641C9">
      <w:pPr>
        <w:pStyle w:val="Heading2"/>
        <w:ind w:left="777"/>
        <w:jc w:val="both"/>
        <w:rPr>
          <w:b/>
          <w:sz w:val="24"/>
          <w:szCs w:val="24"/>
        </w:rPr>
      </w:pPr>
      <w:r w:rsidRPr="000F4AC5">
        <w:rPr>
          <w:b/>
          <w:sz w:val="24"/>
          <w:szCs w:val="24"/>
        </w:rPr>
        <w:t>Contents</w:t>
      </w:r>
    </w:p>
    <w:p w:rsidR="004641C9" w:rsidRPr="000F4AC5" w:rsidRDefault="004641C9">
      <w:pPr>
        <w:pStyle w:val="Heading2"/>
        <w:ind w:left="777"/>
        <w:jc w:val="both"/>
        <w:rPr>
          <w:sz w:val="24"/>
          <w:szCs w:val="24"/>
        </w:rPr>
      </w:pPr>
    </w:p>
    <w:p w:rsidR="004641C9" w:rsidRPr="000F4AC5" w:rsidRDefault="004641C9">
      <w:pPr>
        <w:pStyle w:val="Heading2"/>
        <w:ind w:left="777"/>
        <w:jc w:val="both"/>
        <w:rPr>
          <w:sz w:val="24"/>
          <w:szCs w:val="24"/>
        </w:rPr>
      </w:pPr>
      <w:r w:rsidRPr="000F4AC5">
        <w:rPr>
          <w:sz w:val="24"/>
          <w:szCs w:val="24"/>
        </w:rPr>
        <w:t>Welcome</w:t>
      </w:r>
      <w:r w:rsidR="000F4AC5" w:rsidRPr="000F4AC5">
        <w:rPr>
          <w:sz w:val="24"/>
          <w:szCs w:val="24"/>
        </w:rPr>
        <w:t xml:space="preserve"> from the Executive Headteacher</w:t>
      </w:r>
      <w:r w:rsidR="008F6F5C">
        <w:rPr>
          <w:sz w:val="24"/>
          <w:szCs w:val="24"/>
        </w:rPr>
        <w:tab/>
      </w:r>
      <w:r w:rsidR="008F6F5C">
        <w:rPr>
          <w:sz w:val="24"/>
          <w:szCs w:val="24"/>
        </w:rPr>
        <w:tab/>
        <w:t>Page 3</w:t>
      </w:r>
    </w:p>
    <w:p w:rsidR="000F4AC5" w:rsidRPr="000F4AC5" w:rsidRDefault="000F4AC5">
      <w:pPr>
        <w:pStyle w:val="Heading2"/>
        <w:ind w:left="777"/>
        <w:jc w:val="both"/>
        <w:rPr>
          <w:sz w:val="24"/>
          <w:szCs w:val="24"/>
        </w:rPr>
      </w:pPr>
    </w:p>
    <w:p w:rsidR="000F4AC5" w:rsidRPr="000F4AC5" w:rsidRDefault="000F4AC5">
      <w:pPr>
        <w:pStyle w:val="Heading2"/>
        <w:ind w:left="777"/>
        <w:jc w:val="both"/>
        <w:rPr>
          <w:sz w:val="24"/>
          <w:szCs w:val="24"/>
        </w:rPr>
      </w:pPr>
      <w:r w:rsidRPr="000F4AC5">
        <w:rPr>
          <w:sz w:val="24"/>
          <w:szCs w:val="24"/>
        </w:rPr>
        <w:t>About Princes Risborough School</w:t>
      </w:r>
      <w:r w:rsidRPr="000F4AC5">
        <w:rPr>
          <w:sz w:val="24"/>
          <w:szCs w:val="24"/>
        </w:rPr>
        <w:tab/>
      </w:r>
      <w:r w:rsidRPr="000F4AC5">
        <w:rPr>
          <w:sz w:val="24"/>
          <w:szCs w:val="24"/>
        </w:rPr>
        <w:tab/>
      </w:r>
      <w:r w:rsidRPr="000F4AC5">
        <w:rPr>
          <w:sz w:val="24"/>
          <w:szCs w:val="24"/>
        </w:rPr>
        <w:tab/>
      </w:r>
      <w:r w:rsidRPr="000F4AC5">
        <w:rPr>
          <w:sz w:val="24"/>
          <w:szCs w:val="24"/>
        </w:rPr>
        <w:tab/>
        <w:t>Page 4</w:t>
      </w:r>
    </w:p>
    <w:p w:rsidR="000F4AC5" w:rsidRPr="000F4AC5" w:rsidRDefault="000F4AC5">
      <w:pPr>
        <w:pStyle w:val="Heading2"/>
        <w:ind w:left="777"/>
        <w:jc w:val="both"/>
        <w:rPr>
          <w:sz w:val="24"/>
          <w:szCs w:val="24"/>
        </w:rPr>
      </w:pPr>
    </w:p>
    <w:p w:rsidR="000F4AC5" w:rsidRPr="000F4AC5" w:rsidRDefault="000F4AC5">
      <w:pPr>
        <w:pStyle w:val="Heading2"/>
        <w:ind w:left="777"/>
        <w:jc w:val="both"/>
        <w:rPr>
          <w:sz w:val="24"/>
          <w:szCs w:val="24"/>
        </w:rPr>
      </w:pPr>
      <w:r w:rsidRPr="000F4AC5">
        <w:rPr>
          <w:sz w:val="24"/>
          <w:szCs w:val="24"/>
        </w:rPr>
        <w:t>Our Vision, Values and Ambitions</w:t>
      </w:r>
      <w:r w:rsidRPr="000F4AC5">
        <w:rPr>
          <w:sz w:val="24"/>
          <w:szCs w:val="24"/>
        </w:rPr>
        <w:tab/>
      </w:r>
      <w:r w:rsidRPr="000F4AC5">
        <w:rPr>
          <w:sz w:val="24"/>
          <w:szCs w:val="24"/>
        </w:rPr>
        <w:tab/>
      </w:r>
      <w:r w:rsidRPr="000F4AC5">
        <w:rPr>
          <w:sz w:val="24"/>
          <w:szCs w:val="24"/>
        </w:rPr>
        <w:tab/>
      </w:r>
      <w:r w:rsidRPr="000F4AC5">
        <w:rPr>
          <w:sz w:val="24"/>
          <w:szCs w:val="24"/>
        </w:rPr>
        <w:tab/>
        <w:t>Page 5</w:t>
      </w:r>
    </w:p>
    <w:p w:rsidR="000F4AC5" w:rsidRPr="000F4AC5" w:rsidRDefault="000F4AC5">
      <w:pPr>
        <w:pStyle w:val="Heading2"/>
        <w:ind w:left="777"/>
        <w:jc w:val="both"/>
        <w:rPr>
          <w:sz w:val="24"/>
          <w:szCs w:val="24"/>
        </w:rPr>
      </w:pPr>
    </w:p>
    <w:p w:rsidR="000F4AC5" w:rsidRPr="000F4AC5" w:rsidRDefault="000F4AC5">
      <w:pPr>
        <w:pStyle w:val="Heading2"/>
        <w:ind w:left="777"/>
        <w:jc w:val="both"/>
        <w:rPr>
          <w:sz w:val="24"/>
          <w:szCs w:val="24"/>
        </w:rPr>
      </w:pPr>
      <w:r w:rsidRPr="000F4AC5">
        <w:rPr>
          <w:sz w:val="24"/>
          <w:szCs w:val="24"/>
        </w:rPr>
        <w:t>Job Description</w:t>
      </w:r>
      <w:r w:rsidRPr="000F4AC5">
        <w:rPr>
          <w:sz w:val="24"/>
          <w:szCs w:val="24"/>
        </w:rPr>
        <w:tab/>
      </w:r>
      <w:r w:rsidRPr="000F4AC5">
        <w:rPr>
          <w:sz w:val="24"/>
          <w:szCs w:val="24"/>
        </w:rPr>
        <w:tab/>
      </w:r>
      <w:r w:rsidRPr="000F4AC5">
        <w:rPr>
          <w:sz w:val="24"/>
          <w:szCs w:val="24"/>
        </w:rPr>
        <w:tab/>
      </w:r>
      <w:r w:rsidRPr="000F4AC5">
        <w:rPr>
          <w:sz w:val="24"/>
          <w:szCs w:val="24"/>
        </w:rPr>
        <w:tab/>
      </w:r>
      <w:r w:rsidRPr="000F4AC5">
        <w:rPr>
          <w:sz w:val="24"/>
          <w:szCs w:val="24"/>
        </w:rPr>
        <w:tab/>
      </w:r>
      <w:r w:rsidRPr="000F4AC5">
        <w:rPr>
          <w:sz w:val="24"/>
          <w:szCs w:val="24"/>
        </w:rPr>
        <w:tab/>
      </w:r>
      <w:r w:rsidRPr="000F4AC5">
        <w:rPr>
          <w:sz w:val="24"/>
          <w:szCs w:val="24"/>
        </w:rPr>
        <w:tab/>
        <w:t>Page 6 &amp; 7</w:t>
      </w:r>
    </w:p>
    <w:p w:rsidR="000F4AC5" w:rsidRPr="000F4AC5" w:rsidRDefault="000F4AC5">
      <w:pPr>
        <w:pStyle w:val="Heading2"/>
        <w:ind w:left="777"/>
        <w:jc w:val="both"/>
        <w:rPr>
          <w:sz w:val="24"/>
          <w:szCs w:val="24"/>
        </w:rPr>
      </w:pPr>
    </w:p>
    <w:p w:rsidR="000F4AC5" w:rsidRPr="000F4AC5" w:rsidRDefault="000F4AC5">
      <w:pPr>
        <w:pStyle w:val="Heading2"/>
        <w:ind w:left="777"/>
        <w:jc w:val="both"/>
        <w:rPr>
          <w:sz w:val="24"/>
          <w:szCs w:val="24"/>
        </w:rPr>
      </w:pPr>
      <w:r w:rsidRPr="000F4AC5">
        <w:rPr>
          <w:sz w:val="24"/>
          <w:szCs w:val="24"/>
        </w:rPr>
        <w:t>Person Specification</w:t>
      </w:r>
      <w:r w:rsidRPr="000F4AC5">
        <w:rPr>
          <w:sz w:val="24"/>
          <w:szCs w:val="24"/>
        </w:rPr>
        <w:tab/>
      </w:r>
      <w:r w:rsidRPr="000F4AC5">
        <w:rPr>
          <w:sz w:val="24"/>
          <w:szCs w:val="24"/>
        </w:rPr>
        <w:tab/>
      </w:r>
      <w:r w:rsidRPr="000F4AC5">
        <w:rPr>
          <w:sz w:val="24"/>
          <w:szCs w:val="24"/>
        </w:rPr>
        <w:tab/>
      </w:r>
      <w:r w:rsidRPr="000F4AC5">
        <w:rPr>
          <w:sz w:val="24"/>
          <w:szCs w:val="24"/>
        </w:rPr>
        <w:tab/>
      </w:r>
      <w:r w:rsidRPr="000F4AC5">
        <w:rPr>
          <w:sz w:val="24"/>
          <w:szCs w:val="24"/>
        </w:rPr>
        <w:tab/>
      </w:r>
      <w:r w:rsidRPr="000F4AC5">
        <w:rPr>
          <w:sz w:val="24"/>
          <w:szCs w:val="24"/>
        </w:rPr>
        <w:tab/>
        <w:t>Page 8, 9 &amp; 10</w:t>
      </w:r>
    </w:p>
    <w:p w:rsidR="000F4AC5" w:rsidRPr="000F4AC5" w:rsidRDefault="000F4AC5">
      <w:pPr>
        <w:pStyle w:val="Heading2"/>
        <w:ind w:left="777"/>
        <w:jc w:val="both"/>
        <w:rPr>
          <w:sz w:val="24"/>
          <w:szCs w:val="24"/>
        </w:rPr>
      </w:pPr>
    </w:p>
    <w:p w:rsidR="000F4AC5" w:rsidRPr="000F4AC5" w:rsidRDefault="000F4AC5">
      <w:pPr>
        <w:pStyle w:val="Heading2"/>
        <w:ind w:left="777"/>
        <w:jc w:val="both"/>
        <w:rPr>
          <w:sz w:val="24"/>
          <w:szCs w:val="24"/>
        </w:rPr>
      </w:pPr>
      <w:r w:rsidRPr="000F4AC5">
        <w:rPr>
          <w:sz w:val="24"/>
          <w:szCs w:val="24"/>
        </w:rPr>
        <w:t>How to Apply</w:t>
      </w:r>
      <w:r w:rsidRPr="000F4AC5">
        <w:rPr>
          <w:sz w:val="24"/>
          <w:szCs w:val="24"/>
        </w:rPr>
        <w:tab/>
      </w:r>
      <w:r w:rsidRPr="000F4AC5">
        <w:rPr>
          <w:sz w:val="24"/>
          <w:szCs w:val="24"/>
        </w:rPr>
        <w:tab/>
      </w:r>
      <w:r w:rsidRPr="000F4AC5">
        <w:rPr>
          <w:sz w:val="24"/>
          <w:szCs w:val="24"/>
        </w:rPr>
        <w:tab/>
      </w:r>
      <w:r w:rsidRPr="000F4AC5">
        <w:rPr>
          <w:sz w:val="24"/>
          <w:szCs w:val="24"/>
        </w:rPr>
        <w:tab/>
      </w:r>
      <w:r w:rsidRPr="000F4AC5">
        <w:rPr>
          <w:sz w:val="24"/>
          <w:szCs w:val="24"/>
        </w:rPr>
        <w:tab/>
      </w:r>
      <w:r w:rsidRPr="000F4AC5">
        <w:rPr>
          <w:sz w:val="24"/>
          <w:szCs w:val="24"/>
        </w:rPr>
        <w:tab/>
      </w:r>
      <w:r w:rsidRPr="000F4AC5">
        <w:rPr>
          <w:sz w:val="24"/>
          <w:szCs w:val="24"/>
        </w:rPr>
        <w:tab/>
        <w:t>Page 11</w:t>
      </w:r>
    </w:p>
    <w:p w:rsidR="00AE76DF" w:rsidRPr="00FC1B8D" w:rsidRDefault="00AE76DF" w:rsidP="00FC1B8D">
      <w:pPr>
        <w:rPr>
          <w:color w:val="7D181F"/>
          <w:sz w:val="24"/>
          <w:szCs w:val="24"/>
        </w:rPr>
      </w:pPr>
      <w:r w:rsidRPr="00FC1B8D">
        <w:rPr>
          <w:color w:val="7D181F"/>
          <w:sz w:val="24"/>
          <w:szCs w:val="24"/>
        </w:rPr>
        <w:br w:type="page"/>
      </w:r>
    </w:p>
    <w:p w:rsidR="00A01AA1" w:rsidRPr="00C7722B" w:rsidRDefault="00397CA4" w:rsidP="00C7722B">
      <w:pPr>
        <w:pStyle w:val="Heading2"/>
        <w:ind w:left="-284"/>
        <w:rPr>
          <w:color w:val="76923C" w:themeColor="accent3" w:themeShade="BF"/>
        </w:rPr>
      </w:pPr>
      <w:r w:rsidRPr="00C7722B">
        <w:rPr>
          <w:color w:val="76923C" w:themeColor="accent3" w:themeShade="BF"/>
        </w:rPr>
        <w:lastRenderedPageBreak/>
        <w:t>Welcome message from the</w:t>
      </w:r>
      <w:r w:rsidR="009C1793" w:rsidRPr="00C7722B">
        <w:rPr>
          <w:color w:val="76923C" w:themeColor="accent3" w:themeShade="BF"/>
        </w:rPr>
        <w:t xml:space="preserve"> Exe</w:t>
      </w:r>
      <w:r w:rsidR="00AE76DF" w:rsidRPr="00C7722B">
        <w:rPr>
          <w:color w:val="76923C" w:themeColor="accent3" w:themeShade="BF"/>
        </w:rPr>
        <w:t>cutive Headteacher</w:t>
      </w:r>
    </w:p>
    <w:p w:rsidR="00B418B5" w:rsidRPr="0094122D" w:rsidRDefault="00B418B5" w:rsidP="00B312F3">
      <w:pPr>
        <w:pStyle w:val="NormalWeb"/>
        <w:ind w:left="-284" w:right="-326"/>
        <w:jc w:val="both"/>
        <w:rPr>
          <w:rFonts w:ascii="Verdana" w:hAnsi="Verdana"/>
          <w:sz w:val="22"/>
          <w:szCs w:val="22"/>
        </w:rPr>
      </w:pPr>
      <w:r w:rsidRPr="0094122D">
        <w:rPr>
          <w:rFonts w:ascii="Verdana" w:hAnsi="Verdana"/>
          <w:sz w:val="22"/>
          <w:szCs w:val="22"/>
        </w:rPr>
        <w:t>Dear Potential Candidate</w:t>
      </w:r>
    </w:p>
    <w:p w:rsidR="00B418B5" w:rsidRPr="0094122D" w:rsidRDefault="00B418B5" w:rsidP="000B4ECE">
      <w:pPr>
        <w:pStyle w:val="NormalWeb"/>
        <w:spacing w:line="276" w:lineRule="auto"/>
        <w:ind w:left="-284" w:right="-23"/>
        <w:jc w:val="both"/>
        <w:rPr>
          <w:rFonts w:ascii="Verdana" w:hAnsi="Verdana"/>
          <w:sz w:val="22"/>
          <w:szCs w:val="22"/>
        </w:rPr>
      </w:pPr>
      <w:r w:rsidRPr="0094122D">
        <w:rPr>
          <w:rFonts w:ascii="Verdana" w:hAnsi="Verdana"/>
          <w:sz w:val="22"/>
          <w:szCs w:val="22"/>
        </w:rPr>
        <w:t xml:space="preserve">I am delighted that you are showing an interest in applying for the </w:t>
      </w:r>
      <w:r w:rsidR="00B303BA" w:rsidRPr="0094122D">
        <w:rPr>
          <w:rFonts w:ascii="Verdana" w:hAnsi="Verdana"/>
          <w:sz w:val="22"/>
          <w:szCs w:val="22"/>
        </w:rPr>
        <w:t>h</w:t>
      </w:r>
      <w:r w:rsidRPr="0094122D">
        <w:rPr>
          <w:rFonts w:ascii="Verdana" w:hAnsi="Verdana"/>
          <w:sz w:val="22"/>
          <w:szCs w:val="22"/>
        </w:rPr>
        <w:t>eadship at Princes Risborough School</w:t>
      </w:r>
      <w:r w:rsidR="002B0C3A" w:rsidRPr="0094122D">
        <w:rPr>
          <w:rFonts w:ascii="Verdana" w:hAnsi="Verdana"/>
          <w:sz w:val="22"/>
          <w:szCs w:val="22"/>
        </w:rPr>
        <w:t xml:space="preserve"> (PRS)</w:t>
      </w:r>
      <w:r w:rsidRPr="0094122D">
        <w:rPr>
          <w:rFonts w:ascii="Verdana" w:hAnsi="Verdana"/>
          <w:sz w:val="22"/>
          <w:szCs w:val="22"/>
        </w:rPr>
        <w:t>.</w:t>
      </w:r>
    </w:p>
    <w:p w:rsidR="00B418B5" w:rsidRPr="0094122D" w:rsidRDefault="00B418B5" w:rsidP="000B4ECE">
      <w:pPr>
        <w:pStyle w:val="NormalWeb"/>
        <w:spacing w:line="276" w:lineRule="auto"/>
        <w:ind w:left="-284" w:right="-23"/>
        <w:jc w:val="both"/>
        <w:rPr>
          <w:rFonts w:ascii="Verdana" w:hAnsi="Verdana"/>
          <w:sz w:val="22"/>
          <w:szCs w:val="22"/>
        </w:rPr>
      </w:pPr>
      <w:r w:rsidRPr="0094122D">
        <w:rPr>
          <w:rFonts w:ascii="Verdana" w:hAnsi="Verdana"/>
          <w:sz w:val="22"/>
          <w:szCs w:val="22"/>
        </w:rPr>
        <w:t>One of the fi</w:t>
      </w:r>
      <w:r w:rsidR="0094122D" w:rsidRPr="0094122D">
        <w:rPr>
          <w:rFonts w:ascii="Verdana" w:hAnsi="Verdana"/>
          <w:sz w:val="22"/>
          <w:szCs w:val="22"/>
        </w:rPr>
        <w:t xml:space="preserve">rst things you </w:t>
      </w:r>
      <w:r w:rsidR="001B79FB" w:rsidRPr="0094122D">
        <w:rPr>
          <w:rFonts w:ascii="Verdana" w:hAnsi="Verdana"/>
          <w:sz w:val="22"/>
          <w:szCs w:val="22"/>
        </w:rPr>
        <w:t>may</w:t>
      </w:r>
      <w:r w:rsidR="00E848C9" w:rsidRPr="0094122D">
        <w:rPr>
          <w:rFonts w:ascii="Verdana" w:hAnsi="Verdana"/>
          <w:sz w:val="22"/>
          <w:szCs w:val="22"/>
        </w:rPr>
        <w:t xml:space="preserve"> notice as you research the school is </w:t>
      </w:r>
      <w:r w:rsidR="00872345" w:rsidRPr="0094122D">
        <w:rPr>
          <w:rFonts w:ascii="Verdana" w:hAnsi="Verdana"/>
          <w:sz w:val="22"/>
          <w:szCs w:val="22"/>
        </w:rPr>
        <w:t xml:space="preserve">that </w:t>
      </w:r>
      <w:r w:rsidR="002D07E4">
        <w:rPr>
          <w:rFonts w:ascii="Verdana" w:hAnsi="Verdana"/>
          <w:sz w:val="22"/>
          <w:szCs w:val="22"/>
        </w:rPr>
        <w:t>in 2017</w:t>
      </w:r>
      <w:r w:rsidR="001B79FB" w:rsidRPr="0094122D">
        <w:rPr>
          <w:rFonts w:ascii="Verdana" w:hAnsi="Verdana"/>
          <w:sz w:val="22"/>
          <w:szCs w:val="22"/>
        </w:rPr>
        <w:t xml:space="preserve"> </w:t>
      </w:r>
      <w:r w:rsidR="00872345" w:rsidRPr="0094122D">
        <w:rPr>
          <w:rFonts w:ascii="Verdana" w:hAnsi="Verdana"/>
          <w:sz w:val="22"/>
          <w:szCs w:val="22"/>
        </w:rPr>
        <w:t xml:space="preserve">Ofsted </w:t>
      </w:r>
      <w:r w:rsidRPr="0094122D">
        <w:rPr>
          <w:rFonts w:ascii="Verdana" w:hAnsi="Verdana"/>
          <w:sz w:val="22"/>
          <w:szCs w:val="22"/>
        </w:rPr>
        <w:t>decided</w:t>
      </w:r>
      <w:r w:rsidR="00872345" w:rsidRPr="0094122D">
        <w:rPr>
          <w:rFonts w:ascii="Verdana" w:hAnsi="Verdana"/>
          <w:sz w:val="22"/>
          <w:szCs w:val="22"/>
        </w:rPr>
        <w:t xml:space="preserve"> </w:t>
      </w:r>
      <w:r w:rsidR="00C768BF" w:rsidRPr="0094122D">
        <w:rPr>
          <w:rFonts w:ascii="Verdana" w:hAnsi="Verdana"/>
          <w:sz w:val="22"/>
          <w:szCs w:val="22"/>
        </w:rPr>
        <w:t>it was</w:t>
      </w:r>
      <w:r w:rsidRPr="0094122D">
        <w:rPr>
          <w:rFonts w:ascii="Verdana" w:hAnsi="Verdana"/>
          <w:sz w:val="22"/>
          <w:szCs w:val="22"/>
        </w:rPr>
        <w:t xml:space="preserve"> in need of special measures </w:t>
      </w:r>
      <w:r w:rsidRPr="004049E7">
        <w:rPr>
          <w:rFonts w:ascii="Verdana" w:hAnsi="Verdana"/>
          <w:sz w:val="22"/>
          <w:szCs w:val="22"/>
        </w:rPr>
        <w:t>to enable it to provide an effective education</w:t>
      </w:r>
      <w:r w:rsidRPr="0094122D">
        <w:rPr>
          <w:rFonts w:ascii="Verdana" w:hAnsi="Verdana"/>
          <w:sz w:val="22"/>
          <w:szCs w:val="22"/>
        </w:rPr>
        <w:t xml:space="preserve">. Do not let </w:t>
      </w:r>
      <w:r w:rsidR="00AA5CE2" w:rsidRPr="0094122D">
        <w:rPr>
          <w:rFonts w:ascii="Verdana" w:hAnsi="Verdana"/>
          <w:sz w:val="22"/>
          <w:szCs w:val="22"/>
        </w:rPr>
        <w:t xml:space="preserve">that </w:t>
      </w:r>
      <w:r w:rsidRPr="0094122D">
        <w:rPr>
          <w:rFonts w:ascii="Verdana" w:hAnsi="Verdana"/>
          <w:sz w:val="22"/>
          <w:szCs w:val="22"/>
        </w:rPr>
        <w:t xml:space="preserve">deter you from applying! It is not typical of </w:t>
      </w:r>
      <w:r w:rsidR="008F3769" w:rsidRPr="0094122D">
        <w:rPr>
          <w:rFonts w:ascii="Verdana" w:hAnsi="Verdana"/>
          <w:sz w:val="22"/>
          <w:szCs w:val="22"/>
        </w:rPr>
        <w:t xml:space="preserve">a </w:t>
      </w:r>
      <w:r w:rsidR="001B79FB" w:rsidRPr="0094122D">
        <w:rPr>
          <w:rFonts w:ascii="Verdana" w:hAnsi="Verdana"/>
          <w:sz w:val="22"/>
          <w:szCs w:val="22"/>
        </w:rPr>
        <w:t>special measures school</w:t>
      </w:r>
      <w:r w:rsidR="0094122D" w:rsidRPr="0094122D">
        <w:rPr>
          <w:rFonts w:ascii="Verdana" w:hAnsi="Verdana"/>
          <w:sz w:val="22"/>
          <w:szCs w:val="22"/>
        </w:rPr>
        <w:t xml:space="preserve">. </w:t>
      </w:r>
      <w:r w:rsidRPr="0094122D">
        <w:rPr>
          <w:rFonts w:ascii="Verdana" w:hAnsi="Verdana"/>
          <w:sz w:val="22"/>
          <w:szCs w:val="22"/>
        </w:rPr>
        <w:t xml:space="preserve"> GCSE results </w:t>
      </w:r>
      <w:r w:rsidR="0094122D" w:rsidRPr="0094122D">
        <w:rPr>
          <w:rFonts w:ascii="Verdana" w:hAnsi="Verdana"/>
          <w:sz w:val="22"/>
          <w:szCs w:val="22"/>
        </w:rPr>
        <w:t>in many</w:t>
      </w:r>
      <w:r w:rsidR="001B79FB" w:rsidRPr="0094122D">
        <w:rPr>
          <w:rFonts w:ascii="Verdana" w:hAnsi="Verdana"/>
          <w:sz w:val="22"/>
          <w:szCs w:val="22"/>
        </w:rPr>
        <w:t xml:space="preserve"> subjects are </w:t>
      </w:r>
      <w:r w:rsidR="0094122D" w:rsidRPr="0094122D">
        <w:rPr>
          <w:rFonts w:ascii="Verdana" w:hAnsi="Verdana"/>
          <w:sz w:val="22"/>
          <w:szCs w:val="22"/>
        </w:rPr>
        <w:t>above national averages</w:t>
      </w:r>
      <w:r w:rsidR="001B79FB" w:rsidRPr="0094122D">
        <w:rPr>
          <w:rFonts w:ascii="Verdana" w:hAnsi="Verdana"/>
          <w:sz w:val="22"/>
          <w:szCs w:val="22"/>
        </w:rPr>
        <w:t xml:space="preserve"> and t</w:t>
      </w:r>
      <w:r w:rsidRPr="0094122D">
        <w:rPr>
          <w:rFonts w:ascii="Verdana" w:hAnsi="Verdana"/>
          <w:sz w:val="22"/>
          <w:szCs w:val="22"/>
        </w:rPr>
        <w:t xml:space="preserve">he sixth form has been judged as “good”. </w:t>
      </w:r>
      <w:r w:rsidR="001B79FB" w:rsidRPr="0094122D">
        <w:rPr>
          <w:rFonts w:ascii="Verdana" w:hAnsi="Verdana"/>
          <w:sz w:val="22"/>
          <w:szCs w:val="22"/>
        </w:rPr>
        <w:t>T</w:t>
      </w:r>
      <w:r w:rsidRPr="0094122D">
        <w:rPr>
          <w:rFonts w:ascii="Verdana" w:hAnsi="Verdana"/>
          <w:sz w:val="22"/>
          <w:szCs w:val="22"/>
        </w:rPr>
        <w:t xml:space="preserve">he </w:t>
      </w:r>
      <w:r w:rsidR="00AE76DF" w:rsidRPr="0094122D">
        <w:rPr>
          <w:rFonts w:ascii="Verdana" w:hAnsi="Verdana"/>
          <w:sz w:val="22"/>
          <w:szCs w:val="22"/>
        </w:rPr>
        <w:t>main task</w:t>
      </w:r>
      <w:r w:rsidRPr="0094122D">
        <w:rPr>
          <w:rFonts w:ascii="Verdana" w:hAnsi="Verdana"/>
          <w:sz w:val="22"/>
          <w:szCs w:val="22"/>
        </w:rPr>
        <w:t xml:space="preserve"> for the next </w:t>
      </w:r>
      <w:r w:rsidR="0094122D" w:rsidRPr="0094122D">
        <w:rPr>
          <w:rFonts w:ascii="Verdana" w:hAnsi="Verdana"/>
          <w:sz w:val="22"/>
          <w:szCs w:val="22"/>
        </w:rPr>
        <w:t>h</w:t>
      </w:r>
      <w:r w:rsidRPr="0094122D">
        <w:rPr>
          <w:rFonts w:ascii="Verdana" w:hAnsi="Verdana"/>
          <w:sz w:val="22"/>
          <w:szCs w:val="22"/>
        </w:rPr>
        <w:t>eadte</w:t>
      </w:r>
      <w:r w:rsidR="0094122D" w:rsidRPr="0094122D">
        <w:rPr>
          <w:rFonts w:ascii="Verdana" w:hAnsi="Verdana"/>
          <w:sz w:val="22"/>
          <w:szCs w:val="22"/>
        </w:rPr>
        <w:t xml:space="preserve">acher will be to get the school </w:t>
      </w:r>
      <w:r w:rsidRPr="0094122D">
        <w:rPr>
          <w:rFonts w:ascii="Verdana" w:hAnsi="Verdana"/>
          <w:sz w:val="22"/>
          <w:szCs w:val="22"/>
        </w:rPr>
        <w:t xml:space="preserve">to a “good” </w:t>
      </w:r>
      <w:r w:rsidR="00056289" w:rsidRPr="0094122D">
        <w:rPr>
          <w:rFonts w:ascii="Verdana" w:hAnsi="Verdana"/>
          <w:sz w:val="22"/>
          <w:szCs w:val="22"/>
        </w:rPr>
        <w:t xml:space="preserve">overall Ofsted </w:t>
      </w:r>
      <w:r w:rsidRPr="0094122D">
        <w:rPr>
          <w:rFonts w:ascii="Verdana" w:hAnsi="Verdana"/>
          <w:sz w:val="22"/>
          <w:szCs w:val="22"/>
        </w:rPr>
        <w:t xml:space="preserve">rating. That will be a challenge but one that should not deter </w:t>
      </w:r>
      <w:r w:rsidR="00526ECA" w:rsidRPr="0094122D">
        <w:rPr>
          <w:rFonts w:ascii="Verdana" w:hAnsi="Verdana"/>
          <w:sz w:val="22"/>
          <w:szCs w:val="22"/>
        </w:rPr>
        <w:t>the right</w:t>
      </w:r>
      <w:r w:rsidRPr="0094122D">
        <w:rPr>
          <w:rFonts w:ascii="Verdana" w:hAnsi="Verdana"/>
          <w:sz w:val="22"/>
          <w:szCs w:val="22"/>
        </w:rPr>
        <w:t xml:space="preserve"> candidate. The </w:t>
      </w:r>
      <w:r w:rsidR="002B0C3A" w:rsidRPr="0094122D">
        <w:rPr>
          <w:rFonts w:ascii="Verdana" w:hAnsi="Verdana"/>
          <w:sz w:val="22"/>
          <w:szCs w:val="22"/>
        </w:rPr>
        <w:t>challenge</w:t>
      </w:r>
      <w:r w:rsidRPr="0094122D">
        <w:rPr>
          <w:rFonts w:ascii="Verdana" w:hAnsi="Verdana"/>
          <w:sz w:val="22"/>
          <w:szCs w:val="22"/>
        </w:rPr>
        <w:t xml:space="preserve"> is very </w:t>
      </w:r>
      <w:r w:rsidR="00C768BF" w:rsidRPr="0094122D">
        <w:rPr>
          <w:rFonts w:ascii="Verdana" w:hAnsi="Verdana"/>
          <w:sz w:val="22"/>
          <w:szCs w:val="22"/>
        </w:rPr>
        <w:t>“</w:t>
      </w:r>
      <w:r w:rsidR="00056289" w:rsidRPr="0094122D">
        <w:rPr>
          <w:rFonts w:ascii="Verdana" w:hAnsi="Verdana"/>
          <w:sz w:val="22"/>
          <w:szCs w:val="22"/>
        </w:rPr>
        <w:t>achievable</w:t>
      </w:r>
      <w:r w:rsidR="00E848C9" w:rsidRPr="0094122D">
        <w:rPr>
          <w:rFonts w:ascii="Verdana" w:hAnsi="Verdana"/>
          <w:sz w:val="22"/>
          <w:szCs w:val="22"/>
        </w:rPr>
        <w:t>”</w:t>
      </w:r>
      <w:r w:rsidRPr="0094122D">
        <w:rPr>
          <w:rFonts w:ascii="Verdana" w:hAnsi="Verdana"/>
          <w:sz w:val="22"/>
          <w:szCs w:val="22"/>
        </w:rPr>
        <w:t xml:space="preserve"> and we expect that the successful candidate will, within a fairly short space of time, be in a position of having led a school from one that Ofsted has defined as </w:t>
      </w:r>
      <w:r w:rsidR="00AE76DF" w:rsidRPr="0094122D">
        <w:rPr>
          <w:rFonts w:ascii="Verdana" w:hAnsi="Verdana"/>
          <w:sz w:val="22"/>
          <w:szCs w:val="22"/>
        </w:rPr>
        <w:t xml:space="preserve">inadequate </w:t>
      </w:r>
      <w:r w:rsidR="0094122D" w:rsidRPr="000F63E2">
        <w:rPr>
          <w:rFonts w:ascii="Verdana" w:hAnsi="Verdana"/>
          <w:sz w:val="22"/>
          <w:szCs w:val="22"/>
        </w:rPr>
        <w:t>in</w:t>
      </w:r>
      <w:r w:rsidR="00AE76DF" w:rsidRPr="000F63E2">
        <w:rPr>
          <w:rFonts w:ascii="Verdana" w:hAnsi="Verdana"/>
          <w:sz w:val="22"/>
          <w:szCs w:val="22"/>
        </w:rPr>
        <w:t>to</w:t>
      </w:r>
      <w:r w:rsidR="00AE76DF" w:rsidRPr="0094122D">
        <w:rPr>
          <w:rFonts w:ascii="Verdana" w:hAnsi="Verdana"/>
          <w:sz w:val="22"/>
          <w:szCs w:val="22"/>
        </w:rPr>
        <w:t xml:space="preserve"> one that is,</w:t>
      </w:r>
      <w:r w:rsidRPr="0094122D">
        <w:rPr>
          <w:rFonts w:ascii="Verdana" w:hAnsi="Verdana"/>
          <w:sz w:val="22"/>
          <w:szCs w:val="22"/>
        </w:rPr>
        <w:t xml:space="preserve"> by everyone’s definition</w:t>
      </w:r>
      <w:r w:rsidR="00AE76DF" w:rsidRPr="0094122D">
        <w:rPr>
          <w:rFonts w:ascii="Verdana" w:hAnsi="Verdana"/>
          <w:sz w:val="22"/>
          <w:szCs w:val="22"/>
        </w:rPr>
        <w:t>, good</w:t>
      </w:r>
      <w:r w:rsidRPr="0094122D">
        <w:rPr>
          <w:rFonts w:ascii="Verdana" w:hAnsi="Verdana"/>
          <w:sz w:val="22"/>
          <w:szCs w:val="22"/>
        </w:rPr>
        <w:t>.</w:t>
      </w:r>
    </w:p>
    <w:p w:rsidR="00B00627" w:rsidRPr="0094122D" w:rsidRDefault="00B00627" w:rsidP="00FE7E01">
      <w:pPr>
        <w:pStyle w:val="NormalWeb"/>
        <w:spacing w:line="276" w:lineRule="auto"/>
        <w:ind w:left="-284" w:right="-23"/>
        <w:jc w:val="both"/>
        <w:rPr>
          <w:rFonts w:ascii="Verdana" w:hAnsi="Verdana"/>
          <w:sz w:val="22"/>
          <w:szCs w:val="22"/>
        </w:rPr>
      </w:pPr>
      <w:r w:rsidRPr="0094122D">
        <w:rPr>
          <w:rFonts w:ascii="Verdana" w:hAnsi="Verdana"/>
          <w:sz w:val="22"/>
          <w:szCs w:val="22"/>
        </w:rPr>
        <w:t xml:space="preserve">In </w:t>
      </w:r>
      <w:r w:rsidR="00B418B5" w:rsidRPr="0094122D">
        <w:rPr>
          <w:rFonts w:ascii="Verdana" w:hAnsi="Verdana"/>
          <w:sz w:val="22"/>
          <w:szCs w:val="22"/>
        </w:rPr>
        <w:t xml:space="preserve">September </w:t>
      </w:r>
      <w:r w:rsidRPr="0094122D">
        <w:rPr>
          <w:rFonts w:ascii="Verdana" w:hAnsi="Verdana"/>
          <w:sz w:val="22"/>
          <w:szCs w:val="22"/>
        </w:rPr>
        <w:t xml:space="preserve">2018 </w:t>
      </w:r>
      <w:r w:rsidR="00B418B5" w:rsidRPr="0094122D">
        <w:rPr>
          <w:rFonts w:ascii="Verdana" w:hAnsi="Verdana"/>
          <w:sz w:val="22"/>
          <w:szCs w:val="22"/>
        </w:rPr>
        <w:t>Princes Risborough School joined Insignis Academy Trust</w:t>
      </w:r>
      <w:r w:rsidR="00FE7E01" w:rsidRPr="0094122D">
        <w:rPr>
          <w:rFonts w:ascii="Verdana" w:hAnsi="Verdana"/>
          <w:sz w:val="22"/>
          <w:szCs w:val="22"/>
        </w:rPr>
        <w:t xml:space="preserve"> (IAT)</w:t>
      </w:r>
      <w:r w:rsidR="00B418B5" w:rsidRPr="0094122D">
        <w:rPr>
          <w:rFonts w:ascii="Verdana" w:hAnsi="Verdana"/>
          <w:sz w:val="22"/>
          <w:szCs w:val="22"/>
        </w:rPr>
        <w:t xml:space="preserve">. Insignis is a newly created Multi Academy Trust. Currently </w:t>
      </w:r>
      <w:r w:rsidRPr="0094122D">
        <w:rPr>
          <w:rFonts w:ascii="Verdana" w:hAnsi="Verdana"/>
          <w:sz w:val="22"/>
          <w:szCs w:val="22"/>
        </w:rPr>
        <w:t>IAT has</w:t>
      </w:r>
      <w:r w:rsidR="003B0E17" w:rsidRPr="0094122D">
        <w:rPr>
          <w:rFonts w:ascii="Verdana" w:hAnsi="Verdana"/>
          <w:sz w:val="22"/>
          <w:szCs w:val="22"/>
        </w:rPr>
        <w:t xml:space="preserve"> just two member schools (Sir H</w:t>
      </w:r>
      <w:r w:rsidR="00B418B5" w:rsidRPr="0094122D">
        <w:rPr>
          <w:rFonts w:ascii="Verdana" w:hAnsi="Verdana"/>
          <w:sz w:val="22"/>
          <w:szCs w:val="22"/>
        </w:rPr>
        <w:t>enry Floyd Grammar School</w:t>
      </w:r>
      <w:r w:rsidRPr="0094122D">
        <w:rPr>
          <w:rFonts w:ascii="Verdana" w:hAnsi="Verdana"/>
          <w:sz w:val="22"/>
          <w:szCs w:val="22"/>
        </w:rPr>
        <w:t>, in Aylesbury</w:t>
      </w:r>
      <w:r w:rsidR="00B418B5" w:rsidRPr="0094122D">
        <w:rPr>
          <w:rFonts w:ascii="Verdana" w:hAnsi="Verdana"/>
          <w:sz w:val="22"/>
          <w:szCs w:val="22"/>
        </w:rPr>
        <w:t xml:space="preserve"> and Princes Risborough School) </w:t>
      </w:r>
      <w:r w:rsidR="003B0E17" w:rsidRPr="0094122D">
        <w:rPr>
          <w:rFonts w:ascii="Verdana" w:hAnsi="Verdana"/>
          <w:sz w:val="22"/>
          <w:szCs w:val="22"/>
        </w:rPr>
        <w:t xml:space="preserve">with plans for a </w:t>
      </w:r>
      <w:r w:rsidR="00C7722B" w:rsidRPr="0094122D">
        <w:rPr>
          <w:rFonts w:ascii="Verdana" w:hAnsi="Verdana"/>
          <w:sz w:val="22"/>
          <w:szCs w:val="22"/>
        </w:rPr>
        <w:t xml:space="preserve">further school </w:t>
      </w:r>
      <w:r w:rsidR="00B418B5" w:rsidRPr="0094122D">
        <w:rPr>
          <w:rFonts w:ascii="Verdana" w:hAnsi="Verdana"/>
          <w:sz w:val="22"/>
          <w:szCs w:val="22"/>
        </w:rPr>
        <w:t>t</w:t>
      </w:r>
      <w:r w:rsidR="004049E7">
        <w:rPr>
          <w:rFonts w:ascii="Verdana" w:hAnsi="Verdana"/>
          <w:sz w:val="22"/>
          <w:szCs w:val="22"/>
        </w:rPr>
        <w:t>o join us.</w:t>
      </w:r>
      <w:r w:rsidR="00B418B5" w:rsidRPr="0094122D">
        <w:rPr>
          <w:rFonts w:ascii="Verdana" w:hAnsi="Verdana"/>
          <w:sz w:val="22"/>
          <w:szCs w:val="22"/>
        </w:rPr>
        <w:t xml:space="preserve"> </w:t>
      </w:r>
      <w:r w:rsidRPr="0094122D">
        <w:rPr>
          <w:rFonts w:ascii="Verdana" w:hAnsi="Verdana"/>
          <w:sz w:val="22"/>
          <w:szCs w:val="22"/>
        </w:rPr>
        <w:t xml:space="preserve">IAT </w:t>
      </w:r>
      <w:r w:rsidR="0094122D" w:rsidRPr="0094122D">
        <w:rPr>
          <w:rFonts w:ascii="Verdana" w:hAnsi="Verdana"/>
          <w:sz w:val="22"/>
          <w:szCs w:val="22"/>
        </w:rPr>
        <w:t>is</w:t>
      </w:r>
      <w:r w:rsidR="00B418B5" w:rsidRPr="0094122D">
        <w:rPr>
          <w:rFonts w:ascii="Verdana" w:hAnsi="Verdana"/>
          <w:sz w:val="22"/>
          <w:szCs w:val="22"/>
        </w:rPr>
        <w:t xml:space="preserve"> committed to Buck</w:t>
      </w:r>
      <w:r w:rsidR="00A6678E" w:rsidRPr="0094122D">
        <w:rPr>
          <w:rFonts w:ascii="Verdana" w:hAnsi="Verdana"/>
          <w:sz w:val="22"/>
          <w:szCs w:val="22"/>
        </w:rPr>
        <w:t>inghamshire</w:t>
      </w:r>
      <w:r w:rsidR="0094122D" w:rsidRPr="0094122D">
        <w:rPr>
          <w:rFonts w:ascii="Verdana" w:hAnsi="Verdana"/>
          <w:sz w:val="22"/>
          <w:szCs w:val="22"/>
        </w:rPr>
        <w:t xml:space="preserve"> and is</w:t>
      </w:r>
      <w:r w:rsidR="00B418B5" w:rsidRPr="0094122D">
        <w:rPr>
          <w:rFonts w:ascii="Verdana" w:hAnsi="Verdana"/>
          <w:sz w:val="22"/>
          <w:szCs w:val="22"/>
        </w:rPr>
        <w:t xml:space="preserve"> only interested in working </w:t>
      </w:r>
      <w:r w:rsidRPr="0094122D">
        <w:rPr>
          <w:rFonts w:ascii="Verdana" w:hAnsi="Verdana"/>
          <w:sz w:val="22"/>
          <w:szCs w:val="22"/>
        </w:rPr>
        <w:t xml:space="preserve">with </w:t>
      </w:r>
      <w:r w:rsidR="00B418B5" w:rsidRPr="0094122D">
        <w:rPr>
          <w:rFonts w:ascii="Verdana" w:hAnsi="Verdana"/>
          <w:sz w:val="22"/>
          <w:szCs w:val="22"/>
        </w:rPr>
        <w:t xml:space="preserve">local schools. </w:t>
      </w:r>
      <w:r w:rsidRPr="0094122D">
        <w:rPr>
          <w:rFonts w:ascii="Verdana" w:hAnsi="Verdana"/>
          <w:sz w:val="22"/>
          <w:szCs w:val="22"/>
        </w:rPr>
        <w:t xml:space="preserve">The Trust’s </w:t>
      </w:r>
      <w:r w:rsidR="0094122D" w:rsidRPr="0094122D">
        <w:rPr>
          <w:rFonts w:ascii="Verdana" w:hAnsi="Verdana"/>
          <w:sz w:val="22"/>
          <w:szCs w:val="22"/>
        </w:rPr>
        <w:t>ambition is to b</w:t>
      </w:r>
      <w:r w:rsidR="00B418B5" w:rsidRPr="0094122D">
        <w:rPr>
          <w:rFonts w:ascii="Verdana" w:hAnsi="Verdana"/>
          <w:sz w:val="22"/>
          <w:szCs w:val="22"/>
        </w:rPr>
        <w:t>e a community of schools, each caring as much about the outcomes for students in other schools as they do for their own.</w:t>
      </w:r>
      <w:r w:rsidR="003B0E17" w:rsidRPr="0094122D">
        <w:rPr>
          <w:rFonts w:ascii="Verdana" w:hAnsi="Verdana"/>
          <w:sz w:val="22"/>
          <w:szCs w:val="22"/>
        </w:rPr>
        <w:t xml:space="preserve"> </w:t>
      </w:r>
    </w:p>
    <w:p w:rsidR="00E75561" w:rsidRPr="0094122D" w:rsidRDefault="00E75561" w:rsidP="00E75561">
      <w:pPr>
        <w:pStyle w:val="NormalWeb"/>
        <w:spacing w:line="276" w:lineRule="auto"/>
        <w:ind w:left="-284" w:right="-23"/>
        <w:jc w:val="both"/>
        <w:rPr>
          <w:rFonts w:ascii="Verdana" w:hAnsi="Verdana"/>
          <w:sz w:val="22"/>
          <w:szCs w:val="22"/>
        </w:rPr>
      </w:pPr>
      <w:r w:rsidRPr="0094122D">
        <w:rPr>
          <w:rFonts w:ascii="Verdana" w:hAnsi="Verdana"/>
          <w:sz w:val="22"/>
          <w:szCs w:val="22"/>
        </w:rPr>
        <w:t xml:space="preserve">The </w:t>
      </w:r>
      <w:r w:rsidR="002B0C3A" w:rsidRPr="0094122D">
        <w:rPr>
          <w:rFonts w:ascii="Verdana" w:hAnsi="Verdana"/>
          <w:sz w:val="22"/>
          <w:szCs w:val="22"/>
        </w:rPr>
        <w:t xml:space="preserve">PRS </w:t>
      </w:r>
      <w:r w:rsidRPr="0094122D">
        <w:rPr>
          <w:rFonts w:ascii="Verdana" w:hAnsi="Verdana"/>
          <w:sz w:val="22"/>
          <w:szCs w:val="22"/>
        </w:rPr>
        <w:t>improvement journey has begun. The 2018 school Progress 8 figure was -0.25, significantly bet</w:t>
      </w:r>
      <w:r w:rsidR="0013127D">
        <w:rPr>
          <w:rFonts w:ascii="Verdana" w:hAnsi="Verdana"/>
          <w:sz w:val="22"/>
          <w:szCs w:val="22"/>
        </w:rPr>
        <w:t>ter than the 2017 score of -0.60</w:t>
      </w:r>
      <w:r w:rsidRPr="0094122D">
        <w:rPr>
          <w:rFonts w:ascii="Verdana" w:hAnsi="Verdana"/>
          <w:sz w:val="22"/>
          <w:szCs w:val="22"/>
        </w:rPr>
        <w:t xml:space="preserve">. </w:t>
      </w:r>
    </w:p>
    <w:p w:rsidR="00E75561" w:rsidRPr="0094122D" w:rsidRDefault="0094122D" w:rsidP="002B0C3A">
      <w:pPr>
        <w:pStyle w:val="NormalWeb"/>
        <w:spacing w:line="276" w:lineRule="auto"/>
        <w:ind w:left="-284" w:right="-23"/>
        <w:jc w:val="both"/>
        <w:rPr>
          <w:rFonts w:ascii="Verdana" w:hAnsi="Verdana"/>
          <w:sz w:val="22"/>
          <w:szCs w:val="22"/>
        </w:rPr>
      </w:pPr>
      <w:r w:rsidRPr="004049E7">
        <w:rPr>
          <w:rFonts w:ascii="Verdana" w:hAnsi="Verdana"/>
          <w:sz w:val="22"/>
          <w:szCs w:val="22"/>
        </w:rPr>
        <w:t xml:space="preserve">Our </w:t>
      </w:r>
      <w:r w:rsidR="00E75561" w:rsidRPr="0094122D">
        <w:rPr>
          <w:rFonts w:ascii="Verdana" w:hAnsi="Verdana"/>
          <w:sz w:val="22"/>
          <w:szCs w:val="22"/>
        </w:rPr>
        <w:t xml:space="preserve">students are served by a loyal and talented staff.  Parents are happy to send their children to us.  Behaviour of students is generally good. The senior team are ambitious and dedicated. Most important of all there is a very positive collective determination throughout the school community to make a fresh start and establish new ambitions and expectations. </w:t>
      </w:r>
    </w:p>
    <w:p w:rsidR="00B418B5" w:rsidRPr="0094122D" w:rsidRDefault="003B0E17" w:rsidP="00FE7E01">
      <w:pPr>
        <w:pStyle w:val="NormalWeb"/>
        <w:spacing w:line="276" w:lineRule="auto"/>
        <w:ind w:left="-284" w:right="-23"/>
        <w:jc w:val="both"/>
        <w:rPr>
          <w:rFonts w:ascii="Verdana" w:hAnsi="Verdana"/>
          <w:sz w:val="22"/>
          <w:szCs w:val="22"/>
        </w:rPr>
      </w:pPr>
      <w:r w:rsidRPr="0094122D">
        <w:rPr>
          <w:rFonts w:ascii="Verdana" w:hAnsi="Verdana"/>
          <w:sz w:val="22"/>
          <w:szCs w:val="22"/>
        </w:rPr>
        <w:t xml:space="preserve">I am very much looking forward to working with the successful candidate and the other </w:t>
      </w:r>
      <w:r w:rsidR="0094122D" w:rsidRPr="0094122D">
        <w:rPr>
          <w:rFonts w:ascii="Verdana" w:hAnsi="Verdana"/>
          <w:sz w:val="22"/>
          <w:szCs w:val="22"/>
        </w:rPr>
        <w:t>h</w:t>
      </w:r>
      <w:r w:rsidRPr="0094122D">
        <w:rPr>
          <w:rFonts w:ascii="Verdana" w:hAnsi="Verdana"/>
          <w:sz w:val="22"/>
          <w:szCs w:val="22"/>
        </w:rPr>
        <w:t>ead</w:t>
      </w:r>
      <w:r w:rsidR="00A6678E" w:rsidRPr="0094122D">
        <w:rPr>
          <w:rFonts w:ascii="Verdana" w:hAnsi="Verdana"/>
          <w:sz w:val="22"/>
          <w:szCs w:val="22"/>
        </w:rPr>
        <w:t>teacher</w:t>
      </w:r>
      <w:r w:rsidRPr="0094122D">
        <w:rPr>
          <w:rFonts w:ascii="Verdana" w:hAnsi="Verdana"/>
          <w:sz w:val="22"/>
          <w:szCs w:val="22"/>
        </w:rPr>
        <w:t>s in the Trust to design new ways of working as a unit – sharing our strengths and supporting each</w:t>
      </w:r>
      <w:r w:rsidR="00A6678E" w:rsidRPr="0094122D">
        <w:rPr>
          <w:rFonts w:ascii="Verdana" w:hAnsi="Verdana"/>
          <w:sz w:val="22"/>
          <w:szCs w:val="22"/>
        </w:rPr>
        <w:t xml:space="preserve"> </w:t>
      </w:r>
      <w:r w:rsidR="003575C1" w:rsidRPr="0094122D">
        <w:rPr>
          <w:rFonts w:ascii="Verdana" w:hAnsi="Verdana"/>
          <w:sz w:val="22"/>
          <w:szCs w:val="22"/>
        </w:rPr>
        <w:t>others’</w:t>
      </w:r>
      <w:r w:rsidRPr="0094122D">
        <w:rPr>
          <w:rFonts w:ascii="Verdana" w:hAnsi="Verdana"/>
          <w:sz w:val="22"/>
          <w:szCs w:val="22"/>
        </w:rPr>
        <w:t xml:space="preserve"> improvement journeys.</w:t>
      </w:r>
    </w:p>
    <w:p w:rsidR="00A01AA1" w:rsidRDefault="00A01AA1" w:rsidP="000B4ECE">
      <w:pPr>
        <w:pStyle w:val="BodyText"/>
        <w:spacing w:before="8" w:line="276" w:lineRule="auto"/>
        <w:ind w:right="-23"/>
        <w:jc w:val="both"/>
        <w:rPr>
          <w:sz w:val="33"/>
        </w:rPr>
      </w:pPr>
    </w:p>
    <w:p w:rsidR="00A01AA1" w:rsidRPr="00E848C9" w:rsidRDefault="005056DC" w:rsidP="000B4ECE">
      <w:pPr>
        <w:spacing w:line="276" w:lineRule="auto"/>
        <w:ind w:left="-284" w:right="-23"/>
        <w:jc w:val="both"/>
      </w:pPr>
      <w:r w:rsidRPr="00E848C9">
        <w:t>Stephen Box</w:t>
      </w:r>
    </w:p>
    <w:p w:rsidR="00A01AA1" w:rsidRPr="00E848C9" w:rsidRDefault="005056DC" w:rsidP="000B4ECE">
      <w:pPr>
        <w:spacing w:line="276" w:lineRule="auto"/>
        <w:ind w:left="-284" w:right="-23"/>
        <w:jc w:val="both"/>
      </w:pPr>
      <w:r w:rsidRPr="00E848C9">
        <w:t>Executive Headteacher</w:t>
      </w:r>
    </w:p>
    <w:p w:rsidR="00A01AA1" w:rsidRPr="00E848C9" w:rsidRDefault="005056DC" w:rsidP="000B4ECE">
      <w:pPr>
        <w:spacing w:line="276" w:lineRule="auto"/>
        <w:ind w:left="-284" w:right="-23"/>
        <w:jc w:val="both"/>
      </w:pPr>
      <w:r w:rsidRPr="00E848C9">
        <w:t>Insignis Academy Trust</w:t>
      </w:r>
    </w:p>
    <w:p w:rsidR="00A01AA1" w:rsidRDefault="00A01AA1" w:rsidP="00750531">
      <w:pPr>
        <w:ind w:left="-284" w:right="-326"/>
        <w:jc w:val="both"/>
        <w:rPr>
          <w:sz w:val="24"/>
        </w:rPr>
        <w:sectPr w:rsidR="00A01AA1" w:rsidSect="000B4ECE">
          <w:headerReference w:type="default" r:id="rId14"/>
          <w:footerReference w:type="default" r:id="rId15"/>
          <w:pgSz w:w="11910" w:h="16840"/>
          <w:pgMar w:top="1440" w:right="1137" w:bottom="1440" w:left="1440" w:header="0" w:footer="851" w:gutter="0"/>
          <w:pgNumType w:start="2"/>
          <w:cols w:space="720"/>
          <w:docGrid w:linePitch="299"/>
        </w:sectPr>
      </w:pPr>
    </w:p>
    <w:p w:rsidR="00A01AA1" w:rsidRDefault="00A01AA1">
      <w:pPr>
        <w:pStyle w:val="BodyText"/>
        <w:rPr>
          <w:sz w:val="20"/>
        </w:rPr>
      </w:pPr>
    </w:p>
    <w:p w:rsidR="00A01AA1" w:rsidRDefault="00A01AA1">
      <w:pPr>
        <w:pStyle w:val="BodyText"/>
        <w:spacing w:before="6"/>
        <w:rPr>
          <w:sz w:val="16"/>
        </w:rPr>
      </w:pPr>
    </w:p>
    <w:p w:rsidR="00A01AA1" w:rsidRPr="00152C89" w:rsidRDefault="0094122D" w:rsidP="00750531">
      <w:pPr>
        <w:spacing w:before="101"/>
        <w:rPr>
          <w:color w:val="76923C" w:themeColor="accent3" w:themeShade="BF"/>
          <w:sz w:val="28"/>
        </w:rPr>
      </w:pPr>
      <w:r>
        <w:rPr>
          <w:color w:val="76923C" w:themeColor="accent3" w:themeShade="BF"/>
          <w:sz w:val="28"/>
        </w:rPr>
        <w:t>The</w:t>
      </w:r>
      <w:r w:rsidR="00397CA4" w:rsidRPr="00152C89">
        <w:rPr>
          <w:color w:val="76923C" w:themeColor="accent3" w:themeShade="BF"/>
          <w:sz w:val="28"/>
        </w:rPr>
        <w:t xml:space="preserve"> School</w:t>
      </w:r>
      <w:r>
        <w:rPr>
          <w:color w:val="76923C" w:themeColor="accent3" w:themeShade="BF"/>
          <w:sz w:val="28"/>
        </w:rPr>
        <w:t xml:space="preserve"> and its Context</w:t>
      </w:r>
    </w:p>
    <w:p w:rsidR="004A5015" w:rsidRDefault="004A5015" w:rsidP="00750531">
      <w:pPr>
        <w:spacing w:before="101"/>
      </w:pPr>
    </w:p>
    <w:p w:rsidR="004A5015" w:rsidRPr="0094122D" w:rsidRDefault="004A5015" w:rsidP="00FE7E01">
      <w:pPr>
        <w:spacing w:before="100" w:beforeAutospacing="1" w:after="100" w:afterAutospacing="1" w:line="276" w:lineRule="auto"/>
        <w:jc w:val="both"/>
      </w:pPr>
      <w:r w:rsidRPr="0094122D">
        <w:t>Princes Risborough School is a school of about 1000 students, with six forms of entry in</w:t>
      </w:r>
      <w:r w:rsidR="00AE76DF" w:rsidRPr="0094122D">
        <w:t>to Year 7 and a sixth form of 11</w:t>
      </w:r>
      <w:r w:rsidRPr="0094122D">
        <w:t>0.</w:t>
      </w:r>
    </w:p>
    <w:p w:rsidR="007463E9" w:rsidRPr="0094122D" w:rsidRDefault="00FE7E01" w:rsidP="00FE7E01">
      <w:pPr>
        <w:spacing w:before="100" w:beforeAutospacing="1" w:after="100" w:afterAutospacing="1" w:line="276" w:lineRule="auto"/>
        <w:jc w:val="both"/>
      </w:pPr>
      <w:r w:rsidRPr="0094122D">
        <w:t xml:space="preserve">The school site is beautiful, with a large playing field and stunning views. As is the case with most schools the buildings vary in age and condition.  The latest addition to the estate is a community sports </w:t>
      </w:r>
      <w:proofErr w:type="spellStart"/>
      <w:r w:rsidRPr="0094122D">
        <w:t>centre</w:t>
      </w:r>
      <w:proofErr w:type="spellEnd"/>
      <w:r w:rsidRPr="0094122D">
        <w:t xml:space="preserve"> that is used exclusively by the school during the day and let out </w:t>
      </w:r>
      <w:r w:rsidR="007463E9" w:rsidRPr="0094122D">
        <w:t xml:space="preserve">at </w:t>
      </w:r>
      <w:r w:rsidRPr="0094122D">
        <w:t>evening</w:t>
      </w:r>
      <w:r w:rsidR="007463E9" w:rsidRPr="0094122D">
        <w:t>s and weekends</w:t>
      </w:r>
      <w:r w:rsidRPr="0094122D">
        <w:t xml:space="preserve"> to community groups. </w:t>
      </w:r>
    </w:p>
    <w:p w:rsidR="00FE7E01" w:rsidRPr="0094122D" w:rsidRDefault="00FE7E01" w:rsidP="00FE7E01">
      <w:pPr>
        <w:spacing w:before="100" w:beforeAutospacing="1" w:after="100" w:afterAutospacing="1" w:line="276" w:lineRule="auto"/>
        <w:jc w:val="both"/>
      </w:pPr>
      <w:r w:rsidRPr="0094122D">
        <w:t>Planning permission has been granted for a substantial new build that is designed to accommodate two extra forms of entry as housing developments in the area grow</w:t>
      </w:r>
      <w:r w:rsidR="007463E9" w:rsidRPr="0094122D">
        <w:t xml:space="preserve"> and the demand for secondary school places increase</w:t>
      </w:r>
      <w:r w:rsidRPr="0094122D">
        <w:t xml:space="preserve">. </w:t>
      </w:r>
    </w:p>
    <w:p w:rsidR="004A5015" w:rsidRPr="0094122D" w:rsidRDefault="004A5015" w:rsidP="00FE7E01">
      <w:pPr>
        <w:spacing w:before="100" w:beforeAutospacing="1" w:after="100" w:afterAutospacing="1" w:line="276" w:lineRule="auto"/>
        <w:jc w:val="both"/>
      </w:pPr>
      <w:r w:rsidRPr="0094122D">
        <w:t xml:space="preserve">Buckinghamshire has a wholly selective system of secondary education.  Almost all primary school children sit an 11+ test in </w:t>
      </w:r>
      <w:r w:rsidR="004049E7">
        <w:t>Y</w:t>
      </w:r>
      <w:r w:rsidRPr="0094122D">
        <w:t>ear 6 and almost all of those who gain a qualifying score choose to go to a grammar school. Our Executive Headteacher holds the same</w:t>
      </w:r>
      <w:r w:rsidR="00AE76DF" w:rsidRPr="0094122D">
        <w:t xml:space="preserve"> role</w:t>
      </w:r>
      <w:r w:rsidR="00E848C9" w:rsidRPr="0094122D">
        <w:t xml:space="preserve"> with Sir Henry Floyd Grammar School (which was rated by the Sunday Times as 18</w:t>
      </w:r>
      <w:r w:rsidR="00E848C9" w:rsidRPr="0094122D">
        <w:rPr>
          <w:vertAlign w:val="superscript"/>
        </w:rPr>
        <w:t>th</w:t>
      </w:r>
      <w:r w:rsidR="00E848C9" w:rsidRPr="0094122D">
        <w:t xml:space="preserve"> best in the South of England</w:t>
      </w:r>
      <w:r w:rsidR="00AE76DF" w:rsidRPr="0094122D">
        <w:t>)</w:t>
      </w:r>
      <w:r w:rsidR="00E848C9" w:rsidRPr="0094122D">
        <w:t xml:space="preserve">. </w:t>
      </w:r>
      <w:r w:rsidRPr="0094122D">
        <w:t xml:space="preserve">One of the ambitions of Insignis is to </w:t>
      </w:r>
      <w:r w:rsidR="007463E9" w:rsidRPr="0094122D">
        <w:t>“</w:t>
      </w:r>
      <w:r w:rsidR="00C7722B" w:rsidRPr="0094122D">
        <w:t>level up</w:t>
      </w:r>
      <w:r w:rsidR="007463E9" w:rsidRPr="0094122D">
        <w:t>”</w:t>
      </w:r>
      <w:r w:rsidRPr="0094122D">
        <w:t xml:space="preserve"> the </w:t>
      </w:r>
      <w:r w:rsidR="00E848C9" w:rsidRPr="0094122D">
        <w:t xml:space="preserve">quality of the </w:t>
      </w:r>
      <w:r w:rsidRPr="0094122D">
        <w:t>ed</w:t>
      </w:r>
      <w:r w:rsidR="00E848C9" w:rsidRPr="0094122D">
        <w:t xml:space="preserve">ucational experiences </w:t>
      </w:r>
      <w:r w:rsidR="007463E9" w:rsidRPr="0094122D">
        <w:t xml:space="preserve">across </w:t>
      </w:r>
      <w:r w:rsidR="00E848C9" w:rsidRPr="0094122D">
        <w:t>all</w:t>
      </w:r>
      <w:r w:rsidRPr="0094122D">
        <w:t xml:space="preserve"> </w:t>
      </w:r>
      <w:r w:rsidR="00E848C9" w:rsidRPr="0094122D">
        <w:t>schools within the Trust</w:t>
      </w:r>
      <w:r w:rsidRPr="0094122D">
        <w:t>.</w:t>
      </w:r>
    </w:p>
    <w:p w:rsidR="004A5015" w:rsidRPr="0094122D" w:rsidRDefault="004A5015" w:rsidP="00FE7E01">
      <w:pPr>
        <w:spacing w:before="100" w:beforeAutospacing="1" w:after="100" w:afterAutospacing="1" w:line="276" w:lineRule="auto"/>
        <w:jc w:val="both"/>
      </w:pPr>
      <w:r w:rsidRPr="0094122D">
        <w:t xml:space="preserve">The 11+ test is not a perfect instrument for </w:t>
      </w:r>
      <w:r w:rsidR="00CA3C13" w:rsidRPr="0094122D">
        <w:t>assessing academi</w:t>
      </w:r>
      <w:r w:rsidRPr="0094122D">
        <w:t xml:space="preserve">c ability or making predictions of future performance. Many very clever students are working to a high standard within </w:t>
      </w:r>
      <w:r w:rsidR="004049E7">
        <w:t>Bucks</w:t>
      </w:r>
      <w:r w:rsidRPr="0094122D">
        <w:t xml:space="preserve"> upper schools in general and at PRS in particular.  The school website has a picture of a studen</w:t>
      </w:r>
      <w:r w:rsidR="00CA3C13" w:rsidRPr="0094122D">
        <w:t>t who is now at Cambridge Unive</w:t>
      </w:r>
      <w:r w:rsidRPr="0094122D">
        <w:t>rsity after gaining two A* and one A grade at A level.</w:t>
      </w:r>
      <w:r w:rsidR="00CA3C13" w:rsidRPr="0094122D">
        <w:t xml:space="preserve"> The summary of the academic profile as recorded by Fischer Family Trust</w:t>
      </w:r>
      <w:r w:rsidR="004049E7">
        <w:t xml:space="preserve"> in last </w:t>
      </w:r>
      <w:r w:rsidR="008F6F5C">
        <w:t>year’s</w:t>
      </w:r>
      <w:r w:rsidR="004049E7">
        <w:t xml:space="preserve"> Year 11,</w:t>
      </w:r>
      <w:r w:rsidR="00C21773" w:rsidRPr="0094122D">
        <w:t xml:space="preserve"> 3</w:t>
      </w:r>
      <w:r w:rsidR="004049E7">
        <w:t>2</w:t>
      </w:r>
      <w:r w:rsidR="00C21773" w:rsidRPr="0094122D">
        <w:t>% descri</w:t>
      </w:r>
      <w:r w:rsidR="00D33ED6" w:rsidRPr="0094122D">
        <w:t xml:space="preserve">bed as High Achievers, </w:t>
      </w:r>
      <w:r w:rsidR="004049E7">
        <w:t>52</w:t>
      </w:r>
      <w:r w:rsidR="00D33ED6" w:rsidRPr="0094122D">
        <w:t>% a</w:t>
      </w:r>
      <w:r w:rsidR="00152C89" w:rsidRPr="0094122D">
        <w:t>s</w:t>
      </w:r>
      <w:r w:rsidR="00D33ED6" w:rsidRPr="0094122D">
        <w:t xml:space="preserve"> M</w:t>
      </w:r>
      <w:r w:rsidR="00152C89" w:rsidRPr="0094122D">
        <w:t xml:space="preserve">iddle Achievers and </w:t>
      </w:r>
      <w:r w:rsidR="004049E7">
        <w:t>11</w:t>
      </w:r>
      <w:r w:rsidR="00152C89" w:rsidRPr="0094122D">
        <w:t>% as Low A</w:t>
      </w:r>
      <w:r w:rsidR="00D33ED6" w:rsidRPr="0094122D">
        <w:t xml:space="preserve">chievers – that compares with national figures of </w:t>
      </w:r>
      <w:r w:rsidR="00152C89" w:rsidRPr="0094122D">
        <w:t>39% High Achievers, 42% Middle Achievers and 19% Low Achievers</w:t>
      </w:r>
      <w:r w:rsidR="0094122D" w:rsidRPr="0094122D">
        <w:t>.</w:t>
      </w:r>
      <w:r w:rsidR="00FE7E01" w:rsidRPr="0094122D">
        <w:t xml:space="preserve"> Princes Risborough School</w:t>
      </w:r>
      <w:r w:rsidR="00D33ED6" w:rsidRPr="0094122D">
        <w:t xml:space="preserve"> </w:t>
      </w:r>
      <w:r w:rsidR="00FE7E01" w:rsidRPr="0094122D">
        <w:t>is</w:t>
      </w:r>
      <w:r w:rsidR="009F06A6">
        <w:t>,</w:t>
      </w:r>
      <w:r w:rsidR="00D33ED6" w:rsidRPr="0094122D">
        <w:t xml:space="preserve"> to all intents and purposes</w:t>
      </w:r>
      <w:r w:rsidR="0091697A">
        <w:t>,</w:t>
      </w:r>
      <w:r w:rsidR="00D33ED6" w:rsidRPr="0094122D">
        <w:t xml:space="preserve"> an all ability school. Governors have recently conducted a consultation on a proposal to </w:t>
      </w:r>
      <w:r w:rsidR="007A2F05" w:rsidRPr="0094122D">
        <w:t>self-identify</w:t>
      </w:r>
      <w:r w:rsidR="00D33ED6" w:rsidRPr="0094122D">
        <w:t xml:space="preserve"> as a comprehensive school.</w:t>
      </w:r>
    </w:p>
    <w:p w:rsidR="00AE76DF" w:rsidRPr="0094122D" w:rsidRDefault="00B303BA" w:rsidP="00FE7E01">
      <w:pPr>
        <w:spacing w:before="100" w:beforeAutospacing="1" w:after="100" w:afterAutospacing="1" w:line="276" w:lineRule="auto"/>
        <w:jc w:val="both"/>
      </w:pPr>
      <w:r w:rsidRPr="0094122D">
        <w:t>Princes Risborough</w:t>
      </w:r>
      <w:r w:rsidR="00AE76DF" w:rsidRPr="0094122D">
        <w:t xml:space="preserve"> </w:t>
      </w:r>
      <w:r w:rsidRPr="0094122D">
        <w:t>S</w:t>
      </w:r>
      <w:r w:rsidR="00AE76DF" w:rsidRPr="0094122D">
        <w:t xml:space="preserve">chool became a </w:t>
      </w:r>
      <w:r w:rsidR="007A2F05" w:rsidRPr="0094122D">
        <w:t>stand-alone</w:t>
      </w:r>
      <w:r w:rsidR="007261D2" w:rsidRPr="0094122D">
        <w:t xml:space="preserve"> convertor academy in 2011 before being </w:t>
      </w:r>
      <w:proofErr w:type="spellStart"/>
      <w:r w:rsidR="007261D2" w:rsidRPr="0094122D">
        <w:t>rebrokered</w:t>
      </w:r>
      <w:proofErr w:type="spellEnd"/>
      <w:r w:rsidR="007261D2" w:rsidRPr="0094122D">
        <w:t xml:space="preserve"> into Insignis in September 2018. </w:t>
      </w:r>
      <w:r w:rsidR="00BE562F" w:rsidRPr="0094122D">
        <w:t>There have been some governance changes in recent months.  The new</w:t>
      </w:r>
      <w:r w:rsidR="00712D88" w:rsidRPr="0094122D">
        <w:t xml:space="preserve"> Local</w:t>
      </w:r>
      <w:r w:rsidR="00BE562F" w:rsidRPr="0094122D">
        <w:t xml:space="preserve"> </w:t>
      </w:r>
      <w:r w:rsidR="00526ECA" w:rsidRPr="0094122D">
        <w:t>G</w:t>
      </w:r>
      <w:r w:rsidR="00BE562F" w:rsidRPr="0094122D">
        <w:t xml:space="preserve">overning </w:t>
      </w:r>
      <w:r w:rsidR="00526ECA" w:rsidRPr="0094122D">
        <w:t>B</w:t>
      </w:r>
      <w:r w:rsidR="00BE562F" w:rsidRPr="0094122D">
        <w:t xml:space="preserve">ody are very committed to working with the new </w:t>
      </w:r>
      <w:r w:rsidR="00687ED9" w:rsidRPr="0094122D">
        <w:t>H</w:t>
      </w:r>
      <w:r w:rsidR="00BE562F" w:rsidRPr="0094122D">
        <w:t>eadteacher to lead the school back into a strong position.</w:t>
      </w:r>
    </w:p>
    <w:p w:rsidR="007463E9" w:rsidRPr="0094122D" w:rsidRDefault="007463E9" w:rsidP="002E0D87">
      <w:pPr>
        <w:pStyle w:val="NormalWeb"/>
        <w:rPr>
          <w:rFonts w:ascii="Verdana" w:eastAsia="Verdana" w:hAnsi="Verdana" w:cs="Verdana"/>
          <w:sz w:val="44"/>
          <w:szCs w:val="44"/>
          <w:lang w:val="en-US" w:eastAsia="en-US"/>
        </w:rPr>
      </w:pPr>
      <w:r w:rsidRPr="0094122D">
        <w:rPr>
          <w:rFonts w:ascii="Verdana" w:eastAsia="Verdana" w:hAnsi="Verdana" w:cs="Verdana"/>
          <w:sz w:val="44"/>
          <w:szCs w:val="44"/>
          <w:lang w:val="en-US" w:eastAsia="en-US"/>
        </w:rPr>
        <w:br w:type="page"/>
      </w:r>
    </w:p>
    <w:p w:rsidR="006D44A5" w:rsidRPr="00EE681C" w:rsidRDefault="00BF71AF" w:rsidP="002E0D87">
      <w:pPr>
        <w:pStyle w:val="NormalWeb"/>
        <w:rPr>
          <w:rFonts w:ascii="Verdana" w:hAnsi="Verdana"/>
          <w:color w:val="92D050"/>
          <w:sz w:val="28"/>
          <w:szCs w:val="28"/>
        </w:rPr>
      </w:pPr>
      <w:r w:rsidRPr="00EE681C">
        <w:rPr>
          <w:rFonts w:ascii="Verdana" w:hAnsi="Verdana"/>
          <w:color w:val="92D050"/>
          <w:sz w:val="28"/>
          <w:szCs w:val="28"/>
        </w:rPr>
        <w:lastRenderedPageBreak/>
        <w:t>V</w:t>
      </w:r>
      <w:r w:rsidR="00C7722B" w:rsidRPr="00EE681C">
        <w:rPr>
          <w:rFonts w:ascii="Verdana" w:hAnsi="Verdana"/>
          <w:color w:val="92D050"/>
          <w:sz w:val="28"/>
          <w:szCs w:val="28"/>
        </w:rPr>
        <w:t>ision and Values</w:t>
      </w:r>
    </w:p>
    <w:p w:rsidR="00BF71AF" w:rsidRPr="00EE681C" w:rsidRDefault="00BF71AF" w:rsidP="0055770A">
      <w:pPr>
        <w:pStyle w:val="NormalWeb"/>
        <w:spacing w:line="276" w:lineRule="auto"/>
        <w:rPr>
          <w:rFonts w:ascii="Verdana" w:hAnsi="Verdana"/>
          <w:sz w:val="22"/>
          <w:szCs w:val="22"/>
        </w:rPr>
      </w:pPr>
      <w:r w:rsidRPr="00EE681C">
        <w:rPr>
          <w:rFonts w:ascii="Verdana" w:hAnsi="Verdana"/>
          <w:b/>
          <w:sz w:val="22"/>
          <w:szCs w:val="22"/>
        </w:rPr>
        <w:t>Our Motto</w:t>
      </w:r>
      <w:r w:rsidR="00B312F3" w:rsidRPr="00EE681C">
        <w:rPr>
          <w:rFonts w:ascii="Verdana" w:hAnsi="Verdana"/>
          <w:b/>
          <w:sz w:val="22"/>
          <w:szCs w:val="22"/>
        </w:rPr>
        <w:t>:</w:t>
      </w:r>
      <w:r w:rsidR="00B312F3" w:rsidRPr="00EE681C">
        <w:rPr>
          <w:rFonts w:ascii="Verdana" w:hAnsi="Verdana"/>
          <w:sz w:val="22"/>
          <w:szCs w:val="22"/>
        </w:rPr>
        <w:t xml:space="preserve"> </w:t>
      </w:r>
      <w:r w:rsidRPr="00EE681C">
        <w:rPr>
          <w:rFonts w:ascii="Verdana" w:hAnsi="Verdana"/>
          <w:sz w:val="22"/>
          <w:szCs w:val="22"/>
        </w:rPr>
        <w:t xml:space="preserve"> Aspire &amp; Achieve</w:t>
      </w:r>
      <w:r w:rsidR="00B303BA" w:rsidRPr="00EE681C">
        <w:rPr>
          <w:rFonts w:ascii="Verdana" w:hAnsi="Verdana"/>
          <w:sz w:val="22"/>
          <w:szCs w:val="22"/>
        </w:rPr>
        <w:t xml:space="preserve">    </w:t>
      </w:r>
    </w:p>
    <w:p w:rsidR="00BF71AF" w:rsidRPr="00EE681C" w:rsidRDefault="00BF71AF" w:rsidP="0055770A">
      <w:pPr>
        <w:pStyle w:val="NormalWeb"/>
        <w:spacing w:before="0" w:beforeAutospacing="0" w:after="0" w:afterAutospacing="0" w:line="276" w:lineRule="auto"/>
        <w:jc w:val="both"/>
        <w:rPr>
          <w:rFonts w:ascii="Verdana" w:hAnsi="Verdana"/>
          <w:sz w:val="22"/>
          <w:szCs w:val="22"/>
        </w:rPr>
      </w:pPr>
      <w:r w:rsidRPr="00EE681C">
        <w:rPr>
          <w:rFonts w:ascii="Verdana" w:hAnsi="Verdana"/>
          <w:b/>
          <w:sz w:val="22"/>
          <w:szCs w:val="22"/>
        </w:rPr>
        <w:t>Our Vision</w:t>
      </w:r>
      <w:r w:rsidR="00B312F3" w:rsidRPr="00EE681C">
        <w:rPr>
          <w:rFonts w:ascii="Verdana" w:hAnsi="Verdana"/>
          <w:b/>
          <w:sz w:val="22"/>
          <w:szCs w:val="22"/>
        </w:rPr>
        <w:t>:</w:t>
      </w:r>
      <w:r w:rsidR="00B312F3" w:rsidRPr="00EE681C">
        <w:rPr>
          <w:rFonts w:ascii="Verdana" w:hAnsi="Verdana"/>
          <w:sz w:val="22"/>
          <w:szCs w:val="22"/>
        </w:rPr>
        <w:t xml:space="preserve"> </w:t>
      </w:r>
      <w:r w:rsidRPr="00EE681C">
        <w:rPr>
          <w:rFonts w:ascii="Verdana" w:hAnsi="Verdana"/>
          <w:sz w:val="22"/>
          <w:szCs w:val="22"/>
        </w:rPr>
        <w:t xml:space="preserve"> Princes Risborough is the school of choice. Our students are </w:t>
      </w:r>
      <w:r w:rsidR="00D62DCD" w:rsidRPr="00D62DCD">
        <w:rPr>
          <w:rFonts w:ascii="Verdana" w:hAnsi="Verdana"/>
          <w:i/>
          <w:sz w:val="22"/>
          <w:szCs w:val="22"/>
        </w:rPr>
        <w:t>P</w:t>
      </w:r>
      <w:r w:rsidR="002D07E4" w:rsidRPr="00D62DCD">
        <w:rPr>
          <w:rFonts w:ascii="Verdana" w:hAnsi="Verdana"/>
          <w:i/>
          <w:sz w:val="22"/>
          <w:szCs w:val="22"/>
        </w:rPr>
        <w:t xml:space="preserve">ositive </w:t>
      </w:r>
      <w:r w:rsidR="00D62DCD" w:rsidRPr="00D62DCD">
        <w:rPr>
          <w:rFonts w:ascii="Verdana" w:hAnsi="Verdana"/>
          <w:i/>
          <w:sz w:val="22"/>
          <w:szCs w:val="22"/>
        </w:rPr>
        <w:t>R</w:t>
      </w:r>
      <w:r w:rsidR="002D07E4" w:rsidRPr="00D62DCD">
        <w:rPr>
          <w:rFonts w:ascii="Verdana" w:hAnsi="Verdana"/>
          <w:i/>
          <w:sz w:val="22"/>
          <w:szCs w:val="22"/>
        </w:rPr>
        <w:t xml:space="preserve">esponsible and </w:t>
      </w:r>
      <w:r w:rsidR="00D62DCD" w:rsidRPr="00D62DCD">
        <w:rPr>
          <w:rFonts w:ascii="Verdana" w:hAnsi="Verdana"/>
          <w:i/>
          <w:sz w:val="22"/>
          <w:szCs w:val="22"/>
        </w:rPr>
        <w:t>S</w:t>
      </w:r>
      <w:r w:rsidRPr="00D62DCD">
        <w:rPr>
          <w:rFonts w:ascii="Verdana" w:hAnsi="Verdana"/>
          <w:i/>
          <w:sz w:val="22"/>
          <w:szCs w:val="22"/>
        </w:rPr>
        <w:t>uccessful</w:t>
      </w:r>
      <w:r w:rsidR="00D62DCD">
        <w:rPr>
          <w:rFonts w:ascii="Verdana" w:hAnsi="Verdana"/>
          <w:sz w:val="22"/>
          <w:szCs w:val="22"/>
        </w:rPr>
        <w:t>.</w:t>
      </w:r>
    </w:p>
    <w:p w:rsidR="00B312F3" w:rsidRPr="00EE681C" w:rsidRDefault="00B312F3" w:rsidP="0055770A">
      <w:pPr>
        <w:pStyle w:val="NormalWeb"/>
        <w:spacing w:before="0" w:beforeAutospacing="0" w:after="0" w:afterAutospacing="0" w:line="276" w:lineRule="auto"/>
        <w:jc w:val="both"/>
        <w:rPr>
          <w:rFonts w:ascii="Verdana" w:hAnsi="Verdana"/>
          <w:sz w:val="22"/>
          <w:szCs w:val="22"/>
        </w:rPr>
      </w:pPr>
    </w:p>
    <w:p w:rsidR="00BF71AF" w:rsidRPr="00EE681C" w:rsidRDefault="00BF71AF" w:rsidP="0055770A">
      <w:pPr>
        <w:pStyle w:val="NormalWeb"/>
        <w:spacing w:before="0" w:beforeAutospacing="0" w:after="0" w:afterAutospacing="0" w:line="276" w:lineRule="auto"/>
        <w:jc w:val="both"/>
        <w:rPr>
          <w:rFonts w:ascii="Verdana" w:hAnsi="Verdana"/>
          <w:b/>
          <w:sz w:val="22"/>
          <w:szCs w:val="22"/>
        </w:rPr>
      </w:pPr>
      <w:r w:rsidRPr="00EE681C">
        <w:rPr>
          <w:rFonts w:ascii="Verdana" w:hAnsi="Verdana"/>
          <w:b/>
          <w:sz w:val="22"/>
          <w:szCs w:val="22"/>
        </w:rPr>
        <w:t>O</w:t>
      </w:r>
      <w:r w:rsidR="00F92127" w:rsidRPr="00EE681C">
        <w:rPr>
          <w:rFonts w:ascii="Verdana" w:hAnsi="Verdana"/>
          <w:b/>
          <w:sz w:val="22"/>
          <w:szCs w:val="22"/>
        </w:rPr>
        <w:t>ur</w:t>
      </w:r>
      <w:r w:rsidRPr="00EE681C">
        <w:rPr>
          <w:rFonts w:ascii="Verdana" w:hAnsi="Verdana"/>
          <w:b/>
          <w:sz w:val="22"/>
          <w:szCs w:val="22"/>
        </w:rPr>
        <w:t xml:space="preserve"> 2020 M</w:t>
      </w:r>
      <w:r w:rsidR="00F92127" w:rsidRPr="00EE681C">
        <w:rPr>
          <w:rFonts w:ascii="Verdana" w:hAnsi="Verdana"/>
          <w:b/>
          <w:sz w:val="22"/>
          <w:szCs w:val="22"/>
        </w:rPr>
        <w:t>ission</w:t>
      </w:r>
      <w:r w:rsidR="00B312F3" w:rsidRPr="00EE681C">
        <w:rPr>
          <w:rFonts w:ascii="Verdana" w:hAnsi="Verdana"/>
          <w:b/>
          <w:sz w:val="22"/>
          <w:szCs w:val="22"/>
        </w:rPr>
        <w:t>:</w:t>
      </w:r>
    </w:p>
    <w:p w:rsidR="00B312F3" w:rsidRPr="00EE681C" w:rsidRDefault="00B312F3" w:rsidP="0055770A">
      <w:pPr>
        <w:pStyle w:val="NormalWeb"/>
        <w:spacing w:before="0" w:beforeAutospacing="0" w:after="0" w:afterAutospacing="0" w:line="276" w:lineRule="auto"/>
        <w:jc w:val="both"/>
        <w:rPr>
          <w:rFonts w:ascii="Verdana" w:hAnsi="Verdana"/>
          <w:b/>
          <w:sz w:val="22"/>
          <w:szCs w:val="22"/>
        </w:rPr>
      </w:pPr>
    </w:p>
    <w:p w:rsidR="00BF71AF" w:rsidRPr="00EE681C" w:rsidRDefault="00BF71AF" w:rsidP="0055770A">
      <w:pPr>
        <w:pStyle w:val="NormalWeb"/>
        <w:spacing w:before="0" w:beforeAutospacing="0" w:after="0" w:afterAutospacing="0" w:line="276" w:lineRule="auto"/>
        <w:jc w:val="both"/>
        <w:rPr>
          <w:rFonts w:ascii="Verdana" w:hAnsi="Verdana"/>
          <w:b/>
          <w:sz w:val="16"/>
          <w:szCs w:val="16"/>
        </w:rPr>
      </w:pPr>
      <w:r w:rsidRPr="00EE681C">
        <w:rPr>
          <w:rFonts w:ascii="Verdana" w:hAnsi="Verdana"/>
          <w:b/>
          <w:sz w:val="22"/>
          <w:szCs w:val="22"/>
        </w:rPr>
        <w:t>WE ARE SUCCESSFUL</w:t>
      </w:r>
      <w:r w:rsidR="00E239D5" w:rsidRPr="00EE681C">
        <w:rPr>
          <w:rFonts w:ascii="Verdana" w:hAnsi="Verdana"/>
          <w:b/>
          <w:sz w:val="22"/>
          <w:szCs w:val="22"/>
        </w:rPr>
        <w:t xml:space="preserve"> </w:t>
      </w:r>
    </w:p>
    <w:p w:rsidR="00BF71AF" w:rsidRPr="00EE681C" w:rsidRDefault="00BF71AF" w:rsidP="0055770A">
      <w:pPr>
        <w:pStyle w:val="NormalWeb"/>
        <w:spacing w:before="0" w:beforeAutospacing="0" w:after="0" w:afterAutospacing="0" w:line="276" w:lineRule="auto"/>
        <w:jc w:val="both"/>
        <w:rPr>
          <w:rFonts w:ascii="Verdana" w:hAnsi="Verdana"/>
          <w:sz w:val="22"/>
          <w:szCs w:val="22"/>
        </w:rPr>
      </w:pPr>
      <w:r w:rsidRPr="00EE681C">
        <w:rPr>
          <w:rFonts w:ascii="Verdana" w:hAnsi="Verdana"/>
          <w:sz w:val="22"/>
          <w:szCs w:val="22"/>
        </w:rPr>
        <w:t>At Princes Risborough School every child matters. Our commitment to “</w:t>
      </w:r>
      <w:r w:rsidR="003575C1" w:rsidRPr="00EE681C">
        <w:rPr>
          <w:rFonts w:ascii="Verdana" w:hAnsi="Verdana"/>
          <w:sz w:val="22"/>
          <w:szCs w:val="22"/>
        </w:rPr>
        <w:t>A</w:t>
      </w:r>
      <w:r w:rsidRPr="00EE681C">
        <w:rPr>
          <w:rFonts w:ascii="Verdana" w:hAnsi="Verdana"/>
          <w:sz w:val="22"/>
          <w:szCs w:val="22"/>
        </w:rPr>
        <w:t xml:space="preserve">spire and </w:t>
      </w:r>
      <w:r w:rsidR="003575C1" w:rsidRPr="00EE681C">
        <w:rPr>
          <w:rFonts w:ascii="Verdana" w:hAnsi="Verdana"/>
          <w:sz w:val="22"/>
          <w:szCs w:val="22"/>
        </w:rPr>
        <w:t>A</w:t>
      </w:r>
      <w:r w:rsidRPr="00EE681C">
        <w:rPr>
          <w:rFonts w:ascii="Verdana" w:hAnsi="Verdana"/>
          <w:sz w:val="22"/>
          <w:szCs w:val="22"/>
        </w:rPr>
        <w:t>chieve” means that our students are as successful as they can possibly be during their time here</w:t>
      </w:r>
      <w:r w:rsidR="008F6F5C">
        <w:rPr>
          <w:rFonts w:ascii="Verdana" w:hAnsi="Verdana"/>
          <w:sz w:val="22"/>
          <w:szCs w:val="22"/>
        </w:rPr>
        <w:t>.</w:t>
      </w:r>
    </w:p>
    <w:p w:rsidR="00B312F3" w:rsidRPr="00EE681C" w:rsidRDefault="00B312F3" w:rsidP="0055770A">
      <w:pPr>
        <w:pStyle w:val="NormalWeb"/>
        <w:spacing w:before="0" w:beforeAutospacing="0" w:after="0" w:afterAutospacing="0" w:line="276" w:lineRule="auto"/>
        <w:jc w:val="both"/>
        <w:rPr>
          <w:rFonts w:ascii="Verdana" w:hAnsi="Verdana"/>
          <w:sz w:val="22"/>
          <w:szCs w:val="22"/>
        </w:rPr>
      </w:pPr>
    </w:p>
    <w:p w:rsidR="00BF71AF" w:rsidRPr="00EE681C" w:rsidRDefault="00B84E43" w:rsidP="0055770A">
      <w:pPr>
        <w:pStyle w:val="NormalWeb"/>
        <w:numPr>
          <w:ilvl w:val="0"/>
          <w:numId w:val="2"/>
        </w:numPr>
        <w:spacing w:before="0" w:beforeAutospacing="0" w:after="0" w:afterAutospacing="0" w:line="276" w:lineRule="auto"/>
        <w:jc w:val="both"/>
        <w:rPr>
          <w:rFonts w:ascii="Verdana" w:hAnsi="Verdana"/>
          <w:sz w:val="22"/>
          <w:szCs w:val="22"/>
        </w:rPr>
      </w:pPr>
      <w:r>
        <w:rPr>
          <w:rFonts w:ascii="Verdana" w:hAnsi="Verdana"/>
          <w:sz w:val="22"/>
          <w:szCs w:val="22"/>
        </w:rPr>
        <w:t>S</w:t>
      </w:r>
      <w:r w:rsidR="00BF71AF" w:rsidRPr="00EE681C">
        <w:rPr>
          <w:rFonts w:ascii="Verdana" w:hAnsi="Verdana"/>
          <w:sz w:val="22"/>
          <w:szCs w:val="22"/>
        </w:rPr>
        <w:t xml:space="preserve">tudents become confident, knowledgeable and </w:t>
      </w:r>
      <w:r w:rsidR="00DD669B" w:rsidRPr="00EE681C">
        <w:rPr>
          <w:rFonts w:ascii="Verdana" w:hAnsi="Verdana"/>
          <w:sz w:val="22"/>
          <w:szCs w:val="22"/>
        </w:rPr>
        <w:t>skilful</w:t>
      </w:r>
    </w:p>
    <w:p w:rsidR="00BF71AF" w:rsidRPr="00EE681C" w:rsidRDefault="00BF71AF" w:rsidP="0055770A">
      <w:pPr>
        <w:pStyle w:val="NormalWeb"/>
        <w:numPr>
          <w:ilvl w:val="0"/>
          <w:numId w:val="2"/>
        </w:numPr>
        <w:spacing w:before="0" w:beforeAutospacing="0" w:after="0" w:afterAutospacing="0" w:line="276" w:lineRule="auto"/>
        <w:jc w:val="both"/>
        <w:rPr>
          <w:rFonts w:ascii="Verdana" w:hAnsi="Verdana"/>
          <w:sz w:val="22"/>
          <w:szCs w:val="22"/>
        </w:rPr>
      </w:pPr>
      <w:r w:rsidRPr="00EE681C">
        <w:rPr>
          <w:rFonts w:ascii="Verdana" w:hAnsi="Verdana"/>
          <w:sz w:val="22"/>
          <w:szCs w:val="22"/>
        </w:rPr>
        <w:t>They develop the ability to learn independently</w:t>
      </w:r>
    </w:p>
    <w:p w:rsidR="00BF71AF" w:rsidRPr="00EE681C" w:rsidRDefault="00BF71AF" w:rsidP="0055770A">
      <w:pPr>
        <w:pStyle w:val="NormalWeb"/>
        <w:numPr>
          <w:ilvl w:val="0"/>
          <w:numId w:val="2"/>
        </w:numPr>
        <w:spacing w:before="0" w:beforeAutospacing="0" w:after="0" w:afterAutospacing="0" w:line="276" w:lineRule="auto"/>
        <w:jc w:val="both"/>
        <w:rPr>
          <w:rFonts w:ascii="Verdana" w:hAnsi="Verdana"/>
          <w:sz w:val="22"/>
          <w:szCs w:val="22"/>
        </w:rPr>
      </w:pPr>
      <w:r w:rsidRPr="00EE681C">
        <w:rPr>
          <w:rFonts w:ascii="Verdana" w:hAnsi="Verdana"/>
          <w:sz w:val="22"/>
          <w:szCs w:val="22"/>
        </w:rPr>
        <w:t xml:space="preserve">They are challenged to </w:t>
      </w:r>
      <w:r w:rsidR="00241307" w:rsidRPr="00EE681C">
        <w:rPr>
          <w:rFonts w:ascii="Verdana" w:hAnsi="Verdana"/>
          <w:sz w:val="22"/>
          <w:szCs w:val="22"/>
        </w:rPr>
        <w:t xml:space="preserve">achieve </w:t>
      </w:r>
      <w:r w:rsidRPr="00EE681C">
        <w:rPr>
          <w:rFonts w:ascii="Verdana" w:hAnsi="Verdana"/>
          <w:sz w:val="22"/>
          <w:szCs w:val="22"/>
        </w:rPr>
        <w:t>aspirational ambitions</w:t>
      </w:r>
    </w:p>
    <w:p w:rsidR="00BF71AF" w:rsidRPr="00EE681C" w:rsidRDefault="00BF71AF" w:rsidP="0055770A">
      <w:pPr>
        <w:pStyle w:val="NormalWeb"/>
        <w:numPr>
          <w:ilvl w:val="0"/>
          <w:numId w:val="2"/>
        </w:numPr>
        <w:spacing w:before="0" w:beforeAutospacing="0" w:after="0" w:afterAutospacing="0" w:line="276" w:lineRule="auto"/>
        <w:jc w:val="both"/>
        <w:rPr>
          <w:rFonts w:ascii="Verdana" w:hAnsi="Verdana"/>
          <w:sz w:val="22"/>
          <w:szCs w:val="22"/>
        </w:rPr>
      </w:pPr>
      <w:r w:rsidRPr="00EE681C">
        <w:rPr>
          <w:rFonts w:ascii="Verdana" w:hAnsi="Verdana"/>
          <w:sz w:val="22"/>
          <w:szCs w:val="22"/>
        </w:rPr>
        <w:t xml:space="preserve">They make </w:t>
      </w:r>
      <w:r w:rsidR="00241307" w:rsidRPr="00EE681C">
        <w:rPr>
          <w:rFonts w:ascii="Verdana" w:hAnsi="Verdana"/>
          <w:sz w:val="22"/>
          <w:szCs w:val="22"/>
        </w:rPr>
        <w:t xml:space="preserve">good </w:t>
      </w:r>
      <w:r w:rsidRPr="00EE681C">
        <w:rPr>
          <w:rFonts w:ascii="Verdana" w:hAnsi="Verdana"/>
          <w:sz w:val="22"/>
          <w:szCs w:val="22"/>
        </w:rPr>
        <w:t>progress whatever their starting point</w:t>
      </w:r>
    </w:p>
    <w:p w:rsidR="00BF71AF" w:rsidRPr="00EE681C" w:rsidRDefault="00BF71AF" w:rsidP="0055770A">
      <w:pPr>
        <w:pStyle w:val="NormalWeb"/>
        <w:numPr>
          <w:ilvl w:val="0"/>
          <w:numId w:val="2"/>
        </w:numPr>
        <w:spacing w:before="0" w:beforeAutospacing="0" w:after="0" w:afterAutospacing="0" w:line="276" w:lineRule="auto"/>
        <w:jc w:val="both"/>
        <w:rPr>
          <w:rFonts w:ascii="Verdana" w:hAnsi="Verdana"/>
          <w:sz w:val="22"/>
          <w:szCs w:val="22"/>
        </w:rPr>
      </w:pPr>
      <w:r w:rsidRPr="00EE681C">
        <w:rPr>
          <w:rFonts w:ascii="Verdana" w:hAnsi="Verdana"/>
          <w:sz w:val="22"/>
          <w:szCs w:val="22"/>
        </w:rPr>
        <w:t>They enjoy their learning</w:t>
      </w:r>
    </w:p>
    <w:p w:rsidR="00BF71AF" w:rsidRPr="00EE681C" w:rsidRDefault="00BF71AF" w:rsidP="0055770A">
      <w:pPr>
        <w:pStyle w:val="NormalWeb"/>
        <w:numPr>
          <w:ilvl w:val="0"/>
          <w:numId w:val="2"/>
        </w:numPr>
        <w:spacing w:before="0" w:beforeAutospacing="0" w:after="0" w:afterAutospacing="0" w:line="276" w:lineRule="auto"/>
        <w:jc w:val="both"/>
        <w:rPr>
          <w:rFonts w:ascii="Verdana" w:hAnsi="Verdana"/>
          <w:b/>
          <w:sz w:val="22"/>
          <w:szCs w:val="22"/>
        </w:rPr>
      </w:pPr>
      <w:r w:rsidRPr="00EE681C">
        <w:rPr>
          <w:rFonts w:ascii="Verdana" w:hAnsi="Verdana"/>
          <w:sz w:val="22"/>
          <w:szCs w:val="22"/>
        </w:rPr>
        <w:t>They will remember their time at school positively</w:t>
      </w:r>
    </w:p>
    <w:p w:rsidR="00B312F3" w:rsidRPr="00EE681C" w:rsidRDefault="00B312F3" w:rsidP="0055770A">
      <w:pPr>
        <w:pStyle w:val="NormalWeb"/>
        <w:spacing w:before="0" w:beforeAutospacing="0" w:after="0" w:afterAutospacing="0" w:line="276" w:lineRule="auto"/>
        <w:jc w:val="both"/>
        <w:rPr>
          <w:rFonts w:ascii="Verdana" w:hAnsi="Verdana"/>
          <w:b/>
          <w:sz w:val="22"/>
          <w:szCs w:val="22"/>
        </w:rPr>
      </w:pPr>
    </w:p>
    <w:p w:rsidR="00BF71AF" w:rsidRPr="00EE681C" w:rsidRDefault="00BF71AF" w:rsidP="0055770A">
      <w:pPr>
        <w:pStyle w:val="NormalWeb"/>
        <w:spacing w:before="0" w:beforeAutospacing="0" w:after="0" w:afterAutospacing="0" w:line="276" w:lineRule="auto"/>
        <w:jc w:val="both"/>
        <w:rPr>
          <w:rFonts w:ascii="Verdana" w:hAnsi="Verdana"/>
          <w:b/>
          <w:sz w:val="22"/>
          <w:szCs w:val="22"/>
        </w:rPr>
      </w:pPr>
      <w:r w:rsidRPr="00EE681C">
        <w:rPr>
          <w:rFonts w:ascii="Verdana" w:hAnsi="Verdana"/>
          <w:b/>
          <w:sz w:val="22"/>
          <w:szCs w:val="22"/>
        </w:rPr>
        <w:t>WE CARE</w:t>
      </w:r>
      <w:r w:rsidR="000B4ECE" w:rsidRPr="00EE681C">
        <w:rPr>
          <w:rFonts w:ascii="Verdana" w:hAnsi="Verdana"/>
          <w:b/>
          <w:sz w:val="22"/>
          <w:szCs w:val="22"/>
        </w:rPr>
        <w:t xml:space="preserve"> </w:t>
      </w:r>
    </w:p>
    <w:p w:rsidR="00BF71AF" w:rsidRPr="00EE681C" w:rsidRDefault="00BF71AF" w:rsidP="0055770A">
      <w:pPr>
        <w:pStyle w:val="NormalWeb"/>
        <w:spacing w:before="0" w:beforeAutospacing="0" w:after="0" w:afterAutospacing="0" w:line="276" w:lineRule="auto"/>
        <w:jc w:val="both"/>
        <w:rPr>
          <w:rFonts w:ascii="Verdana" w:hAnsi="Verdana"/>
          <w:sz w:val="22"/>
          <w:szCs w:val="22"/>
        </w:rPr>
      </w:pPr>
      <w:r w:rsidRPr="00EE681C">
        <w:rPr>
          <w:rFonts w:ascii="Verdana" w:hAnsi="Verdana"/>
          <w:sz w:val="22"/>
          <w:szCs w:val="22"/>
        </w:rPr>
        <w:t xml:space="preserve">Every student joining the school feels safe and well supported. We </w:t>
      </w:r>
      <w:r w:rsidR="00241307" w:rsidRPr="00EE681C">
        <w:rPr>
          <w:rFonts w:ascii="Verdana" w:hAnsi="Verdana"/>
          <w:sz w:val="22"/>
          <w:szCs w:val="22"/>
        </w:rPr>
        <w:t xml:space="preserve">encourage individual </w:t>
      </w:r>
      <w:r w:rsidRPr="00EE681C">
        <w:rPr>
          <w:rFonts w:ascii="Verdana" w:hAnsi="Verdana"/>
          <w:sz w:val="22"/>
          <w:szCs w:val="22"/>
        </w:rPr>
        <w:t>achievements</w:t>
      </w:r>
      <w:r w:rsidR="00005818" w:rsidRPr="00EE681C">
        <w:rPr>
          <w:rFonts w:ascii="Verdana" w:hAnsi="Verdana"/>
          <w:sz w:val="22"/>
          <w:szCs w:val="22"/>
        </w:rPr>
        <w:t>,</w:t>
      </w:r>
      <w:r w:rsidRPr="00EE681C">
        <w:rPr>
          <w:rFonts w:ascii="Verdana" w:hAnsi="Verdana"/>
          <w:sz w:val="22"/>
          <w:szCs w:val="22"/>
        </w:rPr>
        <w:t xml:space="preserve"> </w:t>
      </w:r>
      <w:r w:rsidR="00241307" w:rsidRPr="00EE681C">
        <w:rPr>
          <w:rFonts w:ascii="Verdana" w:hAnsi="Verdana"/>
          <w:sz w:val="22"/>
          <w:szCs w:val="22"/>
        </w:rPr>
        <w:t>promote</w:t>
      </w:r>
      <w:r w:rsidR="00005818" w:rsidRPr="00EE681C">
        <w:rPr>
          <w:rFonts w:ascii="Verdana" w:hAnsi="Verdana"/>
          <w:sz w:val="22"/>
          <w:szCs w:val="22"/>
        </w:rPr>
        <w:t xml:space="preserve"> </w:t>
      </w:r>
      <w:r w:rsidRPr="00EE681C">
        <w:rPr>
          <w:rFonts w:ascii="Verdana" w:hAnsi="Verdana"/>
          <w:sz w:val="22"/>
          <w:szCs w:val="22"/>
        </w:rPr>
        <w:t xml:space="preserve">well-being </w:t>
      </w:r>
      <w:r w:rsidR="00802428">
        <w:rPr>
          <w:rFonts w:ascii="Verdana" w:hAnsi="Verdana"/>
          <w:sz w:val="22"/>
          <w:szCs w:val="22"/>
        </w:rPr>
        <w:t>and celebrate success together, allowing s</w:t>
      </w:r>
      <w:r w:rsidRPr="00EE681C">
        <w:rPr>
          <w:rFonts w:ascii="Verdana" w:hAnsi="Verdana"/>
          <w:sz w:val="22"/>
          <w:szCs w:val="22"/>
        </w:rPr>
        <w:t xml:space="preserve">tudents </w:t>
      </w:r>
      <w:r w:rsidR="00802428">
        <w:rPr>
          <w:rFonts w:ascii="Verdana" w:hAnsi="Verdana"/>
          <w:sz w:val="22"/>
          <w:szCs w:val="22"/>
        </w:rPr>
        <w:t>to leave</w:t>
      </w:r>
      <w:r w:rsidRPr="00EE681C">
        <w:rPr>
          <w:rFonts w:ascii="Verdana" w:hAnsi="Verdana"/>
          <w:sz w:val="22"/>
          <w:szCs w:val="22"/>
        </w:rPr>
        <w:t xml:space="preserve"> school</w:t>
      </w:r>
      <w:r w:rsidR="0091697A">
        <w:rPr>
          <w:rFonts w:ascii="Verdana" w:hAnsi="Verdana"/>
          <w:sz w:val="22"/>
          <w:szCs w:val="22"/>
        </w:rPr>
        <w:t xml:space="preserve"> with a clear</w:t>
      </w:r>
      <w:r w:rsidR="00802428">
        <w:rPr>
          <w:rFonts w:ascii="Verdana" w:hAnsi="Verdana"/>
          <w:sz w:val="22"/>
          <w:szCs w:val="22"/>
        </w:rPr>
        <w:t xml:space="preserve"> </w:t>
      </w:r>
      <w:r w:rsidRPr="00EE681C">
        <w:rPr>
          <w:rFonts w:ascii="Verdana" w:hAnsi="Verdana"/>
          <w:sz w:val="22"/>
          <w:szCs w:val="22"/>
        </w:rPr>
        <w:t>idea of their future ambitions</w:t>
      </w:r>
      <w:r w:rsidR="0091697A">
        <w:rPr>
          <w:rFonts w:ascii="Verdana" w:hAnsi="Verdana"/>
          <w:sz w:val="22"/>
          <w:szCs w:val="22"/>
        </w:rPr>
        <w:t xml:space="preserve"> and next steps in life</w:t>
      </w:r>
      <w:r w:rsidRPr="00EE681C">
        <w:rPr>
          <w:rFonts w:ascii="Verdana" w:hAnsi="Verdana"/>
          <w:sz w:val="22"/>
          <w:szCs w:val="22"/>
        </w:rPr>
        <w:t>.</w:t>
      </w:r>
    </w:p>
    <w:p w:rsidR="00B312F3" w:rsidRPr="00EE681C" w:rsidRDefault="00B312F3" w:rsidP="0055770A">
      <w:pPr>
        <w:pStyle w:val="NormalWeb"/>
        <w:spacing w:before="0" w:beforeAutospacing="0" w:after="0" w:afterAutospacing="0" w:line="276" w:lineRule="auto"/>
        <w:jc w:val="both"/>
        <w:rPr>
          <w:rFonts w:ascii="Verdana" w:hAnsi="Verdana"/>
          <w:sz w:val="22"/>
          <w:szCs w:val="22"/>
        </w:rPr>
      </w:pPr>
    </w:p>
    <w:p w:rsidR="00802428" w:rsidRDefault="00241307" w:rsidP="00A53129">
      <w:pPr>
        <w:pStyle w:val="NormalWeb"/>
        <w:numPr>
          <w:ilvl w:val="0"/>
          <w:numId w:val="3"/>
        </w:numPr>
        <w:spacing w:before="0" w:beforeAutospacing="0" w:after="0" w:afterAutospacing="0" w:line="276" w:lineRule="auto"/>
        <w:jc w:val="both"/>
        <w:rPr>
          <w:rFonts w:ascii="Verdana" w:hAnsi="Verdana"/>
          <w:sz w:val="22"/>
          <w:szCs w:val="22"/>
        </w:rPr>
      </w:pPr>
      <w:r w:rsidRPr="00802428">
        <w:rPr>
          <w:rFonts w:ascii="Verdana" w:hAnsi="Verdana"/>
          <w:sz w:val="22"/>
          <w:szCs w:val="22"/>
        </w:rPr>
        <w:t>S</w:t>
      </w:r>
      <w:r w:rsidR="00BF71AF" w:rsidRPr="00802428">
        <w:rPr>
          <w:rFonts w:ascii="Verdana" w:hAnsi="Verdana"/>
          <w:sz w:val="22"/>
          <w:szCs w:val="22"/>
        </w:rPr>
        <w:t>tudent</w:t>
      </w:r>
      <w:r w:rsidRPr="00802428">
        <w:rPr>
          <w:rFonts w:ascii="Verdana" w:hAnsi="Verdana"/>
          <w:sz w:val="22"/>
          <w:szCs w:val="22"/>
        </w:rPr>
        <w:t>s</w:t>
      </w:r>
      <w:r w:rsidR="00BF71AF" w:rsidRPr="00802428">
        <w:rPr>
          <w:rFonts w:ascii="Verdana" w:hAnsi="Verdana"/>
          <w:sz w:val="22"/>
          <w:szCs w:val="22"/>
        </w:rPr>
        <w:t xml:space="preserve"> feel safe</w:t>
      </w:r>
      <w:r w:rsidR="0091697A">
        <w:rPr>
          <w:rFonts w:ascii="Verdana" w:hAnsi="Verdana"/>
          <w:sz w:val="22"/>
          <w:szCs w:val="22"/>
        </w:rPr>
        <w:t xml:space="preserve"> and</w:t>
      </w:r>
      <w:r w:rsidR="00BF71AF" w:rsidRPr="00802428">
        <w:rPr>
          <w:rFonts w:ascii="Verdana" w:hAnsi="Verdana"/>
          <w:sz w:val="22"/>
          <w:szCs w:val="22"/>
        </w:rPr>
        <w:t xml:space="preserve"> valued </w:t>
      </w:r>
      <w:r w:rsidR="00802428" w:rsidRPr="00802428">
        <w:rPr>
          <w:rFonts w:ascii="Verdana" w:hAnsi="Verdana"/>
          <w:sz w:val="22"/>
          <w:szCs w:val="22"/>
        </w:rPr>
        <w:t>as individuals</w:t>
      </w:r>
    </w:p>
    <w:p w:rsidR="00BF71AF" w:rsidRPr="00802428" w:rsidRDefault="00005818" w:rsidP="00A53129">
      <w:pPr>
        <w:pStyle w:val="NormalWeb"/>
        <w:numPr>
          <w:ilvl w:val="0"/>
          <w:numId w:val="3"/>
        </w:numPr>
        <w:spacing w:before="0" w:beforeAutospacing="0" w:after="0" w:afterAutospacing="0" w:line="276" w:lineRule="auto"/>
        <w:jc w:val="both"/>
        <w:rPr>
          <w:rFonts w:ascii="Verdana" w:hAnsi="Verdana"/>
          <w:sz w:val="22"/>
          <w:szCs w:val="22"/>
        </w:rPr>
      </w:pPr>
      <w:r w:rsidRPr="00802428">
        <w:rPr>
          <w:rFonts w:ascii="Verdana" w:hAnsi="Verdana"/>
          <w:sz w:val="22"/>
          <w:szCs w:val="22"/>
        </w:rPr>
        <w:t>P</w:t>
      </w:r>
      <w:r w:rsidR="00BF71AF" w:rsidRPr="00802428">
        <w:rPr>
          <w:rFonts w:ascii="Verdana" w:hAnsi="Verdana"/>
          <w:sz w:val="22"/>
          <w:szCs w:val="22"/>
        </w:rPr>
        <w:t xml:space="preserve">rogress and well-being is </w:t>
      </w:r>
      <w:r w:rsidRPr="00802428">
        <w:rPr>
          <w:rFonts w:ascii="Verdana" w:hAnsi="Verdana"/>
          <w:sz w:val="22"/>
          <w:szCs w:val="22"/>
        </w:rPr>
        <w:t>a priority</w:t>
      </w:r>
    </w:p>
    <w:p w:rsidR="00BF71AF" w:rsidRPr="00EE681C" w:rsidRDefault="00BF71AF" w:rsidP="0055770A">
      <w:pPr>
        <w:pStyle w:val="NormalWeb"/>
        <w:numPr>
          <w:ilvl w:val="0"/>
          <w:numId w:val="3"/>
        </w:numPr>
        <w:spacing w:before="0" w:beforeAutospacing="0" w:after="0" w:afterAutospacing="0" w:line="276" w:lineRule="auto"/>
        <w:jc w:val="both"/>
        <w:rPr>
          <w:rFonts w:ascii="Verdana" w:hAnsi="Verdana"/>
          <w:sz w:val="22"/>
          <w:szCs w:val="22"/>
        </w:rPr>
      </w:pPr>
      <w:r w:rsidRPr="00EE681C">
        <w:rPr>
          <w:rFonts w:ascii="Verdana" w:hAnsi="Verdana"/>
          <w:sz w:val="22"/>
          <w:szCs w:val="22"/>
        </w:rPr>
        <w:t>Support is given whe</w:t>
      </w:r>
      <w:r w:rsidR="00241307" w:rsidRPr="00EE681C">
        <w:rPr>
          <w:rFonts w:ascii="Verdana" w:hAnsi="Verdana"/>
          <w:sz w:val="22"/>
          <w:szCs w:val="22"/>
        </w:rPr>
        <w:t>re</w:t>
      </w:r>
      <w:r w:rsidRPr="00EE681C">
        <w:rPr>
          <w:rFonts w:ascii="Verdana" w:hAnsi="Verdana"/>
          <w:sz w:val="22"/>
          <w:szCs w:val="22"/>
        </w:rPr>
        <w:t xml:space="preserve"> </w:t>
      </w:r>
      <w:r w:rsidR="00B303BA" w:rsidRPr="00EE681C">
        <w:rPr>
          <w:rFonts w:ascii="Verdana" w:hAnsi="Verdana"/>
          <w:sz w:val="22"/>
          <w:szCs w:val="22"/>
        </w:rPr>
        <w:t>it i</w:t>
      </w:r>
      <w:r w:rsidRPr="00EE681C">
        <w:rPr>
          <w:rFonts w:ascii="Verdana" w:hAnsi="Verdana"/>
          <w:sz w:val="22"/>
          <w:szCs w:val="22"/>
        </w:rPr>
        <w:t>s needed</w:t>
      </w:r>
    </w:p>
    <w:p w:rsidR="00BF71AF" w:rsidRPr="00EE681C" w:rsidRDefault="00BF71AF" w:rsidP="0055770A">
      <w:pPr>
        <w:pStyle w:val="NormalWeb"/>
        <w:numPr>
          <w:ilvl w:val="0"/>
          <w:numId w:val="3"/>
        </w:numPr>
        <w:spacing w:before="0" w:beforeAutospacing="0" w:after="0" w:afterAutospacing="0" w:line="276" w:lineRule="auto"/>
        <w:jc w:val="both"/>
        <w:rPr>
          <w:rFonts w:ascii="Verdana" w:hAnsi="Verdana"/>
          <w:sz w:val="22"/>
          <w:szCs w:val="22"/>
        </w:rPr>
      </w:pPr>
      <w:r w:rsidRPr="00EE681C">
        <w:rPr>
          <w:rFonts w:ascii="Verdana" w:hAnsi="Verdana"/>
          <w:sz w:val="22"/>
          <w:szCs w:val="22"/>
        </w:rPr>
        <w:t>Success is celebrated and enjoyed</w:t>
      </w:r>
    </w:p>
    <w:p w:rsidR="00556031" w:rsidRPr="00EE681C" w:rsidRDefault="00802428" w:rsidP="0055770A">
      <w:pPr>
        <w:pStyle w:val="NormalWeb"/>
        <w:numPr>
          <w:ilvl w:val="0"/>
          <w:numId w:val="3"/>
        </w:numPr>
        <w:spacing w:before="0" w:beforeAutospacing="0" w:after="0" w:afterAutospacing="0" w:line="276" w:lineRule="auto"/>
        <w:jc w:val="both"/>
        <w:rPr>
          <w:rFonts w:ascii="Verdana" w:hAnsi="Verdana"/>
          <w:sz w:val="22"/>
          <w:szCs w:val="22"/>
        </w:rPr>
      </w:pPr>
      <w:r>
        <w:rPr>
          <w:rFonts w:ascii="Verdana" w:hAnsi="Verdana"/>
          <w:sz w:val="22"/>
          <w:szCs w:val="22"/>
        </w:rPr>
        <w:t>F</w:t>
      </w:r>
      <w:r w:rsidR="00241307" w:rsidRPr="00EE681C">
        <w:rPr>
          <w:rFonts w:ascii="Verdana" w:hAnsi="Verdana"/>
          <w:sz w:val="22"/>
          <w:szCs w:val="22"/>
        </w:rPr>
        <w:t xml:space="preserve">uture </w:t>
      </w:r>
      <w:r w:rsidR="00BF71AF" w:rsidRPr="00EE681C">
        <w:rPr>
          <w:rFonts w:ascii="Verdana" w:hAnsi="Verdana"/>
          <w:sz w:val="22"/>
          <w:szCs w:val="22"/>
        </w:rPr>
        <w:t xml:space="preserve">ambitions are </w:t>
      </w:r>
      <w:r w:rsidR="0091697A">
        <w:rPr>
          <w:rFonts w:ascii="Verdana" w:hAnsi="Verdana"/>
          <w:sz w:val="22"/>
          <w:szCs w:val="22"/>
        </w:rPr>
        <w:t xml:space="preserve">well </w:t>
      </w:r>
      <w:r w:rsidR="00BF71AF" w:rsidRPr="00EE681C">
        <w:rPr>
          <w:rFonts w:ascii="Verdana" w:hAnsi="Verdana"/>
          <w:sz w:val="22"/>
          <w:szCs w:val="22"/>
        </w:rPr>
        <w:t>supported</w:t>
      </w:r>
    </w:p>
    <w:p w:rsidR="00B312F3" w:rsidRPr="00EE681C" w:rsidRDefault="00B312F3" w:rsidP="0055770A">
      <w:pPr>
        <w:pStyle w:val="NormalWeb"/>
        <w:spacing w:before="0" w:beforeAutospacing="0" w:after="0" w:afterAutospacing="0" w:line="276" w:lineRule="auto"/>
        <w:jc w:val="both"/>
        <w:rPr>
          <w:rFonts w:ascii="Verdana" w:hAnsi="Verdana"/>
          <w:b/>
          <w:sz w:val="22"/>
          <w:szCs w:val="22"/>
        </w:rPr>
      </w:pPr>
    </w:p>
    <w:p w:rsidR="00BF71AF" w:rsidRPr="00EE681C" w:rsidRDefault="00BF71AF" w:rsidP="0055770A">
      <w:pPr>
        <w:pStyle w:val="NormalWeb"/>
        <w:spacing w:before="0" w:beforeAutospacing="0" w:after="0" w:afterAutospacing="0" w:line="276" w:lineRule="auto"/>
        <w:jc w:val="both"/>
        <w:rPr>
          <w:rFonts w:ascii="Verdana" w:hAnsi="Verdana"/>
          <w:b/>
          <w:sz w:val="22"/>
          <w:szCs w:val="22"/>
        </w:rPr>
      </w:pPr>
      <w:r w:rsidRPr="00EE681C">
        <w:rPr>
          <w:rFonts w:ascii="Verdana" w:hAnsi="Verdana"/>
          <w:b/>
          <w:sz w:val="22"/>
          <w:szCs w:val="22"/>
        </w:rPr>
        <w:t>OUR STUDENTS ARE CITIZENS OF THE FUTURE</w:t>
      </w:r>
    </w:p>
    <w:p w:rsidR="00BF71AF" w:rsidRPr="00EE681C" w:rsidRDefault="00BF71AF" w:rsidP="0055770A">
      <w:pPr>
        <w:pStyle w:val="NormalWeb"/>
        <w:spacing w:before="0" w:beforeAutospacing="0" w:after="0" w:afterAutospacing="0" w:line="276" w:lineRule="auto"/>
        <w:jc w:val="both"/>
        <w:rPr>
          <w:rFonts w:ascii="Verdana" w:hAnsi="Verdana"/>
          <w:sz w:val="22"/>
          <w:szCs w:val="22"/>
        </w:rPr>
      </w:pPr>
      <w:r w:rsidRPr="00EE681C">
        <w:rPr>
          <w:rFonts w:ascii="Verdana" w:hAnsi="Verdana"/>
          <w:sz w:val="22"/>
          <w:szCs w:val="22"/>
        </w:rPr>
        <w:t xml:space="preserve">Many will have exceeded their own expectations. Their school experience has prepared them to be </w:t>
      </w:r>
      <w:r w:rsidR="000B4ECE" w:rsidRPr="00EE681C">
        <w:rPr>
          <w:rFonts w:ascii="Verdana" w:hAnsi="Verdana"/>
          <w:sz w:val="22"/>
          <w:szCs w:val="22"/>
        </w:rPr>
        <w:t xml:space="preserve">responsible </w:t>
      </w:r>
      <w:r w:rsidRPr="00EE681C">
        <w:rPr>
          <w:rFonts w:ascii="Verdana" w:hAnsi="Verdana"/>
          <w:sz w:val="22"/>
          <w:szCs w:val="22"/>
        </w:rPr>
        <w:t>citizens capable of shaping future society through positive behaviour, respect for diversity, and engagement with local, national and global communities. This will stand them in good stead for lifelong learning, enabling them to be adaptable and responsive in a rapidly changing, challenging world.</w:t>
      </w:r>
    </w:p>
    <w:p w:rsidR="0091697A" w:rsidRPr="0091697A" w:rsidRDefault="0091697A" w:rsidP="006D44A5">
      <w:pPr>
        <w:pStyle w:val="NormalWeb"/>
        <w:ind w:left="720" w:firstLine="720"/>
        <w:rPr>
          <w:rFonts w:ascii="Verdana" w:hAnsi="Verdana"/>
          <w:b/>
          <w:sz w:val="20"/>
          <w:szCs w:val="20"/>
        </w:rPr>
      </w:pPr>
    </w:p>
    <w:p w:rsidR="006D44A5" w:rsidRPr="0091697A" w:rsidRDefault="006D44A5" w:rsidP="0091697A">
      <w:pPr>
        <w:pStyle w:val="NormalWeb"/>
        <w:ind w:left="720" w:firstLine="720"/>
        <w:rPr>
          <w:rFonts w:ascii="Verdana" w:hAnsi="Verdana"/>
          <w:b/>
          <w:sz w:val="28"/>
          <w:szCs w:val="28"/>
        </w:rPr>
      </w:pPr>
      <w:r w:rsidRPr="00EE681C">
        <w:rPr>
          <w:rFonts w:ascii="Verdana" w:hAnsi="Verdana"/>
          <w:b/>
          <w:sz w:val="36"/>
          <w:szCs w:val="36"/>
        </w:rPr>
        <w:t>P</w:t>
      </w:r>
      <w:r w:rsidRPr="00EE681C">
        <w:rPr>
          <w:rFonts w:ascii="Verdana" w:hAnsi="Verdana"/>
          <w:b/>
          <w:sz w:val="28"/>
          <w:szCs w:val="28"/>
        </w:rPr>
        <w:t>os</w:t>
      </w:r>
      <w:r w:rsidR="00EE681C">
        <w:rPr>
          <w:rFonts w:ascii="Verdana" w:hAnsi="Verdana"/>
          <w:b/>
          <w:sz w:val="28"/>
          <w:szCs w:val="28"/>
        </w:rPr>
        <w:t>i</w:t>
      </w:r>
      <w:r w:rsidRPr="00EE681C">
        <w:rPr>
          <w:rFonts w:ascii="Verdana" w:hAnsi="Verdana"/>
          <w:b/>
          <w:sz w:val="28"/>
          <w:szCs w:val="28"/>
        </w:rPr>
        <w:t>tive</w:t>
      </w:r>
      <w:r w:rsidRPr="00EE681C">
        <w:rPr>
          <w:rFonts w:ascii="Verdana" w:hAnsi="Verdana"/>
          <w:b/>
          <w:sz w:val="28"/>
          <w:szCs w:val="28"/>
        </w:rPr>
        <w:tab/>
      </w:r>
      <w:r w:rsidRPr="00EE681C">
        <w:rPr>
          <w:rFonts w:ascii="Verdana" w:hAnsi="Verdana"/>
          <w:b/>
          <w:sz w:val="28"/>
          <w:szCs w:val="28"/>
        </w:rPr>
        <w:tab/>
      </w:r>
      <w:r w:rsidRPr="00EE681C">
        <w:rPr>
          <w:rFonts w:ascii="Verdana" w:hAnsi="Verdana"/>
          <w:b/>
          <w:sz w:val="36"/>
          <w:szCs w:val="36"/>
        </w:rPr>
        <w:t>R</w:t>
      </w:r>
      <w:r w:rsidRPr="00EE681C">
        <w:rPr>
          <w:rFonts w:ascii="Verdana" w:hAnsi="Verdana"/>
          <w:b/>
          <w:sz w:val="28"/>
          <w:szCs w:val="28"/>
        </w:rPr>
        <w:t>esponsible</w:t>
      </w:r>
      <w:r w:rsidRPr="00EE681C">
        <w:rPr>
          <w:rFonts w:ascii="Verdana" w:hAnsi="Verdana"/>
          <w:b/>
          <w:sz w:val="28"/>
          <w:szCs w:val="28"/>
        </w:rPr>
        <w:tab/>
      </w:r>
      <w:r w:rsidRPr="00EE681C">
        <w:rPr>
          <w:rFonts w:ascii="Verdana" w:hAnsi="Verdana"/>
          <w:b/>
          <w:sz w:val="28"/>
          <w:szCs w:val="28"/>
        </w:rPr>
        <w:tab/>
      </w:r>
      <w:r w:rsidRPr="00EE681C">
        <w:rPr>
          <w:rFonts w:ascii="Verdana" w:hAnsi="Verdana"/>
          <w:b/>
          <w:sz w:val="36"/>
          <w:szCs w:val="36"/>
        </w:rPr>
        <w:t>S</w:t>
      </w:r>
      <w:r w:rsidRPr="00EE681C">
        <w:rPr>
          <w:rFonts w:ascii="Verdana" w:hAnsi="Verdana"/>
          <w:b/>
          <w:sz w:val="28"/>
          <w:szCs w:val="28"/>
        </w:rPr>
        <w:t xml:space="preserve">uccessful </w:t>
      </w:r>
    </w:p>
    <w:p w:rsidR="00A01AA1" w:rsidRPr="00BE562F" w:rsidRDefault="00A01AA1" w:rsidP="0055770A">
      <w:pPr>
        <w:pStyle w:val="BodyText"/>
        <w:spacing w:line="276" w:lineRule="auto"/>
        <w:jc w:val="both"/>
      </w:pPr>
    </w:p>
    <w:p w:rsidR="00E848C9" w:rsidRPr="00BE562F" w:rsidRDefault="00E848C9" w:rsidP="00B312F3">
      <w:pPr>
        <w:jc w:val="both"/>
        <w:rPr>
          <w:color w:val="7D181F"/>
        </w:rPr>
      </w:pPr>
      <w:r w:rsidRPr="00BE562F">
        <w:rPr>
          <w:color w:val="7D181F"/>
        </w:rPr>
        <w:br w:type="page"/>
      </w:r>
    </w:p>
    <w:p w:rsidR="00A01AA1" w:rsidRPr="007463E9" w:rsidRDefault="000B4ECE" w:rsidP="007463E9">
      <w:pPr>
        <w:pStyle w:val="Heading2"/>
        <w:spacing w:before="0" w:line="276" w:lineRule="auto"/>
        <w:ind w:left="284" w:hanging="284"/>
        <w:jc w:val="both"/>
        <w:rPr>
          <w:color w:val="76923C" w:themeColor="accent3" w:themeShade="BF"/>
        </w:rPr>
      </w:pPr>
      <w:r w:rsidRPr="000B4ECE">
        <w:rPr>
          <w:color w:val="76923C" w:themeColor="accent3" w:themeShade="BF"/>
        </w:rPr>
        <w:lastRenderedPageBreak/>
        <w:t>Headte</w:t>
      </w:r>
      <w:r w:rsidR="00E848C9" w:rsidRPr="000B4ECE">
        <w:rPr>
          <w:color w:val="76923C" w:themeColor="accent3" w:themeShade="BF"/>
        </w:rPr>
        <w:t>acher:</w:t>
      </w:r>
      <w:r w:rsidR="00E848C9" w:rsidRPr="009F3676">
        <w:rPr>
          <w:color w:val="76923C" w:themeColor="accent3" w:themeShade="BF"/>
        </w:rPr>
        <w:t xml:space="preserve"> </w:t>
      </w:r>
      <w:r w:rsidR="00397CA4" w:rsidRPr="009F3676">
        <w:rPr>
          <w:color w:val="76923C" w:themeColor="accent3" w:themeShade="BF"/>
        </w:rPr>
        <w:t>Job Description</w:t>
      </w:r>
    </w:p>
    <w:p w:rsidR="00A01AA1" w:rsidRPr="00E848C9" w:rsidRDefault="00397CA4" w:rsidP="0034797D">
      <w:pPr>
        <w:pStyle w:val="BodyText"/>
        <w:spacing w:before="101" w:line="276" w:lineRule="auto"/>
        <w:ind w:right="56"/>
        <w:jc w:val="both"/>
      </w:pPr>
      <w:r w:rsidRPr="00E848C9">
        <w:t xml:space="preserve">The Trustees of </w:t>
      </w:r>
      <w:r w:rsidRPr="00E848C9">
        <w:rPr>
          <w:color w:val="333333"/>
        </w:rPr>
        <w:t xml:space="preserve">Insignis Academy Trust </w:t>
      </w:r>
      <w:r w:rsidRPr="00E848C9">
        <w:t xml:space="preserve">(IAT) and the Governors </w:t>
      </w:r>
      <w:r w:rsidR="00556031" w:rsidRPr="00E848C9">
        <w:t xml:space="preserve">of Princes Risborough School (PRS) </w:t>
      </w:r>
      <w:r w:rsidRPr="00E848C9">
        <w:t>expect the Headteacher to work</w:t>
      </w:r>
      <w:r w:rsidR="00005818">
        <w:t xml:space="preserve"> within the framework provided</w:t>
      </w:r>
      <w:r w:rsidRPr="00E848C9">
        <w:t xml:space="preserve"> by the </w:t>
      </w:r>
      <w:r w:rsidRPr="00E848C9">
        <w:rPr>
          <w:b/>
        </w:rPr>
        <w:t xml:space="preserve">“National Standards of Excellence for </w:t>
      </w:r>
      <w:r w:rsidRPr="00E848C9">
        <w:rPr>
          <w:b/>
          <w:spacing w:val="-4"/>
        </w:rPr>
        <w:t>Headteachers (2015)”</w:t>
      </w:r>
      <w:r w:rsidRPr="00E848C9">
        <w:rPr>
          <w:spacing w:val="-4"/>
        </w:rPr>
        <w:t xml:space="preserve">, </w:t>
      </w:r>
      <w:r w:rsidRPr="00E848C9">
        <w:rPr>
          <w:spacing w:val="-3"/>
        </w:rPr>
        <w:t xml:space="preserve">which define high </w:t>
      </w:r>
      <w:r w:rsidRPr="00E848C9">
        <w:t>standards applicable to all Headteacher roles within a self-improving school</w:t>
      </w:r>
      <w:r w:rsidRPr="00E848C9">
        <w:rPr>
          <w:spacing w:val="-19"/>
        </w:rPr>
        <w:t xml:space="preserve"> </w:t>
      </w:r>
      <w:r w:rsidRPr="00E848C9">
        <w:t>system.</w:t>
      </w:r>
    </w:p>
    <w:p w:rsidR="00A01AA1" w:rsidRPr="00E848C9" w:rsidRDefault="00A01AA1" w:rsidP="0034797D">
      <w:pPr>
        <w:pStyle w:val="BodyText"/>
        <w:spacing w:before="2" w:line="276" w:lineRule="auto"/>
      </w:pPr>
    </w:p>
    <w:p w:rsidR="00A01AA1" w:rsidRPr="00E848C9" w:rsidRDefault="00397CA4" w:rsidP="0034797D">
      <w:pPr>
        <w:pStyle w:val="BodyText"/>
        <w:spacing w:line="276" w:lineRule="auto"/>
        <w:ind w:right="56"/>
        <w:jc w:val="both"/>
      </w:pPr>
      <w:r w:rsidRPr="00E848C9">
        <w:t>The four domains and six key characteristics in each domain shape the way in which the role mus</w:t>
      </w:r>
      <w:r w:rsidR="00556031" w:rsidRPr="00E848C9">
        <w:t xml:space="preserve">t be approached. </w:t>
      </w:r>
      <w:r w:rsidR="00556031" w:rsidRPr="004641C9">
        <w:t xml:space="preserve">The </w:t>
      </w:r>
      <w:r w:rsidR="00056289" w:rsidRPr="004641C9">
        <w:t xml:space="preserve">Headteacher </w:t>
      </w:r>
      <w:r w:rsidR="00556031" w:rsidRPr="004641C9">
        <w:t xml:space="preserve">of PRS will </w:t>
      </w:r>
      <w:r w:rsidR="00556031" w:rsidRPr="00E848C9">
        <w:t>report to the Executive Headteacher</w:t>
      </w:r>
      <w:r w:rsidRPr="00E848C9">
        <w:t xml:space="preserve"> of IAT.</w:t>
      </w:r>
    </w:p>
    <w:p w:rsidR="00A01AA1" w:rsidRPr="00E848C9" w:rsidRDefault="00A01AA1" w:rsidP="0055770A">
      <w:pPr>
        <w:pStyle w:val="BodyText"/>
        <w:spacing w:line="276" w:lineRule="auto"/>
        <w:ind w:left="284"/>
      </w:pPr>
    </w:p>
    <w:p w:rsidR="00A01AA1" w:rsidRPr="00E848C9" w:rsidRDefault="00A01AA1" w:rsidP="0055770A">
      <w:pPr>
        <w:pStyle w:val="BodyText"/>
        <w:spacing w:line="276" w:lineRule="auto"/>
        <w:ind w:left="284"/>
      </w:pPr>
    </w:p>
    <w:p w:rsidR="00A01AA1" w:rsidRPr="00E848C9" w:rsidRDefault="00A01AA1" w:rsidP="0055770A">
      <w:pPr>
        <w:pStyle w:val="BodyText"/>
        <w:spacing w:before="7" w:line="276" w:lineRule="auto"/>
        <w:ind w:left="284"/>
      </w:pPr>
    </w:p>
    <w:p w:rsidR="00A01AA1" w:rsidRPr="00E848C9" w:rsidRDefault="00397CA4" w:rsidP="0034797D">
      <w:pPr>
        <w:pStyle w:val="Heading4"/>
        <w:spacing w:line="276" w:lineRule="auto"/>
        <w:ind w:left="426" w:hanging="426"/>
        <w:rPr>
          <w:sz w:val="22"/>
          <w:szCs w:val="22"/>
        </w:rPr>
      </w:pPr>
      <w:r w:rsidRPr="00E848C9">
        <w:rPr>
          <w:sz w:val="22"/>
          <w:szCs w:val="22"/>
        </w:rPr>
        <w:t>Key Responsibilities</w:t>
      </w:r>
    </w:p>
    <w:p w:rsidR="00A01AA1" w:rsidRPr="00E848C9" w:rsidRDefault="00397CA4" w:rsidP="0034797D">
      <w:pPr>
        <w:pStyle w:val="ListParagraph"/>
        <w:numPr>
          <w:ilvl w:val="0"/>
          <w:numId w:val="1"/>
        </w:numPr>
        <w:tabs>
          <w:tab w:val="left" w:pos="1320"/>
          <w:tab w:val="left" w:pos="1321"/>
          <w:tab w:val="left" w:pos="9781"/>
        </w:tabs>
        <w:spacing w:before="94" w:line="276" w:lineRule="auto"/>
        <w:ind w:left="426" w:right="56" w:hanging="426"/>
        <w:jc w:val="both"/>
      </w:pPr>
      <w:r w:rsidRPr="00E848C9">
        <w:t>Professional leadership of the school and provider of educational advice to the Local Governing Body (LGB) and Trust Board to ensure statutory responsibilities are</w:t>
      </w:r>
      <w:r w:rsidRPr="00E848C9">
        <w:rPr>
          <w:spacing w:val="-18"/>
        </w:rPr>
        <w:t xml:space="preserve"> </w:t>
      </w:r>
      <w:r w:rsidR="00B84E43">
        <w:t>met</w:t>
      </w:r>
    </w:p>
    <w:p w:rsidR="00A01AA1" w:rsidRPr="00E848C9" w:rsidRDefault="00556031" w:rsidP="0034797D">
      <w:pPr>
        <w:pStyle w:val="ListParagraph"/>
        <w:numPr>
          <w:ilvl w:val="0"/>
          <w:numId w:val="1"/>
        </w:numPr>
        <w:tabs>
          <w:tab w:val="left" w:pos="1320"/>
          <w:tab w:val="left" w:pos="1321"/>
          <w:tab w:val="left" w:pos="9781"/>
        </w:tabs>
        <w:spacing w:before="94" w:line="276" w:lineRule="auto"/>
        <w:ind w:left="426" w:right="56" w:hanging="426"/>
        <w:jc w:val="both"/>
      </w:pPr>
      <w:r w:rsidRPr="00E848C9">
        <w:t>Work with the Exec</w:t>
      </w:r>
      <w:r w:rsidR="006B7831">
        <w:t>utive</w:t>
      </w:r>
      <w:r w:rsidRPr="00E848C9">
        <w:t xml:space="preserve"> Head</w:t>
      </w:r>
      <w:r w:rsidR="006B7831">
        <w:t xml:space="preserve"> to provide strategic </w:t>
      </w:r>
      <w:r w:rsidR="00397CA4" w:rsidRPr="00E848C9">
        <w:t>leadership for the Trust and develop collabora</w:t>
      </w:r>
      <w:r w:rsidR="00526ECA">
        <w:t xml:space="preserve">tive Academy to Academy working </w:t>
      </w:r>
      <w:r w:rsidR="00397CA4" w:rsidRPr="00E848C9">
        <w:t>relationships as the Trust</w:t>
      </w:r>
      <w:r w:rsidR="00397CA4" w:rsidRPr="00E848C9">
        <w:rPr>
          <w:spacing w:val="-16"/>
        </w:rPr>
        <w:t xml:space="preserve"> </w:t>
      </w:r>
      <w:r w:rsidR="00B84E43">
        <w:t>grows</w:t>
      </w:r>
    </w:p>
    <w:p w:rsidR="00A01AA1" w:rsidRPr="004641C9" w:rsidRDefault="00556031" w:rsidP="0034797D">
      <w:pPr>
        <w:pStyle w:val="ListParagraph"/>
        <w:numPr>
          <w:ilvl w:val="0"/>
          <w:numId w:val="1"/>
        </w:numPr>
        <w:tabs>
          <w:tab w:val="left" w:pos="1320"/>
          <w:tab w:val="left" w:pos="1321"/>
          <w:tab w:val="left" w:pos="9781"/>
        </w:tabs>
        <w:spacing w:before="94" w:line="276" w:lineRule="auto"/>
        <w:ind w:left="426" w:right="252" w:hanging="426"/>
        <w:jc w:val="both"/>
      </w:pPr>
      <w:r w:rsidRPr="00E848C9">
        <w:t>With the Exec</w:t>
      </w:r>
      <w:r w:rsidR="006B7831">
        <w:t>utive</w:t>
      </w:r>
      <w:r w:rsidRPr="00E848C9">
        <w:t xml:space="preserve"> Head </w:t>
      </w:r>
      <w:r w:rsidR="00B303BA" w:rsidRPr="004641C9">
        <w:t>p</w:t>
      </w:r>
      <w:r w:rsidR="00397CA4" w:rsidRPr="004641C9">
        <w:t>rovide strategic vision for the development of the</w:t>
      </w:r>
      <w:r w:rsidR="00397CA4" w:rsidRPr="004641C9">
        <w:rPr>
          <w:spacing w:val="-15"/>
        </w:rPr>
        <w:t xml:space="preserve"> </w:t>
      </w:r>
      <w:r w:rsidR="00397CA4" w:rsidRPr="004641C9">
        <w:t>school</w:t>
      </w:r>
    </w:p>
    <w:p w:rsidR="00A01AA1" w:rsidRPr="004641C9" w:rsidRDefault="00397CA4" w:rsidP="0034797D">
      <w:pPr>
        <w:pStyle w:val="ListParagraph"/>
        <w:numPr>
          <w:ilvl w:val="0"/>
          <w:numId w:val="1"/>
        </w:numPr>
        <w:tabs>
          <w:tab w:val="left" w:pos="1320"/>
          <w:tab w:val="left" w:pos="1321"/>
          <w:tab w:val="left" w:pos="9781"/>
        </w:tabs>
        <w:spacing w:line="276" w:lineRule="auto"/>
        <w:ind w:left="426" w:hanging="426"/>
        <w:jc w:val="both"/>
      </w:pPr>
      <w:r w:rsidRPr="004641C9">
        <w:t>Enable continuous school</w:t>
      </w:r>
      <w:r w:rsidRPr="004641C9">
        <w:rPr>
          <w:spacing w:val="-11"/>
        </w:rPr>
        <w:t xml:space="preserve"> </w:t>
      </w:r>
      <w:r w:rsidR="00B84E43">
        <w:t>improvement</w:t>
      </w:r>
    </w:p>
    <w:p w:rsidR="00A01AA1" w:rsidRPr="004641C9" w:rsidRDefault="00397CA4" w:rsidP="0034797D">
      <w:pPr>
        <w:pStyle w:val="ListParagraph"/>
        <w:numPr>
          <w:ilvl w:val="0"/>
          <w:numId w:val="1"/>
        </w:numPr>
        <w:tabs>
          <w:tab w:val="left" w:pos="1320"/>
          <w:tab w:val="left" w:pos="1321"/>
          <w:tab w:val="left" w:pos="9781"/>
        </w:tabs>
        <w:spacing w:line="276" w:lineRule="auto"/>
        <w:ind w:left="426" w:hanging="426"/>
        <w:jc w:val="both"/>
      </w:pPr>
      <w:r w:rsidRPr="004641C9">
        <w:t>Maintain high aspirations of students, staff and the local</w:t>
      </w:r>
      <w:r w:rsidRPr="004641C9">
        <w:rPr>
          <w:spacing w:val="-24"/>
        </w:rPr>
        <w:t xml:space="preserve"> </w:t>
      </w:r>
      <w:r w:rsidR="00B84E43">
        <w:t>community</w:t>
      </w:r>
    </w:p>
    <w:p w:rsidR="00A01AA1" w:rsidRPr="004641C9" w:rsidRDefault="00397CA4" w:rsidP="0034797D">
      <w:pPr>
        <w:pStyle w:val="ListParagraph"/>
        <w:numPr>
          <w:ilvl w:val="0"/>
          <w:numId w:val="1"/>
        </w:numPr>
        <w:tabs>
          <w:tab w:val="left" w:pos="1320"/>
          <w:tab w:val="left" w:pos="1321"/>
          <w:tab w:val="left" w:pos="9781"/>
        </w:tabs>
        <w:spacing w:before="95" w:line="276" w:lineRule="auto"/>
        <w:ind w:left="426" w:hanging="426"/>
        <w:jc w:val="both"/>
      </w:pPr>
      <w:r w:rsidRPr="004641C9">
        <w:t>Secure and be accountable for excellent academic</w:t>
      </w:r>
      <w:r w:rsidRPr="004641C9">
        <w:rPr>
          <w:spacing w:val="-13"/>
        </w:rPr>
        <w:t xml:space="preserve"> </w:t>
      </w:r>
      <w:r w:rsidR="00B84E43">
        <w:t>standards</w:t>
      </w:r>
    </w:p>
    <w:p w:rsidR="00A01AA1" w:rsidRPr="004641C9" w:rsidRDefault="00397CA4" w:rsidP="0034797D">
      <w:pPr>
        <w:pStyle w:val="ListParagraph"/>
        <w:numPr>
          <w:ilvl w:val="0"/>
          <w:numId w:val="1"/>
        </w:numPr>
        <w:tabs>
          <w:tab w:val="left" w:pos="1320"/>
          <w:tab w:val="left" w:pos="1321"/>
          <w:tab w:val="left" w:pos="9781"/>
        </w:tabs>
        <w:spacing w:line="276" w:lineRule="auto"/>
        <w:ind w:left="426" w:hanging="426"/>
        <w:jc w:val="both"/>
      </w:pPr>
      <w:r w:rsidRPr="004641C9">
        <w:t>Create a safe, productive learning environment that is engaging and fulfilling for</w:t>
      </w:r>
      <w:r w:rsidRPr="004641C9">
        <w:rPr>
          <w:spacing w:val="-20"/>
        </w:rPr>
        <w:t xml:space="preserve"> </w:t>
      </w:r>
      <w:r w:rsidR="00B84E43">
        <w:t>all</w:t>
      </w:r>
    </w:p>
    <w:p w:rsidR="00A01AA1" w:rsidRPr="004641C9" w:rsidRDefault="00397CA4" w:rsidP="0034797D">
      <w:pPr>
        <w:pStyle w:val="ListParagraph"/>
        <w:numPr>
          <w:ilvl w:val="0"/>
          <w:numId w:val="1"/>
        </w:numPr>
        <w:tabs>
          <w:tab w:val="left" w:pos="1320"/>
          <w:tab w:val="left" w:pos="1321"/>
          <w:tab w:val="left" w:pos="9781"/>
        </w:tabs>
        <w:spacing w:before="94" w:line="276" w:lineRule="auto"/>
        <w:ind w:left="426" w:right="56" w:hanging="426"/>
        <w:jc w:val="both"/>
      </w:pPr>
      <w:r w:rsidRPr="004641C9">
        <w:t xml:space="preserve">Ensure </w:t>
      </w:r>
      <w:proofErr w:type="spellStart"/>
      <w:r w:rsidRPr="004641C9">
        <w:t>behaviour</w:t>
      </w:r>
      <w:proofErr w:type="spellEnd"/>
      <w:r w:rsidRPr="004641C9">
        <w:t xml:space="preserve">, safety and emotional </w:t>
      </w:r>
      <w:r w:rsidR="007A2F05" w:rsidRPr="004641C9">
        <w:t>well-being</w:t>
      </w:r>
      <w:r w:rsidRPr="004641C9">
        <w:t xml:space="preserve"> of students are a high priority and that safeguarding processes are</w:t>
      </w:r>
      <w:r w:rsidRPr="004641C9">
        <w:rPr>
          <w:spacing w:val="-13"/>
        </w:rPr>
        <w:t xml:space="preserve"> </w:t>
      </w:r>
      <w:r w:rsidR="00B84E43">
        <w:t>compliant</w:t>
      </w:r>
    </w:p>
    <w:p w:rsidR="00A01AA1" w:rsidRPr="0055770A" w:rsidRDefault="00397CA4" w:rsidP="0034797D">
      <w:pPr>
        <w:pStyle w:val="ListParagraph"/>
        <w:numPr>
          <w:ilvl w:val="0"/>
          <w:numId w:val="1"/>
        </w:numPr>
        <w:tabs>
          <w:tab w:val="left" w:pos="1320"/>
          <w:tab w:val="left" w:pos="1321"/>
          <w:tab w:val="left" w:pos="9781"/>
        </w:tabs>
        <w:spacing w:before="94" w:line="276" w:lineRule="auto"/>
        <w:ind w:left="426" w:hanging="426"/>
        <w:jc w:val="both"/>
      </w:pPr>
      <w:r w:rsidRPr="004641C9">
        <w:t xml:space="preserve">Empower and shape the staff at </w:t>
      </w:r>
      <w:r w:rsidR="00B303BA" w:rsidRPr="004641C9">
        <w:t>PR</w:t>
      </w:r>
      <w:r w:rsidR="00005818" w:rsidRPr="004641C9">
        <w:t>S</w:t>
      </w:r>
      <w:r w:rsidR="007463E9" w:rsidRPr="004641C9">
        <w:t>,</w:t>
      </w:r>
      <w:r w:rsidRPr="004641C9">
        <w:t xml:space="preserve"> </w:t>
      </w:r>
      <w:r w:rsidRPr="0055770A">
        <w:t>encouraging excellence in</w:t>
      </w:r>
      <w:r w:rsidRPr="0055770A">
        <w:rPr>
          <w:spacing w:val="-17"/>
        </w:rPr>
        <w:t xml:space="preserve"> </w:t>
      </w:r>
      <w:r w:rsidR="00B84E43">
        <w:t>teaching</w:t>
      </w:r>
    </w:p>
    <w:p w:rsidR="00A01AA1" w:rsidRPr="0055770A" w:rsidRDefault="00397CA4" w:rsidP="0034797D">
      <w:pPr>
        <w:pStyle w:val="ListParagraph"/>
        <w:numPr>
          <w:ilvl w:val="0"/>
          <w:numId w:val="1"/>
        </w:numPr>
        <w:tabs>
          <w:tab w:val="left" w:pos="1320"/>
          <w:tab w:val="left" w:pos="1321"/>
          <w:tab w:val="left" w:pos="9781"/>
        </w:tabs>
        <w:spacing w:before="94" w:line="276" w:lineRule="auto"/>
        <w:ind w:left="426" w:right="56" w:hanging="426"/>
        <w:jc w:val="both"/>
      </w:pPr>
      <w:r w:rsidRPr="0055770A">
        <w:t>Ensure that the school staff, and senior leadership team in particular, perform at the very highest</w:t>
      </w:r>
      <w:r w:rsidRPr="0055770A">
        <w:rPr>
          <w:spacing w:val="-5"/>
        </w:rPr>
        <w:t xml:space="preserve"> </w:t>
      </w:r>
      <w:r w:rsidRPr="0055770A">
        <w:t>leve</w:t>
      </w:r>
      <w:r w:rsidR="00B84E43">
        <w:t>l</w:t>
      </w:r>
    </w:p>
    <w:p w:rsidR="00A01AA1" w:rsidRPr="0055770A" w:rsidRDefault="00397CA4" w:rsidP="0034797D">
      <w:pPr>
        <w:pStyle w:val="ListParagraph"/>
        <w:numPr>
          <w:ilvl w:val="0"/>
          <w:numId w:val="1"/>
        </w:numPr>
        <w:tabs>
          <w:tab w:val="left" w:pos="1320"/>
          <w:tab w:val="left" w:pos="1321"/>
          <w:tab w:val="left" w:pos="9781"/>
        </w:tabs>
        <w:spacing w:before="94" w:line="276" w:lineRule="auto"/>
        <w:ind w:left="426" w:hanging="426"/>
        <w:jc w:val="both"/>
      </w:pPr>
      <w:r w:rsidRPr="0055770A">
        <w:t>Engage with the wider community and build strong relationships with all</w:t>
      </w:r>
      <w:r w:rsidRPr="0055770A">
        <w:rPr>
          <w:spacing w:val="-22"/>
        </w:rPr>
        <w:t xml:space="preserve"> </w:t>
      </w:r>
      <w:r w:rsidR="00B84E43">
        <w:t>stakeholders</w:t>
      </w:r>
    </w:p>
    <w:p w:rsidR="00A01AA1" w:rsidRPr="00E848C9" w:rsidRDefault="00397CA4" w:rsidP="0034797D">
      <w:pPr>
        <w:pStyle w:val="ListParagraph"/>
        <w:numPr>
          <w:ilvl w:val="0"/>
          <w:numId w:val="1"/>
        </w:numPr>
        <w:tabs>
          <w:tab w:val="left" w:pos="1320"/>
          <w:tab w:val="left" w:pos="1321"/>
          <w:tab w:val="left" w:pos="9781"/>
        </w:tabs>
        <w:spacing w:line="276" w:lineRule="auto"/>
        <w:ind w:left="426" w:right="56" w:hanging="426"/>
        <w:jc w:val="both"/>
      </w:pPr>
      <w:r w:rsidRPr="0055770A">
        <w:t>Deliver the Trust</w:t>
      </w:r>
      <w:r w:rsidRPr="0055770A">
        <w:rPr>
          <w:i/>
        </w:rPr>
        <w:t>’</w:t>
      </w:r>
      <w:r w:rsidRPr="0055770A">
        <w:t>s</w:t>
      </w:r>
      <w:r w:rsidRPr="00E848C9">
        <w:t xml:space="preserve"> agreed financial plan for the school, achieving best value and effective use of</w:t>
      </w:r>
      <w:r w:rsidRPr="00E848C9">
        <w:rPr>
          <w:spacing w:val="-4"/>
        </w:rPr>
        <w:t xml:space="preserve"> </w:t>
      </w:r>
      <w:r w:rsidR="00B84E43">
        <w:t>resources</w:t>
      </w:r>
    </w:p>
    <w:p w:rsidR="00A01AA1" w:rsidRPr="00E848C9" w:rsidRDefault="00A01AA1" w:rsidP="0034797D">
      <w:pPr>
        <w:spacing w:line="319" w:lineRule="auto"/>
        <w:ind w:left="-283"/>
        <w:sectPr w:rsidR="00A01AA1" w:rsidRPr="00E848C9" w:rsidSect="00750531">
          <w:pgSz w:w="11910" w:h="16840"/>
          <w:pgMar w:top="1440" w:right="1080" w:bottom="1440" w:left="993" w:header="0" w:footer="1358" w:gutter="0"/>
          <w:cols w:space="720"/>
          <w:docGrid w:linePitch="299"/>
        </w:sectPr>
      </w:pPr>
    </w:p>
    <w:p w:rsidR="00A01AA1" w:rsidRPr="009F3676" w:rsidRDefault="00397CA4" w:rsidP="0034797D">
      <w:pPr>
        <w:pStyle w:val="Heading2"/>
        <w:ind w:left="1418" w:hanging="425"/>
      </w:pPr>
      <w:r w:rsidRPr="009F3676">
        <w:rPr>
          <w:color w:val="76923C" w:themeColor="accent3" w:themeShade="BF"/>
        </w:rPr>
        <w:lastRenderedPageBreak/>
        <w:t>Job Description Continued</w:t>
      </w:r>
    </w:p>
    <w:p w:rsidR="00A01AA1" w:rsidRPr="00E848C9" w:rsidRDefault="00397CA4" w:rsidP="0034797D">
      <w:pPr>
        <w:pStyle w:val="Heading4"/>
        <w:spacing w:before="94" w:line="276" w:lineRule="auto"/>
        <w:ind w:left="1418" w:hanging="425"/>
        <w:jc w:val="both"/>
        <w:rPr>
          <w:sz w:val="22"/>
          <w:szCs w:val="22"/>
        </w:rPr>
      </w:pPr>
      <w:r w:rsidRPr="00E848C9">
        <w:rPr>
          <w:sz w:val="22"/>
          <w:szCs w:val="22"/>
        </w:rPr>
        <w:t>Shaping the Future</w:t>
      </w:r>
    </w:p>
    <w:p w:rsidR="00A01AA1" w:rsidRPr="00E848C9" w:rsidRDefault="00397CA4" w:rsidP="0034797D">
      <w:pPr>
        <w:pStyle w:val="ListParagraph"/>
        <w:numPr>
          <w:ilvl w:val="0"/>
          <w:numId w:val="1"/>
        </w:numPr>
        <w:tabs>
          <w:tab w:val="left" w:pos="1418"/>
          <w:tab w:val="left" w:pos="10773"/>
        </w:tabs>
        <w:spacing w:before="94" w:line="276" w:lineRule="auto"/>
        <w:ind w:left="1418" w:right="1137" w:hanging="425"/>
        <w:jc w:val="both"/>
      </w:pPr>
      <w:r w:rsidRPr="00E848C9">
        <w:t>Work with the LGB, Trust Board and other key stakeholders to ensure the development of the school</w:t>
      </w:r>
      <w:r w:rsidRPr="00E848C9">
        <w:rPr>
          <w:i/>
        </w:rPr>
        <w:t>’</w:t>
      </w:r>
      <w:r w:rsidRPr="00E848C9">
        <w:t>s vision and that it, and the Trust</w:t>
      </w:r>
      <w:r w:rsidRPr="00E848C9">
        <w:rPr>
          <w:i/>
        </w:rPr>
        <w:t>’</w:t>
      </w:r>
      <w:r w:rsidRPr="00E848C9">
        <w:t>s ethos, is clearly articulated, shared, understood and acted upon effectively by</w:t>
      </w:r>
      <w:r w:rsidRPr="00E848C9">
        <w:rPr>
          <w:spacing w:val="-19"/>
        </w:rPr>
        <w:t xml:space="preserve"> </w:t>
      </w:r>
      <w:r w:rsidR="00B84E43">
        <w:t>all</w:t>
      </w:r>
    </w:p>
    <w:p w:rsidR="00A01AA1" w:rsidRPr="00E848C9" w:rsidRDefault="00397CA4" w:rsidP="0034797D">
      <w:pPr>
        <w:pStyle w:val="ListParagraph"/>
        <w:numPr>
          <w:ilvl w:val="0"/>
          <w:numId w:val="1"/>
        </w:numPr>
        <w:tabs>
          <w:tab w:val="left" w:pos="1418"/>
          <w:tab w:val="left" w:pos="10773"/>
        </w:tabs>
        <w:spacing w:before="94" w:line="276" w:lineRule="auto"/>
        <w:ind w:left="1418" w:right="1137" w:hanging="425"/>
        <w:jc w:val="both"/>
      </w:pPr>
      <w:r w:rsidRPr="00E848C9">
        <w:t>Work within the school community to translate the school</w:t>
      </w:r>
      <w:r w:rsidRPr="00E848C9">
        <w:rPr>
          <w:i/>
        </w:rPr>
        <w:t>’</w:t>
      </w:r>
      <w:r w:rsidRPr="00E848C9">
        <w:t>s vision into agreed objectives and operational plans which will promote</w:t>
      </w:r>
      <w:r w:rsidR="00B84E43">
        <w:t xml:space="preserve"> and sustain school improvement</w:t>
      </w:r>
    </w:p>
    <w:p w:rsidR="00A01AA1" w:rsidRPr="00E848C9" w:rsidRDefault="00397CA4" w:rsidP="0034797D">
      <w:pPr>
        <w:pStyle w:val="ListParagraph"/>
        <w:numPr>
          <w:ilvl w:val="0"/>
          <w:numId w:val="1"/>
        </w:numPr>
        <w:tabs>
          <w:tab w:val="left" w:pos="1418"/>
          <w:tab w:val="left" w:pos="10915"/>
        </w:tabs>
        <w:spacing w:before="94" w:line="276" w:lineRule="auto"/>
        <w:ind w:left="1418" w:right="1137" w:hanging="425"/>
        <w:jc w:val="both"/>
      </w:pPr>
      <w:r w:rsidRPr="00E848C9">
        <w:t>Demonstrate the school</w:t>
      </w:r>
      <w:r w:rsidRPr="00E848C9">
        <w:rPr>
          <w:i/>
        </w:rPr>
        <w:t>’</w:t>
      </w:r>
      <w:r w:rsidRPr="00E848C9">
        <w:t>s vision and values in everyday work and</w:t>
      </w:r>
      <w:r w:rsidRPr="00E848C9">
        <w:rPr>
          <w:spacing w:val="-18"/>
        </w:rPr>
        <w:t xml:space="preserve"> </w:t>
      </w:r>
      <w:r w:rsidR="00B84E43">
        <w:t>practice</w:t>
      </w:r>
    </w:p>
    <w:p w:rsidR="00A01AA1" w:rsidRPr="00E848C9" w:rsidRDefault="00397CA4" w:rsidP="0034797D">
      <w:pPr>
        <w:pStyle w:val="ListParagraph"/>
        <w:numPr>
          <w:ilvl w:val="0"/>
          <w:numId w:val="1"/>
        </w:numPr>
        <w:tabs>
          <w:tab w:val="left" w:pos="1418"/>
          <w:tab w:val="left" w:pos="10773"/>
        </w:tabs>
        <w:spacing w:before="94" w:line="276" w:lineRule="auto"/>
        <w:ind w:left="1418" w:right="1137" w:hanging="425"/>
        <w:jc w:val="both"/>
      </w:pPr>
      <w:r w:rsidRPr="00E848C9">
        <w:t>Motivate and work with others to create a shared culture and positive environment for both students and</w:t>
      </w:r>
      <w:r w:rsidRPr="00E848C9">
        <w:rPr>
          <w:spacing w:val="-6"/>
        </w:rPr>
        <w:t xml:space="preserve"> </w:t>
      </w:r>
      <w:r w:rsidR="00B84E43">
        <w:t>staff</w:t>
      </w:r>
    </w:p>
    <w:p w:rsidR="00A01AA1" w:rsidRDefault="00397CA4" w:rsidP="0034797D">
      <w:pPr>
        <w:pStyle w:val="ListParagraph"/>
        <w:numPr>
          <w:ilvl w:val="0"/>
          <w:numId w:val="1"/>
        </w:numPr>
        <w:tabs>
          <w:tab w:val="left" w:pos="1418"/>
          <w:tab w:val="left" w:pos="10773"/>
        </w:tabs>
        <w:spacing w:before="94" w:line="276" w:lineRule="auto"/>
        <w:ind w:left="1418" w:right="1137" w:hanging="425"/>
        <w:jc w:val="both"/>
      </w:pPr>
      <w:r w:rsidRPr="00E848C9">
        <w:t>Ensure creativity, innovation and appropriate use of t</w:t>
      </w:r>
      <w:r w:rsidR="00B84E43">
        <w:t>echnology to achieve excellence</w:t>
      </w:r>
    </w:p>
    <w:p w:rsidR="0034797D" w:rsidRPr="00E848C9" w:rsidRDefault="0034797D" w:rsidP="0034797D">
      <w:pPr>
        <w:pStyle w:val="ListParagraph"/>
        <w:tabs>
          <w:tab w:val="left" w:pos="1373"/>
          <w:tab w:val="left" w:pos="1374"/>
          <w:tab w:val="left" w:pos="10773"/>
        </w:tabs>
        <w:spacing w:before="94" w:line="276" w:lineRule="auto"/>
        <w:ind w:left="1418" w:right="1137" w:firstLine="0"/>
        <w:jc w:val="both"/>
      </w:pPr>
    </w:p>
    <w:p w:rsidR="00A01AA1" w:rsidRPr="00E848C9" w:rsidRDefault="00397CA4" w:rsidP="0034797D">
      <w:pPr>
        <w:spacing w:before="94" w:line="276" w:lineRule="auto"/>
        <w:ind w:left="1418" w:hanging="425"/>
        <w:jc w:val="both"/>
        <w:rPr>
          <w:b/>
        </w:rPr>
      </w:pPr>
      <w:r w:rsidRPr="00E848C9">
        <w:rPr>
          <w:b/>
        </w:rPr>
        <w:t>Leading Learning and Teaching</w:t>
      </w:r>
    </w:p>
    <w:p w:rsidR="00A01AA1" w:rsidRPr="00E848C9" w:rsidRDefault="00397CA4" w:rsidP="0034797D">
      <w:pPr>
        <w:pStyle w:val="ListParagraph"/>
        <w:numPr>
          <w:ilvl w:val="0"/>
          <w:numId w:val="1"/>
        </w:numPr>
        <w:tabs>
          <w:tab w:val="left" w:pos="1418"/>
          <w:tab w:val="left" w:pos="10773"/>
        </w:tabs>
        <w:spacing w:before="94" w:line="276" w:lineRule="auto"/>
        <w:ind w:left="1418" w:right="1137" w:hanging="425"/>
        <w:jc w:val="both"/>
      </w:pPr>
      <w:r w:rsidRPr="00E848C9">
        <w:t>Ensure a consistent and continuous school-wide focus on students</w:t>
      </w:r>
      <w:r w:rsidRPr="00E848C9">
        <w:rPr>
          <w:i/>
        </w:rPr>
        <w:t xml:space="preserve">’ </w:t>
      </w:r>
      <w:r w:rsidRPr="00E848C9">
        <w:t>achievement, using data and benchmarks to monitor progress in</w:t>
      </w:r>
      <w:r w:rsidRPr="00E848C9">
        <w:rPr>
          <w:spacing w:val="-12"/>
        </w:rPr>
        <w:t xml:space="preserve"> </w:t>
      </w:r>
      <w:r w:rsidR="00B84E43">
        <w:t>learning</w:t>
      </w:r>
    </w:p>
    <w:p w:rsidR="00A01AA1" w:rsidRPr="0034797D" w:rsidRDefault="00397CA4" w:rsidP="0034797D">
      <w:pPr>
        <w:pStyle w:val="ListParagraph"/>
        <w:numPr>
          <w:ilvl w:val="0"/>
          <w:numId w:val="1"/>
        </w:numPr>
        <w:tabs>
          <w:tab w:val="left" w:pos="1418"/>
          <w:tab w:val="left" w:pos="10632"/>
        </w:tabs>
        <w:spacing w:before="94" w:line="276" w:lineRule="auto"/>
        <w:ind w:left="1418" w:right="1137" w:hanging="425"/>
        <w:jc w:val="both"/>
      </w:pPr>
      <w:r w:rsidRPr="0034797D">
        <w:t xml:space="preserve">Ensure that learning is at the </w:t>
      </w:r>
      <w:proofErr w:type="spellStart"/>
      <w:r w:rsidRPr="0034797D">
        <w:t>centre</w:t>
      </w:r>
      <w:proofErr w:type="spellEnd"/>
      <w:r w:rsidRPr="0034797D">
        <w:t xml:space="preserve"> of strategic p</w:t>
      </w:r>
      <w:r w:rsidR="00B84E43">
        <w:t>lanning and resource management</w:t>
      </w:r>
    </w:p>
    <w:p w:rsidR="00A01AA1" w:rsidRPr="0034797D" w:rsidRDefault="00397CA4" w:rsidP="0034797D">
      <w:pPr>
        <w:pStyle w:val="ListParagraph"/>
        <w:numPr>
          <w:ilvl w:val="0"/>
          <w:numId w:val="1"/>
        </w:numPr>
        <w:tabs>
          <w:tab w:val="left" w:pos="1418"/>
        </w:tabs>
        <w:spacing w:before="94" w:line="276" w:lineRule="auto"/>
        <w:ind w:left="1418" w:right="1137" w:hanging="425"/>
        <w:jc w:val="both"/>
      </w:pPr>
      <w:r w:rsidRPr="0034797D">
        <w:t>Establish creative, responsive and effective approaches to learning and</w:t>
      </w:r>
      <w:r w:rsidRPr="0034797D">
        <w:rPr>
          <w:spacing w:val="-23"/>
        </w:rPr>
        <w:t xml:space="preserve"> </w:t>
      </w:r>
      <w:r w:rsidRPr="004641C9">
        <w:t>teaching</w:t>
      </w:r>
    </w:p>
    <w:p w:rsidR="00A01AA1" w:rsidRPr="00E848C9" w:rsidRDefault="00397CA4" w:rsidP="0034797D">
      <w:pPr>
        <w:pStyle w:val="ListParagraph"/>
        <w:numPr>
          <w:ilvl w:val="0"/>
          <w:numId w:val="1"/>
        </w:numPr>
        <w:tabs>
          <w:tab w:val="left" w:pos="1418"/>
          <w:tab w:val="left" w:pos="10632"/>
        </w:tabs>
        <w:spacing w:before="94" w:line="276" w:lineRule="auto"/>
        <w:ind w:left="1418" w:right="1137" w:hanging="425"/>
        <w:jc w:val="both"/>
      </w:pPr>
      <w:r w:rsidRPr="00E848C9">
        <w:t>Monitor, evaluate and review classroom practice and</w:t>
      </w:r>
      <w:r w:rsidR="00B84E43">
        <w:t xml:space="preserve"> promote improvement strategies</w:t>
      </w:r>
    </w:p>
    <w:p w:rsidR="00A01AA1" w:rsidRDefault="00397CA4" w:rsidP="0034797D">
      <w:pPr>
        <w:pStyle w:val="ListParagraph"/>
        <w:numPr>
          <w:ilvl w:val="0"/>
          <w:numId w:val="1"/>
        </w:numPr>
        <w:tabs>
          <w:tab w:val="left" w:pos="1418"/>
          <w:tab w:val="left" w:pos="10773"/>
        </w:tabs>
        <w:spacing w:before="94" w:line="276" w:lineRule="auto"/>
        <w:ind w:left="1418" w:right="1137" w:hanging="425"/>
        <w:jc w:val="both"/>
      </w:pPr>
      <w:r w:rsidRPr="00E848C9">
        <w:t xml:space="preserve">Continue to develop a culture of high expectation and support and challenge under-performance at all levels and ensure effective </w:t>
      </w:r>
      <w:r w:rsidR="00B84E43">
        <w:t>corrective action and follow-up</w:t>
      </w:r>
    </w:p>
    <w:p w:rsidR="0034797D" w:rsidRPr="00E848C9" w:rsidRDefault="0034797D" w:rsidP="0034797D">
      <w:pPr>
        <w:pStyle w:val="ListParagraph"/>
        <w:tabs>
          <w:tab w:val="left" w:pos="1373"/>
          <w:tab w:val="left" w:pos="1374"/>
          <w:tab w:val="left" w:pos="10773"/>
        </w:tabs>
        <w:spacing w:before="94" w:line="276" w:lineRule="auto"/>
        <w:ind w:left="1418" w:right="1137" w:firstLine="0"/>
        <w:jc w:val="both"/>
      </w:pPr>
    </w:p>
    <w:p w:rsidR="00A01AA1" w:rsidRPr="004641C9" w:rsidRDefault="00397CA4" w:rsidP="0034797D">
      <w:pPr>
        <w:spacing w:before="94" w:line="276" w:lineRule="auto"/>
        <w:ind w:left="1418" w:hanging="425"/>
        <w:jc w:val="both"/>
        <w:rPr>
          <w:b/>
        </w:rPr>
      </w:pPr>
      <w:r w:rsidRPr="004641C9">
        <w:rPr>
          <w:b/>
        </w:rPr>
        <w:t xml:space="preserve">Developing </w:t>
      </w:r>
      <w:r w:rsidR="00712D88" w:rsidRPr="004641C9">
        <w:rPr>
          <w:b/>
        </w:rPr>
        <w:t>S</w:t>
      </w:r>
      <w:r w:rsidRPr="004641C9">
        <w:rPr>
          <w:b/>
        </w:rPr>
        <w:t xml:space="preserve">elf and Working with </w:t>
      </w:r>
      <w:r w:rsidR="00712D88" w:rsidRPr="004641C9">
        <w:rPr>
          <w:b/>
        </w:rPr>
        <w:t>O</w:t>
      </w:r>
      <w:r w:rsidRPr="004641C9">
        <w:rPr>
          <w:b/>
        </w:rPr>
        <w:t>thers</w:t>
      </w:r>
    </w:p>
    <w:p w:rsidR="00A01AA1" w:rsidRPr="00E848C9" w:rsidRDefault="00397CA4" w:rsidP="0034797D">
      <w:pPr>
        <w:pStyle w:val="ListParagraph"/>
        <w:numPr>
          <w:ilvl w:val="0"/>
          <w:numId w:val="1"/>
        </w:numPr>
        <w:tabs>
          <w:tab w:val="left" w:pos="1843"/>
          <w:tab w:val="left" w:pos="10773"/>
        </w:tabs>
        <w:spacing w:before="94" w:line="276" w:lineRule="auto"/>
        <w:ind w:left="1418" w:right="1137" w:hanging="425"/>
        <w:jc w:val="both"/>
      </w:pPr>
      <w:r w:rsidRPr="00E848C9">
        <w:t>Continue to develop a collaborative learning culture within the school and actively engage with other schools to build effective learning</w:t>
      </w:r>
      <w:r w:rsidRPr="00E848C9">
        <w:rPr>
          <w:spacing w:val="-18"/>
        </w:rPr>
        <w:t xml:space="preserve"> </w:t>
      </w:r>
      <w:r w:rsidR="00B84E43">
        <w:t>communities</w:t>
      </w:r>
    </w:p>
    <w:p w:rsidR="00A01AA1" w:rsidRPr="00E848C9" w:rsidRDefault="00397CA4" w:rsidP="0034797D">
      <w:pPr>
        <w:pStyle w:val="ListParagraph"/>
        <w:numPr>
          <w:ilvl w:val="0"/>
          <w:numId w:val="1"/>
        </w:numPr>
        <w:tabs>
          <w:tab w:val="left" w:pos="1843"/>
        </w:tabs>
        <w:spacing w:before="94" w:line="276" w:lineRule="auto"/>
        <w:ind w:left="1418" w:right="1137" w:hanging="425"/>
        <w:jc w:val="both"/>
      </w:pPr>
      <w:r w:rsidRPr="00E848C9">
        <w:t>Develop and maintain effective strategies for professional development and performance review for all staff and regularly review own</w:t>
      </w:r>
      <w:r w:rsidRPr="00E848C9">
        <w:rPr>
          <w:spacing w:val="-13"/>
        </w:rPr>
        <w:t xml:space="preserve"> </w:t>
      </w:r>
      <w:r w:rsidR="00B84E43">
        <w:t>practice</w:t>
      </w:r>
    </w:p>
    <w:p w:rsidR="00A01AA1" w:rsidRPr="00E848C9" w:rsidRDefault="00397CA4" w:rsidP="0034797D">
      <w:pPr>
        <w:pStyle w:val="ListParagraph"/>
        <w:numPr>
          <w:ilvl w:val="0"/>
          <w:numId w:val="1"/>
        </w:numPr>
        <w:tabs>
          <w:tab w:val="left" w:pos="1843"/>
          <w:tab w:val="left" w:pos="10773"/>
        </w:tabs>
        <w:spacing w:before="94" w:line="276" w:lineRule="auto"/>
        <w:ind w:left="1418" w:right="1137" w:hanging="425"/>
        <w:jc w:val="both"/>
      </w:pPr>
      <w:r w:rsidRPr="00E848C9">
        <w:t>Demonstrate and articulate high expectations and set stretching targets for the whole school community, including development of leadership</w:t>
      </w:r>
      <w:r w:rsidRPr="00E848C9">
        <w:rPr>
          <w:spacing w:val="-18"/>
        </w:rPr>
        <w:t xml:space="preserve"> </w:t>
      </w:r>
      <w:r w:rsidR="00B84E43">
        <w:t>skills</w:t>
      </w:r>
    </w:p>
    <w:p w:rsidR="00A01AA1" w:rsidRPr="00E848C9" w:rsidRDefault="00397CA4" w:rsidP="0034797D">
      <w:pPr>
        <w:pStyle w:val="ListParagraph"/>
        <w:numPr>
          <w:ilvl w:val="0"/>
          <w:numId w:val="1"/>
        </w:numPr>
        <w:tabs>
          <w:tab w:val="left" w:pos="1843"/>
          <w:tab w:val="left" w:pos="10773"/>
        </w:tabs>
        <w:spacing w:before="94" w:line="276" w:lineRule="auto"/>
        <w:ind w:left="1418" w:right="1137" w:hanging="425"/>
        <w:jc w:val="both"/>
      </w:pPr>
      <w:r w:rsidRPr="00E848C9">
        <w:t>Ensure effective planning, allocation, support and evaluation of work undertaken by teams and individuals, ensuring clear delegation of tasks and</w:t>
      </w:r>
      <w:r w:rsidR="00B84E43">
        <w:t xml:space="preserve"> devolution of responsibilities</w:t>
      </w:r>
    </w:p>
    <w:p w:rsidR="00A01AA1" w:rsidRPr="00E848C9" w:rsidRDefault="00A01AA1">
      <w:pPr>
        <w:spacing w:line="316" w:lineRule="auto"/>
        <w:sectPr w:rsidR="00A01AA1" w:rsidRPr="00E848C9">
          <w:pgSz w:w="11910" w:h="16840"/>
          <w:pgMar w:top="1840" w:right="0" w:bottom="1540" w:left="0" w:header="0" w:footer="1358" w:gutter="0"/>
          <w:cols w:space="720"/>
        </w:sectPr>
      </w:pPr>
    </w:p>
    <w:p w:rsidR="00A01AA1" w:rsidRPr="009F3676" w:rsidRDefault="00397CA4" w:rsidP="0034797D">
      <w:pPr>
        <w:spacing w:before="261"/>
        <w:ind w:left="993"/>
        <w:rPr>
          <w:sz w:val="28"/>
          <w:szCs w:val="28"/>
        </w:rPr>
      </w:pPr>
      <w:r w:rsidRPr="009F3676">
        <w:rPr>
          <w:color w:val="76923C" w:themeColor="accent3" w:themeShade="BF"/>
          <w:sz w:val="28"/>
          <w:szCs w:val="28"/>
        </w:rPr>
        <w:lastRenderedPageBreak/>
        <w:t>Job Description Continued</w:t>
      </w:r>
    </w:p>
    <w:p w:rsidR="00A01AA1" w:rsidRPr="00E848C9" w:rsidRDefault="00A01AA1">
      <w:pPr>
        <w:pStyle w:val="BodyText"/>
        <w:spacing w:before="10"/>
      </w:pPr>
    </w:p>
    <w:p w:rsidR="00A01AA1" w:rsidRPr="004641C9" w:rsidRDefault="00397CA4" w:rsidP="0034797D">
      <w:pPr>
        <w:spacing w:before="101"/>
        <w:ind w:left="1418" w:hanging="425"/>
        <w:rPr>
          <w:b/>
        </w:rPr>
      </w:pPr>
      <w:r w:rsidRPr="00E848C9">
        <w:rPr>
          <w:b/>
        </w:rPr>
        <w:t xml:space="preserve">Managing </w:t>
      </w:r>
      <w:r w:rsidRPr="004641C9">
        <w:rPr>
          <w:b/>
        </w:rPr>
        <w:t xml:space="preserve">the </w:t>
      </w:r>
      <w:proofErr w:type="spellStart"/>
      <w:r w:rsidR="00712D88" w:rsidRPr="004641C9">
        <w:rPr>
          <w:b/>
        </w:rPr>
        <w:t>O</w:t>
      </w:r>
      <w:r w:rsidRPr="004641C9">
        <w:rPr>
          <w:b/>
        </w:rPr>
        <w:t>rganisation</w:t>
      </w:r>
      <w:proofErr w:type="spellEnd"/>
    </w:p>
    <w:p w:rsidR="00A01AA1" w:rsidRPr="00E848C9" w:rsidRDefault="00397CA4" w:rsidP="003B4111">
      <w:pPr>
        <w:pStyle w:val="ListParagraph"/>
        <w:numPr>
          <w:ilvl w:val="0"/>
          <w:numId w:val="1"/>
        </w:numPr>
        <w:tabs>
          <w:tab w:val="left" w:pos="1418"/>
          <w:tab w:val="left" w:pos="10773"/>
        </w:tabs>
        <w:spacing w:before="95" w:line="319" w:lineRule="auto"/>
        <w:ind w:left="1361" w:right="1137" w:hanging="368"/>
        <w:jc w:val="both"/>
      </w:pPr>
      <w:r w:rsidRPr="00E848C9">
        <w:t xml:space="preserve">Sustain an </w:t>
      </w:r>
      <w:proofErr w:type="spellStart"/>
      <w:r w:rsidRPr="00E848C9">
        <w:t>organisational</w:t>
      </w:r>
      <w:proofErr w:type="spellEnd"/>
      <w:r w:rsidRPr="00E848C9">
        <w:t xml:space="preserve"> structure that reflects the school</w:t>
      </w:r>
      <w:r w:rsidRPr="00E848C9">
        <w:rPr>
          <w:i/>
        </w:rPr>
        <w:t>’</w:t>
      </w:r>
      <w:r w:rsidRPr="00E848C9">
        <w:t xml:space="preserve">s values and conforms </w:t>
      </w:r>
      <w:r w:rsidR="00526ECA" w:rsidRPr="004641C9">
        <w:t>to</w:t>
      </w:r>
      <w:r w:rsidRPr="00E848C9">
        <w:t xml:space="preserve"> legal</w:t>
      </w:r>
      <w:r w:rsidRPr="00E848C9">
        <w:rPr>
          <w:spacing w:val="-5"/>
        </w:rPr>
        <w:t xml:space="preserve"> </w:t>
      </w:r>
      <w:r w:rsidR="00B84E43">
        <w:t>requirements</w:t>
      </w:r>
    </w:p>
    <w:p w:rsidR="00A01AA1" w:rsidRPr="00E848C9" w:rsidRDefault="00397CA4" w:rsidP="003B4111">
      <w:pPr>
        <w:pStyle w:val="ListParagraph"/>
        <w:numPr>
          <w:ilvl w:val="0"/>
          <w:numId w:val="1"/>
        </w:numPr>
        <w:tabs>
          <w:tab w:val="left" w:pos="1418"/>
          <w:tab w:val="left" w:pos="10773"/>
        </w:tabs>
        <w:spacing w:before="6" w:line="319" w:lineRule="auto"/>
        <w:ind w:left="1361" w:right="1137" w:hanging="368"/>
        <w:jc w:val="both"/>
      </w:pPr>
      <w:r w:rsidRPr="00E848C9">
        <w:t>Ensure that policies and practices take account of national and local circumstances, policies and</w:t>
      </w:r>
      <w:r w:rsidRPr="00E848C9">
        <w:rPr>
          <w:spacing w:val="-9"/>
        </w:rPr>
        <w:t xml:space="preserve"> </w:t>
      </w:r>
      <w:r w:rsidR="00B84E43">
        <w:t>initiatives</w:t>
      </w:r>
    </w:p>
    <w:p w:rsidR="00A01AA1" w:rsidRPr="00E848C9" w:rsidRDefault="00397CA4" w:rsidP="003B4111">
      <w:pPr>
        <w:pStyle w:val="ListParagraph"/>
        <w:numPr>
          <w:ilvl w:val="0"/>
          <w:numId w:val="1"/>
        </w:numPr>
        <w:tabs>
          <w:tab w:val="left" w:pos="1418"/>
          <w:tab w:val="left" w:pos="10773"/>
        </w:tabs>
        <w:spacing w:before="6" w:line="319" w:lineRule="auto"/>
        <w:ind w:left="1361" w:right="1137" w:hanging="368"/>
        <w:jc w:val="both"/>
      </w:pPr>
      <w:r w:rsidRPr="00E848C9">
        <w:t>Manage the school</w:t>
      </w:r>
      <w:r w:rsidRPr="00E848C9">
        <w:rPr>
          <w:i/>
        </w:rPr>
        <w:t>’</w:t>
      </w:r>
      <w:r w:rsidRPr="00E848C9">
        <w:t xml:space="preserve">s financial and human resources </w:t>
      </w:r>
      <w:r w:rsidR="0034797D">
        <w:t xml:space="preserve">effectively and efficiently to </w:t>
      </w:r>
      <w:r w:rsidRPr="00E848C9">
        <w:t>achieve the school</w:t>
      </w:r>
      <w:r w:rsidRPr="00E848C9">
        <w:rPr>
          <w:i/>
        </w:rPr>
        <w:t>’</w:t>
      </w:r>
      <w:r w:rsidRPr="00E848C9">
        <w:t>s educational goals and</w:t>
      </w:r>
      <w:r w:rsidRPr="00E848C9">
        <w:rPr>
          <w:spacing w:val="-16"/>
        </w:rPr>
        <w:t xml:space="preserve"> </w:t>
      </w:r>
      <w:r w:rsidR="00B84E43">
        <w:t>priorities</w:t>
      </w:r>
    </w:p>
    <w:p w:rsidR="00A01AA1" w:rsidRPr="00E848C9" w:rsidRDefault="00397CA4" w:rsidP="003B4111">
      <w:pPr>
        <w:pStyle w:val="ListParagraph"/>
        <w:numPr>
          <w:ilvl w:val="0"/>
          <w:numId w:val="1"/>
        </w:numPr>
        <w:tabs>
          <w:tab w:val="left" w:pos="1418"/>
          <w:tab w:val="left" w:pos="10773"/>
        </w:tabs>
        <w:spacing w:before="7" w:line="316" w:lineRule="auto"/>
        <w:ind w:left="1361" w:right="1137" w:hanging="368"/>
        <w:jc w:val="both"/>
      </w:pPr>
      <w:r w:rsidRPr="00E848C9">
        <w:t>Recruit and retain staff of the highest quality, deploying staff appropriately and manage their workload to achieve the vision and goals of the</w:t>
      </w:r>
      <w:r w:rsidRPr="00E848C9">
        <w:rPr>
          <w:spacing w:val="-20"/>
        </w:rPr>
        <w:t xml:space="preserve"> </w:t>
      </w:r>
      <w:r w:rsidR="00B84E43">
        <w:t>school</w:t>
      </w:r>
    </w:p>
    <w:p w:rsidR="00A01AA1" w:rsidRPr="00E848C9" w:rsidRDefault="00A01AA1" w:rsidP="003B4111">
      <w:pPr>
        <w:pStyle w:val="BodyText"/>
        <w:tabs>
          <w:tab w:val="left" w:pos="1418"/>
        </w:tabs>
        <w:spacing w:before="2"/>
        <w:ind w:hanging="368"/>
        <w:jc w:val="both"/>
      </w:pPr>
    </w:p>
    <w:p w:rsidR="00A01AA1" w:rsidRPr="00E848C9" w:rsidRDefault="00397CA4" w:rsidP="003B4111">
      <w:pPr>
        <w:pStyle w:val="BodyText"/>
        <w:tabs>
          <w:tab w:val="left" w:pos="1418"/>
          <w:tab w:val="left" w:pos="10773"/>
        </w:tabs>
        <w:spacing w:line="316" w:lineRule="auto"/>
        <w:ind w:left="993" w:right="1137"/>
        <w:jc w:val="both"/>
      </w:pPr>
      <w:r w:rsidRPr="00E848C9">
        <w:t xml:space="preserve">This job description contains only the main accountabilities relating to this post and </w:t>
      </w:r>
      <w:r w:rsidR="00056289" w:rsidRPr="004641C9">
        <w:t>does</w:t>
      </w:r>
      <w:r w:rsidRPr="004641C9">
        <w:t xml:space="preserve"> not describe </w:t>
      </w:r>
      <w:r w:rsidRPr="00E848C9">
        <w:t>in detail all duties required to carry them</w:t>
      </w:r>
      <w:r w:rsidRPr="00E848C9">
        <w:rPr>
          <w:spacing w:val="-14"/>
        </w:rPr>
        <w:t xml:space="preserve"> </w:t>
      </w:r>
      <w:r w:rsidRPr="00E848C9">
        <w:t>out.</w:t>
      </w:r>
    </w:p>
    <w:p w:rsidR="00A01AA1" w:rsidRPr="00E848C9" w:rsidRDefault="00A01AA1">
      <w:pPr>
        <w:pStyle w:val="BodyText"/>
      </w:pPr>
    </w:p>
    <w:p w:rsidR="00A01AA1" w:rsidRPr="00E848C9" w:rsidRDefault="00397CA4">
      <w:pPr>
        <w:pStyle w:val="BodyText"/>
        <w:spacing w:before="9"/>
      </w:pPr>
      <w:r w:rsidRPr="00E848C9">
        <w:rPr>
          <w:noProof/>
          <w:lang w:val="en-GB" w:eastAsia="en-GB"/>
        </w:rPr>
        <w:drawing>
          <wp:anchor distT="0" distB="0" distL="0" distR="0" simplePos="0" relativeHeight="96" behindDoc="0" locked="0" layoutInCell="1" allowOverlap="1">
            <wp:simplePos x="0" y="0"/>
            <wp:positionH relativeFrom="page">
              <wp:posOffset>698500</wp:posOffset>
            </wp:positionH>
            <wp:positionV relativeFrom="paragraph">
              <wp:posOffset>288290</wp:posOffset>
            </wp:positionV>
            <wp:extent cx="6216650" cy="4143375"/>
            <wp:effectExtent l="0" t="0" r="635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6650" cy="4143375"/>
                    </a:xfrm>
                    <a:prstGeom prst="rect">
                      <a:avLst/>
                    </a:prstGeom>
                  </pic:spPr>
                </pic:pic>
              </a:graphicData>
            </a:graphic>
            <wp14:sizeRelH relativeFrom="margin">
              <wp14:pctWidth>0</wp14:pctWidth>
            </wp14:sizeRelH>
            <wp14:sizeRelV relativeFrom="margin">
              <wp14:pctHeight>0</wp14:pctHeight>
            </wp14:sizeRelV>
          </wp:anchor>
        </w:drawing>
      </w:r>
    </w:p>
    <w:p w:rsidR="00A01AA1" w:rsidRDefault="00A01AA1">
      <w:pPr>
        <w:rPr>
          <w:sz w:val="28"/>
        </w:rPr>
        <w:sectPr w:rsidR="00A01AA1">
          <w:pgSz w:w="11910" w:h="16840"/>
          <w:pgMar w:top="1840" w:right="0" w:bottom="1540" w:left="0" w:header="0" w:footer="1358" w:gutter="0"/>
          <w:cols w:space="720"/>
        </w:sectPr>
      </w:pPr>
    </w:p>
    <w:p w:rsidR="00A01AA1" w:rsidRDefault="00A01AA1">
      <w:pPr>
        <w:pStyle w:val="BodyText"/>
        <w:spacing w:before="5"/>
        <w:rPr>
          <w:sz w:val="13"/>
        </w:rPr>
      </w:pPr>
    </w:p>
    <w:p w:rsidR="00A01AA1" w:rsidRDefault="00397CA4">
      <w:pPr>
        <w:pStyle w:val="Heading2"/>
        <w:ind w:left="840"/>
        <w:jc w:val="both"/>
      </w:pPr>
      <w:r w:rsidRPr="006B7831">
        <w:rPr>
          <w:color w:val="76923C" w:themeColor="accent3" w:themeShade="BF"/>
        </w:rPr>
        <w:t>Person Specification</w:t>
      </w:r>
    </w:p>
    <w:p w:rsidR="00A01AA1" w:rsidRDefault="00397CA4" w:rsidP="00DB0D81">
      <w:pPr>
        <w:pStyle w:val="BodyText"/>
        <w:spacing w:before="264" w:line="276" w:lineRule="auto"/>
        <w:ind w:left="840" w:right="827"/>
        <w:jc w:val="both"/>
      </w:pPr>
      <w:r>
        <w:t xml:space="preserve">The Trustees of Insignis Academy Trust and the Governors of </w:t>
      </w:r>
      <w:r w:rsidR="00556031">
        <w:t xml:space="preserve">Princes Risborough School </w:t>
      </w:r>
      <w:r>
        <w:t xml:space="preserve">are looking for a person of exceptional </w:t>
      </w:r>
      <w:proofErr w:type="spellStart"/>
      <w:r>
        <w:t>calibre</w:t>
      </w:r>
      <w:proofErr w:type="spellEnd"/>
      <w:r>
        <w:t xml:space="preserve"> to lea</w:t>
      </w:r>
      <w:r w:rsidR="00556031">
        <w:t>d our improving school</w:t>
      </w:r>
      <w:r>
        <w:t>.</w:t>
      </w:r>
    </w:p>
    <w:p w:rsidR="00A01AA1" w:rsidRDefault="00A01AA1" w:rsidP="00DB0D81">
      <w:pPr>
        <w:pStyle w:val="BodyText"/>
        <w:spacing w:before="11" w:line="276" w:lineRule="auto"/>
        <w:jc w:val="both"/>
        <w:rPr>
          <w:sz w:val="28"/>
        </w:rPr>
      </w:pPr>
    </w:p>
    <w:p w:rsidR="00A01AA1" w:rsidRDefault="00397CA4" w:rsidP="00DB0D81">
      <w:pPr>
        <w:pStyle w:val="BodyText"/>
        <w:spacing w:before="1" w:line="276" w:lineRule="auto"/>
        <w:ind w:left="839" w:right="822"/>
        <w:jc w:val="both"/>
      </w:pPr>
      <w:r>
        <w:t>In essence the ideal candidate will be a creative, innovative and inspirational leader and thinker, who can build on the school</w:t>
      </w:r>
      <w:r>
        <w:rPr>
          <w:i/>
        </w:rPr>
        <w:t>’</w:t>
      </w:r>
      <w:r>
        <w:t>s achieveme</w:t>
      </w:r>
      <w:r w:rsidR="00526ECA">
        <w:t>nts and secure the full engage</w:t>
      </w:r>
      <w:r>
        <w:t>ment of staff and other stakeholders in the delivery of the school</w:t>
      </w:r>
      <w:r>
        <w:rPr>
          <w:i/>
        </w:rPr>
        <w:t>’</w:t>
      </w:r>
      <w:r>
        <w:t>s strategic aims.</w:t>
      </w:r>
    </w:p>
    <w:p w:rsidR="00A01AA1" w:rsidRDefault="00A01AA1" w:rsidP="00DB0D81">
      <w:pPr>
        <w:pStyle w:val="BodyText"/>
        <w:spacing w:line="276" w:lineRule="auto"/>
        <w:jc w:val="both"/>
        <w:rPr>
          <w:sz w:val="29"/>
        </w:rPr>
      </w:pPr>
    </w:p>
    <w:p w:rsidR="00A01AA1" w:rsidRDefault="00397CA4" w:rsidP="00DB0D81">
      <w:pPr>
        <w:pStyle w:val="BodyText"/>
        <w:spacing w:before="1" w:line="276" w:lineRule="auto"/>
        <w:ind w:left="840" w:right="825"/>
        <w:jc w:val="both"/>
      </w:pPr>
      <w:r>
        <w:t>You will be enthusiastic and passionate about the role and excited about the prospect of leading</w:t>
      </w:r>
      <w:r w:rsidR="00556031">
        <w:t xml:space="preserve"> Princes </w:t>
      </w:r>
      <w:r w:rsidR="00556031" w:rsidRPr="004641C9">
        <w:t>Risborough</w:t>
      </w:r>
      <w:r w:rsidR="007463E9" w:rsidRPr="004641C9">
        <w:t xml:space="preserve"> School</w:t>
      </w:r>
      <w:r w:rsidR="00556031" w:rsidRPr="004641C9">
        <w:t xml:space="preserve"> </w:t>
      </w:r>
      <w:r w:rsidRPr="004641C9">
        <w:t xml:space="preserve">into </w:t>
      </w:r>
      <w:r>
        <w:t>a future you will help define.</w:t>
      </w:r>
    </w:p>
    <w:p w:rsidR="00A01AA1" w:rsidRDefault="00A01AA1">
      <w:pPr>
        <w:pStyle w:val="BodyText"/>
        <w:rPr>
          <w:sz w:val="20"/>
        </w:rPr>
      </w:pPr>
    </w:p>
    <w:p w:rsidR="00A01AA1" w:rsidRDefault="00A01AA1">
      <w:pPr>
        <w:pStyle w:val="BodyText"/>
        <w:rPr>
          <w:sz w:val="20"/>
        </w:rPr>
      </w:pPr>
    </w:p>
    <w:p w:rsidR="00A01AA1" w:rsidRDefault="00A01AA1">
      <w:pPr>
        <w:pStyle w:val="BodyText"/>
        <w:rPr>
          <w:sz w:val="11"/>
        </w:rPr>
      </w:pPr>
    </w:p>
    <w:tbl>
      <w:tblPr>
        <w:tblW w:w="0" w:type="auto"/>
        <w:tblInd w:w="730"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7481"/>
        <w:gridCol w:w="1498"/>
        <w:gridCol w:w="1448"/>
      </w:tblGrid>
      <w:tr w:rsidR="00A01AA1">
        <w:trPr>
          <w:trHeight w:hRule="exact" w:val="442"/>
        </w:trPr>
        <w:tc>
          <w:tcPr>
            <w:tcW w:w="7481" w:type="dxa"/>
          </w:tcPr>
          <w:p w:rsidR="00A01AA1" w:rsidRDefault="00397CA4">
            <w:pPr>
              <w:pStyle w:val="TableParagraph"/>
              <w:spacing w:before="59"/>
              <w:ind w:left="279"/>
              <w:rPr>
                <w:b/>
              </w:rPr>
            </w:pPr>
            <w:r>
              <w:rPr>
                <w:b/>
              </w:rPr>
              <w:t>Qualifications</w:t>
            </w:r>
          </w:p>
        </w:tc>
        <w:tc>
          <w:tcPr>
            <w:tcW w:w="1498" w:type="dxa"/>
          </w:tcPr>
          <w:p w:rsidR="00A01AA1" w:rsidRDefault="00397CA4">
            <w:pPr>
              <w:pStyle w:val="TableParagraph"/>
              <w:spacing w:before="59"/>
              <w:ind w:left="161" w:right="162"/>
              <w:jc w:val="center"/>
              <w:rPr>
                <w:b/>
              </w:rPr>
            </w:pPr>
            <w:r>
              <w:rPr>
                <w:b/>
              </w:rPr>
              <w:t>Essential</w:t>
            </w:r>
          </w:p>
        </w:tc>
        <w:tc>
          <w:tcPr>
            <w:tcW w:w="1448" w:type="dxa"/>
          </w:tcPr>
          <w:p w:rsidR="00A01AA1" w:rsidRDefault="00397CA4">
            <w:pPr>
              <w:pStyle w:val="TableParagraph"/>
              <w:spacing w:before="59"/>
              <w:ind w:left="109" w:right="110"/>
              <w:jc w:val="center"/>
              <w:rPr>
                <w:b/>
              </w:rPr>
            </w:pPr>
            <w:r>
              <w:rPr>
                <w:b/>
              </w:rPr>
              <w:t>Desirable</w:t>
            </w:r>
          </w:p>
        </w:tc>
      </w:tr>
      <w:tr w:rsidR="00A01AA1">
        <w:trPr>
          <w:trHeight w:hRule="exact" w:val="380"/>
        </w:trPr>
        <w:tc>
          <w:tcPr>
            <w:tcW w:w="7481" w:type="dxa"/>
          </w:tcPr>
          <w:p w:rsidR="00A01AA1" w:rsidRDefault="00397CA4">
            <w:pPr>
              <w:pStyle w:val="TableParagraph"/>
              <w:spacing w:before="40"/>
              <w:ind w:left="279"/>
              <w:rPr>
                <w:sz w:val="20"/>
              </w:rPr>
            </w:pPr>
            <w:r>
              <w:rPr>
                <w:sz w:val="20"/>
              </w:rPr>
              <w:t>Qualified Teacher Status</w:t>
            </w:r>
          </w:p>
        </w:tc>
        <w:tc>
          <w:tcPr>
            <w:tcW w:w="1498" w:type="dxa"/>
          </w:tcPr>
          <w:p w:rsidR="00A01AA1" w:rsidRDefault="00397CA4">
            <w:pPr>
              <w:pStyle w:val="TableParagraph"/>
              <w:spacing w:line="359" w:lineRule="exact"/>
              <w:ind w:right="1"/>
              <w:jc w:val="center"/>
              <w:rPr>
                <w:rFonts w:ascii="Webdings" w:hAnsi="Webdings"/>
                <w:sz w:val="36"/>
              </w:rPr>
            </w:pPr>
            <w:r>
              <w:rPr>
                <w:rFonts w:ascii="Webdings" w:hAnsi="Webdings"/>
                <w:sz w:val="36"/>
              </w:rPr>
              <w:t></w:t>
            </w:r>
          </w:p>
        </w:tc>
        <w:tc>
          <w:tcPr>
            <w:tcW w:w="1448" w:type="dxa"/>
          </w:tcPr>
          <w:p w:rsidR="00A01AA1" w:rsidRDefault="00A01AA1"/>
        </w:tc>
      </w:tr>
      <w:tr w:rsidR="00A01AA1">
        <w:trPr>
          <w:trHeight w:hRule="exact" w:val="777"/>
        </w:trPr>
        <w:tc>
          <w:tcPr>
            <w:tcW w:w="7481" w:type="dxa"/>
          </w:tcPr>
          <w:p w:rsidR="00A01AA1" w:rsidRDefault="00B84E43" w:rsidP="00B84E43">
            <w:pPr>
              <w:pStyle w:val="TableParagraph"/>
              <w:spacing w:before="49" w:line="211" w:lineRule="auto"/>
              <w:ind w:left="279"/>
              <w:rPr>
                <w:sz w:val="20"/>
              </w:rPr>
            </w:pPr>
            <w:r>
              <w:rPr>
                <w:sz w:val="20"/>
              </w:rPr>
              <w:t>NPQH</w:t>
            </w:r>
            <w:r w:rsidR="00397CA4">
              <w:rPr>
                <w:sz w:val="20"/>
              </w:rPr>
              <w:t xml:space="preserve"> or other evidence of commitment to personal leadership development and a record of recent continuing professional development</w:t>
            </w:r>
          </w:p>
        </w:tc>
        <w:tc>
          <w:tcPr>
            <w:tcW w:w="1498" w:type="dxa"/>
          </w:tcPr>
          <w:p w:rsidR="00A01AA1" w:rsidRDefault="00A01AA1"/>
        </w:tc>
        <w:tc>
          <w:tcPr>
            <w:tcW w:w="1448" w:type="dxa"/>
          </w:tcPr>
          <w:p w:rsidR="00A01AA1" w:rsidRDefault="00397CA4">
            <w:pPr>
              <w:pStyle w:val="TableParagraph"/>
              <w:spacing w:before="197"/>
              <w:ind w:right="1"/>
              <w:jc w:val="center"/>
              <w:rPr>
                <w:rFonts w:ascii="Webdings" w:hAnsi="Webdings"/>
                <w:sz w:val="36"/>
              </w:rPr>
            </w:pPr>
            <w:r>
              <w:rPr>
                <w:rFonts w:ascii="Webdings" w:hAnsi="Webdings"/>
                <w:sz w:val="36"/>
              </w:rPr>
              <w:t></w:t>
            </w:r>
          </w:p>
        </w:tc>
      </w:tr>
    </w:tbl>
    <w:p w:rsidR="00A01AA1" w:rsidRDefault="00A01AA1">
      <w:pPr>
        <w:pStyle w:val="BodyText"/>
        <w:rPr>
          <w:sz w:val="20"/>
        </w:rPr>
      </w:pPr>
    </w:p>
    <w:p w:rsidR="00A01AA1" w:rsidRDefault="00A01AA1">
      <w:pPr>
        <w:pStyle w:val="BodyText"/>
        <w:rPr>
          <w:sz w:val="20"/>
        </w:rPr>
      </w:pPr>
    </w:p>
    <w:p w:rsidR="00A01AA1" w:rsidRDefault="00A01AA1">
      <w:pPr>
        <w:pStyle w:val="BodyText"/>
        <w:spacing w:before="3"/>
        <w:rPr>
          <w:sz w:val="11"/>
        </w:rPr>
      </w:pPr>
    </w:p>
    <w:tbl>
      <w:tblPr>
        <w:tblW w:w="0" w:type="auto"/>
        <w:tblInd w:w="730"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7430"/>
        <w:gridCol w:w="1497"/>
        <w:gridCol w:w="1486"/>
      </w:tblGrid>
      <w:tr w:rsidR="00A01AA1">
        <w:trPr>
          <w:trHeight w:hRule="exact" w:val="319"/>
        </w:trPr>
        <w:tc>
          <w:tcPr>
            <w:tcW w:w="7430" w:type="dxa"/>
          </w:tcPr>
          <w:p w:rsidR="00A01AA1" w:rsidRDefault="00397CA4">
            <w:pPr>
              <w:pStyle w:val="TableParagraph"/>
              <w:spacing w:line="264" w:lineRule="exact"/>
              <w:ind w:left="236"/>
              <w:rPr>
                <w:b/>
              </w:rPr>
            </w:pPr>
            <w:r>
              <w:rPr>
                <w:b/>
              </w:rPr>
              <w:t>Experience</w:t>
            </w:r>
          </w:p>
        </w:tc>
        <w:tc>
          <w:tcPr>
            <w:tcW w:w="1497" w:type="dxa"/>
          </w:tcPr>
          <w:p w:rsidR="00A01AA1" w:rsidRDefault="00397CA4">
            <w:pPr>
              <w:pStyle w:val="TableParagraph"/>
              <w:spacing w:line="264" w:lineRule="exact"/>
              <w:ind w:left="161" w:right="161"/>
              <w:jc w:val="center"/>
              <w:rPr>
                <w:b/>
              </w:rPr>
            </w:pPr>
            <w:r>
              <w:rPr>
                <w:b/>
              </w:rPr>
              <w:t>Essential</w:t>
            </w:r>
          </w:p>
        </w:tc>
        <w:tc>
          <w:tcPr>
            <w:tcW w:w="1486" w:type="dxa"/>
          </w:tcPr>
          <w:p w:rsidR="00A01AA1" w:rsidRDefault="00397CA4">
            <w:pPr>
              <w:pStyle w:val="TableParagraph"/>
              <w:spacing w:line="264" w:lineRule="exact"/>
              <w:ind w:left="131" w:right="127"/>
              <w:jc w:val="center"/>
              <w:rPr>
                <w:b/>
              </w:rPr>
            </w:pPr>
            <w:r>
              <w:rPr>
                <w:b/>
              </w:rPr>
              <w:t>Desirable</w:t>
            </w:r>
          </w:p>
        </w:tc>
      </w:tr>
      <w:tr w:rsidR="00A01AA1">
        <w:trPr>
          <w:trHeight w:hRule="exact" w:val="776"/>
        </w:trPr>
        <w:tc>
          <w:tcPr>
            <w:tcW w:w="7430" w:type="dxa"/>
          </w:tcPr>
          <w:p w:rsidR="00A01AA1" w:rsidRDefault="00397CA4" w:rsidP="00556031">
            <w:pPr>
              <w:pStyle w:val="TableParagraph"/>
              <w:spacing w:before="54" w:line="214" w:lineRule="exact"/>
              <w:ind w:left="233" w:right="720"/>
              <w:jc w:val="both"/>
              <w:rPr>
                <w:sz w:val="20"/>
              </w:rPr>
            </w:pPr>
            <w:r>
              <w:rPr>
                <w:sz w:val="20"/>
              </w:rPr>
              <w:t>A proven track record of recent, highly successful, whole school senior leadership experience developed either as a Head or as</w:t>
            </w:r>
            <w:r>
              <w:rPr>
                <w:spacing w:val="-25"/>
                <w:sz w:val="20"/>
              </w:rPr>
              <w:t xml:space="preserve"> </w:t>
            </w:r>
            <w:r>
              <w:rPr>
                <w:sz w:val="20"/>
              </w:rPr>
              <w:t xml:space="preserve">a Deputy Head within a </w:t>
            </w:r>
            <w:r w:rsidR="00556031">
              <w:rPr>
                <w:sz w:val="20"/>
              </w:rPr>
              <w:t>successful school</w:t>
            </w:r>
          </w:p>
        </w:tc>
        <w:tc>
          <w:tcPr>
            <w:tcW w:w="1497" w:type="dxa"/>
          </w:tcPr>
          <w:p w:rsidR="00A01AA1" w:rsidRDefault="00397CA4">
            <w:pPr>
              <w:pStyle w:val="TableParagraph"/>
              <w:spacing w:before="194"/>
              <w:ind w:right="2"/>
              <w:jc w:val="center"/>
              <w:rPr>
                <w:rFonts w:ascii="Webdings" w:hAnsi="Webdings"/>
                <w:sz w:val="36"/>
              </w:rPr>
            </w:pPr>
            <w:r>
              <w:rPr>
                <w:rFonts w:ascii="Webdings" w:hAnsi="Webdings"/>
                <w:sz w:val="36"/>
              </w:rPr>
              <w:t></w:t>
            </w:r>
          </w:p>
        </w:tc>
        <w:tc>
          <w:tcPr>
            <w:tcW w:w="1486" w:type="dxa"/>
          </w:tcPr>
          <w:p w:rsidR="00A01AA1" w:rsidRDefault="00A01AA1"/>
        </w:tc>
      </w:tr>
      <w:tr w:rsidR="00A01AA1">
        <w:trPr>
          <w:trHeight w:hRule="exact" w:val="381"/>
        </w:trPr>
        <w:tc>
          <w:tcPr>
            <w:tcW w:w="7430" w:type="dxa"/>
          </w:tcPr>
          <w:p w:rsidR="00A01AA1" w:rsidRDefault="00397CA4">
            <w:pPr>
              <w:pStyle w:val="TableParagraph"/>
              <w:spacing w:before="43"/>
              <w:ind w:left="233"/>
              <w:rPr>
                <w:sz w:val="20"/>
              </w:rPr>
            </w:pPr>
            <w:r>
              <w:rPr>
                <w:sz w:val="20"/>
              </w:rPr>
              <w:t>Recent experience of post 16 education</w:t>
            </w:r>
          </w:p>
        </w:tc>
        <w:tc>
          <w:tcPr>
            <w:tcW w:w="1497" w:type="dxa"/>
          </w:tcPr>
          <w:p w:rsidR="00A01AA1" w:rsidRDefault="00A01AA1">
            <w:pPr>
              <w:pStyle w:val="TableParagraph"/>
              <w:spacing w:line="360" w:lineRule="exact"/>
              <w:ind w:right="2"/>
              <w:jc w:val="center"/>
              <w:rPr>
                <w:rFonts w:ascii="Webdings" w:hAnsi="Webdings"/>
                <w:sz w:val="36"/>
              </w:rPr>
            </w:pPr>
          </w:p>
        </w:tc>
        <w:tc>
          <w:tcPr>
            <w:tcW w:w="1486" w:type="dxa"/>
          </w:tcPr>
          <w:p w:rsidR="00A01AA1" w:rsidRDefault="00556031">
            <w:r>
              <w:rPr>
                <w:rFonts w:ascii="Webdings" w:hAnsi="Webdings"/>
                <w:sz w:val="36"/>
              </w:rPr>
              <w:t></w:t>
            </w:r>
            <w:r>
              <w:rPr>
                <w:rFonts w:ascii="Webdings" w:hAnsi="Webdings"/>
                <w:sz w:val="36"/>
              </w:rPr>
              <w:t></w:t>
            </w:r>
            <w:r>
              <w:rPr>
                <w:rFonts w:ascii="Webdings" w:hAnsi="Webdings"/>
                <w:sz w:val="36"/>
              </w:rPr>
              <w:t></w:t>
            </w:r>
            <w:r>
              <w:rPr>
                <w:rFonts w:ascii="Webdings" w:hAnsi="Webdings"/>
                <w:sz w:val="36"/>
              </w:rPr>
              <w:t></w:t>
            </w:r>
          </w:p>
        </w:tc>
      </w:tr>
      <w:tr w:rsidR="00A01AA1">
        <w:trPr>
          <w:trHeight w:hRule="exact" w:val="549"/>
        </w:trPr>
        <w:tc>
          <w:tcPr>
            <w:tcW w:w="7430" w:type="dxa"/>
          </w:tcPr>
          <w:p w:rsidR="00A01AA1" w:rsidRDefault="00397CA4">
            <w:pPr>
              <w:pStyle w:val="TableParagraph"/>
              <w:spacing w:before="47" w:line="214" w:lineRule="exact"/>
              <w:ind w:left="233" w:right="35"/>
              <w:rPr>
                <w:sz w:val="20"/>
              </w:rPr>
            </w:pPr>
            <w:r>
              <w:rPr>
                <w:sz w:val="20"/>
              </w:rPr>
              <w:t>Strong academic and intellectual credentials to command the respect of staff, students, parents and the wider school community</w:t>
            </w:r>
          </w:p>
        </w:tc>
        <w:tc>
          <w:tcPr>
            <w:tcW w:w="1497" w:type="dxa"/>
          </w:tcPr>
          <w:p w:rsidR="00A01AA1" w:rsidRDefault="00397CA4">
            <w:pPr>
              <w:pStyle w:val="TableParagraph"/>
              <w:spacing w:before="82"/>
              <w:ind w:right="2"/>
              <w:jc w:val="center"/>
              <w:rPr>
                <w:rFonts w:ascii="Webdings" w:hAnsi="Webdings"/>
                <w:sz w:val="36"/>
              </w:rPr>
            </w:pPr>
            <w:r>
              <w:rPr>
                <w:rFonts w:ascii="Webdings" w:hAnsi="Webdings"/>
                <w:sz w:val="36"/>
              </w:rPr>
              <w:t></w:t>
            </w:r>
          </w:p>
        </w:tc>
        <w:tc>
          <w:tcPr>
            <w:tcW w:w="1486" w:type="dxa"/>
          </w:tcPr>
          <w:p w:rsidR="00A01AA1" w:rsidRDefault="00A01AA1"/>
        </w:tc>
      </w:tr>
      <w:tr w:rsidR="00A01AA1">
        <w:trPr>
          <w:trHeight w:hRule="exact" w:val="733"/>
        </w:trPr>
        <w:tc>
          <w:tcPr>
            <w:tcW w:w="7430" w:type="dxa"/>
          </w:tcPr>
          <w:p w:rsidR="00A01AA1" w:rsidRDefault="00397CA4">
            <w:pPr>
              <w:pStyle w:val="TableParagraph"/>
              <w:spacing w:before="33" w:line="214" w:lineRule="exact"/>
              <w:ind w:left="233" w:right="264"/>
              <w:rPr>
                <w:sz w:val="20"/>
              </w:rPr>
            </w:pPr>
            <w:r>
              <w:rPr>
                <w:sz w:val="20"/>
              </w:rPr>
              <w:t>Demonstrable experience of leading and managing staff, including building effective teams, delegating effectively and building capacity in staff</w:t>
            </w:r>
          </w:p>
        </w:tc>
        <w:tc>
          <w:tcPr>
            <w:tcW w:w="1497" w:type="dxa"/>
          </w:tcPr>
          <w:p w:rsidR="00A01AA1" w:rsidRDefault="00397CA4">
            <w:pPr>
              <w:pStyle w:val="TableParagraph"/>
              <w:spacing w:before="176"/>
              <w:ind w:right="2"/>
              <w:jc w:val="center"/>
              <w:rPr>
                <w:rFonts w:ascii="Webdings" w:hAnsi="Webdings"/>
                <w:sz w:val="36"/>
              </w:rPr>
            </w:pPr>
            <w:r>
              <w:rPr>
                <w:rFonts w:ascii="Webdings" w:hAnsi="Webdings"/>
                <w:sz w:val="36"/>
              </w:rPr>
              <w:t></w:t>
            </w:r>
          </w:p>
        </w:tc>
        <w:tc>
          <w:tcPr>
            <w:tcW w:w="1486" w:type="dxa"/>
          </w:tcPr>
          <w:p w:rsidR="00A01AA1" w:rsidRDefault="00A01AA1"/>
        </w:tc>
      </w:tr>
      <w:tr w:rsidR="00A01AA1">
        <w:trPr>
          <w:trHeight w:hRule="exact" w:val="381"/>
        </w:trPr>
        <w:tc>
          <w:tcPr>
            <w:tcW w:w="7430" w:type="dxa"/>
          </w:tcPr>
          <w:p w:rsidR="00A01AA1" w:rsidRDefault="00397CA4">
            <w:pPr>
              <w:pStyle w:val="TableParagraph"/>
              <w:spacing w:before="41"/>
              <w:ind w:left="233"/>
              <w:rPr>
                <w:sz w:val="20"/>
              </w:rPr>
            </w:pPr>
            <w:r>
              <w:rPr>
                <w:sz w:val="20"/>
              </w:rPr>
              <w:t>Evidence of leading and implementing change</w:t>
            </w:r>
          </w:p>
        </w:tc>
        <w:tc>
          <w:tcPr>
            <w:tcW w:w="1497" w:type="dxa"/>
          </w:tcPr>
          <w:p w:rsidR="00A01AA1" w:rsidRDefault="00397CA4">
            <w:pPr>
              <w:pStyle w:val="TableParagraph"/>
              <w:spacing w:line="358" w:lineRule="exact"/>
              <w:ind w:right="2"/>
              <w:jc w:val="center"/>
              <w:rPr>
                <w:rFonts w:ascii="Webdings" w:hAnsi="Webdings"/>
                <w:sz w:val="36"/>
              </w:rPr>
            </w:pPr>
            <w:r>
              <w:rPr>
                <w:rFonts w:ascii="Webdings" w:hAnsi="Webdings"/>
                <w:sz w:val="36"/>
              </w:rPr>
              <w:t></w:t>
            </w:r>
          </w:p>
        </w:tc>
        <w:tc>
          <w:tcPr>
            <w:tcW w:w="1486" w:type="dxa"/>
          </w:tcPr>
          <w:p w:rsidR="00A01AA1" w:rsidRDefault="00A01AA1"/>
        </w:tc>
      </w:tr>
      <w:tr w:rsidR="00A01AA1">
        <w:trPr>
          <w:trHeight w:hRule="exact" w:val="733"/>
        </w:trPr>
        <w:tc>
          <w:tcPr>
            <w:tcW w:w="7430" w:type="dxa"/>
          </w:tcPr>
          <w:p w:rsidR="00A01AA1" w:rsidRDefault="00397CA4">
            <w:pPr>
              <w:pStyle w:val="TableParagraph"/>
              <w:spacing w:before="33" w:line="214" w:lineRule="exact"/>
              <w:ind w:left="233" w:right="35"/>
              <w:rPr>
                <w:sz w:val="20"/>
              </w:rPr>
            </w:pPr>
            <w:r>
              <w:rPr>
                <w:sz w:val="20"/>
              </w:rPr>
              <w:t>Clear evidence of a significant positive personal contribution to a school in the pursuit of new thinking on teaching and learning, excellence or change</w:t>
            </w:r>
          </w:p>
        </w:tc>
        <w:tc>
          <w:tcPr>
            <w:tcW w:w="1497" w:type="dxa"/>
          </w:tcPr>
          <w:p w:rsidR="00A01AA1" w:rsidRDefault="00397CA4">
            <w:pPr>
              <w:pStyle w:val="TableParagraph"/>
              <w:spacing w:before="176"/>
              <w:ind w:right="2"/>
              <w:jc w:val="center"/>
              <w:rPr>
                <w:rFonts w:ascii="Webdings" w:hAnsi="Webdings"/>
                <w:sz w:val="36"/>
              </w:rPr>
            </w:pPr>
            <w:r>
              <w:rPr>
                <w:rFonts w:ascii="Webdings" w:hAnsi="Webdings"/>
                <w:sz w:val="36"/>
              </w:rPr>
              <w:t></w:t>
            </w:r>
          </w:p>
        </w:tc>
        <w:tc>
          <w:tcPr>
            <w:tcW w:w="1486" w:type="dxa"/>
          </w:tcPr>
          <w:p w:rsidR="00A01AA1" w:rsidRDefault="00A01AA1"/>
        </w:tc>
      </w:tr>
      <w:tr w:rsidR="00A01AA1">
        <w:trPr>
          <w:trHeight w:hRule="exact" w:val="532"/>
        </w:trPr>
        <w:tc>
          <w:tcPr>
            <w:tcW w:w="7430" w:type="dxa"/>
          </w:tcPr>
          <w:p w:rsidR="00A01AA1" w:rsidRDefault="00397CA4">
            <w:pPr>
              <w:pStyle w:val="TableParagraph"/>
              <w:spacing w:before="37" w:line="216" w:lineRule="exact"/>
              <w:ind w:left="233" w:right="652"/>
              <w:rPr>
                <w:sz w:val="20"/>
              </w:rPr>
            </w:pPr>
            <w:r>
              <w:rPr>
                <w:sz w:val="20"/>
              </w:rPr>
              <w:t>Evidence of involvement in school activity inside and outside the classroom</w:t>
            </w:r>
          </w:p>
        </w:tc>
        <w:tc>
          <w:tcPr>
            <w:tcW w:w="1497" w:type="dxa"/>
          </w:tcPr>
          <w:p w:rsidR="00A01AA1" w:rsidRDefault="00A01AA1"/>
        </w:tc>
        <w:tc>
          <w:tcPr>
            <w:tcW w:w="1486" w:type="dxa"/>
          </w:tcPr>
          <w:p w:rsidR="00A01AA1" w:rsidRDefault="00397CA4">
            <w:pPr>
              <w:pStyle w:val="TableParagraph"/>
              <w:spacing w:before="75"/>
              <w:ind w:left="4"/>
              <w:jc w:val="center"/>
              <w:rPr>
                <w:rFonts w:ascii="Webdings" w:hAnsi="Webdings"/>
                <w:sz w:val="36"/>
              </w:rPr>
            </w:pPr>
            <w:r>
              <w:rPr>
                <w:rFonts w:ascii="Webdings" w:hAnsi="Webdings"/>
                <w:sz w:val="36"/>
              </w:rPr>
              <w:t></w:t>
            </w:r>
          </w:p>
        </w:tc>
      </w:tr>
      <w:tr w:rsidR="00A01AA1">
        <w:trPr>
          <w:trHeight w:hRule="exact" w:val="537"/>
        </w:trPr>
        <w:tc>
          <w:tcPr>
            <w:tcW w:w="7430" w:type="dxa"/>
          </w:tcPr>
          <w:p w:rsidR="00A01AA1" w:rsidRDefault="00397CA4">
            <w:pPr>
              <w:pStyle w:val="TableParagraph"/>
              <w:spacing w:before="44" w:line="214" w:lineRule="exact"/>
              <w:ind w:left="233"/>
              <w:rPr>
                <w:sz w:val="20"/>
              </w:rPr>
            </w:pPr>
            <w:r>
              <w:rPr>
                <w:sz w:val="20"/>
              </w:rPr>
              <w:t>Evidence of a readiness to embrace genuine collaboration with other institutions</w:t>
            </w:r>
          </w:p>
        </w:tc>
        <w:tc>
          <w:tcPr>
            <w:tcW w:w="1497" w:type="dxa"/>
          </w:tcPr>
          <w:p w:rsidR="00A01AA1" w:rsidRDefault="00397CA4">
            <w:pPr>
              <w:pStyle w:val="TableParagraph"/>
              <w:spacing w:before="78"/>
              <w:ind w:right="2"/>
              <w:jc w:val="center"/>
              <w:rPr>
                <w:rFonts w:ascii="Webdings" w:hAnsi="Webdings"/>
                <w:sz w:val="36"/>
              </w:rPr>
            </w:pPr>
            <w:r>
              <w:rPr>
                <w:rFonts w:ascii="Webdings" w:hAnsi="Webdings"/>
                <w:sz w:val="36"/>
              </w:rPr>
              <w:t></w:t>
            </w:r>
          </w:p>
        </w:tc>
        <w:tc>
          <w:tcPr>
            <w:tcW w:w="1486" w:type="dxa"/>
          </w:tcPr>
          <w:p w:rsidR="00A01AA1" w:rsidRDefault="00A01AA1"/>
        </w:tc>
      </w:tr>
      <w:tr w:rsidR="00A01AA1">
        <w:trPr>
          <w:trHeight w:hRule="exact" w:val="541"/>
        </w:trPr>
        <w:tc>
          <w:tcPr>
            <w:tcW w:w="7430" w:type="dxa"/>
          </w:tcPr>
          <w:p w:rsidR="00A01AA1" w:rsidRDefault="00397CA4">
            <w:pPr>
              <w:pStyle w:val="TableParagraph"/>
              <w:spacing w:before="47" w:line="214" w:lineRule="exact"/>
              <w:ind w:left="233" w:right="835"/>
              <w:rPr>
                <w:sz w:val="20"/>
              </w:rPr>
            </w:pPr>
            <w:r>
              <w:rPr>
                <w:sz w:val="20"/>
              </w:rPr>
              <w:t>Experience of performance managing staff and monitoring and evaluating aspects of teaching and learning</w:t>
            </w:r>
          </w:p>
        </w:tc>
        <w:tc>
          <w:tcPr>
            <w:tcW w:w="1497" w:type="dxa"/>
          </w:tcPr>
          <w:p w:rsidR="00A01AA1" w:rsidRDefault="00397CA4">
            <w:pPr>
              <w:pStyle w:val="TableParagraph"/>
              <w:spacing w:before="81"/>
              <w:ind w:right="2"/>
              <w:jc w:val="center"/>
              <w:rPr>
                <w:rFonts w:ascii="Webdings" w:hAnsi="Webdings"/>
                <w:sz w:val="36"/>
              </w:rPr>
            </w:pPr>
            <w:r>
              <w:rPr>
                <w:rFonts w:ascii="Webdings" w:hAnsi="Webdings"/>
                <w:sz w:val="36"/>
              </w:rPr>
              <w:t></w:t>
            </w:r>
          </w:p>
        </w:tc>
        <w:tc>
          <w:tcPr>
            <w:tcW w:w="1486" w:type="dxa"/>
          </w:tcPr>
          <w:p w:rsidR="00A01AA1" w:rsidRDefault="00A01AA1"/>
        </w:tc>
      </w:tr>
    </w:tbl>
    <w:p w:rsidR="00A01AA1" w:rsidRDefault="00A01AA1">
      <w:pPr>
        <w:sectPr w:rsidR="00A01AA1">
          <w:pgSz w:w="11910" w:h="16840"/>
          <w:pgMar w:top="1840" w:right="0" w:bottom="1540" w:left="0" w:header="0" w:footer="1358" w:gutter="0"/>
          <w:cols w:space="720"/>
        </w:sectPr>
      </w:pPr>
    </w:p>
    <w:p w:rsidR="00A01AA1" w:rsidRDefault="00A01AA1">
      <w:pPr>
        <w:pStyle w:val="BodyText"/>
        <w:spacing w:before="2"/>
        <w:rPr>
          <w:sz w:val="18"/>
        </w:rPr>
      </w:pPr>
    </w:p>
    <w:p w:rsidR="00A01AA1" w:rsidRDefault="00397CA4">
      <w:pPr>
        <w:pStyle w:val="Heading2"/>
        <w:ind w:left="825"/>
      </w:pPr>
      <w:r w:rsidRPr="006B7831">
        <w:rPr>
          <w:color w:val="76923C" w:themeColor="accent3" w:themeShade="BF"/>
        </w:rPr>
        <w:t>Person Specification Continued</w:t>
      </w:r>
    </w:p>
    <w:p w:rsidR="00A01AA1" w:rsidRDefault="00A01AA1">
      <w:pPr>
        <w:pStyle w:val="BodyText"/>
        <w:spacing w:before="4"/>
        <w:rPr>
          <w:sz w:val="28"/>
        </w:rPr>
      </w:pPr>
    </w:p>
    <w:tbl>
      <w:tblPr>
        <w:tblW w:w="0" w:type="auto"/>
        <w:tblInd w:w="720"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7482"/>
        <w:gridCol w:w="1486"/>
        <w:gridCol w:w="1476"/>
      </w:tblGrid>
      <w:tr w:rsidR="00A01AA1">
        <w:trPr>
          <w:trHeight w:hRule="exact" w:val="379"/>
        </w:trPr>
        <w:tc>
          <w:tcPr>
            <w:tcW w:w="7482" w:type="dxa"/>
          </w:tcPr>
          <w:p w:rsidR="00A01AA1" w:rsidRDefault="00397CA4">
            <w:pPr>
              <w:pStyle w:val="TableParagraph"/>
              <w:spacing w:before="28"/>
              <w:ind w:left="235"/>
              <w:rPr>
                <w:b/>
              </w:rPr>
            </w:pPr>
            <w:r>
              <w:rPr>
                <w:b/>
              </w:rPr>
              <w:t>Skills and Knowledge</w:t>
            </w:r>
          </w:p>
        </w:tc>
        <w:tc>
          <w:tcPr>
            <w:tcW w:w="1486" w:type="dxa"/>
          </w:tcPr>
          <w:p w:rsidR="00A01AA1" w:rsidRDefault="00397CA4">
            <w:pPr>
              <w:pStyle w:val="TableParagraph"/>
              <w:spacing w:before="28"/>
              <w:ind w:left="156" w:right="156"/>
              <w:jc w:val="center"/>
              <w:rPr>
                <w:b/>
              </w:rPr>
            </w:pPr>
            <w:r>
              <w:rPr>
                <w:b/>
              </w:rPr>
              <w:t>Essential</w:t>
            </w:r>
          </w:p>
        </w:tc>
        <w:tc>
          <w:tcPr>
            <w:tcW w:w="1476" w:type="dxa"/>
          </w:tcPr>
          <w:p w:rsidR="00A01AA1" w:rsidRDefault="00397CA4">
            <w:pPr>
              <w:pStyle w:val="TableParagraph"/>
              <w:spacing w:before="28"/>
              <w:ind w:left="124" w:right="124"/>
              <w:jc w:val="center"/>
              <w:rPr>
                <w:b/>
              </w:rPr>
            </w:pPr>
            <w:r>
              <w:rPr>
                <w:b/>
              </w:rPr>
              <w:t>Desirable</w:t>
            </w:r>
          </w:p>
        </w:tc>
      </w:tr>
      <w:tr w:rsidR="00A01AA1">
        <w:trPr>
          <w:trHeight w:hRule="exact" w:val="583"/>
        </w:trPr>
        <w:tc>
          <w:tcPr>
            <w:tcW w:w="7482" w:type="dxa"/>
          </w:tcPr>
          <w:p w:rsidR="00A01AA1" w:rsidRDefault="00397CA4" w:rsidP="006D44A5">
            <w:pPr>
              <w:pStyle w:val="TableParagraph"/>
              <w:spacing w:before="63" w:line="214" w:lineRule="exact"/>
              <w:ind w:left="232" w:right="45"/>
              <w:rPr>
                <w:sz w:val="20"/>
              </w:rPr>
            </w:pPr>
            <w:r>
              <w:rPr>
                <w:sz w:val="20"/>
              </w:rPr>
              <w:t>Strong strategic abilities coupled with a proven ability to translate these into clear, coherent plans</w:t>
            </w:r>
          </w:p>
        </w:tc>
        <w:tc>
          <w:tcPr>
            <w:tcW w:w="1486" w:type="dxa"/>
          </w:tcPr>
          <w:p w:rsidR="00A01AA1" w:rsidRDefault="00397CA4">
            <w:pPr>
              <w:pStyle w:val="TableParagraph"/>
              <w:spacing w:before="98"/>
              <w:ind w:right="3"/>
              <w:jc w:val="center"/>
              <w:rPr>
                <w:rFonts w:ascii="Webdings" w:hAnsi="Webdings"/>
                <w:sz w:val="36"/>
              </w:rPr>
            </w:pPr>
            <w:r>
              <w:rPr>
                <w:rFonts w:ascii="Webdings" w:hAnsi="Webdings"/>
                <w:sz w:val="36"/>
              </w:rPr>
              <w:t></w:t>
            </w:r>
          </w:p>
        </w:tc>
        <w:tc>
          <w:tcPr>
            <w:tcW w:w="1476" w:type="dxa"/>
          </w:tcPr>
          <w:p w:rsidR="00A01AA1" w:rsidRDefault="00A01AA1"/>
        </w:tc>
      </w:tr>
      <w:tr w:rsidR="00A01AA1">
        <w:trPr>
          <w:trHeight w:hRule="exact" w:val="759"/>
        </w:trPr>
        <w:tc>
          <w:tcPr>
            <w:tcW w:w="7482" w:type="dxa"/>
          </w:tcPr>
          <w:p w:rsidR="00A01AA1" w:rsidRDefault="00397CA4">
            <w:pPr>
              <w:pStyle w:val="TableParagraph"/>
              <w:spacing w:before="44" w:line="214" w:lineRule="exact"/>
              <w:ind w:left="235" w:right="110"/>
              <w:jc w:val="both"/>
              <w:rPr>
                <w:sz w:val="20"/>
              </w:rPr>
            </w:pPr>
            <w:r>
              <w:rPr>
                <w:sz w:val="20"/>
              </w:rPr>
              <w:t>Sound knowledge and understanding of the wider educational agenda, including current national policies, educational issues and possible changes</w:t>
            </w:r>
          </w:p>
        </w:tc>
        <w:tc>
          <w:tcPr>
            <w:tcW w:w="1486" w:type="dxa"/>
          </w:tcPr>
          <w:p w:rsidR="00A01AA1" w:rsidRDefault="00397CA4">
            <w:pPr>
              <w:pStyle w:val="TableParagraph"/>
              <w:spacing w:before="187"/>
              <w:ind w:right="3"/>
              <w:jc w:val="center"/>
              <w:rPr>
                <w:rFonts w:ascii="Webdings" w:hAnsi="Webdings"/>
                <w:sz w:val="36"/>
              </w:rPr>
            </w:pPr>
            <w:r>
              <w:rPr>
                <w:rFonts w:ascii="Webdings" w:hAnsi="Webdings"/>
                <w:sz w:val="36"/>
              </w:rPr>
              <w:t></w:t>
            </w:r>
          </w:p>
        </w:tc>
        <w:tc>
          <w:tcPr>
            <w:tcW w:w="1476" w:type="dxa"/>
          </w:tcPr>
          <w:p w:rsidR="00A01AA1" w:rsidRDefault="00A01AA1"/>
        </w:tc>
      </w:tr>
      <w:tr w:rsidR="00A01AA1">
        <w:trPr>
          <w:trHeight w:hRule="exact" w:val="550"/>
        </w:trPr>
        <w:tc>
          <w:tcPr>
            <w:tcW w:w="7482" w:type="dxa"/>
          </w:tcPr>
          <w:p w:rsidR="00A01AA1" w:rsidRDefault="00397CA4">
            <w:pPr>
              <w:pStyle w:val="TableParagraph"/>
              <w:spacing w:before="45" w:line="216" w:lineRule="exact"/>
              <w:ind w:left="237"/>
              <w:rPr>
                <w:sz w:val="20"/>
              </w:rPr>
            </w:pPr>
            <w:r>
              <w:rPr>
                <w:sz w:val="20"/>
              </w:rPr>
              <w:t>Evidence of personal contribution to the improvement of academic attainment</w:t>
            </w:r>
          </w:p>
        </w:tc>
        <w:tc>
          <w:tcPr>
            <w:tcW w:w="1486" w:type="dxa"/>
          </w:tcPr>
          <w:p w:rsidR="00A01AA1" w:rsidRDefault="00397CA4">
            <w:pPr>
              <w:pStyle w:val="TableParagraph"/>
              <w:spacing w:before="84"/>
              <w:ind w:right="3"/>
              <w:jc w:val="center"/>
              <w:rPr>
                <w:rFonts w:ascii="Webdings" w:hAnsi="Webdings"/>
                <w:sz w:val="36"/>
              </w:rPr>
            </w:pPr>
            <w:r>
              <w:rPr>
                <w:rFonts w:ascii="Webdings" w:hAnsi="Webdings"/>
                <w:sz w:val="36"/>
              </w:rPr>
              <w:t></w:t>
            </w:r>
          </w:p>
        </w:tc>
        <w:tc>
          <w:tcPr>
            <w:tcW w:w="1476" w:type="dxa"/>
          </w:tcPr>
          <w:p w:rsidR="00A01AA1" w:rsidRDefault="00A01AA1"/>
        </w:tc>
      </w:tr>
      <w:tr w:rsidR="00A01AA1">
        <w:trPr>
          <w:trHeight w:hRule="exact" w:val="524"/>
        </w:trPr>
        <w:tc>
          <w:tcPr>
            <w:tcW w:w="7482" w:type="dxa"/>
          </w:tcPr>
          <w:p w:rsidR="00A01AA1" w:rsidRDefault="00397CA4">
            <w:pPr>
              <w:pStyle w:val="TableParagraph"/>
              <w:spacing w:before="34" w:line="214" w:lineRule="exact"/>
              <w:ind w:left="237"/>
              <w:rPr>
                <w:sz w:val="20"/>
              </w:rPr>
            </w:pPr>
            <w:r>
              <w:rPr>
                <w:sz w:val="20"/>
              </w:rPr>
              <w:t>Proven experience of engaging and building relationships with a wide range of stakeholders, both internal and external</w:t>
            </w:r>
          </w:p>
        </w:tc>
        <w:tc>
          <w:tcPr>
            <w:tcW w:w="1486" w:type="dxa"/>
          </w:tcPr>
          <w:p w:rsidR="00A01AA1" w:rsidRDefault="00A01AA1"/>
        </w:tc>
        <w:tc>
          <w:tcPr>
            <w:tcW w:w="1476" w:type="dxa"/>
          </w:tcPr>
          <w:p w:rsidR="00A01AA1" w:rsidRDefault="00397CA4">
            <w:pPr>
              <w:pStyle w:val="TableParagraph"/>
              <w:spacing w:before="69"/>
              <w:jc w:val="center"/>
              <w:rPr>
                <w:rFonts w:ascii="Webdings" w:hAnsi="Webdings"/>
                <w:sz w:val="36"/>
              </w:rPr>
            </w:pPr>
            <w:r>
              <w:rPr>
                <w:rFonts w:ascii="Webdings" w:hAnsi="Webdings"/>
                <w:sz w:val="36"/>
              </w:rPr>
              <w:t></w:t>
            </w:r>
          </w:p>
        </w:tc>
      </w:tr>
      <w:tr w:rsidR="00A01AA1">
        <w:trPr>
          <w:trHeight w:hRule="exact" w:val="586"/>
        </w:trPr>
        <w:tc>
          <w:tcPr>
            <w:tcW w:w="7482" w:type="dxa"/>
          </w:tcPr>
          <w:p w:rsidR="00A01AA1" w:rsidRDefault="00397CA4">
            <w:pPr>
              <w:pStyle w:val="TableParagraph"/>
              <w:spacing w:before="67" w:line="214" w:lineRule="exact"/>
              <w:ind w:left="235"/>
              <w:rPr>
                <w:sz w:val="20"/>
              </w:rPr>
            </w:pPr>
            <w:r>
              <w:rPr>
                <w:sz w:val="20"/>
              </w:rPr>
              <w:t>First-class communication and interpersonal skills with high levels of emotional intelligence, resilience and self-awareness</w:t>
            </w:r>
          </w:p>
        </w:tc>
        <w:tc>
          <w:tcPr>
            <w:tcW w:w="1486" w:type="dxa"/>
          </w:tcPr>
          <w:p w:rsidR="00A01AA1" w:rsidRDefault="00397CA4">
            <w:pPr>
              <w:pStyle w:val="TableParagraph"/>
              <w:spacing w:before="101"/>
              <w:ind w:right="3"/>
              <w:jc w:val="center"/>
              <w:rPr>
                <w:rFonts w:ascii="Webdings" w:hAnsi="Webdings"/>
                <w:sz w:val="36"/>
              </w:rPr>
            </w:pPr>
            <w:r>
              <w:rPr>
                <w:rFonts w:ascii="Webdings" w:hAnsi="Webdings"/>
                <w:sz w:val="36"/>
              </w:rPr>
              <w:t></w:t>
            </w:r>
          </w:p>
        </w:tc>
        <w:tc>
          <w:tcPr>
            <w:tcW w:w="1476" w:type="dxa"/>
          </w:tcPr>
          <w:p w:rsidR="00A01AA1" w:rsidRDefault="00A01AA1"/>
        </w:tc>
      </w:tr>
      <w:tr w:rsidR="00A01AA1">
        <w:trPr>
          <w:trHeight w:hRule="exact" w:val="397"/>
        </w:trPr>
        <w:tc>
          <w:tcPr>
            <w:tcW w:w="7482" w:type="dxa"/>
          </w:tcPr>
          <w:p w:rsidR="00A01AA1" w:rsidRDefault="00397CA4">
            <w:pPr>
              <w:pStyle w:val="TableParagraph"/>
              <w:spacing w:before="49"/>
              <w:ind w:left="237"/>
              <w:rPr>
                <w:sz w:val="20"/>
              </w:rPr>
            </w:pPr>
            <w:r>
              <w:rPr>
                <w:sz w:val="20"/>
              </w:rPr>
              <w:t>Evidence of sound and reasoned judgement</w:t>
            </w:r>
          </w:p>
        </w:tc>
        <w:tc>
          <w:tcPr>
            <w:tcW w:w="1486" w:type="dxa"/>
          </w:tcPr>
          <w:p w:rsidR="00A01AA1" w:rsidRDefault="00397CA4">
            <w:pPr>
              <w:pStyle w:val="TableParagraph"/>
              <w:spacing w:before="7"/>
              <w:ind w:right="3"/>
              <w:jc w:val="center"/>
              <w:rPr>
                <w:rFonts w:ascii="Webdings" w:hAnsi="Webdings"/>
                <w:sz w:val="36"/>
              </w:rPr>
            </w:pPr>
            <w:r>
              <w:rPr>
                <w:rFonts w:ascii="Webdings" w:hAnsi="Webdings"/>
                <w:sz w:val="36"/>
              </w:rPr>
              <w:t></w:t>
            </w:r>
          </w:p>
        </w:tc>
        <w:tc>
          <w:tcPr>
            <w:tcW w:w="1476" w:type="dxa"/>
          </w:tcPr>
          <w:p w:rsidR="00A01AA1" w:rsidRDefault="00A01AA1"/>
        </w:tc>
      </w:tr>
      <w:tr w:rsidR="00A01AA1">
        <w:trPr>
          <w:trHeight w:hRule="exact" w:val="746"/>
        </w:trPr>
        <w:tc>
          <w:tcPr>
            <w:tcW w:w="7482" w:type="dxa"/>
          </w:tcPr>
          <w:p w:rsidR="00A01AA1" w:rsidRDefault="00397CA4">
            <w:pPr>
              <w:pStyle w:val="TableParagraph"/>
              <w:spacing w:before="39" w:line="214" w:lineRule="exact"/>
              <w:ind w:left="237" w:right="112"/>
              <w:jc w:val="both"/>
              <w:rPr>
                <w:sz w:val="20"/>
              </w:rPr>
            </w:pPr>
            <w:r>
              <w:rPr>
                <w:sz w:val="20"/>
              </w:rPr>
              <w:t>Visionary leadership skills with the ability to win the hearts and minds of colleagues, motivating and empowering all staff to deliver an exciting and compelling vision fo</w:t>
            </w:r>
            <w:r w:rsidR="00556031">
              <w:rPr>
                <w:sz w:val="20"/>
              </w:rPr>
              <w:t>r Princes Risborough School</w:t>
            </w:r>
          </w:p>
        </w:tc>
        <w:tc>
          <w:tcPr>
            <w:tcW w:w="1486" w:type="dxa"/>
          </w:tcPr>
          <w:p w:rsidR="00A01AA1" w:rsidRDefault="00A01AA1"/>
        </w:tc>
        <w:tc>
          <w:tcPr>
            <w:tcW w:w="1476" w:type="dxa"/>
          </w:tcPr>
          <w:p w:rsidR="00A01AA1" w:rsidRDefault="00397CA4">
            <w:pPr>
              <w:pStyle w:val="TableParagraph"/>
              <w:spacing w:before="179"/>
              <w:jc w:val="center"/>
              <w:rPr>
                <w:rFonts w:ascii="Webdings" w:hAnsi="Webdings"/>
                <w:sz w:val="36"/>
              </w:rPr>
            </w:pPr>
            <w:r>
              <w:rPr>
                <w:rFonts w:ascii="Webdings" w:hAnsi="Webdings"/>
                <w:sz w:val="36"/>
              </w:rPr>
              <w:t></w:t>
            </w:r>
          </w:p>
        </w:tc>
      </w:tr>
      <w:tr w:rsidR="00A01AA1">
        <w:trPr>
          <w:trHeight w:hRule="exact" w:val="474"/>
        </w:trPr>
        <w:tc>
          <w:tcPr>
            <w:tcW w:w="7482" w:type="dxa"/>
          </w:tcPr>
          <w:p w:rsidR="00A01AA1" w:rsidRDefault="00397CA4">
            <w:pPr>
              <w:pStyle w:val="TableParagraph"/>
              <w:spacing w:before="86"/>
              <w:ind w:left="237"/>
              <w:rPr>
                <w:sz w:val="20"/>
              </w:rPr>
            </w:pPr>
            <w:r>
              <w:rPr>
                <w:sz w:val="20"/>
              </w:rPr>
              <w:t>Evidence of bringing about improvement by holding others to account</w:t>
            </w:r>
          </w:p>
        </w:tc>
        <w:tc>
          <w:tcPr>
            <w:tcW w:w="1486" w:type="dxa"/>
          </w:tcPr>
          <w:p w:rsidR="00A01AA1" w:rsidRDefault="00397CA4">
            <w:pPr>
              <w:pStyle w:val="TableParagraph"/>
              <w:spacing w:before="45"/>
              <w:ind w:right="3"/>
              <w:jc w:val="center"/>
              <w:rPr>
                <w:rFonts w:ascii="Webdings" w:hAnsi="Webdings"/>
                <w:sz w:val="36"/>
              </w:rPr>
            </w:pPr>
            <w:r>
              <w:rPr>
                <w:rFonts w:ascii="Webdings" w:hAnsi="Webdings"/>
                <w:sz w:val="36"/>
              </w:rPr>
              <w:t></w:t>
            </w:r>
          </w:p>
        </w:tc>
        <w:tc>
          <w:tcPr>
            <w:tcW w:w="1476" w:type="dxa"/>
          </w:tcPr>
          <w:p w:rsidR="00A01AA1" w:rsidRDefault="00A01AA1"/>
        </w:tc>
      </w:tr>
      <w:tr w:rsidR="00A01AA1">
        <w:trPr>
          <w:trHeight w:hRule="exact" w:val="535"/>
        </w:trPr>
        <w:tc>
          <w:tcPr>
            <w:tcW w:w="7482" w:type="dxa"/>
          </w:tcPr>
          <w:p w:rsidR="00A01AA1" w:rsidRDefault="00397CA4">
            <w:pPr>
              <w:pStyle w:val="TableParagraph"/>
              <w:spacing w:before="39" w:line="216" w:lineRule="exact"/>
              <w:ind w:left="247"/>
              <w:rPr>
                <w:sz w:val="20"/>
              </w:rPr>
            </w:pPr>
            <w:r>
              <w:rPr>
                <w:sz w:val="20"/>
              </w:rPr>
              <w:t>A strong appreciation of the business aspects of school leadership including effective and efficient financial management</w:t>
            </w:r>
          </w:p>
        </w:tc>
        <w:tc>
          <w:tcPr>
            <w:tcW w:w="1486" w:type="dxa"/>
          </w:tcPr>
          <w:p w:rsidR="00A01AA1" w:rsidRDefault="00A01AA1"/>
        </w:tc>
        <w:tc>
          <w:tcPr>
            <w:tcW w:w="1476" w:type="dxa"/>
          </w:tcPr>
          <w:p w:rsidR="00A01AA1" w:rsidRDefault="00397CA4">
            <w:pPr>
              <w:pStyle w:val="TableParagraph"/>
              <w:spacing w:before="77"/>
              <w:jc w:val="center"/>
              <w:rPr>
                <w:rFonts w:ascii="Webdings" w:hAnsi="Webdings"/>
                <w:sz w:val="36"/>
              </w:rPr>
            </w:pPr>
            <w:r>
              <w:rPr>
                <w:rFonts w:ascii="Webdings" w:hAnsi="Webdings"/>
                <w:sz w:val="36"/>
              </w:rPr>
              <w:t></w:t>
            </w:r>
          </w:p>
        </w:tc>
      </w:tr>
    </w:tbl>
    <w:p w:rsidR="00A01AA1" w:rsidRDefault="00A01AA1">
      <w:pPr>
        <w:pStyle w:val="BodyText"/>
        <w:rPr>
          <w:sz w:val="20"/>
        </w:rPr>
      </w:pPr>
    </w:p>
    <w:p w:rsidR="00A01AA1" w:rsidRDefault="00A01AA1">
      <w:pPr>
        <w:pStyle w:val="BodyText"/>
        <w:spacing w:before="8"/>
        <w:rPr>
          <w:sz w:val="28"/>
        </w:rPr>
      </w:pPr>
    </w:p>
    <w:tbl>
      <w:tblPr>
        <w:tblW w:w="0" w:type="auto"/>
        <w:tblInd w:w="720"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7493"/>
        <w:gridCol w:w="1488"/>
        <w:gridCol w:w="1478"/>
      </w:tblGrid>
      <w:tr w:rsidR="00A01AA1">
        <w:trPr>
          <w:trHeight w:hRule="exact" w:val="379"/>
        </w:trPr>
        <w:tc>
          <w:tcPr>
            <w:tcW w:w="7493" w:type="dxa"/>
          </w:tcPr>
          <w:p w:rsidR="00A01AA1" w:rsidRDefault="00397CA4">
            <w:pPr>
              <w:pStyle w:val="TableParagraph"/>
              <w:spacing w:before="28"/>
              <w:ind w:left="105"/>
              <w:rPr>
                <w:b/>
              </w:rPr>
            </w:pPr>
            <w:r>
              <w:rPr>
                <w:b/>
              </w:rPr>
              <w:t>Leadership Style and Personal Attributes</w:t>
            </w:r>
          </w:p>
        </w:tc>
        <w:tc>
          <w:tcPr>
            <w:tcW w:w="1488" w:type="dxa"/>
          </w:tcPr>
          <w:p w:rsidR="00A01AA1" w:rsidRDefault="00397CA4">
            <w:pPr>
              <w:pStyle w:val="TableParagraph"/>
              <w:spacing w:before="28"/>
              <w:ind w:left="157" w:right="157"/>
              <w:jc w:val="center"/>
              <w:rPr>
                <w:b/>
              </w:rPr>
            </w:pPr>
            <w:r>
              <w:rPr>
                <w:b/>
              </w:rPr>
              <w:t>Essential</w:t>
            </w:r>
          </w:p>
        </w:tc>
        <w:tc>
          <w:tcPr>
            <w:tcW w:w="1478" w:type="dxa"/>
          </w:tcPr>
          <w:p w:rsidR="00A01AA1" w:rsidRDefault="00397CA4">
            <w:pPr>
              <w:pStyle w:val="TableParagraph"/>
              <w:spacing w:before="28"/>
              <w:ind w:left="125" w:right="124"/>
              <w:jc w:val="center"/>
              <w:rPr>
                <w:b/>
              </w:rPr>
            </w:pPr>
            <w:r>
              <w:rPr>
                <w:b/>
              </w:rPr>
              <w:t>Desirable</w:t>
            </w:r>
          </w:p>
        </w:tc>
      </w:tr>
      <w:tr w:rsidR="00A01AA1">
        <w:trPr>
          <w:trHeight w:hRule="exact" w:val="859"/>
        </w:trPr>
        <w:tc>
          <w:tcPr>
            <w:tcW w:w="7493" w:type="dxa"/>
          </w:tcPr>
          <w:p w:rsidR="00A01AA1" w:rsidRDefault="00397CA4">
            <w:pPr>
              <w:pStyle w:val="TableParagraph"/>
              <w:spacing w:before="24" w:line="252" w:lineRule="auto"/>
              <w:ind w:left="235"/>
              <w:rPr>
                <w:sz w:val="20"/>
              </w:rPr>
            </w:pPr>
            <w:r>
              <w:rPr>
                <w:sz w:val="20"/>
              </w:rPr>
              <w:t>Able to operate effectively as a high-profile and visible role model, setting high standards, encourage excellence, and winning the trust, confidence and respect of the whole school community</w:t>
            </w:r>
          </w:p>
        </w:tc>
        <w:tc>
          <w:tcPr>
            <w:tcW w:w="1488" w:type="dxa"/>
          </w:tcPr>
          <w:p w:rsidR="00A01AA1" w:rsidRDefault="00397CA4">
            <w:pPr>
              <w:pStyle w:val="TableParagraph"/>
              <w:spacing w:before="238"/>
              <w:jc w:val="center"/>
              <w:rPr>
                <w:rFonts w:ascii="Webdings" w:hAnsi="Webdings"/>
                <w:sz w:val="36"/>
              </w:rPr>
            </w:pPr>
            <w:r>
              <w:rPr>
                <w:rFonts w:ascii="Webdings" w:hAnsi="Webdings"/>
                <w:sz w:val="36"/>
              </w:rPr>
              <w:t></w:t>
            </w:r>
          </w:p>
        </w:tc>
        <w:tc>
          <w:tcPr>
            <w:tcW w:w="1478" w:type="dxa"/>
          </w:tcPr>
          <w:p w:rsidR="00A01AA1" w:rsidRDefault="00A01AA1"/>
        </w:tc>
      </w:tr>
      <w:tr w:rsidR="00A01AA1">
        <w:trPr>
          <w:trHeight w:hRule="exact" w:val="595"/>
        </w:trPr>
        <w:tc>
          <w:tcPr>
            <w:tcW w:w="7493" w:type="dxa"/>
          </w:tcPr>
          <w:p w:rsidR="00A01AA1" w:rsidRDefault="00397CA4">
            <w:pPr>
              <w:pStyle w:val="TableParagraph"/>
              <w:spacing w:before="20" w:line="252" w:lineRule="auto"/>
              <w:ind w:left="235"/>
              <w:rPr>
                <w:sz w:val="20"/>
              </w:rPr>
            </w:pPr>
            <w:r>
              <w:rPr>
                <w:sz w:val="20"/>
              </w:rPr>
              <w:t>High levels of personal integrity and an open, transparent leadership style which is informed by a deeply-held set of personal values</w:t>
            </w:r>
          </w:p>
        </w:tc>
        <w:tc>
          <w:tcPr>
            <w:tcW w:w="1488" w:type="dxa"/>
          </w:tcPr>
          <w:p w:rsidR="00A01AA1" w:rsidRDefault="00397CA4">
            <w:pPr>
              <w:pStyle w:val="TableParagraph"/>
              <w:spacing w:before="106"/>
              <w:jc w:val="center"/>
              <w:rPr>
                <w:rFonts w:ascii="Webdings" w:hAnsi="Webdings"/>
                <w:sz w:val="36"/>
              </w:rPr>
            </w:pPr>
            <w:r>
              <w:rPr>
                <w:rFonts w:ascii="Webdings" w:hAnsi="Webdings"/>
                <w:sz w:val="36"/>
              </w:rPr>
              <w:t></w:t>
            </w:r>
          </w:p>
        </w:tc>
        <w:tc>
          <w:tcPr>
            <w:tcW w:w="1478" w:type="dxa"/>
          </w:tcPr>
          <w:p w:rsidR="00A01AA1" w:rsidRDefault="00A01AA1"/>
        </w:tc>
      </w:tr>
      <w:tr w:rsidR="00A01AA1">
        <w:trPr>
          <w:trHeight w:hRule="exact" w:val="383"/>
        </w:trPr>
        <w:tc>
          <w:tcPr>
            <w:tcW w:w="7493" w:type="dxa"/>
          </w:tcPr>
          <w:p w:rsidR="00A01AA1" w:rsidRDefault="00397CA4">
            <w:pPr>
              <w:pStyle w:val="TableParagraph"/>
              <w:spacing w:before="41"/>
              <w:ind w:left="235"/>
              <w:rPr>
                <w:sz w:val="20"/>
              </w:rPr>
            </w:pPr>
            <w:r>
              <w:rPr>
                <w:sz w:val="20"/>
              </w:rPr>
              <w:t>Strong interpersonal skills and self-awareness</w:t>
            </w:r>
          </w:p>
        </w:tc>
        <w:tc>
          <w:tcPr>
            <w:tcW w:w="1488" w:type="dxa"/>
          </w:tcPr>
          <w:p w:rsidR="00A01AA1" w:rsidRDefault="00397CA4">
            <w:pPr>
              <w:pStyle w:val="TableParagraph"/>
              <w:jc w:val="center"/>
              <w:rPr>
                <w:rFonts w:ascii="Webdings" w:hAnsi="Webdings"/>
                <w:sz w:val="36"/>
              </w:rPr>
            </w:pPr>
            <w:r>
              <w:rPr>
                <w:rFonts w:ascii="Webdings" w:hAnsi="Webdings"/>
                <w:sz w:val="36"/>
              </w:rPr>
              <w:t></w:t>
            </w:r>
          </w:p>
        </w:tc>
        <w:tc>
          <w:tcPr>
            <w:tcW w:w="1478" w:type="dxa"/>
          </w:tcPr>
          <w:p w:rsidR="00A01AA1" w:rsidRDefault="00A01AA1"/>
        </w:tc>
      </w:tr>
      <w:tr w:rsidR="00A01AA1">
        <w:trPr>
          <w:trHeight w:hRule="exact" w:val="397"/>
        </w:trPr>
        <w:tc>
          <w:tcPr>
            <w:tcW w:w="7493" w:type="dxa"/>
          </w:tcPr>
          <w:p w:rsidR="00A01AA1" w:rsidRDefault="00397CA4">
            <w:pPr>
              <w:pStyle w:val="TableParagraph"/>
              <w:spacing w:before="50"/>
              <w:ind w:left="235"/>
              <w:rPr>
                <w:sz w:val="20"/>
              </w:rPr>
            </w:pPr>
            <w:r>
              <w:rPr>
                <w:sz w:val="20"/>
              </w:rPr>
              <w:t>Energetic and inspirational team player and leader</w:t>
            </w:r>
          </w:p>
        </w:tc>
        <w:tc>
          <w:tcPr>
            <w:tcW w:w="1488" w:type="dxa"/>
          </w:tcPr>
          <w:p w:rsidR="00A01AA1" w:rsidRDefault="00397CA4">
            <w:pPr>
              <w:pStyle w:val="TableParagraph"/>
              <w:spacing w:before="8"/>
              <w:jc w:val="center"/>
              <w:rPr>
                <w:rFonts w:ascii="Webdings" w:hAnsi="Webdings"/>
                <w:sz w:val="36"/>
              </w:rPr>
            </w:pPr>
            <w:r>
              <w:rPr>
                <w:rFonts w:ascii="Webdings" w:hAnsi="Webdings"/>
                <w:sz w:val="36"/>
              </w:rPr>
              <w:t></w:t>
            </w:r>
          </w:p>
        </w:tc>
        <w:tc>
          <w:tcPr>
            <w:tcW w:w="1478" w:type="dxa"/>
          </w:tcPr>
          <w:p w:rsidR="00A01AA1" w:rsidRDefault="00A01AA1"/>
        </w:tc>
      </w:tr>
      <w:tr w:rsidR="00A01AA1">
        <w:trPr>
          <w:trHeight w:hRule="exact" w:val="612"/>
        </w:trPr>
        <w:tc>
          <w:tcPr>
            <w:tcW w:w="7493" w:type="dxa"/>
          </w:tcPr>
          <w:p w:rsidR="00A01AA1" w:rsidRDefault="00397CA4">
            <w:pPr>
              <w:pStyle w:val="TableParagraph"/>
              <w:spacing w:before="29" w:line="252" w:lineRule="auto"/>
              <w:ind w:left="235"/>
              <w:rPr>
                <w:sz w:val="20"/>
              </w:rPr>
            </w:pPr>
            <w:r>
              <w:rPr>
                <w:sz w:val="20"/>
              </w:rPr>
              <w:t>Proven track record of managing work pressure well showing both resilience and tenacity</w:t>
            </w:r>
          </w:p>
        </w:tc>
        <w:tc>
          <w:tcPr>
            <w:tcW w:w="1488" w:type="dxa"/>
          </w:tcPr>
          <w:p w:rsidR="00A01AA1" w:rsidRDefault="00397CA4">
            <w:pPr>
              <w:pStyle w:val="TableParagraph"/>
              <w:spacing w:before="113"/>
              <w:jc w:val="center"/>
              <w:rPr>
                <w:rFonts w:ascii="Webdings" w:hAnsi="Webdings"/>
                <w:sz w:val="36"/>
              </w:rPr>
            </w:pPr>
            <w:r>
              <w:rPr>
                <w:rFonts w:ascii="Webdings" w:hAnsi="Webdings"/>
                <w:sz w:val="36"/>
              </w:rPr>
              <w:t></w:t>
            </w:r>
          </w:p>
        </w:tc>
        <w:tc>
          <w:tcPr>
            <w:tcW w:w="1478" w:type="dxa"/>
          </w:tcPr>
          <w:p w:rsidR="00A01AA1" w:rsidRDefault="00A01AA1"/>
        </w:tc>
      </w:tr>
      <w:tr w:rsidR="00A01AA1">
        <w:trPr>
          <w:trHeight w:hRule="exact" w:val="836"/>
        </w:trPr>
        <w:tc>
          <w:tcPr>
            <w:tcW w:w="7493" w:type="dxa"/>
          </w:tcPr>
          <w:p w:rsidR="00A01AA1" w:rsidRDefault="00397CA4">
            <w:pPr>
              <w:pStyle w:val="TableParagraph"/>
              <w:spacing w:before="14" w:line="252" w:lineRule="auto"/>
              <w:ind w:left="235" w:right="28"/>
              <w:rPr>
                <w:sz w:val="20"/>
              </w:rPr>
            </w:pPr>
            <w:r>
              <w:rPr>
                <w:sz w:val="20"/>
              </w:rPr>
              <w:t>The presence and stature to engage and communicate convincingly with all stakeholders, locally, nationally and internationally, playing an active role in the wider community</w:t>
            </w:r>
          </w:p>
        </w:tc>
        <w:tc>
          <w:tcPr>
            <w:tcW w:w="1488" w:type="dxa"/>
          </w:tcPr>
          <w:p w:rsidR="00A01AA1" w:rsidRDefault="00A01AA1"/>
        </w:tc>
        <w:tc>
          <w:tcPr>
            <w:tcW w:w="1478" w:type="dxa"/>
          </w:tcPr>
          <w:p w:rsidR="00A01AA1" w:rsidRDefault="00397CA4">
            <w:pPr>
              <w:pStyle w:val="TableParagraph"/>
              <w:spacing w:before="227"/>
              <w:ind w:left="1"/>
              <w:jc w:val="center"/>
              <w:rPr>
                <w:rFonts w:ascii="Webdings" w:hAnsi="Webdings"/>
                <w:sz w:val="36"/>
              </w:rPr>
            </w:pPr>
            <w:r>
              <w:rPr>
                <w:rFonts w:ascii="Webdings" w:hAnsi="Webdings"/>
                <w:sz w:val="36"/>
              </w:rPr>
              <w:t></w:t>
            </w:r>
          </w:p>
        </w:tc>
      </w:tr>
      <w:tr w:rsidR="00A01AA1">
        <w:trPr>
          <w:trHeight w:hRule="exact" w:val="612"/>
        </w:trPr>
        <w:tc>
          <w:tcPr>
            <w:tcW w:w="7493" w:type="dxa"/>
          </w:tcPr>
          <w:p w:rsidR="00A01AA1" w:rsidRDefault="00397CA4" w:rsidP="00556031">
            <w:pPr>
              <w:pStyle w:val="TableParagraph"/>
              <w:spacing w:before="30" w:line="252" w:lineRule="auto"/>
              <w:ind w:left="235"/>
              <w:rPr>
                <w:sz w:val="20"/>
              </w:rPr>
            </w:pPr>
            <w:r>
              <w:rPr>
                <w:sz w:val="20"/>
              </w:rPr>
              <w:t xml:space="preserve">A deep commitment to the values and ethos of </w:t>
            </w:r>
            <w:r w:rsidR="00556031">
              <w:rPr>
                <w:sz w:val="20"/>
              </w:rPr>
              <w:t xml:space="preserve">PRS </w:t>
            </w:r>
            <w:r>
              <w:rPr>
                <w:sz w:val="20"/>
              </w:rPr>
              <w:t xml:space="preserve"> and respect for its history</w:t>
            </w:r>
          </w:p>
        </w:tc>
        <w:tc>
          <w:tcPr>
            <w:tcW w:w="1488" w:type="dxa"/>
          </w:tcPr>
          <w:p w:rsidR="00A01AA1" w:rsidRDefault="00397CA4">
            <w:pPr>
              <w:pStyle w:val="TableParagraph"/>
              <w:spacing w:before="116"/>
              <w:jc w:val="center"/>
              <w:rPr>
                <w:rFonts w:ascii="Webdings" w:hAnsi="Webdings"/>
                <w:sz w:val="36"/>
              </w:rPr>
            </w:pPr>
            <w:r>
              <w:rPr>
                <w:rFonts w:ascii="Webdings" w:hAnsi="Webdings"/>
                <w:sz w:val="36"/>
              </w:rPr>
              <w:t></w:t>
            </w:r>
          </w:p>
        </w:tc>
        <w:tc>
          <w:tcPr>
            <w:tcW w:w="1478" w:type="dxa"/>
          </w:tcPr>
          <w:p w:rsidR="00A01AA1" w:rsidRDefault="00A01AA1"/>
        </w:tc>
      </w:tr>
    </w:tbl>
    <w:p w:rsidR="00A01AA1" w:rsidRDefault="00A01AA1" w:rsidP="00BC78B5">
      <w:pPr>
        <w:sectPr w:rsidR="00A01AA1">
          <w:pgSz w:w="11910" w:h="16840"/>
          <w:pgMar w:top="1840" w:right="0" w:bottom="1540" w:left="0" w:header="0" w:footer="1358" w:gutter="0"/>
          <w:cols w:space="720"/>
        </w:sectPr>
      </w:pPr>
    </w:p>
    <w:p w:rsidR="00BC78B5" w:rsidRDefault="00BC78B5" w:rsidP="006B7831">
      <w:pPr>
        <w:spacing w:before="45"/>
        <w:ind w:left="2138" w:right="1562"/>
        <w:jc w:val="center"/>
        <w:rPr>
          <w:rFonts w:ascii="Calibri"/>
          <w:b/>
          <w:color w:val="555A5C"/>
          <w:sz w:val="28"/>
        </w:rPr>
      </w:pPr>
    </w:p>
    <w:p w:rsidR="00A01AA1" w:rsidRPr="004641C9" w:rsidRDefault="00397CA4" w:rsidP="00DB0D81">
      <w:pPr>
        <w:spacing w:before="45"/>
        <w:ind w:left="1701" w:right="1562"/>
        <w:jc w:val="center"/>
        <w:rPr>
          <w:color w:val="000000" w:themeColor="text1"/>
          <w:sz w:val="24"/>
          <w:szCs w:val="24"/>
        </w:rPr>
      </w:pPr>
      <w:r w:rsidRPr="004641C9">
        <w:rPr>
          <w:color w:val="000000" w:themeColor="text1"/>
          <w:sz w:val="24"/>
          <w:szCs w:val="24"/>
        </w:rPr>
        <w:t>If you would like further information, or to arrange a school visit, please conta</w:t>
      </w:r>
      <w:r w:rsidR="006B7831" w:rsidRPr="004641C9">
        <w:rPr>
          <w:color w:val="000000" w:themeColor="text1"/>
          <w:sz w:val="24"/>
          <w:szCs w:val="24"/>
        </w:rPr>
        <w:t>ct</w:t>
      </w:r>
      <w:r w:rsidR="006B7831" w:rsidRPr="004641C9">
        <w:rPr>
          <w:b/>
          <w:color w:val="000000" w:themeColor="text1"/>
          <w:sz w:val="24"/>
          <w:szCs w:val="24"/>
        </w:rPr>
        <w:t xml:space="preserve"> </w:t>
      </w:r>
      <w:r w:rsidR="006B7831" w:rsidRPr="004641C9">
        <w:rPr>
          <w:color w:val="000000" w:themeColor="text1"/>
          <w:sz w:val="24"/>
          <w:szCs w:val="24"/>
        </w:rPr>
        <w:t xml:space="preserve">Catherine Wiles, HR </w:t>
      </w:r>
      <w:r w:rsidR="006B7831" w:rsidRPr="004641C9">
        <w:rPr>
          <w:rFonts w:ascii="Calibri"/>
          <w:color w:val="000000" w:themeColor="text1"/>
          <w:sz w:val="28"/>
        </w:rPr>
        <w:t>M</w:t>
      </w:r>
      <w:r w:rsidR="00FE7E01" w:rsidRPr="004641C9">
        <w:rPr>
          <w:rFonts w:ascii="Calibri"/>
          <w:color w:val="000000" w:themeColor="text1"/>
          <w:sz w:val="28"/>
        </w:rPr>
        <w:t>anager,</w:t>
      </w:r>
      <w:r w:rsidR="00196B50" w:rsidRPr="004641C9">
        <w:rPr>
          <w:rFonts w:ascii="Calibri"/>
          <w:color w:val="000000" w:themeColor="text1"/>
          <w:sz w:val="28"/>
        </w:rPr>
        <w:t xml:space="preserve"> Insignis</w:t>
      </w:r>
      <w:r w:rsidR="00196B50" w:rsidRPr="004641C9">
        <w:rPr>
          <w:color w:val="000000" w:themeColor="text1"/>
          <w:sz w:val="24"/>
          <w:szCs w:val="24"/>
        </w:rPr>
        <w:t xml:space="preserve"> Academy Trust</w:t>
      </w:r>
      <w:r w:rsidR="00FE7E01" w:rsidRPr="004641C9">
        <w:rPr>
          <w:color w:val="000000" w:themeColor="text1"/>
          <w:sz w:val="24"/>
          <w:szCs w:val="24"/>
        </w:rPr>
        <w:t>.</w:t>
      </w:r>
    </w:p>
    <w:p w:rsidR="006B7831" w:rsidRPr="004641C9" w:rsidRDefault="006B7831" w:rsidP="00DB0D81">
      <w:pPr>
        <w:spacing w:before="45"/>
        <w:ind w:left="1985" w:right="1562"/>
        <w:jc w:val="center"/>
        <w:rPr>
          <w:b/>
          <w:color w:val="000000" w:themeColor="text1"/>
          <w:sz w:val="28"/>
        </w:rPr>
      </w:pPr>
    </w:p>
    <w:p w:rsidR="00A01AA1" w:rsidRPr="004641C9" w:rsidRDefault="00556031" w:rsidP="00DB0D81">
      <w:pPr>
        <w:ind w:left="1985" w:right="2179"/>
        <w:jc w:val="center"/>
        <w:rPr>
          <w:color w:val="000000" w:themeColor="text1"/>
          <w:sz w:val="24"/>
          <w:szCs w:val="24"/>
        </w:rPr>
      </w:pPr>
      <w:r w:rsidRPr="004641C9">
        <w:rPr>
          <w:color w:val="000000" w:themeColor="text1"/>
          <w:sz w:val="24"/>
          <w:szCs w:val="24"/>
        </w:rPr>
        <w:t xml:space="preserve">Tel </w:t>
      </w:r>
      <w:r w:rsidR="006B7831" w:rsidRPr="004641C9">
        <w:rPr>
          <w:color w:val="000000" w:themeColor="text1"/>
          <w:sz w:val="24"/>
          <w:szCs w:val="24"/>
        </w:rPr>
        <w:t>01296 744351</w:t>
      </w:r>
    </w:p>
    <w:p w:rsidR="00A01AA1" w:rsidRPr="004641C9" w:rsidRDefault="006B7831" w:rsidP="00DB0D81">
      <w:pPr>
        <w:ind w:left="1985" w:right="2180"/>
        <w:jc w:val="center"/>
        <w:rPr>
          <w:color w:val="000000" w:themeColor="text1"/>
          <w:sz w:val="24"/>
          <w:szCs w:val="24"/>
        </w:rPr>
      </w:pPr>
      <w:r w:rsidRPr="004641C9">
        <w:rPr>
          <w:color w:val="000000" w:themeColor="text1"/>
          <w:sz w:val="24"/>
          <w:szCs w:val="24"/>
        </w:rPr>
        <w:t>hr@insignis.org.uk</w:t>
      </w:r>
    </w:p>
    <w:p w:rsidR="00A01AA1" w:rsidRPr="004641C9" w:rsidRDefault="00A01AA1">
      <w:pPr>
        <w:pStyle w:val="BodyText"/>
        <w:spacing w:before="3"/>
        <w:rPr>
          <w:color w:val="000000" w:themeColor="text1"/>
          <w:sz w:val="24"/>
        </w:rPr>
      </w:pPr>
    </w:p>
    <w:p w:rsidR="00BC78B5" w:rsidRPr="004641C9" w:rsidRDefault="00BC78B5">
      <w:pPr>
        <w:pStyle w:val="BodyText"/>
        <w:spacing w:before="3"/>
        <w:rPr>
          <w:color w:val="000000" w:themeColor="text1"/>
          <w:sz w:val="24"/>
        </w:rPr>
      </w:pPr>
    </w:p>
    <w:p w:rsidR="00196B50" w:rsidRPr="004641C9" w:rsidRDefault="00196B50" w:rsidP="00FC1B8D">
      <w:pPr>
        <w:spacing w:before="44"/>
        <w:ind w:left="3915" w:right="3961"/>
        <w:jc w:val="center"/>
        <w:rPr>
          <w:b/>
          <w:color w:val="000000" w:themeColor="text1"/>
          <w:sz w:val="24"/>
          <w:szCs w:val="24"/>
        </w:rPr>
      </w:pPr>
      <w:r w:rsidRPr="004641C9">
        <w:rPr>
          <w:b/>
          <w:color w:val="000000" w:themeColor="text1"/>
          <w:sz w:val="24"/>
          <w:szCs w:val="24"/>
        </w:rPr>
        <w:t>How to appl</w:t>
      </w:r>
      <w:r w:rsidR="00FC1B8D" w:rsidRPr="004641C9">
        <w:rPr>
          <w:b/>
          <w:color w:val="000000" w:themeColor="text1"/>
          <w:sz w:val="24"/>
          <w:szCs w:val="24"/>
        </w:rPr>
        <w:t>y</w:t>
      </w:r>
    </w:p>
    <w:p w:rsidR="00FC1B8D" w:rsidRPr="004641C9" w:rsidRDefault="00196B50" w:rsidP="00DB0D81">
      <w:pPr>
        <w:tabs>
          <w:tab w:val="left" w:pos="10348"/>
        </w:tabs>
        <w:spacing w:before="44"/>
        <w:ind w:left="1701" w:right="1562"/>
        <w:jc w:val="center"/>
        <w:rPr>
          <w:color w:val="000000" w:themeColor="text1"/>
          <w:sz w:val="24"/>
          <w:szCs w:val="24"/>
        </w:rPr>
      </w:pPr>
      <w:r w:rsidRPr="004641C9">
        <w:rPr>
          <w:color w:val="000000" w:themeColor="text1"/>
          <w:sz w:val="24"/>
          <w:szCs w:val="24"/>
        </w:rPr>
        <w:t>Candidates must complete the application form accompanied by a letter of application that provides evidence of your fulfilment of the person specificati</w:t>
      </w:r>
      <w:r w:rsidR="00FC1B8D" w:rsidRPr="004641C9">
        <w:rPr>
          <w:color w:val="000000" w:themeColor="text1"/>
          <w:sz w:val="24"/>
          <w:szCs w:val="24"/>
        </w:rPr>
        <w:t>on</w:t>
      </w:r>
      <w:r w:rsidR="00FE7E01" w:rsidRPr="004641C9">
        <w:rPr>
          <w:color w:val="000000" w:themeColor="text1"/>
          <w:sz w:val="24"/>
          <w:szCs w:val="24"/>
        </w:rPr>
        <w:t>.</w:t>
      </w:r>
    </w:p>
    <w:p w:rsidR="00196B50" w:rsidRPr="004641C9" w:rsidRDefault="00196B50">
      <w:pPr>
        <w:spacing w:before="44"/>
        <w:ind w:left="3915" w:right="3961"/>
        <w:jc w:val="center"/>
        <w:rPr>
          <w:color w:val="000000" w:themeColor="text1"/>
          <w:sz w:val="28"/>
        </w:rPr>
      </w:pPr>
    </w:p>
    <w:p w:rsidR="00196B50" w:rsidRPr="004641C9" w:rsidRDefault="00196B50">
      <w:pPr>
        <w:spacing w:before="44"/>
        <w:ind w:left="3915" w:right="3961"/>
        <w:jc w:val="center"/>
        <w:rPr>
          <w:b/>
          <w:color w:val="000000" w:themeColor="text1"/>
          <w:sz w:val="28"/>
        </w:rPr>
      </w:pPr>
    </w:p>
    <w:p w:rsidR="00A01AA1" w:rsidRPr="004641C9" w:rsidRDefault="00397CA4">
      <w:pPr>
        <w:spacing w:before="44"/>
        <w:ind w:left="3915" w:right="3961"/>
        <w:jc w:val="center"/>
        <w:rPr>
          <w:color w:val="000000" w:themeColor="text1"/>
          <w:sz w:val="24"/>
          <w:szCs w:val="24"/>
        </w:rPr>
      </w:pPr>
      <w:r w:rsidRPr="004641C9">
        <w:rPr>
          <w:color w:val="000000" w:themeColor="text1"/>
          <w:sz w:val="24"/>
          <w:szCs w:val="24"/>
        </w:rPr>
        <w:t xml:space="preserve">All applications are to be sent to </w:t>
      </w:r>
      <w:r w:rsidR="00FC1B8D" w:rsidRPr="004641C9">
        <w:rPr>
          <w:color w:val="000000" w:themeColor="text1"/>
          <w:sz w:val="24"/>
          <w:szCs w:val="24"/>
        </w:rPr>
        <w:t>C</w:t>
      </w:r>
      <w:r w:rsidR="00196B50" w:rsidRPr="004641C9">
        <w:rPr>
          <w:color w:val="000000" w:themeColor="text1"/>
          <w:sz w:val="24"/>
          <w:szCs w:val="24"/>
        </w:rPr>
        <w:t>at</w:t>
      </w:r>
      <w:r w:rsidR="00FC1B8D" w:rsidRPr="004641C9">
        <w:rPr>
          <w:color w:val="000000" w:themeColor="text1"/>
          <w:sz w:val="24"/>
          <w:szCs w:val="24"/>
        </w:rPr>
        <w:t>herin</w:t>
      </w:r>
      <w:r w:rsidR="00196B50" w:rsidRPr="004641C9">
        <w:rPr>
          <w:color w:val="000000" w:themeColor="text1"/>
          <w:sz w:val="24"/>
          <w:szCs w:val="24"/>
        </w:rPr>
        <w:t xml:space="preserve">e Wiles </w:t>
      </w:r>
      <w:r w:rsidRPr="004641C9">
        <w:rPr>
          <w:color w:val="000000" w:themeColor="text1"/>
          <w:sz w:val="24"/>
          <w:szCs w:val="24"/>
        </w:rPr>
        <w:t>no later than</w:t>
      </w:r>
    </w:p>
    <w:p w:rsidR="00DB0D81" w:rsidRPr="004641C9" w:rsidRDefault="00397CA4">
      <w:pPr>
        <w:spacing w:line="341" w:lineRule="exact"/>
        <w:ind w:left="2138" w:right="2180"/>
        <w:jc w:val="center"/>
        <w:rPr>
          <w:b/>
          <w:color w:val="000000" w:themeColor="text1"/>
          <w:sz w:val="24"/>
          <w:szCs w:val="24"/>
        </w:rPr>
      </w:pPr>
      <w:r w:rsidRPr="004641C9">
        <w:rPr>
          <w:b/>
          <w:color w:val="000000" w:themeColor="text1"/>
          <w:sz w:val="24"/>
          <w:szCs w:val="24"/>
        </w:rPr>
        <w:t xml:space="preserve">12 noon on </w:t>
      </w:r>
      <w:r w:rsidR="00C7722B" w:rsidRPr="004641C9">
        <w:rPr>
          <w:b/>
          <w:color w:val="000000" w:themeColor="text1"/>
          <w:sz w:val="24"/>
          <w:szCs w:val="24"/>
        </w:rPr>
        <w:t>23</w:t>
      </w:r>
      <w:r w:rsidR="0091697A" w:rsidRPr="0091697A">
        <w:rPr>
          <w:b/>
          <w:color w:val="000000" w:themeColor="text1"/>
          <w:sz w:val="24"/>
          <w:szCs w:val="24"/>
          <w:vertAlign w:val="superscript"/>
        </w:rPr>
        <w:t>rd</w:t>
      </w:r>
      <w:r w:rsidR="00C7722B" w:rsidRPr="004641C9">
        <w:rPr>
          <w:b/>
          <w:color w:val="000000" w:themeColor="text1"/>
          <w:sz w:val="24"/>
          <w:szCs w:val="24"/>
        </w:rPr>
        <w:t xml:space="preserve"> January 2019</w:t>
      </w:r>
      <w:r w:rsidR="00FC1B8D" w:rsidRPr="004641C9">
        <w:rPr>
          <w:b/>
          <w:color w:val="000000" w:themeColor="text1"/>
          <w:sz w:val="24"/>
          <w:szCs w:val="24"/>
        </w:rPr>
        <w:t xml:space="preserve"> </w:t>
      </w:r>
    </w:p>
    <w:p w:rsidR="00C7722B" w:rsidRPr="004641C9" w:rsidRDefault="00196B50">
      <w:pPr>
        <w:spacing w:line="341" w:lineRule="exact"/>
        <w:ind w:left="2138" w:right="2180"/>
        <w:jc w:val="center"/>
        <w:rPr>
          <w:color w:val="000000" w:themeColor="text1"/>
          <w:sz w:val="24"/>
          <w:szCs w:val="24"/>
        </w:rPr>
      </w:pPr>
      <w:r w:rsidRPr="004641C9">
        <w:rPr>
          <w:color w:val="000000" w:themeColor="text1"/>
          <w:sz w:val="24"/>
          <w:szCs w:val="24"/>
        </w:rPr>
        <w:t>at t</w:t>
      </w:r>
      <w:r w:rsidR="00FC1B8D" w:rsidRPr="004641C9">
        <w:rPr>
          <w:color w:val="000000" w:themeColor="text1"/>
          <w:sz w:val="24"/>
          <w:szCs w:val="24"/>
        </w:rPr>
        <w:t>he</w:t>
      </w:r>
      <w:r w:rsidRPr="004641C9">
        <w:rPr>
          <w:color w:val="000000" w:themeColor="text1"/>
          <w:sz w:val="24"/>
          <w:szCs w:val="24"/>
        </w:rPr>
        <w:t xml:space="preserve"> address below </w:t>
      </w:r>
    </w:p>
    <w:p w:rsidR="00DB0D81" w:rsidRPr="004641C9" w:rsidRDefault="00C7722B" w:rsidP="00DB0D81">
      <w:pPr>
        <w:spacing w:line="341" w:lineRule="exact"/>
        <w:ind w:left="2138" w:right="2180"/>
        <w:jc w:val="center"/>
        <w:rPr>
          <w:b/>
          <w:color w:val="000000" w:themeColor="text1"/>
          <w:sz w:val="24"/>
          <w:szCs w:val="24"/>
        </w:rPr>
      </w:pPr>
      <w:r w:rsidRPr="004641C9">
        <w:rPr>
          <w:color w:val="000000" w:themeColor="text1"/>
          <w:sz w:val="24"/>
          <w:szCs w:val="24"/>
        </w:rPr>
        <w:t xml:space="preserve">or  </w:t>
      </w:r>
    </w:p>
    <w:p w:rsidR="00A01AA1" w:rsidRPr="004641C9" w:rsidRDefault="00C7722B" w:rsidP="00DB0D81">
      <w:pPr>
        <w:spacing w:line="341" w:lineRule="exact"/>
        <w:ind w:left="2138" w:right="2180"/>
        <w:jc w:val="center"/>
        <w:rPr>
          <w:color w:val="000000" w:themeColor="text1"/>
          <w:sz w:val="24"/>
          <w:szCs w:val="24"/>
        </w:rPr>
      </w:pPr>
      <w:r w:rsidRPr="004641C9">
        <w:rPr>
          <w:b/>
          <w:color w:val="000000" w:themeColor="text1"/>
          <w:sz w:val="24"/>
          <w:szCs w:val="24"/>
        </w:rPr>
        <w:t>email</w:t>
      </w:r>
      <w:r w:rsidR="00DB0D81" w:rsidRPr="004641C9">
        <w:rPr>
          <w:b/>
          <w:color w:val="000000" w:themeColor="text1"/>
          <w:sz w:val="24"/>
          <w:szCs w:val="24"/>
        </w:rPr>
        <w:t>:</w:t>
      </w:r>
      <w:r w:rsidRPr="004641C9">
        <w:rPr>
          <w:b/>
          <w:color w:val="000000" w:themeColor="text1"/>
          <w:sz w:val="24"/>
          <w:szCs w:val="24"/>
        </w:rPr>
        <w:t xml:space="preserve"> hr@insignis.org.uk</w:t>
      </w:r>
    </w:p>
    <w:p w:rsidR="00A01AA1" w:rsidRPr="004641C9" w:rsidRDefault="00A01AA1">
      <w:pPr>
        <w:pStyle w:val="BodyText"/>
        <w:rPr>
          <w:b/>
          <w:color w:val="000000" w:themeColor="text1"/>
          <w:sz w:val="28"/>
        </w:rPr>
      </w:pPr>
    </w:p>
    <w:p w:rsidR="00A01AA1" w:rsidRPr="004641C9" w:rsidRDefault="00A01AA1">
      <w:pPr>
        <w:pStyle w:val="BodyText"/>
        <w:spacing w:before="11"/>
        <w:rPr>
          <w:b/>
          <w:color w:val="000000" w:themeColor="text1"/>
          <w:sz w:val="27"/>
        </w:rPr>
      </w:pPr>
    </w:p>
    <w:p w:rsidR="00BC78B5" w:rsidRPr="004641C9" w:rsidRDefault="00397CA4" w:rsidP="00DB0D81">
      <w:pPr>
        <w:pStyle w:val="Heading3"/>
        <w:tabs>
          <w:tab w:val="left" w:pos="10348"/>
        </w:tabs>
        <w:spacing w:before="1"/>
        <w:ind w:left="1701" w:right="1562"/>
        <w:rPr>
          <w:rFonts w:ascii="Verdana" w:hAnsi="Verdana"/>
          <w:color w:val="000000" w:themeColor="text1"/>
          <w:sz w:val="24"/>
          <w:szCs w:val="24"/>
        </w:rPr>
      </w:pPr>
      <w:r w:rsidRPr="004641C9">
        <w:rPr>
          <w:rFonts w:ascii="Verdana" w:hAnsi="Verdana"/>
          <w:color w:val="000000" w:themeColor="text1"/>
          <w:sz w:val="24"/>
          <w:szCs w:val="24"/>
        </w:rPr>
        <w:t>We reserve the right to research applicants on social media platforms and the internet, and the Board of</w:t>
      </w:r>
      <w:r w:rsidR="00BC78B5" w:rsidRPr="004641C9">
        <w:rPr>
          <w:rFonts w:ascii="Verdana" w:hAnsi="Verdana"/>
          <w:color w:val="000000" w:themeColor="text1"/>
          <w:sz w:val="24"/>
          <w:szCs w:val="24"/>
        </w:rPr>
        <w:t xml:space="preserve"> </w:t>
      </w:r>
      <w:r w:rsidR="00B303BA" w:rsidRPr="004641C9">
        <w:rPr>
          <w:rFonts w:ascii="Verdana" w:hAnsi="Verdana"/>
          <w:color w:val="000000" w:themeColor="text1"/>
          <w:sz w:val="24"/>
          <w:szCs w:val="24"/>
        </w:rPr>
        <w:t>Trustees</w:t>
      </w:r>
      <w:r w:rsidRPr="004641C9">
        <w:rPr>
          <w:rFonts w:ascii="Verdana" w:hAnsi="Verdana"/>
          <w:color w:val="000000" w:themeColor="text1"/>
          <w:sz w:val="24"/>
          <w:szCs w:val="24"/>
        </w:rPr>
        <w:t xml:space="preserve"> may take this information </w:t>
      </w:r>
      <w:r w:rsidRPr="009B64E9">
        <w:rPr>
          <w:rFonts w:ascii="Verdana" w:hAnsi="Verdana"/>
          <w:color w:val="000000" w:themeColor="text1"/>
          <w:sz w:val="24"/>
          <w:szCs w:val="24"/>
        </w:rPr>
        <w:t>into</w:t>
      </w:r>
      <w:r w:rsidR="00DB0D81" w:rsidRPr="009B64E9">
        <w:rPr>
          <w:rFonts w:ascii="Verdana" w:hAnsi="Verdana"/>
          <w:color w:val="000000" w:themeColor="text1"/>
          <w:sz w:val="24"/>
          <w:szCs w:val="24"/>
        </w:rPr>
        <w:t xml:space="preserve"> </w:t>
      </w:r>
      <w:r w:rsidRPr="009B64E9">
        <w:rPr>
          <w:rFonts w:ascii="Verdana" w:hAnsi="Verdana"/>
          <w:color w:val="000000" w:themeColor="text1"/>
          <w:sz w:val="24"/>
          <w:szCs w:val="24"/>
        </w:rPr>
        <w:t>consideration during the recruitment process</w:t>
      </w:r>
      <w:r w:rsidRPr="004641C9">
        <w:rPr>
          <w:rFonts w:ascii="Verdana" w:hAnsi="Verdana"/>
          <w:i w:val="0"/>
          <w:color w:val="000000" w:themeColor="text1"/>
          <w:sz w:val="24"/>
          <w:szCs w:val="24"/>
        </w:rPr>
        <w:t>.</w:t>
      </w:r>
    </w:p>
    <w:p w:rsidR="00A01AA1" w:rsidRPr="004641C9" w:rsidRDefault="00A01AA1" w:rsidP="00DB0D81">
      <w:pPr>
        <w:pStyle w:val="BodyText"/>
        <w:tabs>
          <w:tab w:val="left" w:pos="10348"/>
        </w:tabs>
        <w:spacing w:before="6"/>
        <w:ind w:left="1701"/>
        <w:rPr>
          <w:i/>
          <w:color w:val="000000" w:themeColor="text1"/>
          <w:sz w:val="11"/>
        </w:rPr>
      </w:pPr>
    </w:p>
    <w:p w:rsidR="00A01AA1" w:rsidRPr="004641C9" w:rsidRDefault="00A01AA1" w:rsidP="00DB0D81">
      <w:pPr>
        <w:pStyle w:val="BodyText"/>
        <w:tabs>
          <w:tab w:val="left" w:pos="10348"/>
        </w:tabs>
        <w:spacing w:before="5"/>
        <w:ind w:left="1701"/>
        <w:rPr>
          <w:i/>
          <w:color w:val="000000" w:themeColor="text1"/>
          <w:sz w:val="34"/>
        </w:rPr>
      </w:pPr>
    </w:p>
    <w:p w:rsidR="00A01AA1" w:rsidRPr="004641C9" w:rsidRDefault="00556031" w:rsidP="00DB0D81">
      <w:pPr>
        <w:tabs>
          <w:tab w:val="left" w:pos="10348"/>
        </w:tabs>
        <w:ind w:left="1701" w:right="1562"/>
        <w:jc w:val="center"/>
        <w:rPr>
          <w:color w:val="000000" w:themeColor="text1"/>
          <w:sz w:val="20"/>
        </w:rPr>
      </w:pPr>
      <w:r w:rsidRPr="004641C9">
        <w:rPr>
          <w:color w:val="000000" w:themeColor="text1"/>
          <w:sz w:val="20"/>
        </w:rPr>
        <w:t>INSIGNIS ACADEMY TRUST</w:t>
      </w:r>
    </w:p>
    <w:p w:rsidR="00556031" w:rsidRPr="004641C9" w:rsidRDefault="00556031" w:rsidP="00DB0D81">
      <w:pPr>
        <w:tabs>
          <w:tab w:val="left" w:pos="10348"/>
        </w:tabs>
        <w:ind w:left="1701" w:right="1562"/>
        <w:jc w:val="center"/>
        <w:rPr>
          <w:color w:val="000000" w:themeColor="text1"/>
          <w:sz w:val="20"/>
        </w:rPr>
      </w:pPr>
      <w:r w:rsidRPr="004641C9">
        <w:rPr>
          <w:color w:val="000000" w:themeColor="text1"/>
          <w:sz w:val="20"/>
        </w:rPr>
        <w:t xml:space="preserve">PO Box </w:t>
      </w:r>
      <w:r w:rsidR="001D23FC" w:rsidRPr="004641C9">
        <w:rPr>
          <w:color w:val="000000" w:themeColor="text1"/>
          <w:sz w:val="20"/>
        </w:rPr>
        <w:t>1128</w:t>
      </w:r>
    </w:p>
    <w:p w:rsidR="00556031" w:rsidRPr="004641C9" w:rsidRDefault="00556031" w:rsidP="00DB0D81">
      <w:pPr>
        <w:tabs>
          <w:tab w:val="left" w:pos="10348"/>
        </w:tabs>
        <w:ind w:left="1701" w:right="1562"/>
        <w:jc w:val="center"/>
        <w:rPr>
          <w:color w:val="000000" w:themeColor="text1"/>
          <w:sz w:val="20"/>
        </w:rPr>
      </w:pPr>
      <w:proofErr w:type="spellStart"/>
      <w:r w:rsidRPr="004641C9">
        <w:rPr>
          <w:color w:val="000000" w:themeColor="text1"/>
          <w:sz w:val="20"/>
        </w:rPr>
        <w:t>Aylesbury</w:t>
      </w:r>
      <w:proofErr w:type="spellEnd"/>
    </w:p>
    <w:p w:rsidR="00DB0D81" w:rsidRPr="004641C9" w:rsidRDefault="00DB0D81" w:rsidP="00DB0D81">
      <w:pPr>
        <w:tabs>
          <w:tab w:val="left" w:pos="10348"/>
        </w:tabs>
        <w:spacing w:line="276" w:lineRule="auto"/>
        <w:ind w:left="1701" w:right="1562"/>
        <w:jc w:val="center"/>
        <w:rPr>
          <w:color w:val="000000" w:themeColor="text1"/>
          <w:sz w:val="20"/>
        </w:rPr>
      </w:pPr>
      <w:r w:rsidRPr="004641C9">
        <w:rPr>
          <w:color w:val="000000" w:themeColor="text1"/>
          <w:sz w:val="20"/>
        </w:rPr>
        <w:t>Buckinghamshire</w:t>
      </w:r>
    </w:p>
    <w:p w:rsidR="00A01AA1" w:rsidRPr="004641C9" w:rsidRDefault="00397CA4" w:rsidP="00DB0D81">
      <w:pPr>
        <w:tabs>
          <w:tab w:val="left" w:pos="10348"/>
        </w:tabs>
        <w:spacing w:line="276" w:lineRule="auto"/>
        <w:ind w:left="1701" w:right="1562"/>
        <w:jc w:val="center"/>
        <w:rPr>
          <w:color w:val="000000" w:themeColor="text1"/>
          <w:sz w:val="20"/>
        </w:rPr>
      </w:pPr>
      <w:r w:rsidRPr="004641C9">
        <w:rPr>
          <w:color w:val="000000" w:themeColor="text1"/>
          <w:sz w:val="20"/>
        </w:rPr>
        <w:t xml:space="preserve">HP21 8PE </w:t>
      </w:r>
    </w:p>
    <w:p w:rsidR="00BC78B5" w:rsidRPr="00687ED9" w:rsidRDefault="00BC78B5" w:rsidP="00DB0D81">
      <w:pPr>
        <w:spacing w:line="518" w:lineRule="auto"/>
        <w:ind w:left="2268" w:right="3961" w:hanging="567"/>
        <w:rPr>
          <w:rFonts w:ascii="Calibri"/>
          <w:sz w:val="16"/>
          <w:szCs w:val="16"/>
        </w:rPr>
      </w:pPr>
      <w:r w:rsidRPr="00687ED9">
        <w:rPr>
          <w:noProof/>
          <w:highlight w:val="yellow"/>
          <w:lang w:val="en-GB" w:eastAsia="en-GB"/>
        </w:rPr>
        <w:drawing>
          <wp:anchor distT="0" distB="0" distL="114300" distR="114300" simplePos="0" relativeHeight="251659264" behindDoc="0" locked="0" layoutInCell="1" allowOverlap="1" wp14:anchorId="04ED65E5" wp14:editId="226AC135">
            <wp:simplePos x="0" y="0"/>
            <wp:positionH relativeFrom="margin">
              <wp:posOffset>2863850</wp:posOffset>
            </wp:positionH>
            <wp:positionV relativeFrom="margin">
              <wp:posOffset>7086600</wp:posOffset>
            </wp:positionV>
            <wp:extent cx="1816100" cy="1062990"/>
            <wp:effectExtent l="0" t="0" r="1270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6100"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78B5" w:rsidRDefault="00BC78B5">
      <w:pPr>
        <w:spacing w:line="518" w:lineRule="auto"/>
        <w:ind w:left="3681" w:right="3961"/>
        <w:jc w:val="center"/>
        <w:rPr>
          <w:rFonts w:ascii="Calibri"/>
          <w:sz w:val="20"/>
        </w:rPr>
      </w:pPr>
    </w:p>
    <w:sectPr w:rsidR="00BC78B5">
      <w:pgSz w:w="11910" w:h="16840"/>
      <w:pgMar w:top="1840" w:right="0" w:bottom="1540" w:left="0" w:header="0" w:footer="13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B01" w:rsidRDefault="00CC4B01">
      <w:r>
        <w:separator/>
      </w:r>
    </w:p>
  </w:endnote>
  <w:endnote w:type="continuationSeparator" w:id="0">
    <w:p w:rsidR="00CC4B01" w:rsidRDefault="00CC4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561" w:rsidRDefault="00E75561">
    <w:pPr>
      <w:pStyle w:val="BodyText"/>
      <w:spacing w:line="14" w:lineRule="auto"/>
      <w:rPr>
        <w:sz w:val="20"/>
      </w:rPr>
    </w:pPr>
    <w:r>
      <w:rPr>
        <w:noProof/>
        <w:lang w:val="en-GB" w:eastAsia="en-GB"/>
      </w:rPr>
      <mc:AlternateContent>
        <mc:Choice Requires="wps">
          <w:drawing>
            <wp:anchor distT="0" distB="0" distL="114300" distR="114300" simplePos="0" relativeHeight="503301344" behindDoc="1" locked="0" layoutInCell="1" allowOverlap="1" wp14:anchorId="248BA0D9" wp14:editId="1BA66101">
              <wp:simplePos x="0" y="0"/>
              <wp:positionH relativeFrom="page">
                <wp:posOffset>466725</wp:posOffset>
              </wp:positionH>
              <wp:positionV relativeFrom="page">
                <wp:posOffset>9686925</wp:posOffset>
              </wp:positionV>
              <wp:extent cx="6638925" cy="0"/>
              <wp:effectExtent l="0" t="0" r="28575"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line">
                        <a:avLst/>
                      </a:prstGeom>
                      <a:noFill/>
                      <a:ln w="25400">
                        <a:solidFill>
                          <a:schemeClr val="accent3">
                            <a:lumMod val="75000"/>
                          </a:schemeClr>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FC13A" id="Line 2" o:spid="_x0000_s1026" style="position:absolute;z-index:-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5pt,762.75pt" to="559.5pt,7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d0DgIAAPQDAAAOAAAAZHJzL2Uyb0RvYy54bWysU02P2jAQvVfqf7B8h4QQWIgIqyqBXmiL&#10;tNsfYGyHWHVsyzYEVPW/d+wA7ba3qhdr7Jn35s2HV8+XTqIzt05oVeLJOMWIK6qZUMcSf33djhYY&#10;OU8UI1IrXuIrd/h5/f7dqjcFz3SrJeMWAYlyRW9K3HpviiRxtOUdcWNtuAJno21HPFztMWGW9MDe&#10;ySRL03nSa8uM1ZQ7B6/14MTryN80nPovTeO4R7LEoM3H08bzEM5kvSLF0RLTCnqTQf5BRUeEgqQP&#10;qpp4gk5W/EXVCWq1040fU90lumkE5bEGqGaS/lHNS0sMj7VAc5x5tMn9P1r6+by3SLAS5xgp0sGI&#10;dkJxlIXO9MYVEFCpvQ210Yt6MTtNvzmkdNUSdeRR4evVAGwSEMkbSLg4A/yH/pNmEENOXsc2XRrb&#10;BUpoALrEaVwf0+AXjyg8zufTxTKbYUTvvoQUd6Cxzn/kukPBKLEEzZGYnHfOByGkuIeEPEpvhZRx&#10;2FKhvsTZLE/TiHBaCha8IS7uHa+kRWcCG0Mo5cpPY5w8dVDE8P40SwE9pHlAYtI3bEFBTVw7gKJr&#10;WDirT4pFNS0nbHOzPRFysEG9VEEP9ALquVnDQn1fpsvNYrPIR3k234zylLHRh22Vj+bbydOsntZV&#10;VU9+3MTd8XEuYRTDUA+aXfc26A8jgtWK2m/fIOzu7/cY9euzrn8CAAD//wMAUEsDBBQABgAIAAAA&#10;IQA2ytGP4AAAAA0BAAAPAAAAZHJzL2Rvd25yZXYueG1sTI8xT8MwEIV3JP6DdUgsqHXSKhRCnKog&#10;OsAEKQOjGx9JID5Httum/HquA4Lt7t3Tu+8Vy9H2Yo8+dI4UpNMEBFLtTEeNgrfNenIDIkRNRveO&#10;UMERAyzL87NC58Yd6BX3VWwEh1DItYI2xiGXMtQtWh2mbkDi24fzVkdefSON1wcOt72cJcm1tLoj&#10;/tDqAR9arL+qnVXweNXS88vaH+tP579Xm/tq/vReKXV5Ma7uQEQc458ZTviMDiUzbd2OTBC9gsU8&#10;Yyfr2Szj6eRI01uut/3VZFnI/y3KHwAAAP//AwBQSwECLQAUAAYACAAAACEAtoM4kv4AAADhAQAA&#10;EwAAAAAAAAAAAAAAAAAAAAAAW0NvbnRlbnRfVHlwZXNdLnhtbFBLAQItABQABgAIAAAAIQA4/SH/&#10;1gAAAJQBAAALAAAAAAAAAAAAAAAAAC8BAABfcmVscy8ucmVsc1BLAQItABQABgAIAAAAIQBGn9d0&#10;DgIAAPQDAAAOAAAAAAAAAAAAAAAAAC4CAABkcnMvZTJvRG9jLnhtbFBLAQItABQABgAIAAAAIQA2&#10;ytGP4AAAAA0BAAAPAAAAAAAAAAAAAAAAAGgEAABkcnMvZG93bnJldi54bWxQSwUGAAAAAAQABADz&#10;AAAAdQUAAAAA&#10;" strokecolor="#76923c [2406]" strokeweight="2pt">
              <w10:wrap anchorx="page" anchory="page"/>
            </v:line>
          </w:pict>
        </mc:Fallback>
      </mc:AlternateContent>
    </w:r>
    <w:r>
      <w:rPr>
        <w:noProof/>
        <w:lang w:val="en-GB" w:eastAsia="en-GB"/>
      </w:rPr>
      <mc:AlternateContent>
        <mc:Choice Requires="wps">
          <w:drawing>
            <wp:anchor distT="0" distB="0" distL="114300" distR="114300" simplePos="0" relativeHeight="503301368" behindDoc="1" locked="0" layoutInCell="1" allowOverlap="1" wp14:anchorId="58E4115E" wp14:editId="407B3138">
              <wp:simplePos x="0" y="0"/>
              <wp:positionH relativeFrom="page">
                <wp:posOffset>6914515</wp:posOffset>
              </wp:positionH>
              <wp:positionV relativeFrom="page">
                <wp:posOffset>9790430</wp:posOffset>
              </wp:positionV>
              <wp:extent cx="179070" cy="152400"/>
              <wp:effectExtent l="0" t="0" r="254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75561" w:rsidRDefault="00E75561">
                          <w:pPr>
                            <w:spacing w:line="223" w:lineRule="exact"/>
                            <w:ind w:left="40"/>
                            <w:rPr>
                              <w:rFonts w:ascii="Calibri"/>
                              <w:sz w:val="20"/>
                            </w:rPr>
                          </w:pPr>
                          <w:r>
                            <w:fldChar w:fldCharType="begin"/>
                          </w:r>
                          <w:r>
                            <w:rPr>
                              <w:rFonts w:ascii="Calibri"/>
                              <w:sz w:val="20"/>
                            </w:rPr>
                            <w:instrText xml:space="preserve"> PAGE </w:instrText>
                          </w:r>
                          <w:r>
                            <w:fldChar w:fldCharType="separate"/>
                          </w:r>
                          <w:r w:rsidR="00D62DCD">
                            <w:rPr>
                              <w:rFonts w:ascii="Calibri"/>
                              <w:noProo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4115E" id="_x0000_t202" coordsize="21600,21600" o:spt="202" path="m,l,21600r21600,l21600,xe">
              <v:stroke joinstyle="miter"/>
              <v:path gradientshapeok="t" o:connecttype="rect"/>
            </v:shapetype>
            <v:shape id="Text Box 1" o:spid="_x0000_s1027" type="#_x0000_t202" style="position:absolute;margin-left:544.45pt;margin-top:770.9pt;width:14.1pt;height:12pt;z-index:-15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KPAIAADsEAAAOAAAAZHJzL2Uyb0RvYy54bWysU9uO0zAQfUfiHyy/p0lKeknVdNUrQlou&#10;0i4f4DpOE5F4jO02KYh/Z+xsSoE3xIs19sycmTlnvHzomppchDYVyIzGo4gSITnklTxl9PPzIZhT&#10;YiyTOatBioxehaEPq9evlq1aiDGUUOdCEwSRZtGqjJbWqkUYGl6KhpkRKCHRWYBumMWrPoW5Zi2i&#10;N3U4jqJp2ILOlQYujMHXXe+kK49fFILbj0VhhCV1RrE360/tz6M7w9WSLU6aqbLiL22wf+iiYZXE&#10;ojeoHbOMnHX1F1RTcQ0GCjvi0IRQFBUXfgacJo7+mOapZEr4WZAco240mf8Hyz9cPmlS5RkdUyJZ&#10;gxI9i86SDXQkduy0yiww6ElhmO3wGVX2kxr1CPyLIRK2JZMnsdYa2lKwHLvzmeFdao9jHMixfQ85&#10;lmFnCx6oK3TjqEMyCKKjStebMq4V7krO0miGHo6ueDJOIq9cyBZDstLGvhXQEGdkVKPwHpxdHo3F&#10;MTB0CHG1JByquvbi1/K3BwzsX7A0pjqfa8Jr+T2N0v18P0+CZDzdB0mU58H6sE2C6SGeTXZvdtvt&#10;Lv7R79RdUoz9bsZpcJjOZ0FSJJMgnUXzIIrTTTqNkjTZHXwSlh6Keu4cXT1xtjt2XqSbJEfIr0im&#10;hn6j8QeiUYL+RkmL25xR8/XMtKCkfidRELf6g6EH4zgYTHJMzailpDe3tv8iZ6WrU4nIveQS1iha&#10;UXlCnbp9F8iuu+CGep5ffpP7Avd3H/Xrz69+AgAA//8DAFBLAwQUAAYACAAAACEAIkzS5OIAAAAP&#10;AQAADwAAAGRycy9kb3ducmV2LnhtbEyPwU7DMBBE70j8g7VI3KgdREMa4lQVghMSIg0Hjk7sJlbj&#10;dYjdNvw9mxPcdnZHs2+K7ewGdjZTsB4lJCsBzGDrtcVOwmf9epcBC1GhVoNHI+HHBNiW11eFyrW/&#10;YGXO+9gxCsGQKwl9jGPOeWh741RY+dEg3Q5+ciqSnDquJ3WhcDfweyFS7pRF+tCr0Tz3pj3uT07C&#10;7gurF/v93nxUh8rW9UbgW3qU8vZm3j0Bi2aOf2ZY8AkdSmJq/Al1YANpkWUb8tK0fkioxeJJkscE&#10;WLPs0nUGvCz4/x7lLwAAAP//AwBQSwECLQAUAAYACAAAACEAtoM4kv4AAADhAQAAEwAAAAAAAAAA&#10;AAAAAAAAAAAAW0NvbnRlbnRfVHlwZXNdLnhtbFBLAQItABQABgAIAAAAIQA4/SH/1gAAAJQBAAAL&#10;AAAAAAAAAAAAAAAAAC8BAABfcmVscy8ucmVsc1BLAQItABQABgAIAAAAIQAY0+bKPAIAADsEAAAO&#10;AAAAAAAAAAAAAAAAAC4CAABkcnMvZTJvRG9jLnhtbFBLAQItABQABgAIAAAAIQAiTNLk4gAAAA8B&#10;AAAPAAAAAAAAAAAAAAAAAJYEAABkcnMvZG93bnJldi54bWxQSwUGAAAAAAQABADzAAAApQUAAAAA&#10;" filled="f" stroked="f">
              <v:textbox inset="0,0,0,0">
                <w:txbxContent>
                  <w:p w:rsidR="00E75561" w:rsidRDefault="00E75561">
                    <w:pPr>
                      <w:spacing w:line="223" w:lineRule="exact"/>
                      <w:ind w:left="40"/>
                      <w:rPr>
                        <w:rFonts w:ascii="Calibri"/>
                        <w:sz w:val="20"/>
                      </w:rPr>
                    </w:pPr>
                    <w:r>
                      <w:fldChar w:fldCharType="begin"/>
                    </w:r>
                    <w:r>
                      <w:rPr>
                        <w:rFonts w:ascii="Calibri"/>
                        <w:sz w:val="20"/>
                      </w:rPr>
                      <w:instrText xml:space="preserve"> PAGE </w:instrText>
                    </w:r>
                    <w:r>
                      <w:fldChar w:fldCharType="separate"/>
                    </w:r>
                    <w:r w:rsidR="00D62DCD">
                      <w:rPr>
                        <w:rFonts w:ascii="Calibri"/>
                        <w:noProof/>
                        <w:sz w:val="20"/>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B01" w:rsidRDefault="00CC4B01">
      <w:r>
        <w:separator/>
      </w:r>
    </w:p>
  </w:footnote>
  <w:footnote w:type="continuationSeparator" w:id="0">
    <w:p w:rsidR="00CC4B01" w:rsidRDefault="00CC4B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561" w:rsidRDefault="00E75561">
    <w:pPr>
      <w:pStyle w:val="BodyText"/>
      <w:spacing w:line="14" w:lineRule="auto"/>
      <w:rPr>
        <w:sz w:val="2"/>
      </w:rPr>
    </w:pPr>
    <w:r>
      <w:rPr>
        <w:noProof/>
        <w:lang w:val="en-GB" w:eastAsia="en-GB"/>
      </w:rPr>
      <mc:AlternateContent>
        <mc:Choice Requires="wps">
          <w:drawing>
            <wp:anchor distT="0" distB="0" distL="114300" distR="114300" simplePos="0" relativeHeight="503301248" behindDoc="1" locked="0" layoutInCell="1" allowOverlap="1">
              <wp:simplePos x="0" y="0"/>
              <wp:positionH relativeFrom="page">
                <wp:posOffset>0</wp:posOffset>
              </wp:positionH>
              <wp:positionV relativeFrom="page">
                <wp:posOffset>0</wp:posOffset>
              </wp:positionV>
              <wp:extent cx="7560310" cy="10692130"/>
              <wp:effectExtent l="0" t="0" r="2540" b="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B05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D21BC" id="Rectangle 7" o:spid="_x0000_s1026" style="position:absolute;margin-left:0;margin-top:0;width:595.3pt;height:841.9pt;z-index:-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b9f/wEAAN4DAAAOAAAAZHJzL2Uyb0RvYy54bWysU9uO0zAQfUfiHyy/0yS9slHT1dLVIqQF&#10;Vix8gOs4jYXjMWO3afn6HTttKfCGeLE8nvHxOWfGy9tDZ9heoddgK16Mcs6UlVBru634t68Pb95y&#10;5oOwtTBgVcWPyvPb1etXy96VagwtmFohIxDry95VvA3BlVnmZas64UfglKVkA9iJQCFusxpFT+id&#10;ycZ5Ps96wNohSOU9nd4PSb5K+E2jZPjcNF4FZipO3EJaMa2buGarpSi3KFyr5YmG+AcWndCWHr1A&#10;3Ysg2A71X1CdlggemjCS0GXQNFqqpIHUFPkfap5b4VTSQuZ4d7HJ/z9Y+Wn/hEzX1LsJZ1Z01KMv&#10;5JqwW6PYIvrTO19S2bN7wqjQu0eQ3z2zsG6pSt0hQt8qUROrItZnv12IgaerbNN/hJrQxS5AsurQ&#10;YBcByQR2SB05XjqiDoFJOlzM5vmkoMZJyhX5/GZcTFLTMlGe7zv04b2CjsVNxZHYJ3yxf/Qh8hHl&#10;uSTxB6PrB21MCnC7WRtkexHnI3+Xz87o/rrM2FhsIV4bEONJEhq1DR5toD6SToRhyOhT0KYF/MlZ&#10;TwNWcf9jJ1BxZj5Y8uqmmE7jRKZgOluMKcDrzOY6I6wkqIoHzobtOgxTvHOoty29VCTRFu7I30Yn&#10;4dH7gdWJLA1R8uM08HFKr+NU9etbrl4AAAD//wMAUEsDBBQABgAIAAAAIQAdSQRl3AAAAAcBAAAP&#10;AAAAZHJzL2Rvd25yZXYueG1sTI9BT8MwDIXvSPyHyEhcEEsLUtWVphNC4sJhsAF3rzFtReOUxt3K&#10;fj0ZF7hYz3rWe5/L1ex6tacxdJ4NpIsEFHHtbceNgbfXx+scVBBki71nMvBNAVbV+VmJhfUH3tB+&#10;K42KIRwKNNCKDIXWoW7JYVj4gTh6H350KHEdG21HPMRw1+ubJMm0w45jQ4sDPbRUf24nZ8DJ11K6&#10;l/r4fFyn79Pm6Wpe42TM5cV8fwdKaJa/YzjhR3SoItPOT2yD6g3ER+R3nrx0mWSgdlFl+W0Ouir1&#10;f/7qBwAA//8DAFBLAQItABQABgAIAAAAIQC2gziS/gAAAOEBAAATAAAAAAAAAAAAAAAAAAAAAABb&#10;Q29udGVudF9UeXBlc10ueG1sUEsBAi0AFAAGAAgAAAAhADj9If/WAAAAlAEAAAsAAAAAAAAAAAAA&#10;AAAALwEAAF9yZWxzLy5yZWxzUEsBAi0AFAAGAAgAAAAhADhRv1//AQAA3gMAAA4AAAAAAAAAAAAA&#10;AAAALgIAAGRycy9lMm9Eb2MueG1sUEsBAi0AFAAGAAgAAAAhAB1JBGXcAAAABwEAAA8AAAAAAAAA&#10;AAAAAAAAWQQAAGRycy9kb3ducmV2LnhtbFBLBQYAAAAABAAEAPMAAABiBQAAAAA=&#10;" fillcolor="#00b050"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561" w:rsidRDefault="00E75561" w:rsidP="009C1793">
    <w:pPr>
      <w:rPr>
        <w:sz w:val="20"/>
      </w:rPr>
    </w:pPr>
    <w:r>
      <w:rPr>
        <w:noProof/>
        <w:lang w:val="en-GB" w:eastAsia="en-GB"/>
      </w:rPr>
      <mc:AlternateContent>
        <mc:Choice Requires="wps">
          <w:drawing>
            <wp:anchor distT="0" distB="0" distL="114300" distR="114300" simplePos="0" relativeHeight="503301296" behindDoc="1" locked="0" layoutInCell="1" allowOverlap="1" wp14:anchorId="1B83D062" wp14:editId="2ADE1300">
              <wp:simplePos x="0" y="0"/>
              <wp:positionH relativeFrom="page">
                <wp:posOffset>1137920</wp:posOffset>
              </wp:positionH>
              <wp:positionV relativeFrom="page">
                <wp:posOffset>322580</wp:posOffset>
              </wp:positionV>
              <wp:extent cx="5133340" cy="364490"/>
              <wp:effectExtent l="4445"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340" cy="364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75561" w:rsidRPr="00A6678E" w:rsidRDefault="00CC4B01" w:rsidP="00FC1B8D">
                          <w:pPr>
                            <w:spacing w:before="19"/>
                            <w:ind w:left="20"/>
                            <w:jc w:val="center"/>
                            <w:rPr>
                              <w:b/>
                              <w:color w:val="76923C" w:themeColor="accent3" w:themeShade="BF"/>
                              <w:sz w:val="44"/>
                            </w:rPr>
                          </w:pPr>
                          <w:hyperlink r:id="rId1">
                            <w:r w:rsidR="00E75561" w:rsidRPr="00A6678E">
                              <w:rPr>
                                <w:b/>
                                <w:color w:val="4F6228" w:themeColor="accent3" w:themeShade="80"/>
                                <w:sz w:val="44"/>
                              </w:rPr>
                              <w:t>Princes Risborough School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3D062" id="_x0000_t202" coordsize="21600,21600" o:spt="202" path="m,l,21600r21600,l21600,xe">
              <v:stroke joinstyle="miter"/>
              <v:path gradientshapeok="t" o:connecttype="rect"/>
            </v:shapetype>
            <v:shape id="Text Box 3" o:spid="_x0000_s1026" type="#_x0000_t202" style="position:absolute;margin-left:89.6pt;margin-top:25.4pt;width:404.2pt;height:28.7pt;z-index:-1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CPQIAADUEAAAOAAAAZHJzL2Uyb0RvYy54bWysU9tu2zAMfR+wfxD07tpOXDc24hS5DgO6&#10;C9DuAxRZjo3ZoiYptbti/z5KTrJsexv2IlCkeEieQ83vh64lz0KbBmRB45uIEiE5lI08FPTL0y6Y&#10;UWIskyVrQYqCvghD7xdv38x7lYsJ1NCWQhMEkSbvVUFra1UehobXomPmBpSQGKxAd8ziVR/CUrMe&#10;0bs2nERRGvagS6WBC2PQuxmDdOHxq0pw+6mqjLCkLSj2Zv2p/bl3Z7iYs/ygmaobfmqD/UMXHWsk&#10;Fr1AbZhl5Kibv6C6hmswUNkbDl0IVdVw4WfAaeLoj2kea6aEnwXJMepCk/l/sPzj82dNmrKgKSWS&#10;dSjRkxgsWcFApo6dXpkcHz0qfGYHdKPKflKjHoB/NUTCumbyIJZaQ18LVmJ3scsMr1JHHONA9v0H&#10;KLEMO1rwQEOlO0cdkkEQHVV6uSjjWuHovI2n02mCIY6xaZokmZcuZPk5W2lj3wnoiDMKqlF5j86e&#10;H4x13bD8/MQVk7Br2tar38rfHPhw9GBtTHUx14UX8zWLsu1sO0uCZJJugyQqy2C5WydBuovvbjfT&#10;zXq9iX+MS3WVFE+SaDXJgl06uwuSKrkNsrtoFkRxtsrSKMmSzc4nYelzUU+e42tkzg774STGHsoX&#10;pFHDuMv499CoQX+npMc9Lqj5dmRaUNK+lyiFW/qzoc/G/mwwyTG1oJaS0Vzb8XMclW4ONSKPYktY&#10;olxV45l0uo5dnETG3fQEn/6RW/7ru3/167cvfgIAAP//AwBQSwMEFAAGAAgAAAAhALp3BfHeAAAA&#10;CgEAAA8AAABkcnMvZG93bnJldi54bWxMjzFPwzAUhHck/oP1KrFRu5FIkxCnqhBMSIg0DIxO7CZW&#10;4+cQu2349zwmGE93uvuu3C1uZBczB+tRwmYtgBnsvLbYS/hoXu4zYCEq1Gr0aCR8mwC76vamVIX2&#10;V6zN5RB7RiUYCiVhiHEqOA/dYJwKaz8ZJO/oZ6ciybnnelZXKncjT4RIuVMWaWFQk3kaTHc6nJ2E&#10;/SfWz/brrX2vj7Vtmlzga3qS8m617B+BRbPEvzD84hM6VMTU+jPqwEbS2zyhqIQHQRcokGfbFFhL&#10;jsgS4FXJ/1+ofgAAAP//AwBQSwECLQAUAAYACAAAACEAtoM4kv4AAADhAQAAEwAAAAAAAAAAAAAA&#10;AAAAAAAAW0NvbnRlbnRfVHlwZXNdLnhtbFBLAQItABQABgAIAAAAIQA4/SH/1gAAAJQBAAALAAAA&#10;AAAAAAAAAAAAAC8BAABfcmVscy8ucmVsc1BLAQItABQABgAIAAAAIQD+bNcCPQIAADUEAAAOAAAA&#10;AAAAAAAAAAAAAC4CAABkcnMvZTJvRG9jLnhtbFBLAQItABQABgAIAAAAIQC6dwXx3gAAAAoBAAAP&#10;AAAAAAAAAAAAAAAAAJcEAABkcnMvZG93bnJldi54bWxQSwUGAAAAAAQABADzAAAAogUAAAAA&#10;" filled="f" stroked="f">
              <v:textbox inset="0,0,0,0">
                <w:txbxContent>
                  <w:p w:rsidR="00E75561" w:rsidRPr="00A6678E" w:rsidRDefault="002D32E7" w:rsidP="00FC1B8D">
                    <w:pPr>
                      <w:spacing w:before="19"/>
                      <w:ind w:left="20"/>
                      <w:jc w:val="center"/>
                      <w:rPr>
                        <w:b/>
                        <w:color w:val="76923C" w:themeColor="accent3" w:themeShade="BF"/>
                        <w:sz w:val="44"/>
                      </w:rPr>
                    </w:pPr>
                    <w:hyperlink r:id="rId2">
                      <w:r w:rsidR="00E75561" w:rsidRPr="00A6678E">
                        <w:rPr>
                          <w:b/>
                          <w:color w:val="4F6228" w:themeColor="accent3" w:themeShade="80"/>
                          <w:sz w:val="44"/>
                        </w:rPr>
                        <w:t>Princes Risborough School</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A6026"/>
    <w:multiLevelType w:val="hybridMultilevel"/>
    <w:tmpl w:val="A008D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75495B"/>
    <w:multiLevelType w:val="hybridMultilevel"/>
    <w:tmpl w:val="C93CACE6"/>
    <w:lvl w:ilvl="0" w:tplc="8CA87D10">
      <w:numFmt w:val="bullet"/>
      <w:lvlText w:val=""/>
      <w:lvlJc w:val="left"/>
      <w:pPr>
        <w:ind w:left="1358" w:hanging="567"/>
      </w:pPr>
      <w:rPr>
        <w:rFonts w:ascii="Symbol" w:eastAsia="Symbol" w:hAnsi="Symbol" w:cs="Symbol" w:hint="default"/>
        <w:w w:val="99"/>
        <w:sz w:val="20"/>
        <w:szCs w:val="20"/>
      </w:rPr>
    </w:lvl>
    <w:lvl w:ilvl="1" w:tplc="5416356C">
      <w:numFmt w:val="bullet"/>
      <w:lvlText w:val="•"/>
      <w:lvlJc w:val="left"/>
      <w:pPr>
        <w:ind w:left="3900" w:hanging="567"/>
      </w:pPr>
      <w:rPr>
        <w:rFonts w:hint="default"/>
      </w:rPr>
    </w:lvl>
    <w:lvl w:ilvl="2" w:tplc="DB0052E8">
      <w:numFmt w:val="bullet"/>
      <w:lvlText w:val="•"/>
      <w:lvlJc w:val="left"/>
      <w:pPr>
        <w:ind w:left="4789" w:hanging="567"/>
      </w:pPr>
      <w:rPr>
        <w:rFonts w:hint="default"/>
      </w:rPr>
    </w:lvl>
    <w:lvl w:ilvl="3" w:tplc="F370A6B8">
      <w:numFmt w:val="bullet"/>
      <w:lvlText w:val="•"/>
      <w:lvlJc w:val="left"/>
      <w:pPr>
        <w:ind w:left="5679" w:hanging="567"/>
      </w:pPr>
      <w:rPr>
        <w:rFonts w:hint="default"/>
      </w:rPr>
    </w:lvl>
    <w:lvl w:ilvl="4" w:tplc="8AFA1816">
      <w:numFmt w:val="bullet"/>
      <w:lvlText w:val="•"/>
      <w:lvlJc w:val="left"/>
      <w:pPr>
        <w:ind w:left="6568" w:hanging="567"/>
      </w:pPr>
      <w:rPr>
        <w:rFonts w:hint="default"/>
      </w:rPr>
    </w:lvl>
    <w:lvl w:ilvl="5" w:tplc="859E8854">
      <w:numFmt w:val="bullet"/>
      <w:lvlText w:val="•"/>
      <w:lvlJc w:val="left"/>
      <w:pPr>
        <w:ind w:left="7458" w:hanging="567"/>
      </w:pPr>
      <w:rPr>
        <w:rFonts w:hint="default"/>
      </w:rPr>
    </w:lvl>
    <w:lvl w:ilvl="6" w:tplc="707A8B5C">
      <w:numFmt w:val="bullet"/>
      <w:lvlText w:val="•"/>
      <w:lvlJc w:val="left"/>
      <w:pPr>
        <w:ind w:left="8348" w:hanging="567"/>
      </w:pPr>
      <w:rPr>
        <w:rFonts w:hint="default"/>
      </w:rPr>
    </w:lvl>
    <w:lvl w:ilvl="7" w:tplc="C7187332">
      <w:numFmt w:val="bullet"/>
      <w:lvlText w:val="•"/>
      <w:lvlJc w:val="left"/>
      <w:pPr>
        <w:ind w:left="9237" w:hanging="567"/>
      </w:pPr>
      <w:rPr>
        <w:rFonts w:hint="default"/>
      </w:rPr>
    </w:lvl>
    <w:lvl w:ilvl="8" w:tplc="A7E4867A">
      <w:numFmt w:val="bullet"/>
      <w:lvlText w:val="•"/>
      <w:lvlJc w:val="left"/>
      <w:pPr>
        <w:ind w:left="10127" w:hanging="567"/>
      </w:pPr>
      <w:rPr>
        <w:rFonts w:hint="default"/>
      </w:rPr>
    </w:lvl>
  </w:abstractNum>
  <w:abstractNum w:abstractNumId="2" w15:restartNumberingAfterBreak="0">
    <w:nsid w:val="59030506"/>
    <w:multiLevelType w:val="hybridMultilevel"/>
    <w:tmpl w:val="D822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AA1"/>
    <w:rsid w:val="00005818"/>
    <w:rsid w:val="00042509"/>
    <w:rsid w:val="00056289"/>
    <w:rsid w:val="00080E76"/>
    <w:rsid w:val="000A6F75"/>
    <w:rsid w:val="000B4ECE"/>
    <w:rsid w:val="000F4AC5"/>
    <w:rsid w:val="000F63E2"/>
    <w:rsid w:val="0013127D"/>
    <w:rsid w:val="00152C89"/>
    <w:rsid w:val="00162DEE"/>
    <w:rsid w:val="00196B50"/>
    <w:rsid w:val="001A5719"/>
    <w:rsid w:val="001B79FB"/>
    <w:rsid w:val="001C0818"/>
    <w:rsid w:val="001D23FC"/>
    <w:rsid w:val="001D7B1E"/>
    <w:rsid w:val="0020740A"/>
    <w:rsid w:val="00241307"/>
    <w:rsid w:val="00252E22"/>
    <w:rsid w:val="00257F00"/>
    <w:rsid w:val="002B0C3A"/>
    <w:rsid w:val="002D07E4"/>
    <w:rsid w:val="002D32E7"/>
    <w:rsid w:val="002E0D87"/>
    <w:rsid w:val="00320D8A"/>
    <w:rsid w:val="0034797D"/>
    <w:rsid w:val="00353D9E"/>
    <w:rsid w:val="003575C1"/>
    <w:rsid w:val="00360196"/>
    <w:rsid w:val="0037447A"/>
    <w:rsid w:val="00397CA4"/>
    <w:rsid w:val="003B0E17"/>
    <w:rsid w:val="003B4111"/>
    <w:rsid w:val="003B5D7F"/>
    <w:rsid w:val="004049E7"/>
    <w:rsid w:val="004641C9"/>
    <w:rsid w:val="004A5015"/>
    <w:rsid w:val="005056DC"/>
    <w:rsid w:val="00526ECA"/>
    <w:rsid w:val="00556031"/>
    <w:rsid w:val="0055770A"/>
    <w:rsid w:val="00580026"/>
    <w:rsid w:val="00606304"/>
    <w:rsid w:val="00631589"/>
    <w:rsid w:val="00687ED9"/>
    <w:rsid w:val="006A6682"/>
    <w:rsid w:val="006B7831"/>
    <w:rsid w:val="006C556D"/>
    <w:rsid w:val="006D44A5"/>
    <w:rsid w:val="00712D88"/>
    <w:rsid w:val="007261D2"/>
    <w:rsid w:val="007321FC"/>
    <w:rsid w:val="00734944"/>
    <w:rsid w:val="007463E9"/>
    <w:rsid w:val="00750531"/>
    <w:rsid w:val="007A2F05"/>
    <w:rsid w:val="00802428"/>
    <w:rsid w:val="0086279B"/>
    <w:rsid w:val="00872345"/>
    <w:rsid w:val="008F3769"/>
    <w:rsid w:val="008F6F5C"/>
    <w:rsid w:val="00900458"/>
    <w:rsid w:val="009114AA"/>
    <w:rsid w:val="0091697A"/>
    <w:rsid w:val="0094122D"/>
    <w:rsid w:val="009A0D87"/>
    <w:rsid w:val="009B64E9"/>
    <w:rsid w:val="009C1793"/>
    <w:rsid w:val="009F06A6"/>
    <w:rsid w:val="009F3676"/>
    <w:rsid w:val="00A01AA1"/>
    <w:rsid w:val="00A6678E"/>
    <w:rsid w:val="00AA5CE2"/>
    <w:rsid w:val="00AE76DF"/>
    <w:rsid w:val="00B00627"/>
    <w:rsid w:val="00B26096"/>
    <w:rsid w:val="00B303BA"/>
    <w:rsid w:val="00B312F3"/>
    <w:rsid w:val="00B418B5"/>
    <w:rsid w:val="00B8372F"/>
    <w:rsid w:val="00B84E43"/>
    <w:rsid w:val="00B84ECD"/>
    <w:rsid w:val="00BC78B5"/>
    <w:rsid w:val="00BD1B0D"/>
    <w:rsid w:val="00BD484E"/>
    <w:rsid w:val="00BE562F"/>
    <w:rsid w:val="00BF63AB"/>
    <w:rsid w:val="00BF71AF"/>
    <w:rsid w:val="00C21773"/>
    <w:rsid w:val="00C4602A"/>
    <w:rsid w:val="00C64C76"/>
    <w:rsid w:val="00C768BF"/>
    <w:rsid w:val="00C7722B"/>
    <w:rsid w:val="00C818BB"/>
    <w:rsid w:val="00CA3C13"/>
    <w:rsid w:val="00CC4B01"/>
    <w:rsid w:val="00D03B71"/>
    <w:rsid w:val="00D33ED6"/>
    <w:rsid w:val="00D35771"/>
    <w:rsid w:val="00D62DCD"/>
    <w:rsid w:val="00DB0D81"/>
    <w:rsid w:val="00DD1DCA"/>
    <w:rsid w:val="00DD669B"/>
    <w:rsid w:val="00E239D5"/>
    <w:rsid w:val="00E40684"/>
    <w:rsid w:val="00E75561"/>
    <w:rsid w:val="00E848C9"/>
    <w:rsid w:val="00E94DA3"/>
    <w:rsid w:val="00ED6B9E"/>
    <w:rsid w:val="00EE681C"/>
    <w:rsid w:val="00F34E02"/>
    <w:rsid w:val="00F45DE8"/>
    <w:rsid w:val="00F92127"/>
    <w:rsid w:val="00F92B0D"/>
    <w:rsid w:val="00FC1B8D"/>
    <w:rsid w:val="00FC593A"/>
    <w:rsid w:val="00FE7E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3D7F241-452B-489D-A2F1-08BD5743B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ind w:left="2138"/>
      <w:jc w:val="center"/>
      <w:outlineLvl w:val="0"/>
    </w:pPr>
    <w:rPr>
      <w:rFonts w:ascii="Calibri" w:eastAsia="Calibri" w:hAnsi="Calibri" w:cs="Calibri"/>
      <w:b/>
      <w:bCs/>
      <w:sz w:val="28"/>
      <w:szCs w:val="28"/>
    </w:rPr>
  </w:style>
  <w:style w:type="paragraph" w:styleId="Heading2">
    <w:name w:val="heading 2"/>
    <w:basedOn w:val="Normal"/>
    <w:uiPriority w:val="1"/>
    <w:qFormat/>
    <w:pPr>
      <w:spacing w:before="101"/>
      <w:ind w:left="792"/>
      <w:outlineLvl w:val="1"/>
    </w:pPr>
    <w:rPr>
      <w:sz w:val="28"/>
      <w:szCs w:val="28"/>
    </w:rPr>
  </w:style>
  <w:style w:type="paragraph" w:styleId="Heading3">
    <w:name w:val="heading 3"/>
    <w:basedOn w:val="Normal"/>
    <w:uiPriority w:val="1"/>
    <w:qFormat/>
    <w:pPr>
      <w:ind w:left="1001" w:right="1046"/>
      <w:jc w:val="center"/>
      <w:outlineLvl w:val="2"/>
    </w:pPr>
    <w:rPr>
      <w:rFonts w:ascii="Calibri" w:eastAsia="Calibri" w:hAnsi="Calibri" w:cs="Calibri"/>
      <w:i/>
      <w:sz w:val="28"/>
      <w:szCs w:val="28"/>
    </w:rPr>
  </w:style>
  <w:style w:type="paragraph" w:styleId="Heading4">
    <w:name w:val="heading 4"/>
    <w:basedOn w:val="Normal"/>
    <w:uiPriority w:val="1"/>
    <w:qFormat/>
    <w:pPr>
      <w:ind w:left="806"/>
      <w:outlineLvl w:val="3"/>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97"/>
      <w:ind w:left="1358" w:hanging="56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C1793"/>
    <w:pPr>
      <w:tabs>
        <w:tab w:val="center" w:pos="4513"/>
        <w:tab w:val="right" w:pos="9026"/>
      </w:tabs>
    </w:pPr>
  </w:style>
  <w:style w:type="character" w:customStyle="1" w:styleId="HeaderChar">
    <w:name w:val="Header Char"/>
    <w:basedOn w:val="DefaultParagraphFont"/>
    <w:link w:val="Header"/>
    <w:uiPriority w:val="99"/>
    <w:rsid w:val="009C1793"/>
    <w:rPr>
      <w:rFonts w:ascii="Verdana" w:eastAsia="Verdana" w:hAnsi="Verdana" w:cs="Verdana"/>
    </w:rPr>
  </w:style>
  <w:style w:type="paragraph" w:styleId="Footer">
    <w:name w:val="footer"/>
    <w:basedOn w:val="Normal"/>
    <w:link w:val="FooterChar"/>
    <w:uiPriority w:val="99"/>
    <w:unhideWhenUsed/>
    <w:rsid w:val="009C1793"/>
    <w:pPr>
      <w:tabs>
        <w:tab w:val="center" w:pos="4513"/>
        <w:tab w:val="right" w:pos="9026"/>
      </w:tabs>
    </w:pPr>
  </w:style>
  <w:style w:type="character" w:customStyle="1" w:styleId="FooterChar">
    <w:name w:val="Footer Char"/>
    <w:basedOn w:val="DefaultParagraphFont"/>
    <w:link w:val="Footer"/>
    <w:uiPriority w:val="99"/>
    <w:rsid w:val="009C1793"/>
    <w:rPr>
      <w:rFonts w:ascii="Verdana" w:eastAsia="Verdana" w:hAnsi="Verdana" w:cs="Verdana"/>
    </w:rPr>
  </w:style>
  <w:style w:type="paragraph" w:styleId="NormalWeb">
    <w:name w:val="Normal (Web)"/>
    <w:basedOn w:val="Normal"/>
    <w:uiPriority w:val="99"/>
    <w:semiHidden/>
    <w:unhideWhenUsed/>
    <w:rsid w:val="00BF71A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6315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589"/>
    <w:rPr>
      <w:rFonts w:ascii="Segoe UI" w:eastAsia="Verdan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016069">
      <w:bodyDiv w:val="1"/>
      <w:marLeft w:val="0"/>
      <w:marRight w:val="0"/>
      <w:marTop w:val="0"/>
      <w:marBottom w:val="0"/>
      <w:divBdr>
        <w:top w:val="none" w:sz="0" w:space="0" w:color="auto"/>
        <w:left w:val="none" w:sz="0" w:space="0" w:color="auto"/>
        <w:bottom w:val="none" w:sz="0" w:space="0" w:color="auto"/>
        <w:right w:val="none" w:sz="0" w:space="0" w:color="auto"/>
      </w:divBdr>
    </w:div>
    <w:div w:id="1790122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https://www.sirhenryfloyd.bucks.sch.uk/" TargetMode="External"/><Relationship Id="rId1" Type="http://schemas.openxmlformats.org/officeDocument/2006/relationships/hyperlink" Target="https://www.sirhenryfloyd.buck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0DFB9-8CC9-43E3-B784-E87F8DC98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2321</Words>
  <Characters>13234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Rowley</dc:creator>
  <cp:keywords/>
  <dc:description/>
  <cp:lastModifiedBy>Katie Warnes</cp:lastModifiedBy>
  <cp:revision>2</cp:revision>
  <cp:lastPrinted>2018-12-11T09:11:00Z</cp:lastPrinted>
  <dcterms:created xsi:type="dcterms:W3CDTF">2018-12-20T15:42:00Z</dcterms:created>
  <dcterms:modified xsi:type="dcterms:W3CDTF">2018-12-20T15:42:00Z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2017-11-08T00:00:00Z</vt:filetime>
  </property>
  <property fmtid="{D5CDD505-2E9C-101B-9397-08002B2CF9AE}" pid="3" name="Creator">
    <vt:lpwstr>Microsoft® Publisher 2016</vt:lpwstr>
  </property>
  <property fmtid="{D5CDD505-2E9C-101B-9397-08002B2CF9AE}" pid="4" name="LastSaved">
    <vt:filetime>2018-03-19T00:00:00Z</vt:filetime>
  </property>
</Properties>
</file>