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278E2" w14:textId="77777777" w:rsidR="00573CDD" w:rsidRDefault="00573CDD" w:rsidP="00573CDD">
      <w:pPr>
        <w:jc w:val="center"/>
        <w:rPr>
          <w:rFonts w:ascii="Verdana" w:hAnsi="Verdana" w:cs="Times New Roman"/>
          <w:sz w:val="20"/>
          <w:szCs w:val="20"/>
        </w:rPr>
      </w:pPr>
      <w:bookmarkStart w:id="0" w:name="_GoBack"/>
      <w:bookmarkEnd w:id="0"/>
      <w:r w:rsidRPr="00573CDD">
        <w:rPr>
          <w:rFonts w:ascii="Verdana" w:hAnsi="Verdana" w:cs="Times New Roman"/>
          <w:noProof/>
          <w:sz w:val="20"/>
          <w:szCs w:val="20"/>
          <w:lang w:eastAsia="en-GB"/>
        </w:rPr>
        <w:drawing>
          <wp:inline distT="0" distB="0" distL="0" distR="0" wp14:anchorId="04A8D5A8" wp14:editId="07777777">
            <wp:extent cx="828463" cy="1124066"/>
            <wp:effectExtent l="0" t="0" r="0" b="0"/>
            <wp:docPr id="1" name="Picture 1" descr="\\RS-FS01\staff.spinks$\Documents\SCHOOL 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FS01\staff.spinks$\Documents\SCHOOL CREST.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5478" cy="1160720"/>
                    </a:xfrm>
                    <a:prstGeom prst="rect">
                      <a:avLst/>
                    </a:prstGeom>
                    <a:noFill/>
                    <a:ln>
                      <a:noFill/>
                    </a:ln>
                  </pic:spPr>
                </pic:pic>
              </a:graphicData>
            </a:graphic>
          </wp:inline>
        </w:drawing>
      </w:r>
    </w:p>
    <w:p w14:paraId="117ABDFF" w14:textId="77777777" w:rsidR="00573CDD" w:rsidRPr="00573CDD" w:rsidRDefault="00573CDD" w:rsidP="00573CDD">
      <w:pPr>
        <w:jc w:val="center"/>
        <w:rPr>
          <w:rFonts w:ascii="Verdana" w:hAnsi="Verdana" w:cs="Times New Roman"/>
          <w:b/>
          <w:sz w:val="20"/>
          <w:szCs w:val="20"/>
        </w:rPr>
      </w:pPr>
      <w:r w:rsidRPr="00573CDD">
        <w:rPr>
          <w:rFonts w:ascii="Verdana" w:hAnsi="Verdana" w:cs="Times New Roman"/>
          <w:b/>
          <w:sz w:val="20"/>
          <w:szCs w:val="20"/>
        </w:rPr>
        <w:t>RICKMANSWORTH SCHOOL</w:t>
      </w:r>
    </w:p>
    <w:p w14:paraId="26365317" w14:textId="0A074503" w:rsidR="001726E5" w:rsidRPr="00573CDD" w:rsidRDefault="00313ED6" w:rsidP="001726E5">
      <w:pPr>
        <w:rPr>
          <w:rFonts w:ascii="Verdana" w:hAnsi="Verdana" w:cs="Times New Roman"/>
          <w:sz w:val="20"/>
          <w:szCs w:val="20"/>
        </w:rPr>
      </w:pPr>
      <w:r w:rsidRPr="00573CDD">
        <w:rPr>
          <w:rFonts w:ascii="Verdana" w:hAnsi="Verdana" w:cs="Times New Roman"/>
          <w:sz w:val="20"/>
          <w:szCs w:val="20"/>
        </w:rPr>
        <w:t xml:space="preserve">Rickmansworth School is a successful partially selective comprehensive Academy which has achieved significant improvement at all key stages. This has been recognised by Ofsted, who visited the School in September 2013, and who graded it as good across all areas.  Our drive is to achieve </w:t>
      </w:r>
      <w:r w:rsidR="005F5FE5">
        <w:rPr>
          <w:rFonts w:ascii="Verdana" w:hAnsi="Verdana" w:cs="Times New Roman"/>
          <w:sz w:val="20"/>
          <w:szCs w:val="20"/>
        </w:rPr>
        <w:t>excellence</w:t>
      </w:r>
      <w:r w:rsidRPr="00573CDD">
        <w:rPr>
          <w:rFonts w:ascii="Verdana" w:hAnsi="Verdana" w:cs="Times New Roman"/>
          <w:sz w:val="20"/>
          <w:szCs w:val="20"/>
        </w:rPr>
        <w:t xml:space="preserve"> and our progress on this journey has been evidenced</w:t>
      </w:r>
      <w:r w:rsidR="00C55DB0" w:rsidRPr="00573CDD">
        <w:rPr>
          <w:rFonts w:ascii="Verdana" w:hAnsi="Verdana" w:cs="Times New Roman"/>
          <w:sz w:val="20"/>
          <w:szCs w:val="20"/>
        </w:rPr>
        <w:t xml:space="preserve"> by </w:t>
      </w:r>
      <w:r w:rsidR="005F5FE5">
        <w:rPr>
          <w:rFonts w:ascii="Verdana" w:hAnsi="Verdana" w:cs="Times New Roman"/>
          <w:sz w:val="20"/>
          <w:szCs w:val="20"/>
        </w:rPr>
        <w:t>improving upon</w:t>
      </w:r>
      <w:r w:rsidR="00C55DB0" w:rsidRPr="00573CDD">
        <w:rPr>
          <w:rFonts w:ascii="Verdana" w:hAnsi="Verdana" w:cs="Times New Roman"/>
          <w:sz w:val="20"/>
          <w:szCs w:val="20"/>
        </w:rPr>
        <w:t xml:space="preserve"> </w:t>
      </w:r>
      <w:r w:rsidR="005F5FE5">
        <w:rPr>
          <w:rFonts w:ascii="Verdana" w:hAnsi="Verdana" w:cs="Times New Roman"/>
          <w:sz w:val="20"/>
          <w:szCs w:val="20"/>
        </w:rPr>
        <w:t>our</w:t>
      </w:r>
      <w:r w:rsidRPr="00573CDD">
        <w:rPr>
          <w:rFonts w:ascii="Verdana" w:hAnsi="Verdana" w:cs="Times New Roman"/>
          <w:sz w:val="20"/>
          <w:szCs w:val="20"/>
        </w:rPr>
        <w:t xml:space="preserve"> </w:t>
      </w:r>
      <w:r w:rsidR="004E0A24" w:rsidRPr="00573CDD">
        <w:rPr>
          <w:rFonts w:ascii="Verdana" w:hAnsi="Verdana" w:cs="Times New Roman"/>
          <w:sz w:val="20"/>
          <w:szCs w:val="20"/>
        </w:rPr>
        <w:t>summer</w:t>
      </w:r>
      <w:r w:rsidR="0062020D">
        <w:rPr>
          <w:rFonts w:ascii="Verdana" w:hAnsi="Verdana" w:cs="Times New Roman"/>
          <w:sz w:val="20"/>
          <w:szCs w:val="20"/>
        </w:rPr>
        <w:t xml:space="preserve"> 2016</w:t>
      </w:r>
      <w:r w:rsidR="00310639" w:rsidRPr="00573CDD">
        <w:rPr>
          <w:rFonts w:ascii="Verdana" w:hAnsi="Verdana" w:cs="Times New Roman"/>
          <w:sz w:val="20"/>
          <w:szCs w:val="20"/>
        </w:rPr>
        <w:t xml:space="preserve"> examination results. </w:t>
      </w:r>
      <w:r w:rsidRPr="00573CDD">
        <w:rPr>
          <w:rFonts w:ascii="Verdana" w:hAnsi="Verdana" w:cs="Times New Roman"/>
          <w:sz w:val="20"/>
          <w:szCs w:val="20"/>
        </w:rPr>
        <w:t xml:space="preserve"> </w:t>
      </w:r>
      <w:r w:rsidR="00013A83" w:rsidRPr="00573CDD">
        <w:rPr>
          <w:rFonts w:ascii="Verdana" w:hAnsi="Verdana" w:cs="Times New Roman"/>
          <w:sz w:val="20"/>
          <w:szCs w:val="20"/>
        </w:rPr>
        <w:t>A level figures consistently show A*-A in excess</w:t>
      </w:r>
      <w:r w:rsidR="00310639" w:rsidRPr="00573CDD">
        <w:rPr>
          <w:rFonts w:ascii="Verdana" w:hAnsi="Verdana" w:cs="Times New Roman"/>
          <w:sz w:val="20"/>
          <w:szCs w:val="20"/>
        </w:rPr>
        <w:t xml:space="preserve"> of 30% and A*-B over 60%. The S</w:t>
      </w:r>
      <w:r w:rsidR="005F5FE5">
        <w:rPr>
          <w:rFonts w:ascii="Verdana" w:hAnsi="Verdana" w:cs="Times New Roman"/>
          <w:sz w:val="20"/>
          <w:szCs w:val="20"/>
        </w:rPr>
        <w:t>chool is within the top 2</w:t>
      </w:r>
      <w:r w:rsidR="0062020D">
        <w:rPr>
          <w:rFonts w:ascii="Verdana" w:hAnsi="Verdana" w:cs="Times New Roman"/>
          <w:sz w:val="20"/>
          <w:szCs w:val="20"/>
        </w:rPr>
        <w:t>0</w:t>
      </w:r>
      <w:r w:rsidR="00013A83" w:rsidRPr="00573CDD">
        <w:rPr>
          <w:rFonts w:ascii="Verdana" w:hAnsi="Verdana" w:cs="Times New Roman"/>
          <w:sz w:val="20"/>
          <w:szCs w:val="20"/>
        </w:rPr>
        <w:t>% of post-16 institutions nationally for value-added (progress) performance. GCS</w:t>
      </w:r>
      <w:r w:rsidR="00625C0A" w:rsidRPr="00573CDD">
        <w:rPr>
          <w:rFonts w:ascii="Verdana" w:hAnsi="Verdana" w:cs="Times New Roman"/>
          <w:sz w:val="20"/>
          <w:szCs w:val="20"/>
        </w:rPr>
        <w:t>E results are also strong. The S</w:t>
      </w:r>
      <w:r w:rsidR="00013A83" w:rsidRPr="00573CDD">
        <w:rPr>
          <w:rFonts w:ascii="Verdana" w:hAnsi="Verdana" w:cs="Times New Roman"/>
          <w:sz w:val="20"/>
          <w:szCs w:val="20"/>
        </w:rPr>
        <w:t>chool</w:t>
      </w:r>
      <w:r w:rsidR="00625C0A" w:rsidRPr="00573CDD">
        <w:rPr>
          <w:rFonts w:ascii="Verdana" w:hAnsi="Verdana" w:cs="Times New Roman"/>
          <w:sz w:val="20"/>
          <w:szCs w:val="20"/>
        </w:rPr>
        <w:t>’s</w:t>
      </w:r>
      <w:r w:rsidR="00013A83" w:rsidRPr="00573CDD">
        <w:rPr>
          <w:rFonts w:ascii="Verdana" w:hAnsi="Verdana" w:cs="Times New Roman"/>
          <w:sz w:val="20"/>
          <w:szCs w:val="20"/>
        </w:rPr>
        <w:t xml:space="preserve"> 5xA*-C fig</w:t>
      </w:r>
      <w:r w:rsidR="0062020D">
        <w:rPr>
          <w:rFonts w:ascii="Verdana" w:hAnsi="Verdana" w:cs="Times New Roman"/>
          <w:sz w:val="20"/>
          <w:szCs w:val="20"/>
        </w:rPr>
        <w:t xml:space="preserve">ure </w:t>
      </w:r>
      <w:r w:rsidR="005F5FE5">
        <w:rPr>
          <w:rFonts w:ascii="Verdana" w:hAnsi="Verdana" w:cs="Times New Roman"/>
          <w:sz w:val="20"/>
          <w:szCs w:val="20"/>
        </w:rPr>
        <w:t>is 87% with a Progress 8 score of 0.22.</w:t>
      </w:r>
      <w:r w:rsidR="001726E5">
        <w:rPr>
          <w:rFonts w:ascii="Verdana" w:hAnsi="Verdana" w:cs="Times New Roman"/>
          <w:sz w:val="20"/>
          <w:szCs w:val="20"/>
        </w:rPr>
        <w:t xml:space="preserve">  </w:t>
      </w:r>
      <w:r w:rsidR="001726E5" w:rsidRPr="00573CDD">
        <w:rPr>
          <w:rFonts w:ascii="Verdana" w:hAnsi="Verdana" w:cs="Times New Roman"/>
          <w:sz w:val="20"/>
          <w:szCs w:val="20"/>
        </w:rPr>
        <w:t>Rickmansworth School prides it</w:t>
      </w:r>
      <w:r w:rsidR="001726E5">
        <w:rPr>
          <w:rFonts w:ascii="Verdana" w:hAnsi="Verdana" w:cs="Times New Roman"/>
          <w:sz w:val="20"/>
          <w:szCs w:val="20"/>
        </w:rPr>
        <w:t>self on being a high achieving s</w:t>
      </w:r>
      <w:r w:rsidR="001726E5" w:rsidRPr="00573CDD">
        <w:rPr>
          <w:rFonts w:ascii="Verdana" w:hAnsi="Verdana" w:cs="Times New Roman"/>
          <w:sz w:val="20"/>
          <w:szCs w:val="20"/>
        </w:rPr>
        <w:t>chool.</w:t>
      </w:r>
    </w:p>
    <w:p w14:paraId="1598C838" w14:textId="77777777" w:rsidR="00313ED6" w:rsidRPr="00573CDD" w:rsidRDefault="00313ED6" w:rsidP="00313ED6">
      <w:pPr>
        <w:rPr>
          <w:rFonts w:ascii="Verdana" w:hAnsi="Verdana" w:cs="Times New Roman"/>
          <w:sz w:val="20"/>
          <w:szCs w:val="20"/>
        </w:rPr>
      </w:pPr>
      <w:r w:rsidRPr="00573CDD">
        <w:rPr>
          <w:rFonts w:ascii="Verdana" w:hAnsi="Verdana" w:cs="Times New Roman"/>
          <w:sz w:val="20"/>
          <w:szCs w:val="20"/>
        </w:rPr>
        <w:t>The safeguarding of children and young people is paramount and we adhere to stringent recruitment procedures and all post holders are subject to a satisfactory enhanced DBS disclosure.</w:t>
      </w:r>
    </w:p>
    <w:p w14:paraId="01120E2C" w14:textId="6F390522" w:rsidR="00313ED6" w:rsidRPr="000F4E03" w:rsidRDefault="68FDD9BA" w:rsidP="00313ED6">
      <w:pPr>
        <w:rPr>
          <w:rFonts w:ascii="Verdana" w:hAnsi="Verdana" w:cs="Times New Roman"/>
          <w:sz w:val="20"/>
          <w:szCs w:val="20"/>
        </w:rPr>
      </w:pPr>
      <w:r w:rsidRPr="000F4E03">
        <w:rPr>
          <w:rFonts w:ascii="Verdana" w:eastAsia="Verdana,Times New Roman" w:hAnsi="Verdana" w:cs="Verdana,Times New Roman"/>
          <w:sz w:val="20"/>
          <w:szCs w:val="20"/>
        </w:rPr>
        <w:t>Rickmansworth School converted to Academy Status in 2011. We have an excellent reputation in the local community and are consequently heavily oversubscribed, with over 1,2</w:t>
      </w:r>
      <w:r w:rsidR="005F5FE5">
        <w:rPr>
          <w:rFonts w:ascii="Verdana" w:eastAsia="Verdana,Times New Roman" w:hAnsi="Verdana" w:cs="Verdana,Times New Roman"/>
          <w:sz w:val="20"/>
          <w:szCs w:val="20"/>
        </w:rPr>
        <w:t>00 applications received in 2017</w:t>
      </w:r>
      <w:r w:rsidRPr="000F4E03">
        <w:rPr>
          <w:rFonts w:ascii="Verdana" w:eastAsia="Verdana,Times New Roman" w:hAnsi="Verdana" w:cs="Verdana,Times New Roman"/>
          <w:sz w:val="20"/>
          <w:szCs w:val="20"/>
        </w:rPr>
        <w:t xml:space="preserve"> for the 196 Year 7 places. The number of first place preferences is proportionately increasing.  Our Sixth Form is popular, attracting the majority of our own Year 11 students, as well as students each year from other schools, all of whom settle in remarkably quickly and strike up friendships with our existing students.</w:t>
      </w:r>
    </w:p>
    <w:p w14:paraId="2D0E13A5" w14:textId="3DD60CC7" w:rsidR="00313ED6" w:rsidRPr="000F4E03" w:rsidRDefault="00313ED6" w:rsidP="00313ED6">
      <w:pPr>
        <w:rPr>
          <w:rFonts w:ascii="Verdana" w:hAnsi="Verdana" w:cs="Times New Roman"/>
          <w:sz w:val="20"/>
          <w:szCs w:val="20"/>
        </w:rPr>
      </w:pPr>
      <w:r w:rsidRPr="000F4E03">
        <w:rPr>
          <w:rFonts w:ascii="Verdana" w:hAnsi="Verdana" w:cs="Times New Roman"/>
          <w:sz w:val="20"/>
          <w:szCs w:val="20"/>
        </w:rPr>
        <w:t>Rickmansworth provides a happy, safe and calm learning environment. There is an excellent well-qu</w:t>
      </w:r>
      <w:r w:rsidR="000F4E03">
        <w:rPr>
          <w:rFonts w:ascii="Verdana" w:hAnsi="Verdana" w:cs="Times New Roman"/>
          <w:sz w:val="20"/>
          <w:szCs w:val="20"/>
        </w:rPr>
        <w:t>alified and</w:t>
      </w:r>
      <w:r w:rsidR="0062020D" w:rsidRPr="000F4E03">
        <w:rPr>
          <w:rFonts w:ascii="Verdana" w:hAnsi="Verdana" w:cs="Times New Roman"/>
          <w:sz w:val="20"/>
          <w:szCs w:val="20"/>
        </w:rPr>
        <w:t xml:space="preserve"> enthusiastic </w:t>
      </w:r>
      <w:r w:rsidRPr="000F4E03">
        <w:rPr>
          <w:rFonts w:ascii="Verdana" w:hAnsi="Verdana" w:cs="Times New Roman"/>
          <w:sz w:val="20"/>
          <w:szCs w:val="20"/>
        </w:rPr>
        <w:t>staff, many of whom are heavily involved in professional development. Operating on a foundation of traditional values, Rickmansworth is an institution that welcomes change and regards itself as being at the forefront of development.</w:t>
      </w:r>
    </w:p>
    <w:p w14:paraId="76D32FD5" w14:textId="045823B1" w:rsidR="00313ED6" w:rsidRPr="00573CDD" w:rsidRDefault="00313ED6" w:rsidP="00313ED6">
      <w:pPr>
        <w:rPr>
          <w:rFonts w:ascii="Verdana" w:hAnsi="Verdana" w:cs="Times New Roman"/>
          <w:sz w:val="20"/>
          <w:szCs w:val="20"/>
        </w:rPr>
      </w:pPr>
      <w:r w:rsidRPr="000F4E03">
        <w:rPr>
          <w:rFonts w:ascii="Verdana" w:hAnsi="Verdana" w:cs="Times New Roman"/>
          <w:sz w:val="20"/>
          <w:szCs w:val="20"/>
        </w:rPr>
        <w:t xml:space="preserve">The School occupies a Green Belt site adjoining farmland. Rickmansworth and Croxley Green is a very attractive and affluent area, with </w:t>
      </w:r>
      <w:r w:rsidR="005F5FE5">
        <w:rPr>
          <w:rFonts w:ascii="Verdana" w:hAnsi="Verdana" w:cs="Times New Roman"/>
          <w:sz w:val="20"/>
          <w:szCs w:val="20"/>
        </w:rPr>
        <w:t xml:space="preserve">a </w:t>
      </w:r>
      <w:r w:rsidRPr="000F4E03">
        <w:rPr>
          <w:rFonts w:ascii="Verdana" w:hAnsi="Verdana" w:cs="Times New Roman"/>
          <w:sz w:val="20"/>
          <w:szCs w:val="20"/>
        </w:rPr>
        <w:t>village green, listed buildings, golf courses and a range of shops and amenities. House prices in Rickmansworth</w:t>
      </w:r>
      <w:r w:rsidR="005F5FE5">
        <w:rPr>
          <w:rFonts w:ascii="Verdana" w:hAnsi="Verdana" w:cs="Times New Roman"/>
          <w:sz w:val="20"/>
          <w:szCs w:val="20"/>
        </w:rPr>
        <w:t xml:space="preserve"> and Croxley </w:t>
      </w:r>
      <w:r w:rsidRPr="000F4E03">
        <w:rPr>
          <w:rFonts w:ascii="Verdana" w:hAnsi="Verdana" w:cs="Times New Roman"/>
          <w:sz w:val="20"/>
          <w:szCs w:val="20"/>
        </w:rPr>
        <w:t xml:space="preserve"> are relatively high. Watford town centre is only two miles from the School and offers many sports, leisure and arts facilities, a very extensive shopping</w:t>
      </w:r>
      <w:r w:rsidRPr="00573CDD">
        <w:rPr>
          <w:rFonts w:ascii="Verdana" w:hAnsi="Verdana" w:cs="Times New Roman"/>
          <w:sz w:val="20"/>
          <w:szCs w:val="20"/>
        </w:rPr>
        <w:t xml:space="preserve"> centre and a good range of affordable accommodation, including flats and houses for rent.</w:t>
      </w:r>
    </w:p>
    <w:p w14:paraId="7ED0840E" w14:textId="77777777" w:rsidR="00313ED6" w:rsidRPr="00573CDD" w:rsidRDefault="00313ED6" w:rsidP="00313ED6">
      <w:pPr>
        <w:rPr>
          <w:rFonts w:ascii="Verdana" w:hAnsi="Verdana" w:cs="Times New Roman"/>
          <w:sz w:val="20"/>
          <w:szCs w:val="20"/>
        </w:rPr>
      </w:pPr>
      <w:r w:rsidRPr="00573CDD">
        <w:rPr>
          <w:rFonts w:ascii="Verdana" w:hAnsi="Verdana" w:cs="Times New Roman"/>
          <w:sz w:val="20"/>
          <w:szCs w:val="20"/>
        </w:rPr>
        <w:t>Transport links are good. Buses run to Watford and Bushey, South Oxhey, Oxhey Hall and Batchworth Lane.  Trains from Croxley Green and Rickmansworth underground station, near to the School, run directly into Central and North West London.</w:t>
      </w:r>
    </w:p>
    <w:p w14:paraId="54426DA6" w14:textId="2E6F862C" w:rsidR="001726E5" w:rsidRDefault="00313ED6" w:rsidP="00313ED6">
      <w:pPr>
        <w:rPr>
          <w:rFonts w:ascii="Verdana" w:hAnsi="Verdana" w:cs="Times New Roman"/>
          <w:sz w:val="20"/>
          <w:szCs w:val="20"/>
        </w:rPr>
      </w:pPr>
      <w:r w:rsidRPr="00573CDD">
        <w:rPr>
          <w:rFonts w:ascii="Verdana" w:hAnsi="Verdana" w:cs="Times New Roman"/>
          <w:sz w:val="20"/>
          <w:szCs w:val="20"/>
        </w:rPr>
        <w:t xml:space="preserve">The School has undergone a refurbishment programme including the construction of a new sports hall, swimming pool and dining hall.  </w:t>
      </w:r>
      <w:r w:rsidR="005F5FE5">
        <w:rPr>
          <w:rFonts w:ascii="Verdana" w:hAnsi="Verdana" w:cs="Times New Roman"/>
          <w:sz w:val="20"/>
          <w:szCs w:val="20"/>
        </w:rPr>
        <w:t>W</w:t>
      </w:r>
      <w:r w:rsidRPr="00573CDD">
        <w:rPr>
          <w:rFonts w:ascii="Verdana" w:hAnsi="Verdana" w:cs="Times New Roman"/>
          <w:sz w:val="20"/>
          <w:szCs w:val="20"/>
        </w:rPr>
        <w:t xml:space="preserve">e have modernised </w:t>
      </w:r>
      <w:r w:rsidR="00625C0A" w:rsidRPr="00573CDD">
        <w:rPr>
          <w:rFonts w:ascii="Verdana" w:hAnsi="Verdana" w:cs="Times New Roman"/>
          <w:sz w:val="20"/>
          <w:szCs w:val="20"/>
        </w:rPr>
        <w:t>our Main School Teaching block,</w:t>
      </w:r>
      <w:r w:rsidR="00F15344" w:rsidRPr="00573CDD">
        <w:rPr>
          <w:rFonts w:ascii="Verdana" w:hAnsi="Verdana" w:cs="Times New Roman"/>
          <w:sz w:val="20"/>
          <w:szCs w:val="20"/>
        </w:rPr>
        <w:t xml:space="preserve"> including the</w:t>
      </w:r>
      <w:r w:rsidR="00625C0A" w:rsidRPr="00573CDD">
        <w:rPr>
          <w:rFonts w:ascii="Verdana" w:hAnsi="Verdana" w:cs="Times New Roman"/>
          <w:sz w:val="20"/>
          <w:szCs w:val="20"/>
        </w:rPr>
        <w:t xml:space="preserve"> </w:t>
      </w:r>
      <w:r w:rsidRPr="00573CDD">
        <w:rPr>
          <w:rFonts w:ascii="Verdana" w:hAnsi="Verdana" w:cs="Times New Roman"/>
          <w:sz w:val="20"/>
          <w:szCs w:val="20"/>
        </w:rPr>
        <w:t xml:space="preserve">installation of a new languages laboratory, </w:t>
      </w:r>
      <w:r w:rsidR="001726E5">
        <w:rPr>
          <w:rFonts w:ascii="Verdana" w:hAnsi="Verdana" w:cs="Times New Roman"/>
          <w:sz w:val="20"/>
          <w:szCs w:val="20"/>
        </w:rPr>
        <w:t xml:space="preserve">expanded our Science provision with new labs and a dedicated ICT suite, </w:t>
      </w:r>
      <w:r w:rsidRPr="00573CDD">
        <w:rPr>
          <w:rFonts w:ascii="Verdana" w:hAnsi="Verdana" w:cs="Times New Roman"/>
          <w:sz w:val="20"/>
          <w:szCs w:val="20"/>
        </w:rPr>
        <w:t>refurbished the English B</w:t>
      </w:r>
      <w:r w:rsidR="004E0A24" w:rsidRPr="00573CDD">
        <w:rPr>
          <w:rFonts w:ascii="Verdana" w:hAnsi="Verdana" w:cs="Times New Roman"/>
          <w:sz w:val="20"/>
          <w:szCs w:val="20"/>
        </w:rPr>
        <w:t>l</w:t>
      </w:r>
      <w:r w:rsidRPr="00573CDD">
        <w:rPr>
          <w:rFonts w:ascii="Verdana" w:hAnsi="Verdana" w:cs="Times New Roman"/>
          <w:sz w:val="20"/>
          <w:szCs w:val="20"/>
        </w:rPr>
        <w:t xml:space="preserve">ock and the School Hall.  </w:t>
      </w:r>
      <w:r w:rsidR="005F5FE5">
        <w:rPr>
          <w:rFonts w:ascii="Verdana" w:hAnsi="Verdana" w:cs="Times New Roman"/>
          <w:sz w:val="20"/>
          <w:szCs w:val="20"/>
        </w:rPr>
        <w:t xml:space="preserve">This summer the Music block was completely refurbished.  </w:t>
      </w:r>
      <w:r w:rsidR="001726E5">
        <w:rPr>
          <w:rFonts w:ascii="Verdana" w:hAnsi="Verdana" w:cs="Times New Roman"/>
          <w:sz w:val="20"/>
          <w:szCs w:val="20"/>
        </w:rPr>
        <w:t xml:space="preserve">The School is expanding due to its popularity and will take an additional form of entry in 2018.  This is being funded with a £3.5 million capital grant for new buildings.  </w:t>
      </w:r>
      <w:r w:rsidR="005F5FE5">
        <w:rPr>
          <w:rFonts w:ascii="Verdana" w:hAnsi="Verdana" w:cs="Times New Roman"/>
          <w:sz w:val="20"/>
          <w:szCs w:val="20"/>
        </w:rPr>
        <w:t xml:space="preserve">This will </w:t>
      </w:r>
      <w:r w:rsidR="005F5FE5">
        <w:rPr>
          <w:rFonts w:ascii="Verdana" w:hAnsi="Verdana" w:cs="Times New Roman"/>
          <w:sz w:val="20"/>
          <w:szCs w:val="20"/>
        </w:rPr>
        <w:lastRenderedPageBreak/>
        <w:t>see the development of a new Sixth Form and English block, together with a new Drama suite and Theatre.</w:t>
      </w:r>
    </w:p>
    <w:p w14:paraId="001B0811" w14:textId="77777777" w:rsidR="00313ED6" w:rsidRPr="000F4E03" w:rsidRDefault="00573CDD" w:rsidP="00313ED6">
      <w:pPr>
        <w:rPr>
          <w:rFonts w:ascii="Verdana" w:hAnsi="Verdana" w:cs="Times New Roman"/>
          <w:b/>
          <w:sz w:val="20"/>
          <w:szCs w:val="20"/>
        </w:rPr>
      </w:pPr>
      <w:r w:rsidRPr="000F4E03">
        <w:rPr>
          <w:rFonts w:ascii="Verdana" w:hAnsi="Verdana" w:cs="Times New Roman"/>
          <w:b/>
          <w:sz w:val="20"/>
          <w:szCs w:val="20"/>
        </w:rPr>
        <w:t>S</w:t>
      </w:r>
      <w:r w:rsidR="00313ED6" w:rsidRPr="000F4E03">
        <w:rPr>
          <w:rFonts w:ascii="Verdana" w:hAnsi="Verdana" w:cs="Times New Roman"/>
          <w:b/>
          <w:sz w:val="20"/>
          <w:szCs w:val="20"/>
        </w:rPr>
        <w:t>pecialism</w:t>
      </w:r>
    </w:p>
    <w:p w14:paraId="40BB84CE" w14:textId="77777777" w:rsidR="00313ED6" w:rsidRPr="00573CDD" w:rsidRDefault="00313ED6" w:rsidP="00313ED6">
      <w:pPr>
        <w:rPr>
          <w:rFonts w:ascii="Verdana" w:hAnsi="Verdana" w:cs="Times New Roman"/>
          <w:sz w:val="20"/>
          <w:szCs w:val="20"/>
        </w:rPr>
      </w:pPr>
      <w:r w:rsidRPr="00573CDD">
        <w:rPr>
          <w:rFonts w:ascii="Verdana" w:hAnsi="Verdana" w:cs="Times New Roman"/>
          <w:sz w:val="20"/>
          <w:szCs w:val="20"/>
        </w:rPr>
        <w:t>Rickmansworth School is a Specialist Science and Arts College. These areas are exceptionally strong within the School. As a further extension of our specialism is the School Sports Partnership which Rickmansworth is the hub for many local schools.</w:t>
      </w:r>
    </w:p>
    <w:p w14:paraId="6A791881" w14:textId="77777777" w:rsidR="00313ED6" w:rsidRPr="000F4E03" w:rsidRDefault="00313ED6" w:rsidP="00313ED6">
      <w:pPr>
        <w:rPr>
          <w:rFonts w:ascii="Verdana" w:hAnsi="Verdana" w:cs="Times New Roman"/>
          <w:b/>
          <w:sz w:val="20"/>
          <w:szCs w:val="20"/>
        </w:rPr>
      </w:pPr>
      <w:r w:rsidRPr="000F4E03">
        <w:rPr>
          <w:rFonts w:ascii="Verdana" w:hAnsi="Verdana" w:cs="Times New Roman"/>
          <w:b/>
          <w:sz w:val="20"/>
          <w:szCs w:val="20"/>
        </w:rPr>
        <w:t>Student Organisation</w:t>
      </w:r>
    </w:p>
    <w:p w14:paraId="4733F572" w14:textId="77777777" w:rsidR="00313ED6" w:rsidRPr="00573CDD" w:rsidRDefault="00313ED6" w:rsidP="00313ED6">
      <w:pPr>
        <w:rPr>
          <w:rFonts w:ascii="Verdana" w:hAnsi="Verdana" w:cs="Times New Roman"/>
          <w:sz w:val="20"/>
          <w:szCs w:val="20"/>
        </w:rPr>
      </w:pPr>
      <w:r w:rsidRPr="00573CDD">
        <w:rPr>
          <w:rFonts w:ascii="Verdana" w:hAnsi="Verdana" w:cs="Times New Roman"/>
          <w:sz w:val="20"/>
          <w:szCs w:val="20"/>
        </w:rPr>
        <w:t>Students are taught in ability groups in Key Stage 3 for the majority of their curriculum.  All students follow the full National Curriculum at Key Stage 3, which is taught for three years and then follow core subjects at Key Stage 4 with a selection of option choices.  The majority of students progress on to Key Stage 5 where they follow Level 3 programmes of study.</w:t>
      </w:r>
    </w:p>
    <w:p w14:paraId="5EB31065" w14:textId="77777777" w:rsidR="00313ED6" w:rsidRPr="000F4E03" w:rsidRDefault="00313ED6" w:rsidP="00313ED6">
      <w:pPr>
        <w:rPr>
          <w:rFonts w:ascii="Verdana" w:hAnsi="Verdana" w:cs="Times New Roman"/>
          <w:b/>
          <w:sz w:val="20"/>
          <w:szCs w:val="20"/>
        </w:rPr>
      </w:pPr>
      <w:r w:rsidRPr="000F4E03">
        <w:rPr>
          <w:rFonts w:ascii="Verdana" w:hAnsi="Verdana" w:cs="Times New Roman"/>
          <w:b/>
          <w:sz w:val="20"/>
          <w:szCs w:val="20"/>
        </w:rPr>
        <w:t>Sixth Form</w:t>
      </w:r>
    </w:p>
    <w:p w14:paraId="09762A33" w14:textId="77777777" w:rsidR="00313ED6" w:rsidRPr="00573CDD" w:rsidRDefault="00313ED6" w:rsidP="00313ED6">
      <w:pPr>
        <w:rPr>
          <w:rFonts w:ascii="Verdana" w:hAnsi="Verdana" w:cs="Times New Roman"/>
          <w:sz w:val="20"/>
          <w:szCs w:val="20"/>
        </w:rPr>
      </w:pPr>
      <w:r w:rsidRPr="00573CDD">
        <w:rPr>
          <w:rFonts w:ascii="Verdana" w:hAnsi="Verdana" w:cs="Times New Roman"/>
          <w:sz w:val="20"/>
          <w:szCs w:val="20"/>
        </w:rPr>
        <w:t xml:space="preserve">A large, vibrant Sixth Form is an important feature of Rickmansworth School. We are very pleased to have seen our numbers grow to around 290, with the potential for further growth to 300 if, as we expect, the proportion of students undertaking two-year courses continues to rise as the more able students currently in the lower years of the School enter the Sixth Form. </w:t>
      </w:r>
    </w:p>
    <w:p w14:paraId="041CEEF1" w14:textId="6A61D18A" w:rsidR="00313ED6" w:rsidRPr="00573CDD" w:rsidRDefault="00313ED6" w:rsidP="00313ED6">
      <w:pPr>
        <w:rPr>
          <w:rFonts w:ascii="Verdana" w:hAnsi="Verdana" w:cs="Times New Roman"/>
          <w:sz w:val="20"/>
          <w:szCs w:val="20"/>
        </w:rPr>
      </w:pPr>
      <w:r w:rsidRPr="00573CDD">
        <w:rPr>
          <w:rFonts w:ascii="Verdana" w:hAnsi="Verdana" w:cs="Times New Roman"/>
          <w:sz w:val="20"/>
          <w:szCs w:val="20"/>
        </w:rPr>
        <w:t>A rich variety of sporting and extra-curricular activities are in place which are popular among students. These include visits locally, to London</w:t>
      </w:r>
      <w:r w:rsidR="000F4E03">
        <w:rPr>
          <w:rFonts w:ascii="Verdana" w:hAnsi="Verdana" w:cs="Times New Roman"/>
          <w:sz w:val="20"/>
          <w:szCs w:val="20"/>
        </w:rPr>
        <w:t xml:space="preserve"> and within the</w:t>
      </w:r>
      <w:r w:rsidRPr="00573CDD">
        <w:rPr>
          <w:rFonts w:ascii="Verdana" w:hAnsi="Verdana" w:cs="Times New Roman"/>
          <w:sz w:val="20"/>
          <w:szCs w:val="20"/>
        </w:rPr>
        <w:t xml:space="preserve"> UK and overseas residential visits.</w:t>
      </w:r>
    </w:p>
    <w:p w14:paraId="54E8846C" w14:textId="77777777" w:rsidR="00313ED6" w:rsidRDefault="00313ED6" w:rsidP="00313ED6">
      <w:pPr>
        <w:rPr>
          <w:rFonts w:ascii="Verdana" w:hAnsi="Verdana" w:cs="Times New Roman"/>
          <w:sz w:val="20"/>
          <w:szCs w:val="20"/>
        </w:rPr>
      </w:pPr>
      <w:r w:rsidRPr="00573CDD">
        <w:rPr>
          <w:rFonts w:ascii="Verdana" w:hAnsi="Verdana" w:cs="Times New Roman"/>
          <w:sz w:val="20"/>
          <w:szCs w:val="20"/>
        </w:rPr>
        <w:t>We have an active student voice which is heard via surveys and meetings with the Student Council. Rickmansworth School has many close partnerships with schools through its partnership arrangements and teaching alliance with two Teaching Schools.</w:t>
      </w:r>
    </w:p>
    <w:p w14:paraId="152DDC2D" w14:textId="44CDD1FC" w:rsidR="0064504A" w:rsidRDefault="001726E5" w:rsidP="00313ED6">
      <w:pPr>
        <w:rPr>
          <w:rFonts w:ascii="Verdana" w:hAnsi="Verdana" w:cs="Times New Roman"/>
          <w:sz w:val="20"/>
          <w:szCs w:val="20"/>
        </w:rPr>
      </w:pPr>
      <w:r>
        <w:rPr>
          <w:rFonts w:ascii="Verdana" w:hAnsi="Verdana" w:cs="Times New Roman"/>
          <w:sz w:val="20"/>
          <w:szCs w:val="20"/>
        </w:rPr>
        <w:t>We offer an established well programme to our staff including Friday breakfasts, free entr</w:t>
      </w:r>
      <w:r w:rsidR="0064504A">
        <w:rPr>
          <w:rFonts w:ascii="Verdana" w:hAnsi="Verdana" w:cs="Times New Roman"/>
          <w:sz w:val="20"/>
          <w:szCs w:val="20"/>
        </w:rPr>
        <w:t xml:space="preserve">y to our excellent fitness suites, a variety of sporting activities, </w:t>
      </w:r>
      <w:r w:rsidR="000F4E03">
        <w:rPr>
          <w:rFonts w:ascii="Verdana" w:hAnsi="Verdana" w:cs="Times New Roman"/>
          <w:sz w:val="20"/>
          <w:szCs w:val="20"/>
        </w:rPr>
        <w:t>wellbeing</w:t>
      </w:r>
      <w:r w:rsidR="0064504A">
        <w:rPr>
          <w:rFonts w:ascii="Verdana" w:hAnsi="Verdana" w:cs="Times New Roman"/>
          <w:sz w:val="20"/>
          <w:szCs w:val="20"/>
        </w:rPr>
        <w:t xml:space="preserve"> sessions during INSET, staff </w:t>
      </w:r>
      <w:r w:rsidR="005F5FE5">
        <w:rPr>
          <w:rFonts w:ascii="Verdana" w:hAnsi="Verdana" w:cs="Times New Roman"/>
          <w:sz w:val="20"/>
          <w:szCs w:val="20"/>
        </w:rPr>
        <w:t>BBQs and trips.</w:t>
      </w:r>
      <w:r w:rsidR="0064504A">
        <w:rPr>
          <w:rFonts w:ascii="Verdana" w:hAnsi="Verdana" w:cs="Times New Roman"/>
          <w:sz w:val="20"/>
          <w:szCs w:val="20"/>
        </w:rPr>
        <w:t xml:space="preserve">  </w:t>
      </w:r>
    </w:p>
    <w:p w14:paraId="3EA74EED" w14:textId="77777777" w:rsidR="0069105B" w:rsidRPr="00573CDD" w:rsidRDefault="00313ED6" w:rsidP="00313ED6">
      <w:pPr>
        <w:rPr>
          <w:rFonts w:ascii="Verdana" w:hAnsi="Verdana" w:cs="Times New Roman"/>
          <w:sz w:val="20"/>
          <w:szCs w:val="20"/>
        </w:rPr>
      </w:pPr>
      <w:r w:rsidRPr="00573CDD">
        <w:rPr>
          <w:rFonts w:ascii="Verdana" w:hAnsi="Verdana" w:cs="Times New Roman"/>
          <w:sz w:val="20"/>
          <w:szCs w:val="20"/>
        </w:rPr>
        <w:t>- See more at: http://www.rickmansworth.herts.sch.uk/699/recruitment#sthash.0Lu3HamL.dpuf</w:t>
      </w:r>
    </w:p>
    <w:sectPr w:rsidR="0069105B" w:rsidRPr="00573C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Verdana,Times New 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ED6"/>
    <w:rsid w:val="00013A83"/>
    <w:rsid w:val="00060C27"/>
    <w:rsid w:val="000F4E03"/>
    <w:rsid w:val="001726E5"/>
    <w:rsid w:val="0020390A"/>
    <w:rsid w:val="00310639"/>
    <w:rsid w:val="00313ED6"/>
    <w:rsid w:val="00367015"/>
    <w:rsid w:val="004E0A24"/>
    <w:rsid w:val="00573CDD"/>
    <w:rsid w:val="005F5FE5"/>
    <w:rsid w:val="0062020D"/>
    <w:rsid w:val="00625C0A"/>
    <w:rsid w:val="0064504A"/>
    <w:rsid w:val="0069105B"/>
    <w:rsid w:val="009E2D07"/>
    <w:rsid w:val="00B03B17"/>
    <w:rsid w:val="00C55DB0"/>
    <w:rsid w:val="00D210BE"/>
    <w:rsid w:val="00EF4C3D"/>
    <w:rsid w:val="00F15344"/>
    <w:rsid w:val="00F958C0"/>
    <w:rsid w:val="00FF4A66"/>
    <w:rsid w:val="68FDD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EE874"/>
  <w15:chartTrackingRefBased/>
  <w15:docId w15:val="{5E49F533-CA3B-4228-8219-2E4694FA7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4323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Rickmansworth School</Company>
  <LinksUpToDate>false</LinksUpToDate>
  <CharactersWithSpaces>5071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Faires-Back</dc:creator>
  <cp:keywords/>
  <dc:description/>
  <cp:lastModifiedBy>Kathy Hughes</cp:lastModifiedBy>
  <cp:revision>2</cp:revision>
  <dcterms:created xsi:type="dcterms:W3CDTF">2017-11-02T09:51:00Z</dcterms:created>
  <dcterms:modified xsi:type="dcterms:W3CDTF">2017-11-02T09:51:00Z</dcterms:modified>
</cp:coreProperties>
</file>