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39" w:rsidRDefault="00FC7639" w:rsidP="00A761D9">
      <w:pPr>
        <w:rPr>
          <w:rFonts w:ascii="Arial" w:hAnsi="Arial" w:cs="Arial"/>
        </w:rPr>
      </w:pPr>
    </w:p>
    <w:p w:rsidR="006C6345" w:rsidRDefault="00DC57CF" w:rsidP="006C6345">
      <w:pPr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RT</w:t>
      </w:r>
      <w:r w:rsidR="006C6345">
        <w:rPr>
          <w:rFonts w:ascii="Arial" w:hAnsi="Arial" w:cs="Arial"/>
        </w:rPr>
        <w:t>/CLL</w:t>
      </w:r>
    </w:p>
    <w:p w:rsidR="006C6345" w:rsidRDefault="006C6345" w:rsidP="006C6345">
      <w:pPr>
        <w:outlineLvl w:val="0"/>
        <w:rPr>
          <w:rFonts w:ascii="Arial" w:hAnsi="Arial" w:cs="Arial"/>
        </w:rPr>
      </w:pPr>
    </w:p>
    <w:p w:rsidR="006C6345" w:rsidRDefault="00E41E85" w:rsidP="006C634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February 2018</w:t>
      </w:r>
    </w:p>
    <w:p w:rsidR="006C6345" w:rsidRDefault="006C6345" w:rsidP="006C6345">
      <w:pPr>
        <w:outlineLvl w:val="0"/>
        <w:rPr>
          <w:rFonts w:ascii="Arial" w:hAnsi="Arial" w:cs="Arial"/>
        </w:rPr>
      </w:pPr>
    </w:p>
    <w:p w:rsidR="006C6345" w:rsidRDefault="006C6345" w:rsidP="006C634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Dear Candidate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the post of </w:t>
      </w:r>
      <w:r w:rsidR="00E41E85">
        <w:rPr>
          <w:rFonts w:ascii="Arial" w:hAnsi="Arial" w:cs="Arial"/>
        </w:rPr>
        <w:t>Head of Social Sciences</w:t>
      </w:r>
      <w:r>
        <w:rPr>
          <w:rFonts w:ascii="Arial" w:hAnsi="Arial" w:cs="Arial"/>
        </w:rPr>
        <w:t>.  Please download all the information you need to apply for the job.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Contents:</w:t>
      </w:r>
    </w:p>
    <w:p w:rsidR="006C6345" w:rsidRDefault="006C6345" w:rsidP="006C634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Application form</w:t>
      </w:r>
    </w:p>
    <w:p w:rsidR="006C6345" w:rsidRDefault="006C6345" w:rsidP="006C634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Job description </w:t>
      </w:r>
    </w:p>
    <w:p w:rsidR="006C6345" w:rsidRDefault="006C6345" w:rsidP="006C634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>References will be taken up for all short listed applicants.  The successful applicant will be required to undertake enhanced DBS clearance.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>Completed application forms should be returned to Caroline Collings, at the scho</w:t>
      </w:r>
      <w:r w:rsidR="006049AA">
        <w:rPr>
          <w:rFonts w:ascii="Arial" w:hAnsi="Arial" w:cs="Arial"/>
        </w:rPr>
        <w:t xml:space="preserve">ol, by the closing date Monday </w:t>
      </w:r>
      <w:r w:rsidR="00E41E85">
        <w:rPr>
          <w:rFonts w:ascii="Arial" w:hAnsi="Arial" w:cs="Arial"/>
        </w:rPr>
        <w:t>26 February</w:t>
      </w:r>
      <w:r w:rsidR="00DC57CF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 xml:space="preserve"> at 9.00 am.  These can be emailed to the school but a signed hard copy will need to be signed if you are shortlisted for interview.</w:t>
      </w: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6345" w:rsidRDefault="006C6345" w:rsidP="006C63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Please make sure you add sufficient postage, we have received applications after the appointment has been made resulting in disappointed applicants.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>Applicants who have not been called for interview, within 7 working days following the closing date, should assume that their application has been unsuccessful.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would urge you to find out more about the school by exploring our website.  We are very proud of our achievements and have a committed and talented staff team. 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DC57CF" w:rsidP="006C634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83468" cy="584706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ph Roberts, Headteach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63" cy="5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 </w:t>
      </w:r>
      <w:r w:rsidR="00DC57CF">
        <w:rPr>
          <w:rFonts w:ascii="Arial" w:hAnsi="Arial" w:cs="Arial"/>
        </w:rPr>
        <w:t>Steph Roberts</w:t>
      </w:r>
    </w:p>
    <w:p w:rsidR="006C6345" w:rsidRDefault="006C6345" w:rsidP="006C63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Headteacher</w:t>
      </w:r>
      <w:proofErr w:type="spellEnd"/>
    </w:p>
    <w:p w:rsidR="006C6345" w:rsidRDefault="006C6345" w:rsidP="006C6345">
      <w:pPr>
        <w:rPr>
          <w:rFonts w:ascii="Arial" w:hAnsi="Arial" w:cs="Arial"/>
        </w:rPr>
      </w:pPr>
    </w:p>
    <w:p w:rsidR="006C6345" w:rsidRDefault="006C6345" w:rsidP="006C6345">
      <w:pPr>
        <w:rPr>
          <w:rFonts w:ascii="Arial" w:hAnsi="Arial" w:cs="Arial"/>
        </w:rPr>
      </w:pPr>
      <w:r>
        <w:rPr>
          <w:rFonts w:ascii="Arial" w:hAnsi="Arial" w:cs="Arial"/>
        </w:rPr>
        <w:t>Encl.</w:t>
      </w:r>
    </w:p>
    <w:p w:rsidR="006C6345" w:rsidRDefault="006C6345" w:rsidP="006C6345"/>
    <w:p w:rsidR="006C6345" w:rsidRDefault="006C6345" w:rsidP="00A761D9"/>
    <w:sectPr w:rsidR="006C6345" w:rsidSect="00FC2450">
      <w:headerReference w:type="default" r:id="rId9"/>
      <w:footerReference w:type="default" r:id="rId10"/>
      <w:pgSz w:w="11906" w:h="16838"/>
      <w:pgMar w:top="1166" w:right="849" w:bottom="1440" w:left="851" w:header="284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F4" w:rsidRDefault="00FD47F4" w:rsidP="00911649">
      <w:r>
        <w:separator/>
      </w:r>
    </w:p>
  </w:endnote>
  <w:endnote w:type="continuationSeparator" w:id="0">
    <w:p w:rsidR="00FD47F4" w:rsidRDefault="00FD47F4" w:rsidP="0091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ux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Flux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49" w:rsidRPr="00A95A55" w:rsidRDefault="002C5853" w:rsidP="00FF6BFC">
    <w:pPr>
      <w:pStyle w:val="Footer"/>
      <w:rPr>
        <w:rFonts w:ascii="Source Sans Pro" w:hAnsi="Source Sans Pro"/>
        <w:sz w:val="16"/>
        <w:szCs w:val="18"/>
      </w:rPr>
    </w:pPr>
    <w:r>
      <w:rPr>
        <w:rFonts w:ascii="FluxRegular" w:hAnsi="FluxRegular"/>
        <w:noProof/>
        <w:sz w:val="18"/>
        <w:szCs w:val="18"/>
      </w:rPr>
      <w:drawing>
        <wp:anchor distT="0" distB="0" distL="114300" distR="114300" simplePos="0" relativeHeight="251685376" behindDoc="1" locked="0" layoutInCell="1" allowOverlap="1" wp14:anchorId="500E1304" wp14:editId="46FC6921">
          <wp:simplePos x="0" y="0"/>
          <wp:positionH relativeFrom="column">
            <wp:posOffset>2399665</wp:posOffset>
          </wp:positionH>
          <wp:positionV relativeFrom="paragraph">
            <wp:posOffset>186690</wp:posOffset>
          </wp:positionV>
          <wp:extent cx="967740" cy="611505"/>
          <wp:effectExtent l="0" t="0" r="3810" b="0"/>
          <wp:wrapTight wrapText="bothSides">
            <wp:wrapPolygon edited="0">
              <wp:start x="15307" y="0"/>
              <wp:lineTo x="14031" y="2692"/>
              <wp:lineTo x="13606" y="7402"/>
              <wp:lineTo x="14457" y="10766"/>
              <wp:lineTo x="0" y="12785"/>
              <wp:lineTo x="0" y="20860"/>
              <wp:lineTo x="6378" y="20860"/>
              <wp:lineTo x="21260" y="20860"/>
              <wp:lineTo x="21260" y="673"/>
              <wp:lineTo x="18709" y="0"/>
              <wp:lineTo x="15307" y="0"/>
            </wp:wrapPolygon>
          </wp:wrapTight>
          <wp:docPr id="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RTSMARKSILVER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luxRegular" w:hAnsi="FluxRegular"/>
        <w:noProof/>
        <w:sz w:val="18"/>
        <w:szCs w:val="18"/>
      </w:rPr>
      <w:drawing>
        <wp:anchor distT="0" distB="0" distL="114300" distR="114300" simplePos="0" relativeHeight="251644416" behindDoc="1" locked="0" layoutInCell="1" allowOverlap="1" wp14:anchorId="72276C66" wp14:editId="6D766AF4">
          <wp:simplePos x="0" y="0"/>
          <wp:positionH relativeFrom="column">
            <wp:posOffset>5236210</wp:posOffset>
          </wp:positionH>
          <wp:positionV relativeFrom="paragraph">
            <wp:posOffset>266065</wp:posOffset>
          </wp:positionV>
          <wp:extent cx="781050" cy="475615"/>
          <wp:effectExtent l="0" t="0" r="0" b="635"/>
          <wp:wrapTight wrapText="bothSides">
            <wp:wrapPolygon edited="0">
              <wp:start x="7376" y="0"/>
              <wp:lineTo x="0" y="2595"/>
              <wp:lineTo x="0" y="6921"/>
              <wp:lineTo x="2634" y="13842"/>
              <wp:lineTo x="6322" y="20764"/>
              <wp:lineTo x="6849" y="20764"/>
              <wp:lineTo x="14224" y="20764"/>
              <wp:lineTo x="14751" y="20764"/>
              <wp:lineTo x="18439" y="13842"/>
              <wp:lineTo x="21073" y="6921"/>
              <wp:lineTo x="21073" y="2595"/>
              <wp:lineTo x="13698" y="0"/>
              <wp:lineTo x="7376" y="0"/>
            </wp:wrapPolygon>
          </wp:wrapTight>
          <wp:docPr id="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rts colleg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urce Sans Pro" w:hAnsi="Source Sans Pro"/>
        <w:noProof/>
        <w:sz w:val="16"/>
        <w:szCs w:val="18"/>
      </w:rPr>
      <w:drawing>
        <wp:anchor distT="0" distB="0" distL="114300" distR="114300" simplePos="0" relativeHeight="251771392" behindDoc="0" locked="0" layoutInCell="1" allowOverlap="1" wp14:anchorId="72F2140A" wp14:editId="4BF7B825">
          <wp:simplePos x="0" y="0"/>
          <wp:positionH relativeFrom="column">
            <wp:posOffset>4474155</wp:posOffset>
          </wp:positionH>
          <wp:positionV relativeFrom="paragraph">
            <wp:posOffset>268645</wp:posOffset>
          </wp:positionV>
          <wp:extent cx="557530" cy="505460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YE_Logo_SmallText_fullcolourCMYK copy27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A55">
      <w:rPr>
        <w:rFonts w:ascii="FluxRegular" w:hAnsi="FluxRegular"/>
        <w:noProof/>
        <w:sz w:val="18"/>
        <w:szCs w:val="18"/>
      </w:rPr>
      <w:drawing>
        <wp:anchor distT="0" distB="0" distL="114300" distR="114300" simplePos="0" relativeHeight="251767296" behindDoc="1" locked="0" layoutInCell="1" allowOverlap="1" wp14:anchorId="79604EA9" wp14:editId="7EB6A6D2">
          <wp:simplePos x="0" y="0"/>
          <wp:positionH relativeFrom="column">
            <wp:posOffset>502285</wp:posOffset>
          </wp:positionH>
          <wp:positionV relativeFrom="paragraph">
            <wp:posOffset>185420</wp:posOffset>
          </wp:positionV>
          <wp:extent cx="1608455" cy="609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fE logo Directly Licensed Cent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45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A55">
      <w:rPr>
        <w:rFonts w:ascii="FluxRegular" w:hAnsi="FluxRegular"/>
        <w:noProof/>
        <w:sz w:val="18"/>
        <w:szCs w:val="18"/>
      </w:rPr>
      <w:drawing>
        <wp:anchor distT="0" distB="0" distL="114300" distR="114300" simplePos="0" relativeHeight="251723264" behindDoc="1" locked="0" layoutInCell="1" allowOverlap="1" wp14:anchorId="402AC930" wp14:editId="44751CDD">
          <wp:simplePos x="0" y="0"/>
          <wp:positionH relativeFrom="column">
            <wp:posOffset>3598545</wp:posOffset>
          </wp:positionH>
          <wp:positionV relativeFrom="paragraph">
            <wp:posOffset>233680</wp:posOffset>
          </wp:positionV>
          <wp:extent cx="514350" cy="523875"/>
          <wp:effectExtent l="0" t="0" r="0" b="9525"/>
          <wp:wrapTight wrapText="bothSides">
            <wp:wrapPolygon edited="0">
              <wp:start x="0" y="0"/>
              <wp:lineTo x="0" y="21207"/>
              <wp:lineTo x="20800" y="21207"/>
              <wp:lineTo x="20800" y="0"/>
              <wp:lineTo x="0" y="0"/>
            </wp:wrapPolygon>
          </wp:wrapTight>
          <wp:docPr id="34" name="Picture 6" descr="eco-school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-schools_rgb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689">
      <w:rPr>
        <w:rFonts w:ascii="FluxRegular" w:hAnsi="FluxRegular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564544" behindDoc="0" locked="0" layoutInCell="1" allowOverlap="1" wp14:anchorId="2ADE5EBB" wp14:editId="2FE5058D">
              <wp:simplePos x="0" y="0"/>
              <wp:positionH relativeFrom="column">
                <wp:posOffset>-21590</wp:posOffset>
              </wp:positionH>
              <wp:positionV relativeFrom="paragraph">
                <wp:posOffset>-7620</wp:posOffset>
              </wp:positionV>
              <wp:extent cx="6480000" cy="0"/>
              <wp:effectExtent l="0" t="0" r="35560" b="190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238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.7pt;margin-top:-.6pt;width:510.25pt;height:0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" strokecolor="#c00000"/>
          </w:pict>
        </mc:Fallback>
      </mc:AlternateContent>
    </w:r>
    <w:r w:rsidR="00FF6BFC">
      <w:rPr>
        <w:rFonts w:ascii="FluxRegular" w:hAnsi="FluxRegular"/>
        <w:sz w:val="18"/>
        <w:szCs w:val="18"/>
      </w:rPr>
      <w:t>R</w:t>
    </w:r>
    <w:r w:rsidR="00FF6BFC" w:rsidRPr="00A95A55">
      <w:rPr>
        <w:rFonts w:ascii="Source Sans Pro" w:hAnsi="Source Sans Pro"/>
        <w:sz w:val="16"/>
        <w:szCs w:val="18"/>
      </w:rPr>
      <w:t>egistration Number: 07694399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F4" w:rsidRDefault="00FD47F4" w:rsidP="00911649">
      <w:r>
        <w:separator/>
      </w:r>
    </w:p>
  </w:footnote>
  <w:footnote w:type="continuationSeparator" w:id="0">
    <w:p w:rsidR="00FD47F4" w:rsidRDefault="00FD47F4" w:rsidP="0091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55" w:rsidRPr="004C6FF2" w:rsidRDefault="00A95A55" w:rsidP="00A95A55">
    <w:pPr>
      <w:pStyle w:val="Header"/>
      <w:tabs>
        <w:tab w:val="clear" w:pos="4513"/>
        <w:tab w:val="clear" w:pos="9026"/>
        <w:tab w:val="right" w:pos="3544"/>
      </w:tabs>
      <w:ind w:firstLine="1418"/>
      <w:rPr>
        <w:rFonts w:ascii="FluxBold" w:hAnsi="FluxBold" w:cstheme="minorHAnsi"/>
        <w:sz w:val="28"/>
        <w:szCs w:val="28"/>
      </w:rPr>
    </w:pPr>
    <w:r w:rsidRPr="004C6FF2">
      <w:rPr>
        <w:noProof/>
        <w:sz w:val="28"/>
      </w:rPr>
      <w:drawing>
        <wp:anchor distT="0" distB="0" distL="114300" distR="114300" simplePos="0" relativeHeight="251550208" behindDoc="0" locked="0" layoutInCell="1" allowOverlap="1" wp14:anchorId="3ADFB602" wp14:editId="33564F0F">
          <wp:simplePos x="0" y="0"/>
          <wp:positionH relativeFrom="column">
            <wp:posOffset>-170734</wp:posOffset>
          </wp:positionH>
          <wp:positionV relativeFrom="paragraph">
            <wp:posOffset>-14970</wp:posOffset>
          </wp:positionV>
          <wp:extent cx="772633" cy="1248036"/>
          <wp:effectExtent l="0" t="0" r="8890" b="0"/>
          <wp:wrapNone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thfield School for Gir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753" cy="1282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FF2">
      <w:rPr>
        <w:noProof/>
        <w:sz w:val="28"/>
      </w:rPr>
      <mc:AlternateContent>
        <mc:Choice Requires="wps">
          <w:drawing>
            <wp:anchor distT="0" distB="0" distL="114300" distR="114300" simplePos="0" relativeHeight="251557376" behindDoc="0" locked="0" layoutInCell="1" allowOverlap="1" wp14:anchorId="1123AE3F" wp14:editId="20E0586B">
              <wp:simplePos x="0" y="0"/>
              <wp:positionH relativeFrom="column">
                <wp:posOffset>787400</wp:posOffset>
              </wp:positionH>
              <wp:positionV relativeFrom="paragraph">
                <wp:posOffset>10795</wp:posOffset>
              </wp:positionV>
              <wp:extent cx="635" cy="1260000"/>
              <wp:effectExtent l="0" t="0" r="37465" b="3556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260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36A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62pt;margin-top:.85pt;width:.05pt;height:99.2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" strokecolor="#c00000"/>
          </w:pict>
        </mc:Fallback>
      </mc:AlternateContent>
    </w:r>
    <w:r w:rsidRPr="004C6FF2">
      <w:rPr>
        <w:rFonts w:ascii="FluxBold" w:hAnsi="FluxBold" w:cstheme="minorHAnsi"/>
        <w:sz w:val="28"/>
      </w:rPr>
      <w:t>S</w:t>
    </w:r>
    <w:r w:rsidRPr="004C6FF2">
      <w:rPr>
        <w:rFonts w:ascii="FluxBold" w:hAnsi="FluxBold" w:cstheme="minorHAnsi"/>
        <w:sz w:val="28"/>
        <w:szCs w:val="28"/>
      </w:rPr>
      <w:t>outhfield School</w:t>
    </w:r>
  </w:p>
  <w:p w:rsidR="00A95A55" w:rsidRPr="00A95A55" w:rsidRDefault="00A95A55" w:rsidP="00A95A55">
    <w:pPr>
      <w:pStyle w:val="Header"/>
      <w:tabs>
        <w:tab w:val="clear" w:pos="4513"/>
        <w:tab w:val="clear" w:pos="9026"/>
        <w:tab w:val="right" w:pos="3544"/>
      </w:tabs>
      <w:ind w:firstLine="1418"/>
      <w:rPr>
        <w:rFonts w:ascii="FluxBold" w:hAnsi="FluxBold" w:cstheme="minorHAnsi"/>
        <w:sz w:val="28"/>
      </w:rPr>
    </w:pPr>
    <w:r w:rsidRPr="00A95A55">
      <w:rPr>
        <w:rFonts w:ascii="FluxBold" w:hAnsi="FluxBold" w:cstheme="minorHAnsi"/>
        <w:sz w:val="28"/>
      </w:rPr>
      <w:t xml:space="preserve">Challenge </w:t>
    </w:r>
    <w:r w:rsidRPr="00A95A55">
      <w:rPr>
        <w:rFonts w:ascii="FluxBold" w:hAnsi="FluxBold" w:cstheme="minorHAnsi"/>
        <w:color w:val="C00000"/>
        <w:sz w:val="28"/>
      </w:rPr>
      <w:t>|</w:t>
    </w:r>
    <w:r w:rsidRPr="00A95A55">
      <w:rPr>
        <w:rFonts w:ascii="FluxBold" w:hAnsi="FluxBold" w:cstheme="minorHAnsi"/>
        <w:sz w:val="28"/>
      </w:rPr>
      <w:t xml:space="preserve"> Commitment </w:t>
    </w:r>
    <w:r w:rsidRPr="00A95A55">
      <w:rPr>
        <w:rFonts w:ascii="FluxBold" w:hAnsi="FluxBold" w:cstheme="minorHAnsi"/>
        <w:color w:val="C00000"/>
        <w:sz w:val="28"/>
      </w:rPr>
      <w:t>|</w:t>
    </w:r>
    <w:r w:rsidRPr="00A95A55">
      <w:rPr>
        <w:rFonts w:ascii="FluxBold" w:hAnsi="FluxBold" w:cstheme="minorHAnsi"/>
        <w:sz w:val="28"/>
      </w:rPr>
      <w:t xml:space="preserve"> Choice</w:t>
    </w:r>
  </w:p>
  <w:p w:rsidR="00195D6F" w:rsidRPr="00A95A55" w:rsidRDefault="00195D6F" w:rsidP="00A95A55">
    <w:pPr>
      <w:pStyle w:val="Header"/>
      <w:tabs>
        <w:tab w:val="clear" w:pos="4513"/>
        <w:tab w:val="clear" w:pos="9026"/>
        <w:tab w:val="right" w:pos="3544"/>
      </w:tabs>
      <w:ind w:firstLine="1418"/>
      <w:rPr>
        <w:rFonts w:ascii="Source Sans Pro" w:hAnsi="Source Sans Pro" w:cstheme="minorHAnsi"/>
        <w:sz w:val="22"/>
      </w:rPr>
    </w:pPr>
    <w:r w:rsidRPr="00A95A55">
      <w:rPr>
        <w:rFonts w:ascii="Source Sans Pro" w:hAnsi="Source Sans Pro" w:cstheme="minorHAnsi"/>
        <w:sz w:val="22"/>
      </w:rPr>
      <w:t>a: Lewis Road, Kettering, Northants, NN15 6HE</w:t>
    </w:r>
  </w:p>
  <w:p w:rsidR="00195D6F" w:rsidRPr="00A95A55" w:rsidRDefault="00195D6F" w:rsidP="00A95A55">
    <w:pPr>
      <w:pStyle w:val="Header"/>
      <w:tabs>
        <w:tab w:val="clear" w:pos="4513"/>
        <w:tab w:val="clear" w:pos="9026"/>
        <w:tab w:val="right" w:pos="2127"/>
        <w:tab w:val="right" w:pos="3544"/>
      </w:tabs>
      <w:ind w:firstLine="1418"/>
      <w:rPr>
        <w:rFonts w:ascii="Source Sans Pro" w:hAnsi="Source Sans Pro" w:cstheme="minorHAnsi"/>
        <w:sz w:val="22"/>
      </w:rPr>
    </w:pPr>
    <w:r w:rsidRPr="00A95A55">
      <w:rPr>
        <w:rFonts w:ascii="Source Sans Pro" w:hAnsi="Source Sans Pro" w:cstheme="minorHAnsi"/>
        <w:sz w:val="22"/>
      </w:rPr>
      <w:tab/>
      <w:t>e: enquiries@southfield</w:t>
    </w:r>
    <w:r w:rsidR="001A4601" w:rsidRPr="00A95A55">
      <w:rPr>
        <w:rFonts w:ascii="Source Sans Pro" w:hAnsi="Source Sans Pro" w:cstheme="minorHAnsi"/>
        <w:sz w:val="22"/>
      </w:rPr>
      <w:t>sch.co</w:t>
    </w:r>
    <w:r w:rsidRPr="00A95A55">
      <w:rPr>
        <w:rFonts w:ascii="Source Sans Pro" w:hAnsi="Source Sans Pro" w:cstheme="minorHAnsi"/>
        <w:sz w:val="22"/>
      </w:rPr>
      <w:t>.uk</w:t>
    </w:r>
  </w:p>
  <w:p w:rsidR="00195D6F" w:rsidRPr="00A95A55" w:rsidRDefault="00195D6F" w:rsidP="00A95A55">
    <w:pPr>
      <w:pStyle w:val="Header"/>
      <w:tabs>
        <w:tab w:val="clear" w:pos="4513"/>
        <w:tab w:val="clear" w:pos="9026"/>
        <w:tab w:val="right" w:pos="2127"/>
        <w:tab w:val="right" w:pos="3544"/>
      </w:tabs>
      <w:ind w:firstLine="1418"/>
      <w:rPr>
        <w:rFonts w:ascii="Source Sans Pro" w:hAnsi="Source Sans Pro" w:cstheme="minorHAnsi"/>
        <w:sz w:val="22"/>
      </w:rPr>
    </w:pPr>
    <w:r w:rsidRPr="00A95A55">
      <w:rPr>
        <w:rFonts w:ascii="Source Sans Pro" w:hAnsi="Source Sans Pro" w:cstheme="minorHAnsi"/>
        <w:sz w:val="22"/>
      </w:rPr>
      <w:tab/>
      <w:t>w: www.southfield</w:t>
    </w:r>
    <w:r w:rsidR="001A4601" w:rsidRPr="00A95A55">
      <w:rPr>
        <w:rFonts w:ascii="Source Sans Pro" w:hAnsi="Source Sans Pro" w:cstheme="minorHAnsi"/>
        <w:sz w:val="22"/>
      </w:rPr>
      <w:t>sch.co</w:t>
    </w:r>
    <w:r w:rsidRPr="00A95A55">
      <w:rPr>
        <w:rFonts w:ascii="Source Sans Pro" w:hAnsi="Source Sans Pro" w:cstheme="minorHAnsi"/>
        <w:sz w:val="22"/>
      </w:rPr>
      <w:t>.uk</w:t>
    </w:r>
  </w:p>
  <w:p w:rsidR="00195D6F" w:rsidRPr="00A95A55" w:rsidRDefault="00195D6F" w:rsidP="00A95A55">
    <w:pPr>
      <w:pStyle w:val="Header"/>
      <w:tabs>
        <w:tab w:val="clear" w:pos="4513"/>
        <w:tab w:val="clear" w:pos="9026"/>
        <w:tab w:val="right" w:pos="2127"/>
        <w:tab w:val="right" w:pos="3544"/>
      </w:tabs>
      <w:ind w:firstLine="1418"/>
      <w:rPr>
        <w:rFonts w:ascii="Source Sans Pro" w:hAnsi="Source Sans Pro" w:cstheme="minorHAnsi"/>
        <w:sz w:val="22"/>
      </w:rPr>
    </w:pPr>
    <w:r w:rsidRPr="00A95A55">
      <w:rPr>
        <w:rFonts w:ascii="Source Sans Pro" w:hAnsi="Source Sans Pro" w:cstheme="minorHAnsi"/>
        <w:sz w:val="22"/>
      </w:rPr>
      <w:t>t: 01536 513 063</w:t>
    </w:r>
  </w:p>
  <w:p w:rsidR="00911649" w:rsidRPr="00A95A55" w:rsidRDefault="00195D6F" w:rsidP="00A95A55">
    <w:pPr>
      <w:pStyle w:val="Header"/>
      <w:tabs>
        <w:tab w:val="clear" w:pos="4513"/>
        <w:tab w:val="clear" w:pos="9026"/>
        <w:tab w:val="right" w:pos="2127"/>
        <w:tab w:val="right" w:pos="3544"/>
      </w:tabs>
      <w:ind w:firstLine="1418"/>
      <w:rPr>
        <w:rFonts w:ascii="Source Sans Pro" w:hAnsi="Source Sans Pro" w:cstheme="minorHAnsi"/>
        <w:sz w:val="22"/>
      </w:rPr>
    </w:pPr>
    <w:r w:rsidRPr="00A95A55">
      <w:rPr>
        <w:rFonts w:ascii="Source Sans Pro" w:hAnsi="Source Sans Pro" w:cstheme="minorHAnsi"/>
        <w:sz w:val="22"/>
      </w:rPr>
      <w:t>f: 01536 518 48</w:t>
    </w:r>
    <w:r w:rsidR="001F1ED9" w:rsidRPr="00A95A55">
      <w:rPr>
        <w:rFonts w:ascii="Source Sans Pro" w:hAnsi="Source Sans Pro" w:cstheme="minorHAnsi"/>
        <w:sz w:val="22"/>
      </w:rPr>
      <w:t>3</w:t>
    </w:r>
  </w:p>
  <w:p w:rsidR="00195D6F" w:rsidRDefault="00195D6F" w:rsidP="00911649">
    <w:pPr>
      <w:pStyle w:val="Header"/>
      <w:tabs>
        <w:tab w:val="clear" w:pos="4513"/>
        <w:tab w:val="clear" w:pos="9026"/>
        <w:tab w:val="righ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11D"/>
    <w:multiLevelType w:val="hybridMultilevel"/>
    <w:tmpl w:val="71C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F4"/>
    <w:rsid w:val="000C1180"/>
    <w:rsid w:val="000C44E3"/>
    <w:rsid w:val="00130ADD"/>
    <w:rsid w:val="00195D6F"/>
    <w:rsid w:val="001A4601"/>
    <w:rsid w:val="001F1ED9"/>
    <w:rsid w:val="001F3FEC"/>
    <w:rsid w:val="002C5853"/>
    <w:rsid w:val="0033552F"/>
    <w:rsid w:val="00340F8B"/>
    <w:rsid w:val="00411547"/>
    <w:rsid w:val="004A5463"/>
    <w:rsid w:val="004C6FF2"/>
    <w:rsid w:val="004F4CA3"/>
    <w:rsid w:val="006049AA"/>
    <w:rsid w:val="00651E74"/>
    <w:rsid w:val="006C6345"/>
    <w:rsid w:val="00762210"/>
    <w:rsid w:val="00772772"/>
    <w:rsid w:val="007D6AFE"/>
    <w:rsid w:val="00810FBB"/>
    <w:rsid w:val="00811F49"/>
    <w:rsid w:val="00911649"/>
    <w:rsid w:val="009D1429"/>
    <w:rsid w:val="009F3311"/>
    <w:rsid w:val="00A473E3"/>
    <w:rsid w:val="00A761D9"/>
    <w:rsid w:val="00A95A55"/>
    <w:rsid w:val="00AE066A"/>
    <w:rsid w:val="00AF285E"/>
    <w:rsid w:val="00B30D21"/>
    <w:rsid w:val="00B33689"/>
    <w:rsid w:val="00CF224B"/>
    <w:rsid w:val="00D4157E"/>
    <w:rsid w:val="00DB7638"/>
    <w:rsid w:val="00DC57CF"/>
    <w:rsid w:val="00E0184B"/>
    <w:rsid w:val="00E3292F"/>
    <w:rsid w:val="00E41E85"/>
    <w:rsid w:val="00E72C10"/>
    <w:rsid w:val="00EF0D27"/>
    <w:rsid w:val="00F71F4B"/>
    <w:rsid w:val="00FC2450"/>
    <w:rsid w:val="00FC7639"/>
    <w:rsid w:val="00FD47F4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40998B"/>
  <w15:docId w15:val="{4E3B0A2E-67F7-4B7C-A598-E2F91945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1ED9"/>
    <w:pPr>
      <w:keepNext/>
      <w:outlineLvl w:val="0"/>
    </w:pPr>
    <w:rPr>
      <w:rFonts w:ascii="Arial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1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649"/>
    <w:rPr>
      <w:sz w:val="24"/>
      <w:szCs w:val="24"/>
    </w:rPr>
  </w:style>
  <w:style w:type="paragraph" w:styleId="Footer">
    <w:name w:val="footer"/>
    <w:basedOn w:val="Normal"/>
    <w:link w:val="FooterChar"/>
    <w:rsid w:val="00911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649"/>
    <w:rPr>
      <w:sz w:val="24"/>
      <w:szCs w:val="24"/>
    </w:rPr>
  </w:style>
  <w:style w:type="paragraph" w:styleId="BalloonText">
    <w:name w:val="Balloon Text"/>
    <w:basedOn w:val="Normal"/>
    <w:link w:val="BalloonTextChar"/>
    <w:rsid w:val="0091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5D6F"/>
    <w:rPr>
      <w:color w:val="0000FF"/>
      <w:u w:val="single"/>
    </w:rPr>
  </w:style>
  <w:style w:type="paragraph" w:styleId="BodyText">
    <w:name w:val="Body Text"/>
    <w:basedOn w:val="Normal"/>
    <w:link w:val="BodyTextChar"/>
    <w:rsid w:val="00CF224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224B"/>
    <w:rPr>
      <w:rFonts w:ascii="Arial" w:hAnsi="Arial"/>
    </w:rPr>
  </w:style>
  <w:style w:type="table" w:styleId="TableGrid">
    <w:name w:val="Table Grid"/>
    <w:basedOn w:val="TableNormal"/>
    <w:uiPriority w:val="59"/>
    <w:rsid w:val="00CF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F1ED9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staff-srv\Docs$\ccollings\My%20Documents\RECRUITMENT\APPLICATION%20PACKS\JOB%20APPLICATION%20PACK%20LETTERS\LEADERSHIP%20APPLICATION%20PACK%20LETTERS\Southfield%20Letterhead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A353A-3EFD-45B0-96F2-6C8FBD7A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Southfield Letterhead Template 2016</Template>
  <TotalTime>2</TotalTime>
  <Pages>1</Pages>
  <Words>186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School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Collings</dc:creator>
  <cp:lastModifiedBy>Caroline Collings</cp:lastModifiedBy>
  <cp:revision>3</cp:revision>
  <cp:lastPrinted>2017-12-18T11:21:00Z</cp:lastPrinted>
  <dcterms:created xsi:type="dcterms:W3CDTF">2018-02-09T11:47:00Z</dcterms:created>
  <dcterms:modified xsi:type="dcterms:W3CDTF">2018-02-09T11:48:00Z</dcterms:modified>
</cp:coreProperties>
</file>