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225" w:rsidRPr="00EB2225" w:rsidRDefault="00D36645" w:rsidP="00EB2225">
      <w:pPr>
        <w:rPr>
          <w:rFonts w:ascii="Arial" w:hAnsi="Arial" w:cs="Arial"/>
          <w:b/>
          <w:sz w:val="24"/>
          <w:szCs w:val="24"/>
        </w:rPr>
      </w:pPr>
      <w:r>
        <w:rPr>
          <w:rFonts w:ascii="Arial" w:hAnsi="Arial" w:cs="Arial"/>
          <w:b/>
          <w:sz w:val="24"/>
          <w:szCs w:val="24"/>
        </w:rPr>
        <w:t>Tenable: January 2023</w:t>
      </w:r>
      <w:r w:rsidR="00FA7CF3">
        <w:rPr>
          <w:rFonts w:ascii="Arial" w:hAnsi="Arial" w:cs="Arial"/>
          <w:b/>
          <w:sz w:val="24"/>
          <w:szCs w:val="24"/>
        </w:rPr>
        <w:t xml:space="preserve"> or as soon as possible</w:t>
      </w:r>
    </w:p>
    <w:p w:rsidR="00EB2225" w:rsidRPr="00EB2225" w:rsidRDefault="00EB2225" w:rsidP="00EB2225">
      <w:pPr>
        <w:rPr>
          <w:rFonts w:ascii="Arial" w:hAnsi="Arial" w:cs="Arial"/>
          <w:b/>
          <w:sz w:val="24"/>
          <w:szCs w:val="24"/>
        </w:rPr>
      </w:pPr>
      <w:r w:rsidRPr="00EB2225">
        <w:rPr>
          <w:rFonts w:ascii="Arial" w:hAnsi="Arial" w:cs="Arial"/>
          <w:b/>
          <w:sz w:val="24"/>
          <w:szCs w:val="24"/>
        </w:rPr>
        <w:t xml:space="preserve">Reporting to:  </w:t>
      </w:r>
      <w:r w:rsidR="00FA7CF3">
        <w:rPr>
          <w:rFonts w:ascii="Arial" w:hAnsi="Arial" w:cs="Arial"/>
          <w:b/>
          <w:sz w:val="24"/>
          <w:szCs w:val="24"/>
        </w:rPr>
        <w:t>Pathway Lead</w:t>
      </w:r>
    </w:p>
    <w:p w:rsidR="00EB2225" w:rsidRPr="00EB2225" w:rsidRDefault="00EB2225" w:rsidP="00EB2225">
      <w:pPr>
        <w:rPr>
          <w:rFonts w:ascii="Arial" w:hAnsi="Arial" w:cs="Arial"/>
          <w:b/>
          <w:sz w:val="24"/>
          <w:szCs w:val="24"/>
        </w:rPr>
      </w:pPr>
      <w:r w:rsidRPr="00EB2225">
        <w:rPr>
          <w:rFonts w:ascii="Arial" w:hAnsi="Arial" w:cs="Arial"/>
          <w:b/>
          <w:sz w:val="24"/>
          <w:szCs w:val="24"/>
        </w:rPr>
        <w:t xml:space="preserve">Purpose of the role: </w:t>
      </w:r>
    </w:p>
    <w:p w:rsidR="00EB2225" w:rsidRDefault="00EB2225" w:rsidP="00EB2225">
      <w:pPr>
        <w:spacing w:after="0" w:line="240" w:lineRule="auto"/>
        <w:rPr>
          <w:rFonts w:ascii="Arial" w:eastAsia="Times New Roman" w:hAnsi="Arial" w:cs="Arial"/>
          <w:sz w:val="24"/>
          <w:szCs w:val="24"/>
          <w:lang w:eastAsia="en-GB"/>
        </w:rPr>
      </w:pPr>
      <w:r w:rsidRPr="00EB2225">
        <w:rPr>
          <w:rFonts w:ascii="Arial" w:eastAsia="Times New Roman" w:hAnsi="Arial" w:cs="Arial"/>
          <w:sz w:val="24"/>
          <w:szCs w:val="24"/>
          <w:lang w:eastAsia="en-GB"/>
        </w:rPr>
        <w:t xml:space="preserve">The post holder will be expected to work effectively following Teacher Standards and school policies.  They would lead </w:t>
      </w:r>
      <w:r w:rsidR="00D36645">
        <w:rPr>
          <w:rFonts w:ascii="Arial" w:eastAsia="Times New Roman" w:hAnsi="Arial" w:cs="Arial"/>
          <w:sz w:val="24"/>
          <w:szCs w:val="24"/>
          <w:lang w:eastAsia="en-GB"/>
        </w:rPr>
        <w:t xml:space="preserve">a class team </w:t>
      </w:r>
      <w:r>
        <w:rPr>
          <w:rFonts w:ascii="Arial" w:eastAsia="Times New Roman" w:hAnsi="Arial" w:cs="Arial"/>
          <w:sz w:val="24"/>
          <w:szCs w:val="24"/>
          <w:lang w:eastAsia="en-GB"/>
        </w:rPr>
        <w:t>to provide outstanding teaching and learning for all students.</w:t>
      </w:r>
      <w:r w:rsidR="00D36645">
        <w:rPr>
          <w:rFonts w:ascii="Arial" w:eastAsia="Times New Roman" w:hAnsi="Arial" w:cs="Arial"/>
          <w:sz w:val="24"/>
          <w:szCs w:val="24"/>
          <w:lang w:eastAsia="en-GB"/>
        </w:rPr>
        <w:t xml:space="preserve"> </w:t>
      </w:r>
      <w:r>
        <w:rPr>
          <w:rFonts w:ascii="Arial" w:eastAsia="Times New Roman" w:hAnsi="Arial" w:cs="Arial"/>
          <w:sz w:val="24"/>
          <w:szCs w:val="24"/>
          <w:lang w:eastAsia="en-GB"/>
        </w:rPr>
        <w:t>They will be expected to assess, record and report</w:t>
      </w:r>
      <w:r w:rsidR="00775F61">
        <w:rPr>
          <w:rFonts w:ascii="Arial" w:eastAsia="Times New Roman" w:hAnsi="Arial" w:cs="Arial"/>
          <w:sz w:val="24"/>
          <w:szCs w:val="24"/>
          <w:lang w:eastAsia="en-GB"/>
        </w:rPr>
        <w:t xml:space="preserve"> progress for students within their class.</w:t>
      </w:r>
    </w:p>
    <w:p w:rsidR="00EB2225" w:rsidRDefault="00EB2225" w:rsidP="00EB2225">
      <w:pPr>
        <w:spacing w:after="0" w:line="240" w:lineRule="auto"/>
        <w:rPr>
          <w:rFonts w:ascii="Arial" w:eastAsia="Times New Roman" w:hAnsi="Arial" w:cs="Arial"/>
          <w:sz w:val="24"/>
          <w:szCs w:val="24"/>
          <w:lang w:eastAsia="en-GB"/>
        </w:rPr>
      </w:pPr>
    </w:p>
    <w:p w:rsidR="00775F61" w:rsidRDefault="00775F61" w:rsidP="00775F61">
      <w:pPr>
        <w:rPr>
          <w:rFonts w:ascii="Century Gothic" w:hAnsi="Century Gothic"/>
          <w:b/>
          <w:sz w:val="24"/>
          <w:szCs w:val="24"/>
        </w:rPr>
      </w:pPr>
      <w:r w:rsidRPr="00775F61">
        <w:rPr>
          <w:rFonts w:ascii="Century Gothic" w:hAnsi="Century Gothic"/>
          <w:b/>
          <w:sz w:val="24"/>
          <w:szCs w:val="24"/>
        </w:rPr>
        <w:t>Key Responsibilities</w:t>
      </w:r>
      <w:r w:rsidR="00520FDE">
        <w:rPr>
          <w:rFonts w:ascii="Century Gothic" w:hAnsi="Century Gothic"/>
          <w:b/>
          <w:sz w:val="24"/>
          <w:szCs w:val="24"/>
        </w:rPr>
        <w:t>:</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 xml:space="preserve">Plan and implement appropriate teaching and learning activities based on the Priory Curriculum </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Plan lessons to allow opportunities to assess progression within the assessment tools available</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 xml:space="preserve">Lead a team of teaching assistants in your </w:t>
      </w:r>
      <w:bookmarkStart w:id="0" w:name="_GoBack"/>
      <w:bookmarkEnd w:id="0"/>
      <w:r w:rsidRPr="00520FDE">
        <w:rPr>
          <w:rFonts w:ascii="Arial" w:hAnsi="Arial" w:cs="Arial"/>
          <w:sz w:val="24"/>
          <w:szCs w:val="24"/>
        </w:rPr>
        <w:t>class to ensure the highest level of student progression and personal development for every student in your class</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To work collaboratively with colleagues within your classroom and across the school to share learning opportunities and best practice</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To work proactively within a multi-disciplinary team, incorporating therapy programmes and recommendations into all aspects of the school day</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 xml:space="preserve">To work within a positive behaviour support model looking holistically at supporting those whose behaviour may challenge </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Support students to experience positive wellbeing through appropriate learning and leisure activities and by creating a supportive ethos within the class</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Establish productive working relationships with students and colleagues, acting as a role model and setting high expectations</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Direct and support other members of the team so that they develop and use their skills to provide a rich curriculum and a positive learning experience for all students in the class</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Demonstrate a clear understanding of teaching systematic synthetic phonics and other approaches that meet the needs of those with complex learning needs</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 xml:space="preserve">Plan and lead educational visits, as appropriate, to the needs and interests of the students in the class </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Work with other members of the team to create classroom and corridor displays which celebrate progress and support learning.</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 xml:space="preserve">Prepare for and chair EHCP meetings  </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Support students with a Total Communication environment including individual augmentative needs</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 xml:space="preserve">Undertake the assessment of students through effective implementation of our assessment framework and monitoring schedule </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 xml:space="preserve">Ensure that students are supported with clear routines, consistency of approaches, clear expectations and mutual respect </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Have an overview of the achievement of all students in your class group and be able to clearly evidence</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lastRenderedPageBreak/>
        <w:t>Collect high quality evidence in preparation for accredited learning throughout the school year</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Provide feedback to students, pathway leads and parents in relation to progress and achievement and support them, where they can, to assess their own learning</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Maintain objective and accurate records and reports on achievement, progress and other matters, collating appropriate evidence and entering data into the school systems</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Support the role of parents in learning by sharing information with them in meetings or through written communication and by taking account of their views in learning priorities for their child</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 xml:space="preserve">Represent the school at external meetings as requested </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To fully embrace training and learning opportunities to improve your own practice and that of your team</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Contribute to training and development for colleagues, including supporting members of the team</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Working in partnership with parents, colleagues and other professionals to achieve the best possible outcomes for children and young people</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To ensure that the responsibilities of the role are carried out in a way that reflects the vision and values of the School</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To be aware of and observe all policies, procedures, working practices and regulations, and in particular to comply with policies relating to Child Protection, Equal Opportunities, Health and Safety, Confidentiality, Data Protection and Financial Regulations, reporting any concerns to an appropriate person</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To uphold our commitment to safeguarding and to promote the wellbeing of children</w:t>
      </w:r>
    </w:p>
    <w:p w:rsidR="00520FDE" w:rsidRPr="00520FDE" w:rsidRDefault="00520FDE" w:rsidP="00520FDE">
      <w:pPr>
        <w:pStyle w:val="ListParagraph"/>
        <w:numPr>
          <w:ilvl w:val="0"/>
          <w:numId w:val="14"/>
        </w:numPr>
        <w:rPr>
          <w:rFonts w:ascii="Arial" w:hAnsi="Arial" w:cs="Arial"/>
          <w:sz w:val="24"/>
          <w:szCs w:val="24"/>
        </w:rPr>
      </w:pPr>
      <w:r w:rsidRPr="00520FDE">
        <w:rPr>
          <w:rFonts w:ascii="Arial" w:hAnsi="Arial" w:cs="Arial"/>
          <w:sz w:val="24"/>
          <w:szCs w:val="24"/>
        </w:rPr>
        <w:t>To contribute to a culture of continuous improvement</w:t>
      </w:r>
    </w:p>
    <w:p w:rsidR="00520FDE" w:rsidRDefault="00520FDE" w:rsidP="00775F61">
      <w:pPr>
        <w:rPr>
          <w:rFonts w:ascii="Century Gothic" w:hAnsi="Century Gothic"/>
          <w:b/>
          <w:sz w:val="24"/>
          <w:szCs w:val="24"/>
        </w:rPr>
      </w:pPr>
    </w:p>
    <w:p w:rsidR="00520FDE" w:rsidRPr="00775F61" w:rsidRDefault="00520FDE" w:rsidP="00775F61">
      <w:pPr>
        <w:rPr>
          <w:rFonts w:ascii="Century Gothic" w:hAnsi="Century Gothic"/>
          <w:b/>
          <w:sz w:val="24"/>
          <w:szCs w:val="24"/>
        </w:rPr>
      </w:pPr>
    </w:p>
    <w:p w:rsidR="00EB2225" w:rsidRDefault="00EB2225" w:rsidP="00EB2225">
      <w:pPr>
        <w:spacing w:after="0" w:line="240" w:lineRule="auto"/>
        <w:rPr>
          <w:rFonts w:ascii="Arial" w:eastAsia="Times New Roman" w:hAnsi="Arial" w:cs="Arial"/>
          <w:sz w:val="24"/>
          <w:szCs w:val="24"/>
          <w:lang w:eastAsia="en-GB"/>
        </w:rPr>
      </w:pPr>
    </w:p>
    <w:p w:rsidR="00EB2225" w:rsidRDefault="00EB2225" w:rsidP="00EB2225">
      <w:pPr>
        <w:spacing w:after="0" w:line="240" w:lineRule="auto"/>
        <w:rPr>
          <w:rFonts w:ascii="Arial" w:eastAsia="Times New Roman" w:hAnsi="Arial" w:cs="Arial"/>
          <w:sz w:val="24"/>
          <w:szCs w:val="24"/>
          <w:lang w:eastAsia="en-GB"/>
        </w:rPr>
      </w:pPr>
    </w:p>
    <w:p w:rsidR="00EB2225" w:rsidRPr="00EB2225" w:rsidRDefault="00EB2225" w:rsidP="00EB2225">
      <w:pPr>
        <w:spacing w:after="0" w:line="240" w:lineRule="auto"/>
        <w:rPr>
          <w:rFonts w:ascii="Arial" w:eastAsia="Times New Roman" w:hAnsi="Arial" w:cs="Arial"/>
          <w:sz w:val="24"/>
          <w:szCs w:val="24"/>
          <w:lang w:eastAsia="en-GB"/>
        </w:rPr>
      </w:pPr>
    </w:p>
    <w:p w:rsidR="00EB2225" w:rsidRPr="00EB2225" w:rsidRDefault="00EB2225" w:rsidP="00EB2225">
      <w:pPr>
        <w:tabs>
          <w:tab w:val="left" w:pos="3150"/>
        </w:tabs>
        <w:spacing w:after="0" w:line="240" w:lineRule="auto"/>
        <w:rPr>
          <w:rFonts w:ascii="Arial" w:eastAsia="Times New Roman" w:hAnsi="Arial" w:cs="Arial"/>
          <w:sz w:val="24"/>
          <w:szCs w:val="24"/>
          <w:lang w:eastAsia="en-GB"/>
        </w:rPr>
      </w:pPr>
      <w:r w:rsidRPr="00EB2225">
        <w:rPr>
          <w:rFonts w:ascii="Arial" w:eastAsia="Times New Roman" w:hAnsi="Arial" w:cs="Arial"/>
          <w:sz w:val="24"/>
          <w:szCs w:val="24"/>
          <w:lang w:eastAsia="en-GB"/>
        </w:rPr>
        <w:tab/>
      </w:r>
    </w:p>
    <w:p w:rsidR="00C21616" w:rsidRPr="00EB2225" w:rsidRDefault="00B9728E" w:rsidP="00C21616">
      <w:pPr>
        <w:jc w:val="both"/>
        <w:rPr>
          <w:rFonts w:ascii="Arial" w:hAnsi="Arial" w:cs="Arial"/>
          <w:b/>
          <w:i/>
          <w:sz w:val="20"/>
          <w:szCs w:val="20"/>
        </w:rPr>
      </w:pPr>
      <w:r w:rsidRPr="00EB2225">
        <w:rPr>
          <w:rFonts w:ascii="Arial" w:hAnsi="Arial" w:cs="Arial"/>
          <w:b/>
          <w:i/>
          <w:sz w:val="20"/>
          <w:szCs w:val="20"/>
        </w:rPr>
        <w:t xml:space="preserve">Priory School is committed to safeguarding and promoting the welfare of children and young people and expects all staff to share in this commitment. </w:t>
      </w:r>
      <w:r w:rsidR="00C21616" w:rsidRPr="00EB2225">
        <w:rPr>
          <w:rFonts w:ascii="Arial" w:hAnsi="Arial" w:cs="Arial"/>
          <w:b/>
          <w:i/>
          <w:sz w:val="20"/>
          <w:szCs w:val="20"/>
        </w:rPr>
        <w:t>This job description is subject to review annually.</w:t>
      </w:r>
    </w:p>
    <w:p w:rsidR="004276FC" w:rsidRPr="00EB2225" w:rsidRDefault="00EB2225" w:rsidP="001249BF">
      <w:pPr>
        <w:jc w:val="both"/>
        <w:rPr>
          <w:rFonts w:ascii="Arial" w:hAnsi="Arial" w:cs="Arial"/>
          <w:b/>
          <w:sz w:val="24"/>
          <w:szCs w:val="24"/>
        </w:rPr>
      </w:pPr>
      <w:r w:rsidRPr="00EB2225">
        <w:rPr>
          <w:rFonts w:ascii="Arial" w:hAnsi="Arial" w:cs="Arial"/>
          <w:b/>
          <w:i/>
          <w:sz w:val="20"/>
          <w:szCs w:val="20"/>
        </w:rPr>
        <w:t>Sept 2022</w:t>
      </w:r>
      <w:r w:rsidR="001C39F0" w:rsidRPr="00EB2225">
        <w:rPr>
          <w:rFonts w:ascii="Arial" w:hAnsi="Arial" w:cs="Arial"/>
          <w:b/>
          <w:sz w:val="24"/>
          <w:szCs w:val="24"/>
        </w:rPr>
        <w:t xml:space="preserve"> </w:t>
      </w:r>
    </w:p>
    <w:sectPr w:rsidR="004276FC" w:rsidRPr="00EB2225" w:rsidSect="00DD17D9">
      <w:headerReference w:type="default" r:id="rId7"/>
      <w:pgSz w:w="11906" w:h="16838"/>
      <w:pgMar w:top="1276" w:right="1133"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225" w:rsidRDefault="00EB2225" w:rsidP="00517F5E">
      <w:pPr>
        <w:spacing w:after="0" w:line="240" w:lineRule="auto"/>
      </w:pPr>
      <w:r>
        <w:separator/>
      </w:r>
    </w:p>
  </w:endnote>
  <w:endnote w:type="continuationSeparator" w:id="0">
    <w:p w:rsidR="00EB2225" w:rsidRDefault="00EB2225" w:rsidP="0051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225" w:rsidRDefault="00EB2225" w:rsidP="00517F5E">
      <w:pPr>
        <w:spacing w:after="0" w:line="240" w:lineRule="auto"/>
      </w:pPr>
      <w:r>
        <w:separator/>
      </w:r>
    </w:p>
  </w:footnote>
  <w:footnote w:type="continuationSeparator" w:id="0">
    <w:p w:rsidR="00EB2225" w:rsidRDefault="00EB2225" w:rsidP="0051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225" w:rsidRDefault="00EB2225" w:rsidP="00517F5E">
    <w:pPr>
      <w:jc w:val="center"/>
      <w:rPr>
        <w:rFonts w:ascii="Century Gothic" w:hAnsi="Century Gothic"/>
        <w:b/>
        <w:sz w:val="24"/>
        <w:szCs w:val="36"/>
      </w:rPr>
    </w:pPr>
    <w:r w:rsidRPr="00AF6536">
      <w:rPr>
        <w:rFonts w:ascii="Century Gothic" w:hAnsi="Century Gothic"/>
        <w:b/>
        <w:noProof/>
        <w:sz w:val="24"/>
        <w:szCs w:val="36"/>
        <w:lang w:eastAsia="en-GB"/>
      </w:rPr>
      <w:drawing>
        <wp:anchor distT="0" distB="0" distL="114300" distR="114300" simplePos="0" relativeHeight="251658240" behindDoc="1" locked="0" layoutInCell="1" allowOverlap="1">
          <wp:simplePos x="0" y="0"/>
          <wp:positionH relativeFrom="column">
            <wp:posOffset>-352425</wp:posOffset>
          </wp:positionH>
          <wp:positionV relativeFrom="paragraph">
            <wp:posOffset>-37147</wp:posOffset>
          </wp:positionV>
          <wp:extent cx="571500" cy="576262"/>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53" cy="586802"/>
                  </a:xfrm>
                  <a:prstGeom prst="rect">
                    <a:avLst/>
                  </a:prstGeom>
                  <a:noFill/>
                </pic:spPr>
              </pic:pic>
            </a:graphicData>
          </a:graphic>
          <wp14:sizeRelH relativeFrom="margin">
            <wp14:pctWidth>0</wp14:pctWidth>
          </wp14:sizeRelH>
          <wp14:sizeRelV relativeFrom="margin">
            <wp14:pctHeight>0</wp14:pctHeight>
          </wp14:sizeRelV>
        </wp:anchor>
      </w:drawing>
    </w:r>
  </w:p>
  <w:p w:rsidR="00EB2225" w:rsidRPr="00AF6536" w:rsidRDefault="00EB2225" w:rsidP="0044415C">
    <w:pPr>
      <w:tabs>
        <w:tab w:val="center" w:pos="4513"/>
        <w:tab w:val="right" w:pos="9026"/>
      </w:tabs>
      <w:rPr>
        <w:rFonts w:ascii="Century Gothic" w:hAnsi="Century Gothic"/>
        <w:b/>
        <w:sz w:val="24"/>
        <w:szCs w:val="36"/>
      </w:rPr>
    </w:pPr>
    <w:r>
      <w:rPr>
        <w:rFonts w:ascii="Century Gothic" w:hAnsi="Century Gothic"/>
        <w:b/>
        <w:sz w:val="24"/>
        <w:szCs w:val="36"/>
      </w:rPr>
      <w:tab/>
    </w:r>
    <w:r w:rsidRPr="00AF6536">
      <w:rPr>
        <w:rFonts w:ascii="Century Gothic" w:hAnsi="Century Gothic"/>
        <w:b/>
        <w:sz w:val="24"/>
        <w:szCs w:val="36"/>
      </w:rPr>
      <w:t>JOB DESCRIPTION</w:t>
    </w:r>
    <w:r>
      <w:rPr>
        <w:rFonts w:ascii="Century Gothic" w:hAnsi="Century Gothic"/>
        <w:b/>
        <w:sz w:val="24"/>
        <w:szCs w:val="36"/>
      </w:rPr>
      <w:t xml:space="preserve"> – Class Teacher</w:t>
    </w:r>
    <w:r w:rsidRPr="00AF6536">
      <w:rPr>
        <w:rFonts w:ascii="Century Gothic" w:hAnsi="Century Gothic"/>
        <w:b/>
        <w:sz w:val="24"/>
        <w:szCs w:val="36"/>
      </w:rPr>
      <w:t xml:space="preserve"> </w:t>
    </w:r>
    <w:r>
      <w:rPr>
        <w:rFonts w:ascii="Century Gothic" w:hAnsi="Century Gothic"/>
        <w:b/>
        <w:sz w:val="24"/>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D77"/>
    <w:multiLevelType w:val="hybridMultilevel"/>
    <w:tmpl w:val="CB86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2624E"/>
    <w:multiLevelType w:val="hybridMultilevel"/>
    <w:tmpl w:val="0EA07B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6816D7"/>
    <w:multiLevelType w:val="hybridMultilevel"/>
    <w:tmpl w:val="D128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9545A3"/>
    <w:multiLevelType w:val="hybridMultilevel"/>
    <w:tmpl w:val="33A6D738"/>
    <w:lvl w:ilvl="0" w:tplc="08090001">
      <w:start w:val="1"/>
      <w:numFmt w:val="bullet"/>
      <w:lvlText w:val=""/>
      <w:lvlJc w:val="left"/>
      <w:pPr>
        <w:ind w:left="720" w:hanging="360"/>
      </w:pPr>
      <w:rPr>
        <w:rFonts w:ascii="Symbol" w:hAnsi="Symbol" w:hint="default"/>
      </w:rPr>
    </w:lvl>
    <w:lvl w:ilvl="1" w:tplc="10D8866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A76FA"/>
    <w:multiLevelType w:val="hybridMultilevel"/>
    <w:tmpl w:val="31CCD6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1153AF"/>
    <w:multiLevelType w:val="hybridMultilevel"/>
    <w:tmpl w:val="B67064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100C62"/>
    <w:multiLevelType w:val="hybridMultilevel"/>
    <w:tmpl w:val="832A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E30C8"/>
    <w:multiLevelType w:val="hybridMultilevel"/>
    <w:tmpl w:val="33989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25323"/>
    <w:multiLevelType w:val="hybridMultilevel"/>
    <w:tmpl w:val="6A70C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702C00"/>
    <w:multiLevelType w:val="hybridMultilevel"/>
    <w:tmpl w:val="8D38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070EA"/>
    <w:multiLevelType w:val="hybridMultilevel"/>
    <w:tmpl w:val="FD3EF722"/>
    <w:lvl w:ilvl="0" w:tplc="E65CFD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C2134"/>
    <w:multiLevelType w:val="hybridMultilevel"/>
    <w:tmpl w:val="21DC7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5969EC"/>
    <w:multiLevelType w:val="hybridMultilevel"/>
    <w:tmpl w:val="983CB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4110BA"/>
    <w:multiLevelType w:val="hybridMultilevel"/>
    <w:tmpl w:val="192A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10"/>
  </w:num>
  <w:num w:numId="5">
    <w:abstractNumId w:val="8"/>
  </w:num>
  <w:num w:numId="6">
    <w:abstractNumId w:val="1"/>
  </w:num>
  <w:num w:numId="7">
    <w:abstractNumId w:val="4"/>
  </w:num>
  <w:num w:numId="8">
    <w:abstractNumId w:val="3"/>
  </w:num>
  <w:num w:numId="9">
    <w:abstractNumId w:val="11"/>
  </w:num>
  <w:num w:numId="10">
    <w:abstractNumId w:val="2"/>
  </w:num>
  <w:num w:numId="11">
    <w:abstractNumId w:val="0"/>
  </w:num>
  <w:num w:numId="12">
    <w:abstractNumId w:val="6"/>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D6"/>
    <w:rsid w:val="000469E9"/>
    <w:rsid w:val="00067D6D"/>
    <w:rsid w:val="00123B44"/>
    <w:rsid w:val="001249BF"/>
    <w:rsid w:val="0017695F"/>
    <w:rsid w:val="0018087D"/>
    <w:rsid w:val="00185D72"/>
    <w:rsid w:val="001C39F0"/>
    <w:rsid w:val="001F3B07"/>
    <w:rsid w:val="00233073"/>
    <w:rsid w:val="002C7F8D"/>
    <w:rsid w:val="00331A63"/>
    <w:rsid w:val="0038037C"/>
    <w:rsid w:val="003A1569"/>
    <w:rsid w:val="004276FC"/>
    <w:rsid w:val="0044415C"/>
    <w:rsid w:val="00475BF2"/>
    <w:rsid w:val="004A7831"/>
    <w:rsid w:val="004A7D6C"/>
    <w:rsid w:val="004B3672"/>
    <w:rsid w:val="004D5A70"/>
    <w:rsid w:val="00517F5E"/>
    <w:rsid w:val="00520FDE"/>
    <w:rsid w:val="005367C9"/>
    <w:rsid w:val="00571BE7"/>
    <w:rsid w:val="00592479"/>
    <w:rsid w:val="005A61ED"/>
    <w:rsid w:val="005C378A"/>
    <w:rsid w:val="00607527"/>
    <w:rsid w:val="00616BEB"/>
    <w:rsid w:val="0062505E"/>
    <w:rsid w:val="00650927"/>
    <w:rsid w:val="00651458"/>
    <w:rsid w:val="006516D6"/>
    <w:rsid w:val="00680067"/>
    <w:rsid w:val="00690109"/>
    <w:rsid w:val="00703448"/>
    <w:rsid w:val="00743745"/>
    <w:rsid w:val="00752E2E"/>
    <w:rsid w:val="00775F61"/>
    <w:rsid w:val="00797561"/>
    <w:rsid w:val="00802FF0"/>
    <w:rsid w:val="008449C4"/>
    <w:rsid w:val="00851F08"/>
    <w:rsid w:val="00896477"/>
    <w:rsid w:val="008B3D6C"/>
    <w:rsid w:val="008F1E93"/>
    <w:rsid w:val="008F50A2"/>
    <w:rsid w:val="00922F8B"/>
    <w:rsid w:val="00995824"/>
    <w:rsid w:val="00A019CB"/>
    <w:rsid w:val="00A559C6"/>
    <w:rsid w:val="00A9424F"/>
    <w:rsid w:val="00AA13EA"/>
    <w:rsid w:val="00AC1E06"/>
    <w:rsid w:val="00AF6536"/>
    <w:rsid w:val="00B05C2B"/>
    <w:rsid w:val="00B42BEE"/>
    <w:rsid w:val="00B53F10"/>
    <w:rsid w:val="00B9728E"/>
    <w:rsid w:val="00C21616"/>
    <w:rsid w:val="00C81AB2"/>
    <w:rsid w:val="00CA6888"/>
    <w:rsid w:val="00CB2935"/>
    <w:rsid w:val="00CD57B2"/>
    <w:rsid w:val="00CE60F7"/>
    <w:rsid w:val="00D02FC5"/>
    <w:rsid w:val="00D36645"/>
    <w:rsid w:val="00D375C4"/>
    <w:rsid w:val="00D611A7"/>
    <w:rsid w:val="00D6662A"/>
    <w:rsid w:val="00D75EC1"/>
    <w:rsid w:val="00D864D6"/>
    <w:rsid w:val="00DB5629"/>
    <w:rsid w:val="00DD17D9"/>
    <w:rsid w:val="00DD18D1"/>
    <w:rsid w:val="00DD1CA8"/>
    <w:rsid w:val="00DE7D30"/>
    <w:rsid w:val="00DF20BD"/>
    <w:rsid w:val="00E07561"/>
    <w:rsid w:val="00E202D0"/>
    <w:rsid w:val="00E62A6D"/>
    <w:rsid w:val="00EB2225"/>
    <w:rsid w:val="00EC0ACE"/>
    <w:rsid w:val="00ED2C31"/>
    <w:rsid w:val="00F95330"/>
    <w:rsid w:val="00FA7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CB131"/>
  <w15:docId w15:val="{8F4E5529-33BE-4965-97C5-F69D3BB5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4D6"/>
    <w:pPr>
      <w:ind w:left="720"/>
      <w:contextualSpacing/>
    </w:pPr>
  </w:style>
  <w:style w:type="paragraph" w:styleId="Header">
    <w:name w:val="header"/>
    <w:basedOn w:val="Normal"/>
    <w:link w:val="HeaderChar"/>
    <w:uiPriority w:val="99"/>
    <w:unhideWhenUsed/>
    <w:rsid w:val="00517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F5E"/>
  </w:style>
  <w:style w:type="paragraph" w:styleId="Footer">
    <w:name w:val="footer"/>
    <w:basedOn w:val="Normal"/>
    <w:link w:val="FooterChar"/>
    <w:uiPriority w:val="99"/>
    <w:unhideWhenUsed/>
    <w:rsid w:val="00517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F5E"/>
  </w:style>
  <w:style w:type="table" w:styleId="TableGrid">
    <w:name w:val="Table Grid"/>
    <w:basedOn w:val="TableNormal"/>
    <w:uiPriority w:val="59"/>
    <w:rsid w:val="00427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1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Ray</dc:creator>
  <cp:lastModifiedBy>Julie Evans</cp:lastModifiedBy>
  <cp:revision>6</cp:revision>
  <cp:lastPrinted>2022-06-07T09:59:00Z</cp:lastPrinted>
  <dcterms:created xsi:type="dcterms:W3CDTF">2022-09-20T09:42:00Z</dcterms:created>
  <dcterms:modified xsi:type="dcterms:W3CDTF">2022-09-20T11:24:00Z</dcterms:modified>
</cp:coreProperties>
</file>