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3B40E" w14:textId="77777777" w:rsidR="00DB6F26" w:rsidRPr="00DB6F26" w:rsidRDefault="00DB6F26" w:rsidP="002713B0">
      <w:pPr>
        <w:contextualSpacing/>
        <w:rPr>
          <w:rFonts w:ascii="Verdana" w:hAnsi="Verdana" w:cs="Calibri"/>
          <w:b/>
        </w:rPr>
      </w:pPr>
      <w:r w:rsidRPr="00DB6F26">
        <w:rPr>
          <w:rFonts w:ascii="Verdana" w:hAnsi="Verdana" w:cs="Calibri"/>
          <w:b/>
          <w:noProof/>
          <w:lang w:eastAsia="en-GB"/>
        </w:rPr>
        <w:drawing>
          <wp:anchor distT="36576" distB="36576" distL="36576" distR="36576" simplePos="0" relativeHeight="251658240" behindDoc="0" locked="0" layoutInCell="1" allowOverlap="1" wp14:anchorId="259248C3" wp14:editId="77FE37AE">
            <wp:simplePos x="0" y="0"/>
            <wp:positionH relativeFrom="margin">
              <wp:posOffset>2584450</wp:posOffset>
            </wp:positionH>
            <wp:positionV relativeFrom="paragraph">
              <wp:posOffset>-711835</wp:posOffset>
            </wp:positionV>
            <wp:extent cx="668020" cy="909955"/>
            <wp:effectExtent l="0" t="0" r="0" b="4445"/>
            <wp:wrapNone/>
            <wp:docPr id="1" name="Picture 1"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F5FD7" w14:textId="77777777" w:rsidR="00DB6F26" w:rsidRPr="006A3600" w:rsidRDefault="00DB6F26" w:rsidP="002713B0">
      <w:pPr>
        <w:contextualSpacing/>
        <w:rPr>
          <w:rFonts w:ascii="Arial" w:hAnsi="Arial" w:cs="Arial"/>
          <w:b/>
        </w:rPr>
      </w:pPr>
    </w:p>
    <w:p w14:paraId="268CA462" w14:textId="77777777" w:rsidR="00DB6F26" w:rsidRPr="006A3600" w:rsidRDefault="00E6042F" w:rsidP="00DB6F26">
      <w:pPr>
        <w:contextualSpacing/>
        <w:jc w:val="center"/>
        <w:rPr>
          <w:rFonts w:ascii="Arial" w:hAnsi="Arial" w:cs="Arial"/>
          <w:b/>
        </w:rPr>
      </w:pPr>
      <w:r w:rsidRPr="006A3600">
        <w:rPr>
          <w:rFonts w:ascii="Arial" w:hAnsi="Arial" w:cs="Arial"/>
          <w:b/>
        </w:rPr>
        <w:t xml:space="preserve">Rickmansworth </w:t>
      </w:r>
      <w:r w:rsidR="00DB6F26" w:rsidRPr="006A3600">
        <w:rPr>
          <w:rFonts w:ascii="Arial" w:hAnsi="Arial" w:cs="Arial"/>
          <w:b/>
        </w:rPr>
        <w:t>School</w:t>
      </w:r>
      <w:r w:rsidRPr="006A3600">
        <w:rPr>
          <w:rFonts w:ascii="Arial" w:hAnsi="Arial" w:cs="Arial"/>
          <w:b/>
        </w:rPr>
        <w:t xml:space="preserve"> </w:t>
      </w:r>
    </w:p>
    <w:p w14:paraId="7C8AFF04" w14:textId="77777777" w:rsidR="002713B0" w:rsidRPr="006A3600" w:rsidRDefault="00573C33" w:rsidP="00DB6F26">
      <w:pPr>
        <w:contextualSpacing/>
        <w:jc w:val="center"/>
        <w:rPr>
          <w:rFonts w:ascii="Arial" w:hAnsi="Arial" w:cs="Arial"/>
          <w:b/>
        </w:rPr>
      </w:pPr>
      <w:r w:rsidRPr="006A3600">
        <w:rPr>
          <w:rFonts w:ascii="Arial" w:hAnsi="Arial" w:cs="Arial"/>
          <w:b/>
        </w:rPr>
        <w:t xml:space="preserve"> JOB</w:t>
      </w:r>
      <w:r w:rsidR="002713B0" w:rsidRPr="006A3600">
        <w:rPr>
          <w:rFonts w:ascii="Arial" w:hAnsi="Arial" w:cs="Arial"/>
          <w:b/>
        </w:rPr>
        <w:t xml:space="preserve"> DESCRIPTION</w:t>
      </w:r>
      <w:bookmarkStart w:id="0" w:name="_GoBack"/>
      <w:bookmarkEnd w:id="0"/>
    </w:p>
    <w:p w14:paraId="7B663E3A" w14:textId="77777777" w:rsidR="000F616D" w:rsidRPr="006A3600" w:rsidRDefault="000F616D" w:rsidP="00EE15F9">
      <w:pPr>
        <w:pStyle w:val="NoSpacing"/>
        <w:jc w:val="both"/>
        <w:rPr>
          <w:rFonts w:ascii="Arial" w:hAnsi="Arial" w:cs="Arial"/>
          <w:sz w:val="20"/>
          <w:szCs w:val="20"/>
        </w:rPr>
      </w:pPr>
      <w:r w:rsidRPr="006A3600">
        <w:rPr>
          <w:rFonts w:ascii="Arial" w:hAnsi="Arial" w:cs="Arial"/>
          <w:b/>
          <w:sz w:val="20"/>
          <w:szCs w:val="20"/>
        </w:rPr>
        <w:t>Job Title:</w:t>
      </w:r>
      <w:r w:rsidRPr="006A3600">
        <w:rPr>
          <w:rFonts w:ascii="Arial" w:hAnsi="Arial" w:cs="Arial"/>
          <w:b/>
          <w:sz w:val="20"/>
          <w:szCs w:val="20"/>
        </w:rPr>
        <w:tab/>
      </w:r>
      <w:r w:rsidRPr="006A3600">
        <w:rPr>
          <w:rFonts w:ascii="Arial" w:hAnsi="Arial" w:cs="Arial"/>
          <w:b/>
          <w:sz w:val="20"/>
          <w:szCs w:val="20"/>
        </w:rPr>
        <w:tab/>
      </w:r>
      <w:r w:rsidRPr="006A3600">
        <w:rPr>
          <w:rFonts w:ascii="Arial" w:hAnsi="Arial" w:cs="Arial"/>
          <w:sz w:val="20"/>
          <w:szCs w:val="20"/>
        </w:rPr>
        <w:t>Cover Manager</w:t>
      </w:r>
    </w:p>
    <w:p w14:paraId="1C6E27FD" w14:textId="77777777" w:rsidR="000F616D" w:rsidRPr="006A3600" w:rsidRDefault="000F616D" w:rsidP="00EE15F9">
      <w:pPr>
        <w:pStyle w:val="NoSpacing"/>
        <w:jc w:val="both"/>
        <w:rPr>
          <w:rFonts w:ascii="Arial" w:hAnsi="Arial" w:cs="Arial"/>
          <w:sz w:val="20"/>
          <w:szCs w:val="20"/>
        </w:rPr>
      </w:pPr>
    </w:p>
    <w:p w14:paraId="4900E48F" w14:textId="1B607706" w:rsidR="000F616D" w:rsidRPr="006A3600" w:rsidRDefault="000F616D" w:rsidP="00EE15F9">
      <w:pPr>
        <w:pStyle w:val="NoSpacing"/>
        <w:jc w:val="both"/>
        <w:rPr>
          <w:rFonts w:ascii="Arial" w:hAnsi="Arial" w:cs="Arial"/>
          <w:sz w:val="20"/>
          <w:szCs w:val="20"/>
        </w:rPr>
      </w:pPr>
      <w:r w:rsidRPr="006A3600">
        <w:rPr>
          <w:rFonts w:ascii="Arial" w:hAnsi="Arial" w:cs="Arial"/>
          <w:b/>
          <w:sz w:val="20"/>
          <w:szCs w:val="20"/>
        </w:rPr>
        <w:t>Grade and Salary:</w:t>
      </w:r>
      <w:r w:rsidRPr="006A3600">
        <w:rPr>
          <w:rFonts w:ascii="Arial" w:hAnsi="Arial" w:cs="Arial"/>
          <w:b/>
          <w:sz w:val="20"/>
          <w:szCs w:val="20"/>
        </w:rPr>
        <w:tab/>
      </w:r>
      <w:r w:rsidR="00A07FBC">
        <w:rPr>
          <w:rFonts w:ascii="Arial" w:hAnsi="Arial" w:cs="Arial"/>
          <w:sz w:val="20"/>
          <w:szCs w:val="20"/>
        </w:rPr>
        <w:t>Salary scale:   H5 Pt 9-14</w:t>
      </w:r>
      <w:r w:rsidRPr="006A3600">
        <w:rPr>
          <w:rFonts w:ascii="Arial" w:hAnsi="Arial" w:cs="Arial"/>
          <w:sz w:val="20"/>
          <w:szCs w:val="20"/>
        </w:rPr>
        <w:tab/>
      </w:r>
      <w:r w:rsidRPr="006A3600">
        <w:rPr>
          <w:rFonts w:ascii="Arial" w:hAnsi="Arial" w:cs="Arial"/>
          <w:sz w:val="20"/>
          <w:szCs w:val="20"/>
        </w:rPr>
        <w:tab/>
      </w:r>
      <w:r w:rsidRPr="006A3600">
        <w:rPr>
          <w:rFonts w:ascii="Arial" w:hAnsi="Arial" w:cs="Arial"/>
          <w:sz w:val="20"/>
          <w:szCs w:val="20"/>
        </w:rPr>
        <w:tab/>
      </w:r>
    </w:p>
    <w:p w14:paraId="424D1F03" w14:textId="77777777" w:rsidR="000F616D" w:rsidRPr="006A3600" w:rsidRDefault="000F616D" w:rsidP="000F616D">
      <w:pPr>
        <w:pStyle w:val="NoSpacing"/>
        <w:ind w:left="1440" w:firstLine="720"/>
        <w:jc w:val="both"/>
        <w:rPr>
          <w:rFonts w:ascii="Arial" w:hAnsi="Arial" w:cs="Arial"/>
          <w:sz w:val="20"/>
          <w:szCs w:val="20"/>
        </w:rPr>
      </w:pPr>
      <w:r w:rsidRPr="006A3600">
        <w:rPr>
          <w:rFonts w:ascii="Arial" w:hAnsi="Arial" w:cs="Arial"/>
          <w:sz w:val="20"/>
          <w:szCs w:val="20"/>
        </w:rPr>
        <w:t xml:space="preserve">Term time only + 5 days </w:t>
      </w:r>
    </w:p>
    <w:p w14:paraId="23AB807F" w14:textId="77777777" w:rsidR="000F616D" w:rsidRPr="006A3600" w:rsidRDefault="000F616D" w:rsidP="000F616D">
      <w:pPr>
        <w:pStyle w:val="NoSpacing"/>
        <w:jc w:val="both"/>
        <w:rPr>
          <w:rFonts w:ascii="Arial" w:hAnsi="Arial" w:cs="Arial"/>
          <w:sz w:val="20"/>
          <w:szCs w:val="20"/>
        </w:rPr>
      </w:pPr>
      <w:r w:rsidRPr="006A3600">
        <w:rPr>
          <w:rFonts w:ascii="Arial" w:hAnsi="Arial" w:cs="Arial"/>
          <w:sz w:val="20"/>
          <w:szCs w:val="20"/>
        </w:rPr>
        <w:tab/>
      </w:r>
      <w:r w:rsidRPr="006A3600">
        <w:rPr>
          <w:rFonts w:ascii="Arial" w:hAnsi="Arial" w:cs="Arial"/>
          <w:sz w:val="20"/>
          <w:szCs w:val="20"/>
        </w:rPr>
        <w:tab/>
      </w:r>
      <w:r w:rsidRPr="006A3600">
        <w:rPr>
          <w:rFonts w:ascii="Arial" w:hAnsi="Arial" w:cs="Arial"/>
          <w:sz w:val="20"/>
          <w:szCs w:val="20"/>
        </w:rPr>
        <w:tab/>
        <w:t xml:space="preserve">20 hours per week </w:t>
      </w:r>
    </w:p>
    <w:p w14:paraId="056D49C7" w14:textId="4C6E0136" w:rsidR="000F616D" w:rsidRPr="006A3600" w:rsidRDefault="000F616D" w:rsidP="000F616D">
      <w:pPr>
        <w:pStyle w:val="NoSpacing"/>
        <w:jc w:val="both"/>
        <w:rPr>
          <w:rFonts w:ascii="Arial" w:hAnsi="Arial" w:cs="Arial"/>
          <w:sz w:val="20"/>
          <w:szCs w:val="20"/>
        </w:rPr>
      </w:pPr>
      <w:r w:rsidRPr="006A3600">
        <w:rPr>
          <w:rFonts w:ascii="Arial" w:hAnsi="Arial" w:cs="Arial"/>
          <w:sz w:val="20"/>
          <w:szCs w:val="20"/>
        </w:rPr>
        <w:tab/>
      </w:r>
      <w:r w:rsidRPr="006A3600">
        <w:rPr>
          <w:rFonts w:ascii="Arial" w:hAnsi="Arial" w:cs="Arial"/>
          <w:sz w:val="20"/>
          <w:szCs w:val="20"/>
        </w:rPr>
        <w:tab/>
      </w:r>
      <w:r w:rsidRPr="006A3600">
        <w:rPr>
          <w:rFonts w:ascii="Arial" w:hAnsi="Arial" w:cs="Arial"/>
          <w:sz w:val="20"/>
          <w:szCs w:val="20"/>
        </w:rPr>
        <w:tab/>
        <w:t>7.00 am – 11.00 am Monday to Friday</w:t>
      </w:r>
      <w:r w:rsidR="0078583B">
        <w:rPr>
          <w:rFonts w:ascii="Arial" w:hAnsi="Arial" w:cs="Arial"/>
          <w:sz w:val="20"/>
          <w:szCs w:val="20"/>
        </w:rPr>
        <w:t xml:space="preserve"> (but some flexibility may be possible)</w:t>
      </w:r>
    </w:p>
    <w:p w14:paraId="4CB40F44" w14:textId="77777777" w:rsidR="000F616D" w:rsidRPr="006A3600" w:rsidRDefault="000F616D" w:rsidP="000F616D">
      <w:pPr>
        <w:pStyle w:val="NoSpacing"/>
        <w:jc w:val="both"/>
        <w:rPr>
          <w:rFonts w:ascii="Arial" w:hAnsi="Arial" w:cs="Arial"/>
          <w:sz w:val="20"/>
          <w:szCs w:val="20"/>
        </w:rPr>
      </w:pPr>
    </w:p>
    <w:p w14:paraId="32BA717B" w14:textId="77777777" w:rsidR="000F616D" w:rsidRPr="006A3600" w:rsidRDefault="000F616D" w:rsidP="000F616D">
      <w:pPr>
        <w:pStyle w:val="NoSpacing"/>
        <w:jc w:val="both"/>
        <w:rPr>
          <w:rFonts w:ascii="Arial" w:hAnsi="Arial" w:cs="Arial"/>
          <w:sz w:val="20"/>
          <w:szCs w:val="20"/>
        </w:rPr>
      </w:pPr>
      <w:r w:rsidRPr="006A3600">
        <w:rPr>
          <w:rFonts w:ascii="Arial" w:hAnsi="Arial" w:cs="Arial"/>
          <w:b/>
          <w:sz w:val="20"/>
          <w:szCs w:val="20"/>
        </w:rPr>
        <w:t>Responsible to:</w:t>
      </w:r>
      <w:r w:rsidRPr="006A3600">
        <w:rPr>
          <w:rFonts w:ascii="Arial" w:hAnsi="Arial" w:cs="Arial"/>
          <w:b/>
          <w:sz w:val="20"/>
          <w:szCs w:val="20"/>
        </w:rPr>
        <w:tab/>
      </w:r>
      <w:r w:rsidRPr="006A3600">
        <w:rPr>
          <w:rFonts w:ascii="Arial" w:hAnsi="Arial" w:cs="Arial"/>
          <w:sz w:val="20"/>
          <w:szCs w:val="20"/>
        </w:rPr>
        <w:t xml:space="preserve">Assistant Head i/c </w:t>
      </w:r>
    </w:p>
    <w:p w14:paraId="35A043FE" w14:textId="77777777" w:rsidR="000F616D" w:rsidRPr="006A3600" w:rsidRDefault="000F616D" w:rsidP="000F616D">
      <w:pPr>
        <w:pStyle w:val="NoSpacing"/>
        <w:jc w:val="both"/>
        <w:rPr>
          <w:rFonts w:ascii="Arial" w:hAnsi="Arial" w:cs="Arial"/>
          <w:sz w:val="20"/>
          <w:szCs w:val="20"/>
        </w:rPr>
      </w:pPr>
    </w:p>
    <w:p w14:paraId="605D259D" w14:textId="77777777" w:rsidR="000F616D" w:rsidRDefault="000F616D" w:rsidP="000F616D">
      <w:pPr>
        <w:pStyle w:val="NoSpacing"/>
        <w:jc w:val="both"/>
        <w:rPr>
          <w:rFonts w:ascii="Arial" w:hAnsi="Arial" w:cs="Arial"/>
          <w:sz w:val="20"/>
          <w:szCs w:val="20"/>
        </w:rPr>
      </w:pPr>
      <w:r w:rsidRPr="006A3600">
        <w:rPr>
          <w:rFonts w:ascii="Arial" w:hAnsi="Arial" w:cs="Arial"/>
          <w:b/>
          <w:sz w:val="20"/>
          <w:szCs w:val="20"/>
        </w:rPr>
        <w:t>Staff Supervised:</w:t>
      </w:r>
      <w:r w:rsidRPr="006A3600">
        <w:rPr>
          <w:rFonts w:ascii="Arial" w:hAnsi="Arial" w:cs="Arial"/>
          <w:sz w:val="20"/>
          <w:szCs w:val="20"/>
        </w:rPr>
        <w:tab/>
        <w:t>Cover Supervisor Team</w:t>
      </w:r>
    </w:p>
    <w:p w14:paraId="33314205" w14:textId="77777777" w:rsidR="0078583B" w:rsidRPr="0078583B" w:rsidRDefault="0078583B" w:rsidP="000F616D">
      <w:pPr>
        <w:pStyle w:val="NoSpacing"/>
        <w:jc w:val="both"/>
        <w:rPr>
          <w:rFonts w:ascii="Arial" w:hAnsi="Arial" w:cs="Arial"/>
          <w:b/>
          <w:sz w:val="20"/>
          <w:szCs w:val="20"/>
        </w:rPr>
      </w:pPr>
    </w:p>
    <w:p w14:paraId="03BE85A6" w14:textId="6AB72807" w:rsidR="0078583B" w:rsidRPr="006A3600" w:rsidRDefault="0078583B" w:rsidP="000F616D">
      <w:pPr>
        <w:pStyle w:val="NoSpacing"/>
        <w:jc w:val="both"/>
        <w:rPr>
          <w:rFonts w:ascii="Arial" w:hAnsi="Arial" w:cs="Arial"/>
          <w:b/>
          <w:sz w:val="20"/>
          <w:szCs w:val="20"/>
        </w:rPr>
      </w:pPr>
      <w:r w:rsidRPr="0078583B">
        <w:rPr>
          <w:rFonts w:ascii="Arial" w:hAnsi="Arial" w:cs="Arial"/>
          <w:b/>
          <w:sz w:val="20"/>
          <w:szCs w:val="20"/>
        </w:rPr>
        <w:t>Notice Period</w:t>
      </w:r>
      <w:r>
        <w:rPr>
          <w:rFonts w:ascii="Arial" w:hAnsi="Arial" w:cs="Arial"/>
          <w:sz w:val="20"/>
          <w:szCs w:val="20"/>
        </w:rPr>
        <w:t>:</w:t>
      </w:r>
      <w:r>
        <w:rPr>
          <w:rFonts w:ascii="Arial" w:hAnsi="Arial" w:cs="Arial"/>
          <w:sz w:val="20"/>
          <w:szCs w:val="20"/>
        </w:rPr>
        <w:tab/>
      </w:r>
      <w:r>
        <w:rPr>
          <w:rFonts w:ascii="Arial" w:hAnsi="Arial" w:cs="Arial"/>
          <w:sz w:val="20"/>
          <w:szCs w:val="20"/>
        </w:rPr>
        <w:tab/>
        <w:t>Two months’</w:t>
      </w:r>
    </w:p>
    <w:p w14:paraId="7078D6AB" w14:textId="77777777" w:rsidR="000F616D" w:rsidRPr="006A3600" w:rsidRDefault="000F616D" w:rsidP="000F616D">
      <w:pPr>
        <w:pStyle w:val="NoSpacing"/>
        <w:jc w:val="both"/>
        <w:rPr>
          <w:rFonts w:ascii="Arial" w:hAnsi="Arial" w:cs="Arial"/>
          <w:b/>
          <w:sz w:val="20"/>
          <w:szCs w:val="20"/>
        </w:rPr>
      </w:pPr>
    </w:p>
    <w:p w14:paraId="66D047C5" w14:textId="77777777" w:rsidR="000F616D" w:rsidRPr="006A3600" w:rsidRDefault="00E877A0" w:rsidP="000F616D">
      <w:pPr>
        <w:tabs>
          <w:tab w:val="left" w:pos="2160"/>
        </w:tabs>
        <w:overflowPunct w:val="0"/>
        <w:autoSpaceDE w:val="0"/>
        <w:autoSpaceDN w:val="0"/>
        <w:adjustRightInd w:val="0"/>
        <w:ind w:left="2160" w:hanging="2160"/>
        <w:jc w:val="both"/>
        <w:textAlignment w:val="baseline"/>
        <w:rPr>
          <w:rFonts w:ascii="Arial" w:hAnsi="Arial" w:cs="Arial"/>
          <w:color w:val="000000"/>
          <w:sz w:val="20"/>
          <w:szCs w:val="20"/>
          <w:lang w:val="en-US"/>
        </w:rPr>
      </w:pPr>
      <w:r>
        <w:rPr>
          <w:rFonts w:ascii="Arial" w:eastAsia="Times New Roman" w:hAnsi="Arial" w:cs="Arial"/>
          <w:b/>
          <w:bCs/>
          <w:sz w:val="20"/>
          <w:szCs w:val="20"/>
          <w:lang w:eastAsia="en-GB"/>
        </w:rPr>
        <w:t>Job Purpose:</w:t>
      </w:r>
      <w:r>
        <w:rPr>
          <w:rFonts w:ascii="Arial" w:eastAsia="Times New Roman" w:hAnsi="Arial" w:cs="Arial"/>
          <w:b/>
          <w:bCs/>
          <w:sz w:val="20"/>
          <w:szCs w:val="20"/>
          <w:lang w:eastAsia="en-GB"/>
        </w:rPr>
        <w:tab/>
      </w:r>
      <w:bookmarkStart w:id="1" w:name="_Hlk22561928"/>
      <w:r w:rsidRPr="00E877A0">
        <w:rPr>
          <w:rFonts w:ascii="Arial" w:eastAsia="Times New Roman" w:hAnsi="Arial" w:cs="Arial"/>
          <w:bCs/>
          <w:sz w:val="20"/>
          <w:szCs w:val="20"/>
          <w:lang w:eastAsia="en-GB"/>
        </w:rPr>
        <w:t>T</w:t>
      </w:r>
      <w:r w:rsidR="000F616D" w:rsidRPr="006A3600">
        <w:rPr>
          <w:rFonts w:ascii="Arial" w:hAnsi="Arial" w:cs="Arial"/>
          <w:color w:val="000000"/>
          <w:sz w:val="20"/>
          <w:szCs w:val="20"/>
          <w:lang w:val="en-US"/>
        </w:rPr>
        <w:t>o ensure all lessons are staffed and deployed in appropriate rooms in response to any absence and school events, liaising with supply agencies where required.</w:t>
      </w:r>
    </w:p>
    <w:bookmarkEnd w:id="1"/>
    <w:p w14:paraId="5F5E2EE6" w14:textId="77777777" w:rsidR="00CC0466" w:rsidRPr="006A3600" w:rsidRDefault="005F45A7" w:rsidP="00CC0466">
      <w:pPr>
        <w:rPr>
          <w:rFonts w:ascii="Arial" w:hAnsi="Arial" w:cs="Arial"/>
          <w:b/>
          <w:sz w:val="20"/>
          <w:szCs w:val="20"/>
        </w:rPr>
      </w:pPr>
      <w:r>
        <w:rPr>
          <w:rFonts w:ascii="Arial" w:hAnsi="Arial" w:cs="Arial"/>
          <w:b/>
          <w:sz w:val="20"/>
          <w:szCs w:val="20"/>
        </w:rPr>
        <w:t>Main</w:t>
      </w:r>
      <w:r w:rsidR="00310CB2" w:rsidRPr="006A3600">
        <w:rPr>
          <w:rFonts w:ascii="Arial" w:hAnsi="Arial" w:cs="Arial"/>
          <w:b/>
          <w:sz w:val="20"/>
          <w:szCs w:val="20"/>
        </w:rPr>
        <w:t xml:space="preserve"> </w:t>
      </w:r>
      <w:r w:rsidR="000F616D" w:rsidRPr="006A3600">
        <w:rPr>
          <w:rFonts w:ascii="Arial" w:hAnsi="Arial" w:cs="Arial"/>
          <w:b/>
          <w:sz w:val="20"/>
          <w:szCs w:val="20"/>
        </w:rPr>
        <w:t>Duties &amp; Responsibilities</w:t>
      </w:r>
      <w:r w:rsidR="00310CB2" w:rsidRPr="006A3600">
        <w:rPr>
          <w:rFonts w:ascii="Arial" w:hAnsi="Arial" w:cs="Arial"/>
          <w:b/>
          <w:sz w:val="20"/>
          <w:szCs w:val="20"/>
        </w:rPr>
        <w:t>:</w:t>
      </w:r>
    </w:p>
    <w:p w14:paraId="3B3A21B2" w14:textId="129C1120" w:rsidR="00804B2B" w:rsidRPr="00651605" w:rsidRDefault="00804B2B" w:rsidP="00651605">
      <w:pPr>
        <w:numPr>
          <w:ilvl w:val="0"/>
          <w:numId w:val="43"/>
        </w:numPr>
        <w:spacing w:after="0" w:line="259" w:lineRule="auto"/>
        <w:rPr>
          <w:rFonts w:ascii="Arial" w:hAnsi="Arial" w:cs="Arial"/>
          <w:b/>
          <w:sz w:val="20"/>
          <w:szCs w:val="20"/>
        </w:rPr>
      </w:pPr>
      <w:r w:rsidRPr="006A3600">
        <w:rPr>
          <w:rFonts w:ascii="Arial" w:hAnsi="Arial" w:cs="Arial"/>
          <w:sz w:val="20"/>
          <w:szCs w:val="20"/>
        </w:rPr>
        <w:t xml:space="preserve">To </w:t>
      </w:r>
      <w:r w:rsidR="00651605">
        <w:rPr>
          <w:rFonts w:ascii="Arial" w:hAnsi="Arial" w:cs="Arial"/>
          <w:sz w:val="20"/>
          <w:szCs w:val="20"/>
        </w:rPr>
        <w:t>p</w:t>
      </w:r>
      <w:r w:rsidR="00651605" w:rsidRPr="00746E31">
        <w:rPr>
          <w:rFonts w:ascii="Arial" w:hAnsi="Arial" w:cs="Arial"/>
          <w:sz w:val="20"/>
          <w:szCs w:val="20"/>
        </w:rPr>
        <w:t>rocess and organise lesson cover for absent staff</w:t>
      </w:r>
      <w:r w:rsidR="00651605">
        <w:rPr>
          <w:rFonts w:ascii="Arial" w:hAnsi="Arial" w:cs="Arial"/>
          <w:sz w:val="20"/>
          <w:szCs w:val="20"/>
        </w:rPr>
        <w:t xml:space="preserve"> using either internal or agency staffing when required</w:t>
      </w:r>
    </w:p>
    <w:p w14:paraId="402B71F8" w14:textId="77777777" w:rsidR="00804B2B" w:rsidRPr="006A3600" w:rsidRDefault="00804B2B" w:rsidP="00C068BF">
      <w:pPr>
        <w:numPr>
          <w:ilvl w:val="0"/>
          <w:numId w:val="37"/>
        </w:numPr>
        <w:spacing w:after="0" w:line="240" w:lineRule="auto"/>
        <w:jc w:val="both"/>
        <w:rPr>
          <w:rFonts w:ascii="Arial" w:hAnsi="Arial" w:cs="Arial"/>
          <w:sz w:val="20"/>
          <w:szCs w:val="20"/>
        </w:rPr>
      </w:pPr>
      <w:r w:rsidRPr="006A3600">
        <w:rPr>
          <w:rFonts w:ascii="Arial" w:hAnsi="Arial" w:cs="Arial"/>
          <w:sz w:val="20"/>
          <w:szCs w:val="20"/>
        </w:rPr>
        <w:t xml:space="preserve">To </w:t>
      </w:r>
      <w:r w:rsidR="00EE15F9" w:rsidRPr="006A3600">
        <w:rPr>
          <w:rFonts w:ascii="Arial" w:hAnsi="Arial" w:cs="Arial"/>
          <w:sz w:val="20"/>
          <w:szCs w:val="20"/>
        </w:rPr>
        <w:t xml:space="preserve">establish and maintain good working relationships with all staff, students, visitors, agencies and supply staff. </w:t>
      </w:r>
    </w:p>
    <w:p w14:paraId="5DC01BCC" w14:textId="77777777" w:rsidR="00804B2B" w:rsidRPr="006A3600" w:rsidRDefault="00804B2B" w:rsidP="00C068BF">
      <w:pPr>
        <w:numPr>
          <w:ilvl w:val="0"/>
          <w:numId w:val="37"/>
        </w:numPr>
        <w:spacing w:after="0" w:line="240" w:lineRule="auto"/>
        <w:jc w:val="both"/>
        <w:rPr>
          <w:rFonts w:ascii="Arial" w:hAnsi="Arial" w:cs="Arial"/>
          <w:sz w:val="20"/>
          <w:szCs w:val="20"/>
        </w:rPr>
      </w:pPr>
      <w:r w:rsidRPr="006A3600">
        <w:rPr>
          <w:rFonts w:ascii="Arial" w:hAnsi="Arial" w:cs="Arial"/>
          <w:sz w:val="20"/>
          <w:szCs w:val="20"/>
        </w:rPr>
        <w:t>To liaise with supply agencies and book staff as directed</w:t>
      </w:r>
      <w:r w:rsidR="009010CC">
        <w:rPr>
          <w:rFonts w:ascii="Arial" w:hAnsi="Arial" w:cs="Arial"/>
          <w:sz w:val="20"/>
          <w:szCs w:val="20"/>
        </w:rPr>
        <w:t xml:space="preserve"> by the</w:t>
      </w:r>
      <w:r w:rsidR="00436D26" w:rsidRPr="006A3600">
        <w:rPr>
          <w:rFonts w:ascii="Arial" w:hAnsi="Arial" w:cs="Arial"/>
          <w:sz w:val="20"/>
          <w:szCs w:val="20"/>
        </w:rPr>
        <w:t xml:space="preserve"> Senior </w:t>
      </w:r>
      <w:r w:rsidRPr="006A3600">
        <w:rPr>
          <w:rFonts w:ascii="Arial" w:hAnsi="Arial" w:cs="Arial"/>
          <w:sz w:val="20"/>
          <w:szCs w:val="20"/>
        </w:rPr>
        <w:t>Leader i/c cover</w:t>
      </w:r>
    </w:p>
    <w:p w14:paraId="2DF73FBF" w14:textId="77777777" w:rsidR="00804B2B" w:rsidRPr="006A3600" w:rsidRDefault="00804B2B" w:rsidP="00C068BF">
      <w:pPr>
        <w:numPr>
          <w:ilvl w:val="0"/>
          <w:numId w:val="37"/>
        </w:numPr>
        <w:spacing w:after="0" w:line="240" w:lineRule="auto"/>
        <w:jc w:val="both"/>
        <w:rPr>
          <w:rFonts w:ascii="Arial" w:hAnsi="Arial" w:cs="Arial"/>
          <w:sz w:val="20"/>
          <w:szCs w:val="20"/>
        </w:rPr>
      </w:pPr>
      <w:r w:rsidRPr="006A3600">
        <w:rPr>
          <w:rFonts w:ascii="Arial" w:hAnsi="Arial" w:cs="Arial"/>
          <w:sz w:val="20"/>
          <w:szCs w:val="20"/>
        </w:rPr>
        <w:t xml:space="preserve">To </w:t>
      </w:r>
      <w:bookmarkStart w:id="2" w:name="_Hlk22562026"/>
      <w:r w:rsidRPr="006A3600">
        <w:rPr>
          <w:rFonts w:ascii="Arial" w:hAnsi="Arial" w:cs="Arial"/>
          <w:sz w:val="20"/>
          <w:szCs w:val="20"/>
        </w:rPr>
        <w:t>produce and publish the daily cover schedule;</w:t>
      </w:r>
      <w:bookmarkEnd w:id="2"/>
    </w:p>
    <w:p w14:paraId="015545AD" w14:textId="77777777" w:rsidR="00804B2B" w:rsidRPr="006A3600" w:rsidRDefault="00804B2B" w:rsidP="00C068BF">
      <w:pPr>
        <w:numPr>
          <w:ilvl w:val="0"/>
          <w:numId w:val="37"/>
        </w:numPr>
        <w:spacing w:after="0" w:line="240" w:lineRule="auto"/>
        <w:jc w:val="both"/>
        <w:rPr>
          <w:rFonts w:ascii="Arial" w:hAnsi="Arial" w:cs="Arial"/>
          <w:sz w:val="20"/>
          <w:szCs w:val="20"/>
        </w:rPr>
      </w:pPr>
      <w:r w:rsidRPr="006A3600">
        <w:rPr>
          <w:rFonts w:ascii="Arial" w:hAnsi="Arial" w:cs="Arial"/>
          <w:sz w:val="20"/>
          <w:szCs w:val="20"/>
        </w:rPr>
        <w:t xml:space="preserve">To </w:t>
      </w:r>
      <w:bookmarkStart w:id="3" w:name="_Hlk22561999"/>
      <w:r w:rsidRPr="006A3600">
        <w:rPr>
          <w:rFonts w:ascii="Arial" w:hAnsi="Arial" w:cs="Arial"/>
          <w:sz w:val="20"/>
          <w:szCs w:val="20"/>
        </w:rPr>
        <w:t>manage all room bookings and room displacements caused by school events;</w:t>
      </w:r>
    </w:p>
    <w:bookmarkEnd w:id="3"/>
    <w:p w14:paraId="3F5EB5AB" w14:textId="77777777" w:rsidR="00804B2B" w:rsidRPr="006A3600" w:rsidRDefault="00804B2B" w:rsidP="00C068BF">
      <w:pPr>
        <w:numPr>
          <w:ilvl w:val="0"/>
          <w:numId w:val="37"/>
        </w:numPr>
        <w:spacing w:after="0" w:line="240" w:lineRule="auto"/>
        <w:jc w:val="both"/>
        <w:rPr>
          <w:rFonts w:ascii="Arial" w:hAnsi="Arial" w:cs="Arial"/>
          <w:sz w:val="20"/>
          <w:szCs w:val="20"/>
        </w:rPr>
      </w:pPr>
      <w:r w:rsidRPr="006A3600">
        <w:rPr>
          <w:rFonts w:ascii="Arial" w:hAnsi="Arial" w:cs="Arial"/>
          <w:sz w:val="20"/>
          <w:szCs w:val="20"/>
        </w:rPr>
        <w:t>To forward plan for cover, assigning teaching staff, whe</w:t>
      </w:r>
      <w:r w:rsidR="00436D26" w:rsidRPr="006A3600">
        <w:rPr>
          <w:rFonts w:ascii="Arial" w:hAnsi="Arial" w:cs="Arial"/>
          <w:sz w:val="20"/>
          <w:szCs w:val="20"/>
        </w:rPr>
        <w:t>re required, on an equitable an</w:t>
      </w:r>
      <w:r w:rsidRPr="006A3600">
        <w:rPr>
          <w:rFonts w:ascii="Arial" w:hAnsi="Arial" w:cs="Arial"/>
          <w:sz w:val="20"/>
          <w:szCs w:val="20"/>
        </w:rPr>
        <w:t>d</w:t>
      </w:r>
      <w:r w:rsidR="00436D26" w:rsidRPr="006A3600">
        <w:rPr>
          <w:rFonts w:ascii="Arial" w:hAnsi="Arial" w:cs="Arial"/>
          <w:sz w:val="20"/>
          <w:szCs w:val="20"/>
        </w:rPr>
        <w:t xml:space="preserve"> </w:t>
      </w:r>
      <w:r w:rsidRPr="006A3600">
        <w:rPr>
          <w:rFonts w:ascii="Arial" w:hAnsi="Arial" w:cs="Arial"/>
          <w:sz w:val="20"/>
          <w:szCs w:val="20"/>
        </w:rPr>
        <w:t>fair basis;</w:t>
      </w:r>
    </w:p>
    <w:p w14:paraId="2F6C4753" w14:textId="77777777" w:rsidR="00804B2B" w:rsidRPr="006A3600" w:rsidRDefault="00804B2B" w:rsidP="00310CB2">
      <w:pPr>
        <w:numPr>
          <w:ilvl w:val="0"/>
          <w:numId w:val="37"/>
        </w:numPr>
        <w:spacing w:after="0" w:line="240" w:lineRule="auto"/>
        <w:jc w:val="both"/>
        <w:rPr>
          <w:rFonts w:ascii="Arial" w:hAnsi="Arial" w:cs="Arial"/>
          <w:sz w:val="20"/>
          <w:szCs w:val="20"/>
        </w:rPr>
      </w:pPr>
      <w:bookmarkStart w:id="4" w:name="_Hlk22562051"/>
      <w:r w:rsidRPr="006A3600">
        <w:rPr>
          <w:rFonts w:ascii="Arial" w:hAnsi="Arial" w:cs="Arial"/>
          <w:sz w:val="20"/>
          <w:szCs w:val="20"/>
        </w:rPr>
        <w:t>To produce absence statistics as required by the Senior Leader i/c cover</w:t>
      </w:r>
    </w:p>
    <w:bookmarkEnd w:id="4"/>
    <w:p w14:paraId="67F9172A" w14:textId="77777777" w:rsidR="00D9199C" w:rsidRPr="006A3600" w:rsidRDefault="00D9199C" w:rsidP="00310CB2">
      <w:pPr>
        <w:numPr>
          <w:ilvl w:val="0"/>
          <w:numId w:val="37"/>
        </w:numPr>
        <w:spacing w:after="0" w:line="240" w:lineRule="auto"/>
        <w:jc w:val="both"/>
        <w:rPr>
          <w:rFonts w:ascii="Arial" w:hAnsi="Arial" w:cs="Arial"/>
          <w:sz w:val="20"/>
          <w:szCs w:val="20"/>
        </w:rPr>
      </w:pPr>
      <w:r w:rsidRPr="006A3600">
        <w:rPr>
          <w:rFonts w:ascii="Arial" w:hAnsi="Arial" w:cs="Arial"/>
          <w:sz w:val="20"/>
          <w:szCs w:val="20"/>
        </w:rPr>
        <w:t>To organise and provide induction and support for supply staff</w:t>
      </w:r>
    </w:p>
    <w:p w14:paraId="59FA8232" w14:textId="77777777" w:rsidR="00141082" w:rsidRPr="006A3600" w:rsidRDefault="00141082" w:rsidP="00310CB2">
      <w:pPr>
        <w:numPr>
          <w:ilvl w:val="0"/>
          <w:numId w:val="37"/>
        </w:numPr>
        <w:spacing w:after="0" w:line="240" w:lineRule="auto"/>
        <w:jc w:val="both"/>
        <w:rPr>
          <w:rFonts w:ascii="Arial" w:hAnsi="Arial" w:cs="Arial"/>
          <w:sz w:val="20"/>
          <w:szCs w:val="20"/>
        </w:rPr>
      </w:pPr>
      <w:r w:rsidRPr="006A3600">
        <w:rPr>
          <w:rFonts w:ascii="Arial" w:hAnsi="Arial" w:cs="Arial"/>
          <w:sz w:val="20"/>
          <w:szCs w:val="20"/>
        </w:rPr>
        <w:t>Line management of all Cover Supervisors, including induction,</w:t>
      </w:r>
      <w:r w:rsidR="00C353B1" w:rsidRPr="006A3600">
        <w:rPr>
          <w:rFonts w:ascii="Arial" w:hAnsi="Arial" w:cs="Arial"/>
          <w:sz w:val="20"/>
          <w:szCs w:val="20"/>
        </w:rPr>
        <w:t xml:space="preserve"> training and appraisal</w:t>
      </w:r>
      <w:r w:rsidRPr="006A3600">
        <w:rPr>
          <w:rFonts w:ascii="Arial" w:hAnsi="Arial" w:cs="Arial"/>
          <w:sz w:val="20"/>
          <w:szCs w:val="20"/>
        </w:rPr>
        <w:t xml:space="preserve"> </w:t>
      </w:r>
    </w:p>
    <w:p w14:paraId="7A618D21" w14:textId="77777777" w:rsidR="00804B2B" w:rsidRPr="006A3600" w:rsidRDefault="00804B2B" w:rsidP="00C068BF">
      <w:pPr>
        <w:numPr>
          <w:ilvl w:val="0"/>
          <w:numId w:val="37"/>
        </w:numPr>
        <w:spacing w:after="0" w:line="240" w:lineRule="auto"/>
        <w:jc w:val="both"/>
        <w:rPr>
          <w:rFonts w:ascii="Arial" w:hAnsi="Arial" w:cs="Arial"/>
          <w:sz w:val="20"/>
          <w:szCs w:val="20"/>
        </w:rPr>
      </w:pPr>
      <w:r w:rsidRPr="006A3600">
        <w:rPr>
          <w:rFonts w:ascii="Arial" w:hAnsi="Arial" w:cs="Arial"/>
          <w:i/>
          <w:sz w:val="20"/>
          <w:szCs w:val="20"/>
        </w:rPr>
        <w:t>All s</w:t>
      </w:r>
      <w:r w:rsidR="00310CB2" w:rsidRPr="006A3600">
        <w:rPr>
          <w:rFonts w:ascii="Arial" w:hAnsi="Arial" w:cs="Arial"/>
          <w:i/>
          <w:sz w:val="20"/>
          <w:szCs w:val="20"/>
        </w:rPr>
        <w:t>u</w:t>
      </w:r>
      <w:r w:rsidRPr="006A3600">
        <w:rPr>
          <w:rFonts w:ascii="Arial" w:hAnsi="Arial" w:cs="Arial"/>
          <w:i/>
          <w:sz w:val="20"/>
          <w:szCs w:val="20"/>
        </w:rPr>
        <w:t xml:space="preserve">pport staff may be required from time to time to work as directed by the </w:t>
      </w:r>
      <w:r w:rsidR="00310CB2" w:rsidRPr="006A3600">
        <w:rPr>
          <w:rFonts w:ascii="Arial" w:hAnsi="Arial" w:cs="Arial"/>
          <w:i/>
          <w:sz w:val="20"/>
          <w:szCs w:val="20"/>
        </w:rPr>
        <w:t>H</w:t>
      </w:r>
      <w:r w:rsidRPr="006A3600">
        <w:rPr>
          <w:rFonts w:ascii="Arial" w:hAnsi="Arial" w:cs="Arial"/>
          <w:i/>
          <w:sz w:val="20"/>
          <w:szCs w:val="20"/>
        </w:rPr>
        <w:t>eadteacher to provide cover for administrative functions within the School.  This may include exam invigilation, student supervision and other duties not normally detailed elsewhere within their job description.</w:t>
      </w:r>
    </w:p>
    <w:p w14:paraId="0B702A72" w14:textId="77777777" w:rsidR="00CE48E8" w:rsidRPr="006A3600" w:rsidRDefault="00CE48E8" w:rsidP="00CE48E8">
      <w:pPr>
        <w:widowControl w:val="0"/>
        <w:spacing w:after="0" w:line="240" w:lineRule="auto"/>
        <w:jc w:val="both"/>
        <w:outlineLvl w:val="0"/>
        <w:rPr>
          <w:rFonts w:ascii="Arial" w:hAnsi="Arial" w:cs="Arial"/>
          <w:b/>
          <w:sz w:val="20"/>
          <w:szCs w:val="20"/>
        </w:rPr>
      </w:pPr>
    </w:p>
    <w:p w14:paraId="691909D7" w14:textId="77777777" w:rsidR="00C068BF" w:rsidRPr="006A3600" w:rsidRDefault="00C068BF" w:rsidP="00EE15F9">
      <w:pPr>
        <w:tabs>
          <w:tab w:val="left" w:pos="360"/>
          <w:tab w:val="left" w:pos="1080"/>
        </w:tabs>
        <w:spacing w:line="240" w:lineRule="auto"/>
        <w:jc w:val="both"/>
        <w:outlineLvl w:val="0"/>
        <w:rPr>
          <w:rFonts w:ascii="Arial" w:hAnsi="Arial" w:cs="Arial"/>
          <w:b/>
          <w:sz w:val="20"/>
          <w:szCs w:val="20"/>
        </w:rPr>
      </w:pPr>
      <w:r w:rsidRPr="006A3600">
        <w:rPr>
          <w:rFonts w:ascii="Arial" w:hAnsi="Arial" w:cs="Arial"/>
          <w:b/>
          <w:sz w:val="20"/>
          <w:szCs w:val="20"/>
        </w:rPr>
        <w:t>Review and Develop own professional practice</w:t>
      </w:r>
    </w:p>
    <w:p w14:paraId="009B6051" w14:textId="77777777" w:rsidR="00C068BF" w:rsidRPr="006A3600" w:rsidRDefault="00C068BF" w:rsidP="00EE15F9">
      <w:pPr>
        <w:tabs>
          <w:tab w:val="left" w:pos="1080"/>
        </w:tabs>
        <w:spacing w:line="240" w:lineRule="auto"/>
        <w:jc w:val="both"/>
        <w:rPr>
          <w:rFonts w:ascii="Arial" w:hAnsi="Arial" w:cs="Arial"/>
          <w:sz w:val="20"/>
          <w:szCs w:val="20"/>
        </w:rPr>
      </w:pPr>
      <w:r w:rsidRPr="006A3600">
        <w:rPr>
          <w:rFonts w:ascii="Arial" w:hAnsi="Arial" w:cs="Arial"/>
          <w:sz w:val="20"/>
          <w:szCs w:val="20"/>
        </w:rPr>
        <w:t xml:space="preserve">Develop and maintain effectiveness as a member of the </w:t>
      </w:r>
      <w:r w:rsidR="00DB6F26" w:rsidRPr="006A3600">
        <w:rPr>
          <w:rFonts w:ascii="Arial" w:hAnsi="Arial" w:cs="Arial"/>
          <w:sz w:val="20"/>
          <w:szCs w:val="20"/>
        </w:rPr>
        <w:t>School</w:t>
      </w:r>
      <w:r w:rsidRPr="006A3600">
        <w:rPr>
          <w:rFonts w:ascii="Arial" w:hAnsi="Arial" w:cs="Arial"/>
          <w:sz w:val="20"/>
          <w:szCs w:val="20"/>
        </w:rPr>
        <w:t xml:space="preserve"> staff by taking responsibility for own continuing professional development.  Demonstrate a willingness to engage with further training and other opportunities to gain appropriate skills, knowledge and vocational or academic qualifications.</w:t>
      </w:r>
    </w:p>
    <w:p w14:paraId="63CAA36B" w14:textId="77777777" w:rsidR="00310CB2" w:rsidRPr="006A3600" w:rsidRDefault="00310CB2" w:rsidP="00EE15F9">
      <w:pPr>
        <w:tabs>
          <w:tab w:val="left" w:pos="1080"/>
        </w:tabs>
        <w:spacing w:after="0" w:line="240" w:lineRule="auto"/>
        <w:jc w:val="both"/>
        <w:rPr>
          <w:rFonts w:ascii="Arial" w:hAnsi="Arial" w:cs="Arial"/>
          <w:b/>
          <w:sz w:val="20"/>
          <w:szCs w:val="20"/>
        </w:rPr>
      </w:pPr>
      <w:r w:rsidRPr="006A3600">
        <w:rPr>
          <w:rFonts w:ascii="Arial" w:hAnsi="Arial" w:cs="Arial"/>
          <w:b/>
          <w:sz w:val="20"/>
          <w:szCs w:val="20"/>
        </w:rPr>
        <w:t>Standards and quality assurance</w:t>
      </w:r>
    </w:p>
    <w:p w14:paraId="6FEC2F37" w14:textId="77777777" w:rsidR="00EE15F9" w:rsidRPr="006A3600" w:rsidRDefault="00EE15F9" w:rsidP="00EE15F9">
      <w:pPr>
        <w:tabs>
          <w:tab w:val="left" w:pos="1080"/>
        </w:tabs>
        <w:spacing w:after="0" w:line="240" w:lineRule="auto"/>
        <w:jc w:val="both"/>
        <w:rPr>
          <w:rFonts w:ascii="Arial" w:hAnsi="Arial" w:cs="Arial"/>
          <w:b/>
          <w:sz w:val="16"/>
          <w:szCs w:val="16"/>
        </w:rPr>
      </w:pPr>
    </w:p>
    <w:p w14:paraId="52DC3323" w14:textId="77777777" w:rsidR="00310CB2" w:rsidRPr="006A3600" w:rsidRDefault="00310CB2" w:rsidP="00EE15F9">
      <w:pPr>
        <w:pStyle w:val="ListParagraph"/>
        <w:numPr>
          <w:ilvl w:val="0"/>
          <w:numId w:val="38"/>
        </w:numPr>
        <w:tabs>
          <w:tab w:val="left" w:pos="1080"/>
        </w:tabs>
        <w:spacing w:after="0" w:line="240" w:lineRule="auto"/>
        <w:jc w:val="both"/>
        <w:rPr>
          <w:rFonts w:ascii="Arial" w:hAnsi="Arial" w:cs="Arial"/>
          <w:b/>
          <w:sz w:val="20"/>
          <w:szCs w:val="20"/>
        </w:rPr>
      </w:pPr>
      <w:r w:rsidRPr="006A3600">
        <w:rPr>
          <w:rFonts w:ascii="Arial" w:hAnsi="Arial" w:cs="Arial"/>
          <w:sz w:val="20"/>
          <w:szCs w:val="20"/>
        </w:rPr>
        <w:t>Support the aims and ethos of the School.</w:t>
      </w:r>
    </w:p>
    <w:p w14:paraId="64A29DC1" w14:textId="77777777" w:rsidR="00310CB2" w:rsidRPr="006A3600" w:rsidRDefault="00310CB2" w:rsidP="000F616D">
      <w:pPr>
        <w:pStyle w:val="ListParagraph"/>
        <w:numPr>
          <w:ilvl w:val="0"/>
          <w:numId w:val="38"/>
        </w:numPr>
        <w:tabs>
          <w:tab w:val="left" w:pos="1080"/>
        </w:tabs>
        <w:spacing w:line="240" w:lineRule="auto"/>
        <w:jc w:val="both"/>
        <w:rPr>
          <w:rFonts w:ascii="Arial" w:hAnsi="Arial" w:cs="Arial"/>
          <w:b/>
          <w:sz w:val="20"/>
          <w:szCs w:val="20"/>
        </w:rPr>
      </w:pPr>
      <w:r w:rsidRPr="006A3600">
        <w:rPr>
          <w:rFonts w:ascii="Arial" w:hAnsi="Arial" w:cs="Arial"/>
          <w:sz w:val="20"/>
          <w:szCs w:val="20"/>
        </w:rPr>
        <w:t>Set a good example in terms of dress, punctuality and attendance.</w:t>
      </w:r>
    </w:p>
    <w:p w14:paraId="4D8ADF5C" w14:textId="77777777" w:rsidR="00310CB2" w:rsidRPr="006A3600" w:rsidRDefault="00310CB2" w:rsidP="000F616D">
      <w:pPr>
        <w:pStyle w:val="ListParagraph"/>
        <w:numPr>
          <w:ilvl w:val="0"/>
          <w:numId w:val="38"/>
        </w:numPr>
        <w:tabs>
          <w:tab w:val="left" w:pos="1080"/>
        </w:tabs>
        <w:spacing w:line="240" w:lineRule="auto"/>
        <w:jc w:val="both"/>
        <w:rPr>
          <w:rFonts w:ascii="Arial" w:hAnsi="Arial" w:cs="Arial"/>
          <w:b/>
          <w:sz w:val="20"/>
          <w:szCs w:val="20"/>
        </w:rPr>
      </w:pPr>
      <w:r w:rsidRPr="006A3600">
        <w:rPr>
          <w:rFonts w:ascii="Arial" w:hAnsi="Arial" w:cs="Arial"/>
          <w:sz w:val="20"/>
          <w:szCs w:val="20"/>
        </w:rPr>
        <w:t>Follow and uphold School policies.</w:t>
      </w:r>
    </w:p>
    <w:p w14:paraId="63A7BBFD" w14:textId="77777777" w:rsidR="00310CB2" w:rsidRPr="006A3600" w:rsidRDefault="00310CB2" w:rsidP="000F616D">
      <w:pPr>
        <w:pStyle w:val="ListParagraph"/>
        <w:numPr>
          <w:ilvl w:val="0"/>
          <w:numId w:val="38"/>
        </w:numPr>
        <w:tabs>
          <w:tab w:val="left" w:pos="1080"/>
        </w:tabs>
        <w:spacing w:line="240" w:lineRule="auto"/>
        <w:jc w:val="both"/>
        <w:rPr>
          <w:rFonts w:ascii="Arial" w:hAnsi="Arial" w:cs="Arial"/>
          <w:b/>
          <w:sz w:val="20"/>
          <w:szCs w:val="20"/>
        </w:rPr>
      </w:pPr>
      <w:r w:rsidRPr="006A3600">
        <w:rPr>
          <w:rFonts w:ascii="Arial" w:hAnsi="Arial" w:cs="Arial"/>
          <w:sz w:val="20"/>
          <w:szCs w:val="20"/>
        </w:rPr>
        <w:t>Participate in staff training.</w:t>
      </w:r>
    </w:p>
    <w:p w14:paraId="34E3C482" w14:textId="77777777" w:rsidR="00310CB2" w:rsidRPr="006A3600" w:rsidRDefault="00310CB2" w:rsidP="000F616D">
      <w:pPr>
        <w:pStyle w:val="ListParagraph"/>
        <w:numPr>
          <w:ilvl w:val="0"/>
          <w:numId w:val="38"/>
        </w:numPr>
        <w:tabs>
          <w:tab w:val="left" w:pos="1080"/>
        </w:tabs>
        <w:spacing w:line="240" w:lineRule="auto"/>
        <w:jc w:val="both"/>
        <w:rPr>
          <w:rFonts w:ascii="Arial" w:hAnsi="Arial" w:cs="Arial"/>
          <w:b/>
          <w:sz w:val="20"/>
          <w:szCs w:val="20"/>
        </w:rPr>
      </w:pPr>
      <w:r w:rsidRPr="006A3600">
        <w:rPr>
          <w:rFonts w:ascii="Arial" w:hAnsi="Arial" w:cs="Arial"/>
          <w:sz w:val="20"/>
          <w:szCs w:val="20"/>
        </w:rPr>
        <w:t>Develop links with the Governors, Hertfordshire Education Authority and neighbouring Schools as appropriate.</w:t>
      </w:r>
    </w:p>
    <w:p w14:paraId="20F682C6" w14:textId="77777777" w:rsidR="006A3600" w:rsidRDefault="006A3600" w:rsidP="006A3600">
      <w:pPr>
        <w:spacing w:before="100" w:beforeAutospacing="1" w:after="100" w:afterAutospacing="1" w:line="240" w:lineRule="auto"/>
        <w:rPr>
          <w:rFonts w:ascii="Arial" w:eastAsia="Times New Roman" w:hAnsi="Arial" w:cs="Arial"/>
          <w:b/>
          <w:sz w:val="20"/>
          <w:szCs w:val="20"/>
          <w:lang w:eastAsia="en-GB"/>
        </w:rPr>
      </w:pPr>
    </w:p>
    <w:p w14:paraId="0F8796C6" w14:textId="77777777" w:rsidR="0078583B" w:rsidRDefault="0078583B" w:rsidP="006A3600">
      <w:pPr>
        <w:spacing w:before="100" w:beforeAutospacing="1" w:after="100" w:afterAutospacing="1" w:line="240" w:lineRule="auto"/>
        <w:rPr>
          <w:rFonts w:ascii="Arial" w:eastAsia="Times New Roman" w:hAnsi="Arial" w:cs="Arial"/>
          <w:b/>
          <w:sz w:val="20"/>
          <w:szCs w:val="20"/>
          <w:lang w:eastAsia="en-GB"/>
        </w:rPr>
      </w:pPr>
    </w:p>
    <w:p w14:paraId="50996195" w14:textId="77777777" w:rsidR="006A3600" w:rsidRPr="006A3600" w:rsidRDefault="006A3600" w:rsidP="006A3600">
      <w:pPr>
        <w:spacing w:before="100" w:beforeAutospacing="1" w:after="100" w:afterAutospacing="1" w:line="240" w:lineRule="auto"/>
        <w:rPr>
          <w:rFonts w:ascii="Arial" w:eastAsia="Times New Roman" w:hAnsi="Arial" w:cs="Arial"/>
          <w:b/>
          <w:sz w:val="20"/>
          <w:szCs w:val="20"/>
          <w:lang w:eastAsia="en-GB"/>
        </w:rPr>
      </w:pPr>
      <w:r w:rsidRPr="006A3600">
        <w:rPr>
          <w:rFonts w:ascii="Arial" w:eastAsia="Times New Roman" w:hAnsi="Arial" w:cs="Arial"/>
          <w:b/>
          <w:sz w:val="20"/>
          <w:szCs w:val="20"/>
          <w:lang w:eastAsia="en-GB"/>
        </w:rPr>
        <w:lastRenderedPageBreak/>
        <w:t>We can offer you:</w:t>
      </w:r>
    </w:p>
    <w:p w14:paraId="696B7081" w14:textId="77777777" w:rsidR="00651605" w:rsidRPr="00746E31" w:rsidRDefault="00651605" w:rsidP="00651605">
      <w:pPr>
        <w:shd w:val="clear" w:color="auto" w:fill="FFFFFF"/>
        <w:spacing w:after="0" w:line="240" w:lineRule="auto"/>
        <w:rPr>
          <w:rFonts w:ascii="Arial" w:hAnsi="Arial" w:cs="Arial"/>
          <w:b/>
          <w:sz w:val="20"/>
          <w:szCs w:val="20"/>
        </w:rPr>
      </w:pPr>
      <w:r w:rsidRPr="00746E31">
        <w:rPr>
          <w:rFonts w:ascii="Arial" w:hAnsi="Arial" w:cs="Arial"/>
          <w:b/>
          <w:sz w:val="20"/>
          <w:szCs w:val="20"/>
        </w:rPr>
        <w:t>We can offer you:</w:t>
      </w:r>
    </w:p>
    <w:p w14:paraId="59C7FDDF" w14:textId="77777777"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Excellent CPD opportunities</w:t>
      </w:r>
    </w:p>
    <w:p w14:paraId="68633B43" w14:textId="77777777"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A school rated Good by Ofsted where students’ behaviour is exemplary</w:t>
      </w:r>
    </w:p>
    <w:p w14:paraId="41E55EB8" w14:textId="77777777"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A professional working environment where teamwork is highly valued</w:t>
      </w:r>
    </w:p>
    <w:p w14:paraId="176F8978" w14:textId="770784E2"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A partially selective school with a focus on academic achievem</w:t>
      </w:r>
      <w:r w:rsidR="0078583B">
        <w:rPr>
          <w:rFonts w:ascii="Arial" w:hAnsi="Arial" w:cs="Arial"/>
          <w:sz w:val="20"/>
          <w:szCs w:val="20"/>
        </w:rPr>
        <w:t>ent (Progress 8 in 2019 is +0.38</w:t>
      </w:r>
      <w:r w:rsidRPr="00746E31">
        <w:rPr>
          <w:rFonts w:ascii="Arial" w:hAnsi="Arial" w:cs="Arial"/>
          <w:sz w:val="20"/>
          <w:szCs w:val="20"/>
        </w:rPr>
        <w:t>)</w:t>
      </w:r>
    </w:p>
    <w:p w14:paraId="2CF98528" w14:textId="11526CF6"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Admission criteria where preference is given to staffs’ children</w:t>
      </w:r>
      <w:r>
        <w:rPr>
          <w:rFonts w:ascii="Arial" w:hAnsi="Arial" w:cs="Arial"/>
          <w:sz w:val="20"/>
          <w:szCs w:val="20"/>
        </w:rPr>
        <w:t xml:space="preserve"> [This post is currently deemed a priority post]</w:t>
      </w:r>
    </w:p>
    <w:p w14:paraId="7B760AB9" w14:textId="77777777"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A school which invests heavily in the future with £3.5m recent school expansion and strong ongoing financial support from our Foundation and PTA</w:t>
      </w:r>
    </w:p>
    <w:p w14:paraId="7A864813" w14:textId="77777777"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A school in a strong, stable financial position in this challenging climate with a healthy income</w:t>
      </w:r>
      <w:r>
        <w:rPr>
          <w:rFonts w:ascii="Arial" w:hAnsi="Arial" w:cs="Arial"/>
          <w:sz w:val="20"/>
          <w:szCs w:val="20"/>
        </w:rPr>
        <w:t xml:space="preserve"> from other business lines</w:t>
      </w:r>
    </w:p>
    <w:p w14:paraId="0C87FE43" w14:textId="77777777"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A hugely talented and cohesive support staff</w:t>
      </w:r>
    </w:p>
    <w:p w14:paraId="5831FF78" w14:textId="77777777" w:rsidR="00651605" w:rsidRPr="00746E31" w:rsidRDefault="00651605" w:rsidP="00651605">
      <w:pPr>
        <w:pStyle w:val="ListParagraph"/>
        <w:numPr>
          <w:ilvl w:val="0"/>
          <w:numId w:val="42"/>
        </w:numPr>
        <w:spacing w:after="0" w:line="240" w:lineRule="auto"/>
        <w:rPr>
          <w:rFonts w:ascii="Arial" w:hAnsi="Arial" w:cs="Arial"/>
          <w:sz w:val="20"/>
          <w:szCs w:val="20"/>
        </w:rPr>
      </w:pPr>
      <w:r w:rsidRPr="00746E31">
        <w:rPr>
          <w:rFonts w:ascii="Arial" w:hAnsi="Arial" w:cs="Arial"/>
          <w:sz w:val="20"/>
          <w:szCs w:val="20"/>
        </w:rPr>
        <w:t xml:space="preserve">An outstanding wellbeing programme offering: </w:t>
      </w:r>
    </w:p>
    <w:p w14:paraId="1122821A" w14:textId="77777777" w:rsidR="00651605" w:rsidRPr="00746E31" w:rsidRDefault="00651605" w:rsidP="00651605">
      <w:pPr>
        <w:pStyle w:val="ListParagraph"/>
        <w:numPr>
          <w:ilvl w:val="1"/>
          <w:numId w:val="42"/>
        </w:numPr>
        <w:spacing w:after="0" w:line="240" w:lineRule="auto"/>
        <w:rPr>
          <w:rFonts w:ascii="Arial" w:hAnsi="Arial" w:cs="Arial"/>
          <w:sz w:val="20"/>
          <w:szCs w:val="20"/>
        </w:rPr>
      </w:pPr>
      <w:r w:rsidRPr="00746E31">
        <w:rPr>
          <w:rFonts w:ascii="Arial" w:hAnsi="Arial" w:cs="Arial"/>
          <w:sz w:val="20"/>
          <w:szCs w:val="20"/>
        </w:rPr>
        <w:t xml:space="preserve">Flu jabs </w:t>
      </w:r>
    </w:p>
    <w:p w14:paraId="73E5DB4F" w14:textId="77777777" w:rsidR="00651605" w:rsidRPr="00746E31" w:rsidRDefault="00651605" w:rsidP="00651605">
      <w:pPr>
        <w:pStyle w:val="ListParagraph"/>
        <w:numPr>
          <w:ilvl w:val="1"/>
          <w:numId w:val="42"/>
        </w:numPr>
        <w:spacing w:after="0" w:line="240" w:lineRule="auto"/>
        <w:rPr>
          <w:rFonts w:ascii="Arial" w:hAnsi="Arial" w:cs="Arial"/>
          <w:sz w:val="20"/>
          <w:szCs w:val="20"/>
        </w:rPr>
      </w:pPr>
      <w:r w:rsidRPr="00746E31">
        <w:rPr>
          <w:rFonts w:ascii="Arial" w:hAnsi="Arial" w:cs="Arial"/>
          <w:sz w:val="20"/>
          <w:szCs w:val="20"/>
        </w:rPr>
        <w:t xml:space="preserve">Free access to our first-class Fitness Suite and swimming pool </w:t>
      </w:r>
    </w:p>
    <w:p w14:paraId="541B6AEC" w14:textId="6D3D827A" w:rsidR="00651605" w:rsidRDefault="00651605" w:rsidP="00651605">
      <w:pPr>
        <w:pStyle w:val="ListParagraph"/>
        <w:numPr>
          <w:ilvl w:val="1"/>
          <w:numId w:val="42"/>
        </w:numPr>
        <w:spacing w:after="0" w:line="240" w:lineRule="auto"/>
        <w:rPr>
          <w:rFonts w:ascii="Arial" w:hAnsi="Arial" w:cs="Arial"/>
          <w:sz w:val="20"/>
          <w:szCs w:val="20"/>
        </w:rPr>
      </w:pPr>
      <w:r w:rsidRPr="00746E31">
        <w:rPr>
          <w:rFonts w:ascii="Arial" w:hAnsi="Arial" w:cs="Arial"/>
          <w:sz w:val="20"/>
          <w:szCs w:val="20"/>
        </w:rPr>
        <w:t>Free eye tests</w:t>
      </w:r>
    </w:p>
    <w:p w14:paraId="6BC36F6A" w14:textId="39CCF901" w:rsidR="00651605" w:rsidRDefault="00651605" w:rsidP="00651605">
      <w:pPr>
        <w:spacing w:after="0" w:line="240" w:lineRule="auto"/>
        <w:rPr>
          <w:rFonts w:ascii="Arial" w:hAnsi="Arial" w:cs="Arial"/>
          <w:sz w:val="20"/>
          <w:szCs w:val="20"/>
        </w:rPr>
      </w:pPr>
    </w:p>
    <w:p w14:paraId="077967DE" w14:textId="77777777" w:rsidR="00651605" w:rsidRPr="00651605" w:rsidRDefault="00651605" w:rsidP="00651605">
      <w:pPr>
        <w:spacing w:after="0" w:line="240" w:lineRule="auto"/>
        <w:rPr>
          <w:rFonts w:ascii="Arial" w:hAnsi="Arial" w:cs="Arial"/>
          <w:sz w:val="20"/>
          <w:szCs w:val="20"/>
        </w:rPr>
      </w:pPr>
    </w:p>
    <w:p w14:paraId="3AC0C2E9" w14:textId="77777777" w:rsidR="00197431" w:rsidRPr="006A3600" w:rsidRDefault="00197431" w:rsidP="00EE15F9">
      <w:pPr>
        <w:pStyle w:val="NoSpacing"/>
        <w:jc w:val="both"/>
        <w:rPr>
          <w:rFonts w:ascii="Arial" w:hAnsi="Arial" w:cs="Arial"/>
          <w:b/>
          <w:sz w:val="20"/>
          <w:szCs w:val="20"/>
        </w:rPr>
      </w:pPr>
      <w:r w:rsidRPr="006A3600">
        <w:rPr>
          <w:rFonts w:ascii="Arial" w:hAnsi="Arial" w:cs="Arial"/>
          <w:b/>
          <w:sz w:val="20"/>
          <w:szCs w:val="20"/>
        </w:rPr>
        <w:t>Other Duties:</w:t>
      </w:r>
      <w:r w:rsidRPr="006A3600">
        <w:rPr>
          <w:rFonts w:ascii="Arial" w:hAnsi="Arial" w:cs="Arial"/>
          <w:b/>
          <w:sz w:val="20"/>
          <w:szCs w:val="20"/>
        </w:rPr>
        <w:tab/>
      </w:r>
      <w:r w:rsidRPr="006A3600">
        <w:rPr>
          <w:rFonts w:ascii="Arial" w:hAnsi="Arial" w:cs="Arial"/>
          <w:b/>
          <w:sz w:val="20"/>
          <w:szCs w:val="20"/>
        </w:rPr>
        <w:tab/>
      </w:r>
    </w:p>
    <w:p w14:paraId="10023B1D" w14:textId="77777777" w:rsidR="00197431" w:rsidRPr="006A3600" w:rsidRDefault="00197431" w:rsidP="00EE15F9">
      <w:pPr>
        <w:pStyle w:val="NoSpacing"/>
        <w:ind w:left="720"/>
        <w:jc w:val="both"/>
        <w:rPr>
          <w:rFonts w:ascii="Arial" w:hAnsi="Arial" w:cs="Arial"/>
          <w:b/>
          <w:sz w:val="16"/>
          <w:szCs w:val="16"/>
        </w:rPr>
      </w:pPr>
    </w:p>
    <w:p w14:paraId="40A2928A" w14:textId="77777777" w:rsidR="006A3600" w:rsidRDefault="00197431" w:rsidP="006A3600">
      <w:pPr>
        <w:pStyle w:val="NoSpacing"/>
        <w:jc w:val="both"/>
        <w:rPr>
          <w:rFonts w:ascii="Arial" w:hAnsi="Arial" w:cs="Arial"/>
          <w:sz w:val="20"/>
          <w:szCs w:val="20"/>
        </w:rPr>
      </w:pPr>
      <w:r w:rsidRPr="006A3600">
        <w:rPr>
          <w:rFonts w:ascii="Arial" w:hAnsi="Arial" w:cs="Arial"/>
          <w:sz w:val="20"/>
          <w:szCs w:val="20"/>
        </w:rPr>
        <w:t>You may be required to perform duties, appropriate to the post, other than those given in the job specification. The particu</w:t>
      </w:r>
      <w:r w:rsidR="006A3600">
        <w:rPr>
          <w:rFonts w:ascii="Arial" w:hAnsi="Arial" w:cs="Arial"/>
          <w:sz w:val="20"/>
          <w:szCs w:val="20"/>
        </w:rPr>
        <w:t xml:space="preserve">lar duties and responsibilities </w:t>
      </w:r>
      <w:r w:rsidRPr="006A3600">
        <w:rPr>
          <w:rFonts w:ascii="Arial" w:hAnsi="Arial" w:cs="Arial"/>
          <w:sz w:val="20"/>
          <w:szCs w:val="20"/>
        </w:rPr>
        <w:t>attached to posts may vary from time to time without changing the general character of the duties or the level of responsibility entailed.  Such variations are a common occurrence and would not themselves justify reconsideration of the grading.  As a result of such variations, it will be necessary to update this job specification from time to time.</w:t>
      </w:r>
    </w:p>
    <w:p w14:paraId="37DC8B27" w14:textId="77777777" w:rsidR="00127E1C" w:rsidRDefault="00127E1C" w:rsidP="006A3600">
      <w:pPr>
        <w:pStyle w:val="NoSpacing"/>
        <w:jc w:val="both"/>
        <w:rPr>
          <w:rFonts w:ascii="Arial" w:hAnsi="Arial" w:cs="Arial"/>
          <w:sz w:val="20"/>
          <w:szCs w:val="20"/>
        </w:rPr>
      </w:pPr>
    </w:p>
    <w:p w14:paraId="22D33AE6" w14:textId="77777777" w:rsidR="00127E1C" w:rsidRDefault="00127E1C" w:rsidP="006A3600">
      <w:pPr>
        <w:pStyle w:val="NoSpacing"/>
        <w:jc w:val="both"/>
        <w:rPr>
          <w:rFonts w:ascii="Arial" w:hAnsi="Arial" w:cs="Arial"/>
          <w:sz w:val="20"/>
          <w:szCs w:val="20"/>
        </w:rPr>
      </w:pPr>
      <w:r>
        <w:rPr>
          <w:rFonts w:ascii="Arial" w:hAnsi="Arial" w:cs="Arial"/>
          <w:sz w:val="20"/>
          <w:szCs w:val="20"/>
        </w:rPr>
        <w:t>This job description is not necessarily a comprehensive description of the duties required but outlines the main responsibilities of the post.  It will be reviewed annually and can be added to at the discretion of the Headteacher.</w:t>
      </w:r>
    </w:p>
    <w:p w14:paraId="1C875A54" w14:textId="77777777" w:rsidR="006A3600" w:rsidRPr="006A3600" w:rsidRDefault="006A3600" w:rsidP="006A3600">
      <w:pPr>
        <w:pStyle w:val="NoSpacing"/>
        <w:jc w:val="both"/>
        <w:rPr>
          <w:rFonts w:ascii="Arial" w:hAnsi="Arial" w:cs="Arial"/>
          <w:sz w:val="20"/>
          <w:szCs w:val="20"/>
        </w:rPr>
      </w:pPr>
    </w:p>
    <w:p w14:paraId="0FA11B04" w14:textId="77777777" w:rsidR="006A3600" w:rsidRPr="006A3600" w:rsidRDefault="006A3600" w:rsidP="006A3600">
      <w:pPr>
        <w:autoSpaceDE w:val="0"/>
        <w:autoSpaceDN w:val="0"/>
        <w:adjustRightInd w:val="0"/>
        <w:rPr>
          <w:rFonts w:ascii="Arial" w:hAnsi="Arial" w:cs="Arial"/>
          <w:sz w:val="20"/>
          <w:szCs w:val="20"/>
        </w:rPr>
      </w:pPr>
      <w:r w:rsidRPr="006A3600">
        <w:rPr>
          <w:rFonts w:ascii="Arial" w:hAnsi="Arial" w:cs="Arial"/>
          <w:sz w:val="20"/>
          <w:szCs w:val="20"/>
        </w:rPr>
        <w:t xml:space="preserve">The job description is current at the date shown, but, in consultation with you, may be changed by the Headteacher to reflect or anticipate changes in the job commensurate with the grade and job title. The successful candidate must have a commitment to safeguarding and promoting the welfare of children and young people. </w:t>
      </w:r>
    </w:p>
    <w:p w14:paraId="32961B68" w14:textId="77777777" w:rsidR="006A3600" w:rsidRPr="00127E1C" w:rsidRDefault="00127E1C" w:rsidP="000F616D">
      <w:pPr>
        <w:autoSpaceDE w:val="0"/>
        <w:autoSpaceDN w:val="0"/>
        <w:adjustRightInd w:val="0"/>
        <w:rPr>
          <w:rFonts w:ascii="Arial" w:hAnsi="Arial" w:cs="Arial"/>
          <w:sz w:val="20"/>
          <w:szCs w:val="20"/>
        </w:rPr>
      </w:pPr>
      <w:r w:rsidRPr="00127E1C">
        <w:rPr>
          <w:rFonts w:ascii="Arial" w:hAnsi="Arial" w:cs="Arial"/>
          <w:sz w:val="20"/>
          <w:szCs w:val="20"/>
        </w:rPr>
        <w:t>An enhanced DBS check will be required for this post.</w:t>
      </w:r>
    </w:p>
    <w:p w14:paraId="43A62C0A" w14:textId="77777777" w:rsidR="006A3600" w:rsidRPr="006A3600" w:rsidRDefault="006A3600" w:rsidP="000F616D">
      <w:pPr>
        <w:autoSpaceDE w:val="0"/>
        <w:autoSpaceDN w:val="0"/>
        <w:adjustRightInd w:val="0"/>
        <w:rPr>
          <w:rFonts w:ascii="Arial" w:hAnsi="Arial" w:cs="Arial"/>
        </w:rPr>
      </w:pPr>
    </w:p>
    <w:p w14:paraId="58F44B81" w14:textId="77777777" w:rsidR="006A3600" w:rsidRPr="006A3600" w:rsidRDefault="006A3600" w:rsidP="000F616D">
      <w:pPr>
        <w:autoSpaceDE w:val="0"/>
        <w:autoSpaceDN w:val="0"/>
        <w:adjustRightInd w:val="0"/>
        <w:rPr>
          <w:rFonts w:ascii="Arial" w:hAnsi="Arial" w:cs="Arial"/>
        </w:rPr>
      </w:pPr>
    </w:p>
    <w:p w14:paraId="2F0185D5" w14:textId="77777777" w:rsidR="006A3600" w:rsidRPr="006A3600" w:rsidRDefault="006A3600" w:rsidP="000F616D">
      <w:pPr>
        <w:autoSpaceDE w:val="0"/>
        <w:autoSpaceDN w:val="0"/>
        <w:adjustRightInd w:val="0"/>
        <w:rPr>
          <w:rFonts w:ascii="Arial" w:hAnsi="Arial" w:cs="Arial"/>
        </w:rPr>
      </w:pPr>
    </w:p>
    <w:p w14:paraId="6877FA6B" w14:textId="77777777" w:rsidR="006A3600" w:rsidRPr="006A3600" w:rsidRDefault="006A3600" w:rsidP="000F616D">
      <w:pPr>
        <w:autoSpaceDE w:val="0"/>
        <w:autoSpaceDN w:val="0"/>
        <w:adjustRightInd w:val="0"/>
        <w:rPr>
          <w:rFonts w:ascii="Arial" w:hAnsi="Arial" w:cs="Arial"/>
        </w:rPr>
      </w:pPr>
    </w:p>
    <w:p w14:paraId="5DCEC3FE" w14:textId="77777777" w:rsidR="006A3600" w:rsidRPr="006A3600" w:rsidRDefault="006A3600" w:rsidP="000F616D">
      <w:pPr>
        <w:autoSpaceDE w:val="0"/>
        <w:autoSpaceDN w:val="0"/>
        <w:adjustRightInd w:val="0"/>
        <w:rPr>
          <w:rFonts w:ascii="Arial" w:hAnsi="Arial" w:cs="Arial"/>
        </w:rPr>
      </w:pPr>
    </w:p>
    <w:p w14:paraId="6041E168" w14:textId="77777777" w:rsidR="006A3600" w:rsidRDefault="006A3600" w:rsidP="000F616D">
      <w:pPr>
        <w:autoSpaceDE w:val="0"/>
        <w:autoSpaceDN w:val="0"/>
        <w:adjustRightInd w:val="0"/>
        <w:rPr>
          <w:rFonts w:ascii="Arial" w:hAnsi="Arial" w:cs="Arial"/>
        </w:rPr>
      </w:pPr>
    </w:p>
    <w:p w14:paraId="5A712F77" w14:textId="77777777" w:rsidR="006A3600" w:rsidRPr="006A3600" w:rsidRDefault="006A3600" w:rsidP="000F616D">
      <w:pPr>
        <w:autoSpaceDE w:val="0"/>
        <w:autoSpaceDN w:val="0"/>
        <w:adjustRightInd w:val="0"/>
        <w:rPr>
          <w:rFonts w:ascii="Arial" w:hAnsi="Arial" w:cs="Arial"/>
        </w:rPr>
      </w:pPr>
    </w:p>
    <w:p w14:paraId="4336DC85" w14:textId="010CA6D5" w:rsidR="006A3600" w:rsidRPr="006A3600" w:rsidRDefault="006A3600" w:rsidP="000F616D">
      <w:pPr>
        <w:autoSpaceDE w:val="0"/>
        <w:autoSpaceDN w:val="0"/>
        <w:adjustRightInd w:val="0"/>
        <w:rPr>
          <w:rFonts w:ascii="Arial" w:hAnsi="Arial" w:cs="Arial"/>
        </w:rPr>
      </w:pPr>
    </w:p>
    <w:p w14:paraId="2AB6B08F" w14:textId="4A943ED4" w:rsidR="00832C10" w:rsidRPr="006A3600" w:rsidRDefault="00832C10" w:rsidP="000F616D">
      <w:pPr>
        <w:autoSpaceDE w:val="0"/>
        <w:autoSpaceDN w:val="0"/>
        <w:adjustRightInd w:val="0"/>
        <w:rPr>
          <w:rFonts w:ascii="Arial" w:hAnsi="Arial" w:cs="Arial"/>
        </w:rPr>
      </w:pPr>
    </w:p>
    <w:p w14:paraId="3DA03A69" w14:textId="343B387D" w:rsidR="00832C10" w:rsidRPr="006A3600" w:rsidRDefault="0078583B" w:rsidP="000F616D">
      <w:pPr>
        <w:jc w:val="center"/>
        <w:rPr>
          <w:rFonts w:ascii="Arial" w:hAnsi="Arial" w:cs="Arial"/>
        </w:rPr>
      </w:pPr>
      <w:r w:rsidRPr="006A3600">
        <w:rPr>
          <w:rFonts w:ascii="Arial" w:hAnsi="Arial" w:cs="Arial"/>
          <w:b/>
          <w:noProof/>
          <w:lang w:eastAsia="en-GB"/>
        </w:rPr>
        <w:lastRenderedPageBreak/>
        <w:drawing>
          <wp:anchor distT="36576" distB="36576" distL="36576" distR="36576" simplePos="0" relativeHeight="251660288" behindDoc="0" locked="0" layoutInCell="1" allowOverlap="1" wp14:anchorId="6EAAFC0E" wp14:editId="3B37675F">
            <wp:simplePos x="0" y="0"/>
            <wp:positionH relativeFrom="page">
              <wp:posOffset>3408045</wp:posOffset>
            </wp:positionH>
            <wp:positionV relativeFrom="paragraph">
              <wp:posOffset>-578485</wp:posOffset>
            </wp:positionV>
            <wp:extent cx="668020" cy="909955"/>
            <wp:effectExtent l="0" t="0" r="0" b="4445"/>
            <wp:wrapNone/>
            <wp:docPr id="3" name="Picture 3"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EDAD87" w14:textId="77777777" w:rsidR="00832C10" w:rsidRPr="006A3600" w:rsidRDefault="00832C10" w:rsidP="00832C10">
      <w:pPr>
        <w:spacing w:line="240" w:lineRule="auto"/>
        <w:contextualSpacing/>
        <w:rPr>
          <w:rFonts w:ascii="Arial" w:hAnsi="Arial" w:cs="Arial"/>
        </w:rPr>
      </w:pPr>
    </w:p>
    <w:p w14:paraId="2726F6A7" w14:textId="77777777" w:rsidR="00020FF6" w:rsidRPr="006A3600" w:rsidRDefault="00020FF6" w:rsidP="00832C10">
      <w:pPr>
        <w:spacing w:line="240" w:lineRule="auto"/>
        <w:contextualSpacing/>
        <w:rPr>
          <w:rFonts w:ascii="Arial" w:hAnsi="Arial" w:cs="Arial"/>
        </w:rPr>
      </w:pPr>
    </w:p>
    <w:p w14:paraId="1CD119A5" w14:textId="77777777" w:rsidR="000F616D" w:rsidRPr="006A3600" w:rsidRDefault="000677EB" w:rsidP="000F616D">
      <w:pPr>
        <w:jc w:val="center"/>
        <w:rPr>
          <w:rFonts w:ascii="Arial" w:hAnsi="Arial" w:cs="Arial"/>
          <w:b/>
          <w:sz w:val="24"/>
          <w:szCs w:val="24"/>
        </w:rPr>
      </w:pPr>
      <w:r w:rsidRPr="006A3600">
        <w:rPr>
          <w:rFonts w:ascii="Arial" w:hAnsi="Arial" w:cs="Arial"/>
          <w:b/>
          <w:sz w:val="24"/>
          <w:szCs w:val="24"/>
        </w:rPr>
        <w:t>COVER MANAGER</w:t>
      </w:r>
      <w:r w:rsidR="000F616D" w:rsidRPr="006A3600">
        <w:rPr>
          <w:rFonts w:ascii="Arial" w:hAnsi="Arial" w:cs="Arial"/>
          <w:b/>
          <w:sz w:val="24"/>
          <w:szCs w:val="24"/>
        </w:rPr>
        <w:t xml:space="preserve"> - PERSON SPECIFICATION</w:t>
      </w:r>
    </w:p>
    <w:p w14:paraId="1CD19287" w14:textId="77777777" w:rsidR="00EE15F9" w:rsidRPr="006A3600" w:rsidRDefault="00EE15F9" w:rsidP="000F616D">
      <w:pPr>
        <w:jc w:val="center"/>
        <w:rPr>
          <w:rFonts w:ascii="Arial" w:hAnsi="Arial" w:cs="Arial"/>
          <w:sz w:val="24"/>
          <w:szCs w:val="24"/>
        </w:rPr>
      </w:pPr>
    </w:p>
    <w:tbl>
      <w:tblPr>
        <w:tblW w:w="98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6804"/>
        <w:gridCol w:w="709"/>
        <w:gridCol w:w="709"/>
      </w:tblGrid>
      <w:tr w:rsidR="000F616D" w:rsidRPr="006A3600" w14:paraId="6CC4F907" w14:textId="77777777" w:rsidTr="003F06E5">
        <w:tc>
          <w:tcPr>
            <w:tcW w:w="1625" w:type="dxa"/>
            <w:shd w:val="clear" w:color="auto" w:fill="auto"/>
          </w:tcPr>
          <w:p w14:paraId="2EEF18BD" w14:textId="77777777" w:rsidR="000F616D" w:rsidRPr="006A3600" w:rsidRDefault="000F616D" w:rsidP="003F06E5">
            <w:pPr>
              <w:spacing w:line="240" w:lineRule="auto"/>
              <w:contextualSpacing/>
              <w:rPr>
                <w:rFonts w:ascii="Arial" w:hAnsi="Arial" w:cs="Arial"/>
                <w:b/>
                <w:bCs/>
                <w:sz w:val="20"/>
                <w:szCs w:val="20"/>
              </w:rPr>
            </w:pPr>
          </w:p>
          <w:p w14:paraId="2594E061" w14:textId="77777777" w:rsidR="000F616D" w:rsidRPr="006A3600" w:rsidRDefault="000F616D" w:rsidP="003F06E5">
            <w:pPr>
              <w:spacing w:line="240" w:lineRule="auto"/>
              <w:contextualSpacing/>
              <w:rPr>
                <w:rFonts w:ascii="Arial" w:hAnsi="Arial" w:cs="Arial"/>
                <w:b/>
                <w:bCs/>
                <w:sz w:val="20"/>
                <w:szCs w:val="20"/>
              </w:rPr>
            </w:pPr>
            <w:r w:rsidRPr="006A3600">
              <w:rPr>
                <w:rFonts w:ascii="Arial" w:hAnsi="Arial" w:cs="Arial"/>
                <w:b/>
                <w:bCs/>
                <w:sz w:val="20"/>
                <w:szCs w:val="20"/>
              </w:rPr>
              <w:t>Qualifications</w:t>
            </w:r>
          </w:p>
        </w:tc>
        <w:tc>
          <w:tcPr>
            <w:tcW w:w="6804" w:type="dxa"/>
            <w:shd w:val="clear" w:color="auto" w:fill="auto"/>
          </w:tcPr>
          <w:p w14:paraId="5B70BB49" w14:textId="77777777" w:rsidR="000F616D" w:rsidRPr="006A3600" w:rsidRDefault="000F616D" w:rsidP="00651605">
            <w:pPr>
              <w:pStyle w:val="ListParagraph"/>
              <w:spacing w:after="0"/>
              <w:ind w:left="360"/>
              <w:rPr>
                <w:rFonts w:ascii="Arial" w:hAnsi="Arial" w:cs="Arial"/>
                <w:iCs/>
                <w:sz w:val="20"/>
                <w:szCs w:val="20"/>
              </w:rPr>
            </w:pPr>
          </w:p>
          <w:p w14:paraId="0ECDB564" w14:textId="77777777"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sz w:val="20"/>
                <w:szCs w:val="20"/>
              </w:rPr>
              <w:t>Good general level of education including minimum of 5 GCSE Grades A*-C or equivalent including English and Maths.</w:t>
            </w:r>
          </w:p>
        </w:tc>
        <w:tc>
          <w:tcPr>
            <w:tcW w:w="709" w:type="dxa"/>
            <w:shd w:val="clear" w:color="auto" w:fill="auto"/>
          </w:tcPr>
          <w:p w14:paraId="04B476F4" w14:textId="77777777" w:rsidR="000F616D" w:rsidRPr="006A3600" w:rsidRDefault="000F616D" w:rsidP="00651605">
            <w:pPr>
              <w:contextualSpacing/>
              <w:rPr>
                <w:rFonts w:ascii="Arial" w:hAnsi="Arial" w:cs="Arial"/>
                <w:b/>
                <w:bCs/>
                <w:sz w:val="20"/>
                <w:szCs w:val="20"/>
              </w:rPr>
            </w:pPr>
            <w:r w:rsidRPr="006A3600">
              <w:rPr>
                <w:rFonts w:ascii="Arial" w:hAnsi="Arial" w:cs="Arial"/>
                <w:b/>
                <w:bCs/>
                <w:sz w:val="20"/>
                <w:szCs w:val="20"/>
              </w:rPr>
              <w:t>E</w:t>
            </w:r>
          </w:p>
          <w:p w14:paraId="41091FA7" w14:textId="77777777" w:rsidR="000F616D" w:rsidRPr="006A3600" w:rsidRDefault="000F616D" w:rsidP="00651605">
            <w:pPr>
              <w:contextualSpacing/>
              <w:rPr>
                <w:rFonts w:ascii="Arial" w:hAnsi="Arial" w:cs="Arial"/>
                <w:sz w:val="20"/>
                <w:szCs w:val="20"/>
              </w:rPr>
            </w:pPr>
          </w:p>
          <w:p w14:paraId="16101041" w14:textId="77777777" w:rsidR="000F616D" w:rsidRPr="006A3600" w:rsidRDefault="000F616D" w:rsidP="00651605">
            <w:pPr>
              <w:contextualSpacing/>
              <w:rPr>
                <w:rFonts w:ascii="Arial" w:hAnsi="Arial" w:cs="Arial"/>
                <w:sz w:val="20"/>
                <w:szCs w:val="20"/>
              </w:rPr>
            </w:pPr>
          </w:p>
        </w:tc>
        <w:tc>
          <w:tcPr>
            <w:tcW w:w="709" w:type="dxa"/>
          </w:tcPr>
          <w:p w14:paraId="014C4524" w14:textId="77777777" w:rsidR="000F616D" w:rsidRPr="006A3600" w:rsidRDefault="000F616D" w:rsidP="00651605">
            <w:pPr>
              <w:contextualSpacing/>
              <w:rPr>
                <w:rFonts w:ascii="Arial" w:hAnsi="Arial" w:cs="Arial"/>
                <w:b/>
                <w:bCs/>
                <w:sz w:val="20"/>
                <w:szCs w:val="20"/>
              </w:rPr>
            </w:pPr>
            <w:r w:rsidRPr="006A3600">
              <w:rPr>
                <w:rFonts w:ascii="Arial" w:hAnsi="Arial" w:cs="Arial"/>
                <w:b/>
                <w:bCs/>
                <w:sz w:val="20"/>
                <w:szCs w:val="20"/>
              </w:rPr>
              <w:t>D</w:t>
            </w:r>
          </w:p>
          <w:p w14:paraId="3DA04CE8" w14:textId="77777777" w:rsidR="0078583B" w:rsidRPr="006A3600" w:rsidRDefault="0078583B" w:rsidP="0078583B">
            <w:pPr>
              <w:contextualSpacing/>
              <w:rPr>
                <w:rFonts w:ascii="Arial" w:hAnsi="Arial" w:cs="Arial"/>
                <w:sz w:val="20"/>
                <w:szCs w:val="20"/>
              </w:rPr>
            </w:pPr>
            <w:r w:rsidRPr="006A3600">
              <w:rPr>
                <w:rFonts w:ascii="Arial" w:hAnsi="Arial" w:cs="Arial"/>
                <w:sz w:val="20"/>
                <w:szCs w:val="20"/>
              </w:rPr>
              <w:sym w:font="Wingdings" w:char="F0FC"/>
            </w:r>
          </w:p>
          <w:p w14:paraId="66051A0B" w14:textId="77777777" w:rsidR="000F616D" w:rsidRPr="006A3600" w:rsidRDefault="000F616D" w:rsidP="00651605">
            <w:pPr>
              <w:rPr>
                <w:rFonts w:ascii="Arial" w:hAnsi="Arial" w:cs="Arial"/>
                <w:sz w:val="20"/>
                <w:szCs w:val="20"/>
              </w:rPr>
            </w:pPr>
          </w:p>
        </w:tc>
      </w:tr>
      <w:tr w:rsidR="000F616D" w:rsidRPr="006A3600" w14:paraId="38560D25" w14:textId="77777777" w:rsidTr="003F06E5">
        <w:tc>
          <w:tcPr>
            <w:tcW w:w="1625" w:type="dxa"/>
            <w:shd w:val="clear" w:color="auto" w:fill="auto"/>
          </w:tcPr>
          <w:p w14:paraId="5B926F76" w14:textId="77777777" w:rsidR="000F616D" w:rsidRPr="006A3600" w:rsidRDefault="000F616D" w:rsidP="003F06E5">
            <w:pPr>
              <w:spacing w:line="240" w:lineRule="auto"/>
              <w:contextualSpacing/>
              <w:rPr>
                <w:rFonts w:ascii="Arial" w:hAnsi="Arial" w:cs="Arial"/>
                <w:b/>
                <w:bCs/>
                <w:sz w:val="20"/>
                <w:szCs w:val="20"/>
              </w:rPr>
            </w:pPr>
          </w:p>
          <w:p w14:paraId="1BCAEDB1" w14:textId="77777777" w:rsidR="000F616D" w:rsidRPr="006A3600" w:rsidRDefault="000F616D" w:rsidP="003F06E5">
            <w:pPr>
              <w:spacing w:line="240" w:lineRule="auto"/>
              <w:contextualSpacing/>
              <w:rPr>
                <w:rFonts w:ascii="Arial" w:hAnsi="Arial" w:cs="Arial"/>
                <w:b/>
                <w:bCs/>
                <w:sz w:val="20"/>
                <w:szCs w:val="20"/>
              </w:rPr>
            </w:pPr>
            <w:r w:rsidRPr="006A3600">
              <w:rPr>
                <w:rFonts w:ascii="Arial" w:hAnsi="Arial" w:cs="Arial"/>
                <w:b/>
                <w:bCs/>
                <w:sz w:val="20"/>
                <w:szCs w:val="20"/>
              </w:rPr>
              <w:t>Experience</w:t>
            </w:r>
          </w:p>
        </w:tc>
        <w:tc>
          <w:tcPr>
            <w:tcW w:w="6804" w:type="dxa"/>
            <w:shd w:val="clear" w:color="auto" w:fill="auto"/>
          </w:tcPr>
          <w:p w14:paraId="435DF4BF" w14:textId="7A984BE8"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sz w:val="20"/>
                <w:szCs w:val="20"/>
              </w:rPr>
              <w:t>A</w:t>
            </w:r>
            <w:r w:rsidR="00651605">
              <w:rPr>
                <w:rFonts w:ascii="Arial" w:hAnsi="Arial" w:cs="Arial"/>
                <w:sz w:val="20"/>
                <w:szCs w:val="20"/>
              </w:rPr>
              <w:t>n</w:t>
            </w:r>
            <w:r w:rsidRPr="006A3600">
              <w:rPr>
                <w:rFonts w:ascii="Arial" w:hAnsi="Arial" w:cs="Arial"/>
                <w:sz w:val="20"/>
                <w:szCs w:val="20"/>
              </w:rPr>
              <w:t xml:space="preserve"> understanding of how a secondary School works</w:t>
            </w:r>
          </w:p>
          <w:p w14:paraId="06831ECE" w14:textId="77777777"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iCs/>
                <w:sz w:val="20"/>
                <w:szCs w:val="20"/>
              </w:rPr>
              <w:t>Prior experience as a Cover Manager or Cover Supervisor</w:t>
            </w:r>
          </w:p>
          <w:p w14:paraId="6F416906" w14:textId="5C13660E"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iCs/>
                <w:sz w:val="20"/>
                <w:szCs w:val="20"/>
              </w:rPr>
              <w:t>Experience of working as a member of a Team and on their own initiative</w:t>
            </w:r>
          </w:p>
          <w:p w14:paraId="3B67011E" w14:textId="12DAE2A8" w:rsidR="000F616D" w:rsidRPr="006A3600" w:rsidRDefault="000F616D" w:rsidP="00651605">
            <w:pPr>
              <w:spacing w:after="0"/>
              <w:ind w:left="360"/>
              <w:contextualSpacing/>
              <w:rPr>
                <w:rFonts w:ascii="Arial" w:hAnsi="Arial" w:cs="Arial"/>
                <w:iCs/>
                <w:sz w:val="20"/>
                <w:szCs w:val="20"/>
              </w:rPr>
            </w:pPr>
          </w:p>
        </w:tc>
        <w:tc>
          <w:tcPr>
            <w:tcW w:w="709" w:type="dxa"/>
            <w:shd w:val="clear" w:color="auto" w:fill="auto"/>
          </w:tcPr>
          <w:p w14:paraId="25ED44BE" w14:textId="77777777" w:rsidR="003B7606" w:rsidRDefault="003B7606" w:rsidP="003B7606">
            <w:pPr>
              <w:contextualSpacing/>
              <w:rPr>
                <w:rFonts w:ascii="Arial" w:hAnsi="Arial" w:cs="Arial"/>
                <w:sz w:val="24"/>
                <w:szCs w:val="24"/>
              </w:rPr>
            </w:pPr>
          </w:p>
          <w:p w14:paraId="1A72FF86" w14:textId="77777777" w:rsidR="003B7606" w:rsidRDefault="003B7606" w:rsidP="003B7606">
            <w:pPr>
              <w:contextualSpacing/>
              <w:rPr>
                <w:rFonts w:ascii="Arial" w:hAnsi="Arial" w:cs="Arial"/>
                <w:sz w:val="24"/>
                <w:szCs w:val="24"/>
              </w:rPr>
            </w:pPr>
          </w:p>
          <w:p w14:paraId="01E41459" w14:textId="77777777" w:rsidR="003B7606" w:rsidRPr="00651605" w:rsidRDefault="003B7606" w:rsidP="003B7606">
            <w:pPr>
              <w:contextualSpacing/>
              <w:rPr>
                <w:rFonts w:ascii="Arial" w:hAnsi="Arial" w:cs="Arial"/>
                <w:b/>
                <w:bCs/>
                <w:sz w:val="24"/>
                <w:szCs w:val="24"/>
              </w:rPr>
            </w:pPr>
            <w:r w:rsidRPr="00651605">
              <w:rPr>
                <w:rFonts w:ascii="Arial" w:hAnsi="Arial" w:cs="Arial"/>
                <w:sz w:val="24"/>
                <w:szCs w:val="24"/>
              </w:rPr>
              <w:sym w:font="Wingdings" w:char="F0FC"/>
            </w:r>
          </w:p>
          <w:p w14:paraId="7198EB89" w14:textId="44EDA367" w:rsidR="003B7606" w:rsidRPr="00651605" w:rsidRDefault="003B7606" w:rsidP="00651605">
            <w:pPr>
              <w:contextualSpacing/>
              <w:rPr>
                <w:rFonts w:ascii="Arial" w:hAnsi="Arial" w:cs="Arial"/>
                <w:b/>
                <w:bCs/>
                <w:sz w:val="24"/>
                <w:szCs w:val="24"/>
              </w:rPr>
            </w:pPr>
          </w:p>
        </w:tc>
        <w:tc>
          <w:tcPr>
            <w:tcW w:w="709" w:type="dxa"/>
          </w:tcPr>
          <w:p w14:paraId="1290ECAB" w14:textId="77777777" w:rsidR="009010CC" w:rsidRPr="00651605" w:rsidRDefault="009010CC" w:rsidP="00651605">
            <w:pPr>
              <w:contextualSpacing/>
              <w:rPr>
                <w:rFonts w:ascii="Arial" w:hAnsi="Arial" w:cs="Arial"/>
                <w:b/>
                <w:bCs/>
                <w:sz w:val="24"/>
                <w:szCs w:val="24"/>
              </w:rPr>
            </w:pPr>
            <w:r w:rsidRPr="00651605">
              <w:rPr>
                <w:rFonts w:ascii="Arial" w:hAnsi="Arial" w:cs="Arial"/>
                <w:sz w:val="24"/>
                <w:szCs w:val="24"/>
              </w:rPr>
              <w:sym w:font="Wingdings" w:char="F0FC"/>
            </w:r>
          </w:p>
          <w:p w14:paraId="5CD42660" w14:textId="77777777" w:rsidR="000F616D" w:rsidRPr="00651605" w:rsidRDefault="009010CC" w:rsidP="00651605">
            <w:pPr>
              <w:contextualSpacing/>
              <w:rPr>
                <w:rFonts w:ascii="Arial" w:hAnsi="Arial" w:cs="Arial"/>
                <w:sz w:val="24"/>
                <w:szCs w:val="24"/>
              </w:rPr>
            </w:pPr>
            <w:r w:rsidRPr="00651605">
              <w:rPr>
                <w:rFonts w:ascii="Arial" w:hAnsi="Arial" w:cs="Arial"/>
                <w:sz w:val="24"/>
                <w:szCs w:val="24"/>
              </w:rPr>
              <w:sym w:font="Wingdings" w:char="F0FC"/>
            </w:r>
          </w:p>
          <w:p w14:paraId="443B4F3B" w14:textId="3BAAE069" w:rsidR="000F616D" w:rsidRPr="00651605" w:rsidRDefault="000F616D" w:rsidP="00651605">
            <w:pPr>
              <w:contextualSpacing/>
              <w:rPr>
                <w:rFonts w:ascii="Arial" w:hAnsi="Arial" w:cs="Arial"/>
                <w:sz w:val="24"/>
                <w:szCs w:val="24"/>
              </w:rPr>
            </w:pPr>
          </w:p>
          <w:p w14:paraId="325B59C9" w14:textId="77777777" w:rsidR="000F616D" w:rsidRPr="00651605" w:rsidRDefault="000F616D" w:rsidP="00651605">
            <w:pPr>
              <w:contextualSpacing/>
              <w:rPr>
                <w:rFonts w:ascii="Arial" w:hAnsi="Arial" w:cs="Arial"/>
                <w:b/>
                <w:bCs/>
                <w:sz w:val="24"/>
                <w:szCs w:val="24"/>
              </w:rPr>
            </w:pPr>
          </w:p>
          <w:p w14:paraId="75903534" w14:textId="77777777" w:rsidR="000F616D" w:rsidRPr="00651605" w:rsidRDefault="000F616D" w:rsidP="00651605">
            <w:pPr>
              <w:contextualSpacing/>
              <w:rPr>
                <w:rFonts w:ascii="Arial" w:hAnsi="Arial" w:cs="Arial"/>
                <w:b/>
                <w:bCs/>
                <w:sz w:val="24"/>
                <w:szCs w:val="24"/>
              </w:rPr>
            </w:pPr>
          </w:p>
        </w:tc>
      </w:tr>
      <w:tr w:rsidR="000F616D" w:rsidRPr="006A3600" w14:paraId="2CF68A01" w14:textId="77777777" w:rsidTr="00651605">
        <w:trPr>
          <w:trHeight w:val="2309"/>
        </w:trPr>
        <w:tc>
          <w:tcPr>
            <w:tcW w:w="1625" w:type="dxa"/>
            <w:shd w:val="clear" w:color="auto" w:fill="auto"/>
          </w:tcPr>
          <w:p w14:paraId="584304A7" w14:textId="77777777" w:rsidR="000F616D" w:rsidRPr="006A3600" w:rsidRDefault="000F616D" w:rsidP="003F06E5">
            <w:pPr>
              <w:spacing w:line="240" w:lineRule="auto"/>
              <w:contextualSpacing/>
              <w:rPr>
                <w:rFonts w:ascii="Arial" w:hAnsi="Arial" w:cs="Arial"/>
                <w:b/>
                <w:bCs/>
                <w:sz w:val="20"/>
                <w:szCs w:val="20"/>
              </w:rPr>
            </w:pPr>
          </w:p>
          <w:p w14:paraId="1E166E0F" w14:textId="77777777" w:rsidR="000F616D" w:rsidRPr="006A3600" w:rsidRDefault="000F616D" w:rsidP="003F06E5">
            <w:pPr>
              <w:spacing w:line="240" w:lineRule="auto"/>
              <w:contextualSpacing/>
              <w:rPr>
                <w:rFonts w:ascii="Arial" w:hAnsi="Arial" w:cs="Arial"/>
                <w:b/>
                <w:bCs/>
                <w:sz w:val="20"/>
                <w:szCs w:val="20"/>
              </w:rPr>
            </w:pPr>
            <w:r w:rsidRPr="006A3600">
              <w:rPr>
                <w:rFonts w:ascii="Arial" w:hAnsi="Arial" w:cs="Arial"/>
                <w:b/>
                <w:bCs/>
                <w:sz w:val="20"/>
                <w:szCs w:val="20"/>
              </w:rPr>
              <w:t>Knowledge and Skills</w:t>
            </w:r>
          </w:p>
        </w:tc>
        <w:tc>
          <w:tcPr>
            <w:tcW w:w="6804" w:type="dxa"/>
            <w:shd w:val="clear" w:color="auto" w:fill="auto"/>
          </w:tcPr>
          <w:p w14:paraId="5D8904CC" w14:textId="6E50BE98"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iCs/>
                <w:sz w:val="20"/>
                <w:szCs w:val="20"/>
              </w:rPr>
              <w:t xml:space="preserve">Excellent written and verbal communication skills and ability to relate well to School staff, students </w:t>
            </w:r>
            <w:r w:rsidR="00651605">
              <w:rPr>
                <w:rFonts w:ascii="Arial" w:hAnsi="Arial" w:cs="Arial"/>
                <w:iCs/>
                <w:sz w:val="20"/>
                <w:szCs w:val="20"/>
              </w:rPr>
              <w:t>and outside agencies</w:t>
            </w:r>
          </w:p>
          <w:p w14:paraId="6C89EDA8" w14:textId="77777777" w:rsidR="000F616D" w:rsidRPr="006A3600" w:rsidRDefault="000F616D" w:rsidP="00651605">
            <w:pPr>
              <w:numPr>
                <w:ilvl w:val="0"/>
                <w:numId w:val="40"/>
              </w:numPr>
              <w:spacing w:before="100" w:beforeAutospacing="1" w:after="100" w:afterAutospacing="1"/>
              <w:rPr>
                <w:rFonts w:ascii="Arial" w:eastAsia="Times New Roman" w:hAnsi="Arial" w:cs="Arial"/>
                <w:sz w:val="20"/>
                <w:szCs w:val="20"/>
                <w:lang w:eastAsia="en-GB"/>
              </w:rPr>
            </w:pPr>
            <w:r w:rsidRPr="006A3600">
              <w:rPr>
                <w:rFonts w:ascii="Arial" w:eastAsia="Times New Roman" w:hAnsi="Arial" w:cs="Arial"/>
                <w:sz w:val="20"/>
                <w:szCs w:val="20"/>
                <w:lang w:eastAsia="en-GB"/>
              </w:rPr>
              <w:t>Sound organisational and coordination skills.</w:t>
            </w:r>
          </w:p>
          <w:p w14:paraId="026F4749" w14:textId="77777777"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iCs/>
                <w:sz w:val="20"/>
                <w:szCs w:val="20"/>
              </w:rPr>
              <w:t>Ability to work effectively under pressure</w:t>
            </w:r>
          </w:p>
          <w:p w14:paraId="020E7BBD" w14:textId="77777777"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iCs/>
                <w:sz w:val="20"/>
                <w:szCs w:val="20"/>
              </w:rPr>
              <w:t>Ability to work accurately and to deadlines</w:t>
            </w:r>
          </w:p>
          <w:p w14:paraId="00ADA854" w14:textId="77777777"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iCs/>
                <w:sz w:val="20"/>
                <w:szCs w:val="20"/>
              </w:rPr>
              <w:t>Excellent and up to date ICT skills</w:t>
            </w:r>
            <w:r w:rsidRPr="006A3600">
              <w:rPr>
                <w:rFonts w:ascii="Arial" w:eastAsia="Times New Roman" w:hAnsi="Arial" w:cs="Arial"/>
                <w:sz w:val="20"/>
                <w:szCs w:val="20"/>
                <w:lang w:eastAsia="en-GB"/>
              </w:rPr>
              <w:t xml:space="preserve">, including database (Progresso/Sims or similar) </w:t>
            </w:r>
          </w:p>
          <w:p w14:paraId="4B792B5B" w14:textId="6FC431CA" w:rsidR="000F616D" w:rsidRPr="00651605" w:rsidRDefault="000F616D" w:rsidP="00651605">
            <w:pPr>
              <w:numPr>
                <w:ilvl w:val="0"/>
                <w:numId w:val="40"/>
              </w:numPr>
              <w:spacing w:after="0"/>
              <w:contextualSpacing/>
              <w:rPr>
                <w:rFonts w:ascii="Arial" w:hAnsi="Arial" w:cs="Arial"/>
                <w:iCs/>
                <w:sz w:val="20"/>
                <w:szCs w:val="20"/>
              </w:rPr>
            </w:pPr>
            <w:r w:rsidRPr="006A3600">
              <w:rPr>
                <w:rFonts w:ascii="Arial" w:eastAsia="Times New Roman" w:hAnsi="Arial" w:cs="Arial"/>
                <w:sz w:val="20"/>
                <w:szCs w:val="20"/>
                <w:lang w:eastAsia="en-GB"/>
              </w:rPr>
              <w:t>Ability to produce and operate spreadsheet packages</w:t>
            </w:r>
          </w:p>
        </w:tc>
        <w:tc>
          <w:tcPr>
            <w:tcW w:w="709" w:type="dxa"/>
            <w:shd w:val="clear" w:color="auto" w:fill="auto"/>
          </w:tcPr>
          <w:p w14:paraId="02812BF0" w14:textId="77777777" w:rsidR="000F616D" w:rsidRPr="00651605" w:rsidRDefault="000F616D" w:rsidP="00651605">
            <w:pPr>
              <w:contextualSpacing/>
              <w:rPr>
                <w:rFonts w:ascii="Arial" w:hAnsi="Arial" w:cs="Arial"/>
                <w:b/>
                <w:bCs/>
                <w:sz w:val="24"/>
                <w:szCs w:val="24"/>
              </w:rPr>
            </w:pPr>
            <w:r w:rsidRPr="00651605">
              <w:rPr>
                <w:rFonts w:ascii="Arial" w:hAnsi="Arial" w:cs="Arial"/>
                <w:sz w:val="24"/>
                <w:szCs w:val="24"/>
              </w:rPr>
              <w:sym w:font="Wingdings" w:char="F0FC"/>
            </w:r>
          </w:p>
          <w:p w14:paraId="307F3C8D" w14:textId="77777777" w:rsidR="000F616D" w:rsidRPr="00651605" w:rsidRDefault="000F616D" w:rsidP="00651605">
            <w:pPr>
              <w:contextualSpacing/>
              <w:rPr>
                <w:rFonts w:ascii="Arial" w:hAnsi="Arial" w:cs="Arial"/>
                <w:b/>
                <w:bCs/>
                <w:sz w:val="18"/>
                <w:szCs w:val="18"/>
              </w:rPr>
            </w:pPr>
          </w:p>
          <w:p w14:paraId="48DB997D" w14:textId="6EC70676" w:rsidR="000F616D" w:rsidRPr="00651605" w:rsidRDefault="000F616D" w:rsidP="00651605">
            <w:pPr>
              <w:contextualSpacing/>
              <w:rPr>
                <w:rFonts w:ascii="Arial" w:hAnsi="Arial" w:cs="Arial"/>
                <w:b/>
                <w:bCs/>
                <w:sz w:val="24"/>
                <w:szCs w:val="24"/>
              </w:rPr>
            </w:pPr>
            <w:r w:rsidRPr="00651605">
              <w:rPr>
                <w:rFonts w:ascii="Arial" w:hAnsi="Arial" w:cs="Arial"/>
                <w:sz w:val="24"/>
                <w:szCs w:val="24"/>
              </w:rPr>
              <w:sym w:font="Wingdings" w:char="F0FC"/>
            </w:r>
          </w:p>
          <w:p w14:paraId="2B9C20BC" w14:textId="77777777" w:rsidR="000F616D" w:rsidRPr="00651605" w:rsidRDefault="000F616D" w:rsidP="00651605">
            <w:pPr>
              <w:contextualSpacing/>
              <w:rPr>
                <w:rFonts w:ascii="Arial" w:hAnsi="Arial" w:cs="Arial"/>
                <w:b/>
                <w:bCs/>
                <w:sz w:val="24"/>
                <w:szCs w:val="24"/>
              </w:rPr>
            </w:pPr>
            <w:r w:rsidRPr="00651605">
              <w:rPr>
                <w:rFonts w:ascii="Arial" w:hAnsi="Arial" w:cs="Arial"/>
                <w:sz w:val="24"/>
                <w:szCs w:val="24"/>
              </w:rPr>
              <w:sym w:font="Wingdings" w:char="F0FC"/>
            </w:r>
          </w:p>
          <w:p w14:paraId="61204519" w14:textId="2E81C499" w:rsidR="000F616D" w:rsidRPr="00651605" w:rsidRDefault="000F616D" w:rsidP="00651605">
            <w:pPr>
              <w:contextualSpacing/>
              <w:rPr>
                <w:rFonts w:ascii="Arial" w:hAnsi="Arial" w:cs="Arial"/>
                <w:b/>
                <w:bCs/>
                <w:sz w:val="24"/>
                <w:szCs w:val="24"/>
              </w:rPr>
            </w:pPr>
            <w:r w:rsidRPr="00651605">
              <w:rPr>
                <w:rFonts w:ascii="Arial" w:hAnsi="Arial" w:cs="Arial"/>
                <w:sz w:val="24"/>
                <w:szCs w:val="24"/>
              </w:rPr>
              <w:sym w:font="Wingdings" w:char="F0FC"/>
            </w:r>
          </w:p>
          <w:p w14:paraId="2E07B529" w14:textId="77777777" w:rsidR="000F616D" w:rsidRPr="00651605" w:rsidRDefault="000F616D" w:rsidP="00651605">
            <w:pPr>
              <w:contextualSpacing/>
              <w:rPr>
                <w:rFonts w:ascii="Arial" w:hAnsi="Arial" w:cs="Arial"/>
                <w:sz w:val="24"/>
                <w:szCs w:val="24"/>
              </w:rPr>
            </w:pPr>
          </w:p>
          <w:p w14:paraId="22A23EC6" w14:textId="46F806EC" w:rsidR="000F616D" w:rsidRPr="00651605" w:rsidRDefault="009010CC" w:rsidP="00651605">
            <w:pPr>
              <w:contextualSpacing/>
              <w:rPr>
                <w:rFonts w:ascii="Arial" w:hAnsi="Arial" w:cs="Arial"/>
                <w:sz w:val="24"/>
                <w:szCs w:val="24"/>
              </w:rPr>
            </w:pPr>
            <w:r w:rsidRPr="00651605">
              <w:rPr>
                <w:rFonts w:ascii="Arial" w:hAnsi="Arial" w:cs="Arial"/>
                <w:sz w:val="24"/>
                <w:szCs w:val="24"/>
              </w:rPr>
              <w:sym w:font="Wingdings" w:char="F0FC"/>
            </w:r>
          </w:p>
        </w:tc>
        <w:tc>
          <w:tcPr>
            <w:tcW w:w="709" w:type="dxa"/>
          </w:tcPr>
          <w:p w14:paraId="454EEBB3" w14:textId="77777777" w:rsidR="000F616D" w:rsidRPr="00651605" w:rsidRDefault="000F616D" w:rsidP="00651605">
            <w:pPr>
              <w:contextualSpacing/>
              <w:rPr>
                <w:rFonts w:ascii="Arial" w:hAnsi="Arial" w:cs="Arial"/>
                <w:b/>
                <w:bCs/>
                <w:sz w:val="24"/>
                <w:szCs w:val="24"/>
              </w:rPr>
            </w:pPr>
          </w:p>
          <w:p w14:paraId="7FB50D96" w14:textId="77777777" w:rsidR="000F616D" w:rsidRPr="00651605" w:rsidRDefault="000F616D" w:rsidP="00651605">
            <w:pPr>
              <w:contextualSpacing/>
              <w:rPr>
                <w:rFonts w:ascii="Arial" w:hAnsi="Arial" w:cs="Arial"/>
                <w:b/>
                <w:bCs/>
                <w:sz w:val="24"/>
                <w:szCs w:val="24"/>
              </w:rPr>
            </w:pPr>
          </w:p>
          <w:p w14:paraId="5FD73258" w14:textId="77777777" w:rsidR="000F616D" w:rsidRPr="00651605" w:rsidRDefault="000F616D" w:rsidP="00651605">
            <w:pPr>
              <w:contextualSpacing/>
              <w:rPr>
                <w:rFonts w:ascii="Arial" w:hAnsi="Arial" w:cs="Arial"/>
                <w:b/>
                <w:bCs/>
                <w:sz w:val="24"/>
                <w:szCs w:val="24"/>
              </w:rPr>
            </w:pPr>
          </w:p>
          <w:p w14:paraId="7C631450" w14:textId="644FC3D1" w:rsidR="000F616D" w:rsidRPr="00651605" w:rsidRDefault="000F616D" w:rsidP="00651605">
            <w:pPr>
              <w:contextualSpacing/>
              <w:rPr>
                <w:rFonts w:ascii="Arial" w:hAnsi="Arial" w:cs="Arial"/>
                <w:b/>
                <w:bCs/>
                <w:sz w:val="24"/>
                <w:szCs w:val="24"/>
              </w:rPr>
            </w:pPr>
          </w:p>
          <w:p w14:paraId="631818F1" w14:textId="77777777" w:rsidR="00651605" w:rsidRPr="00651605" w:rsidRDefault="00651605" w:rsidP="00651605">
            <w:pPr>
              <w:contextualSpacing/>
              <w:rPr>
                <w:rFonts w:ascii="Arial" w:hAnsi="Arial" w:cs="Arial"/>
                <w:b/>
                <w:bCs/>
                <w:sz w:val="24"/>
                <w:szCs w:val="24"/>
              </w:rPr>
            </w:pPr>
          </w:p>
          <w:p w14:paraId="000F4C95" w14:textId="77777777" w:rsidR="009010CC" w:rsidRPr="00651605" w:rsidRDefault="009010CC" w:rsidP="00651605">
            <w:pPr>
              <w:contextualSpacing/>
              <w:rPr>
                <w:rFonts w:ascii="Arial" w:hAnsi="Arial" w:cs="Arial"/>
                <w:sz w:val="24"/>
                <w:szCs w:val="24"/>
              </w:rPr>
            </w:pPr>
            <w:r w:rsidRPr="00651605">
              <w:rPr>
                <w:rFonts w:ascii="Arial" w:hAnsi="Arial" w:cs="Arial"/>
                <w:sz w:val="24"/>
                <w:szCs w:val="24"/>
              </w:rPr>
              <w:sym w:font="Wingdings" w:char="F0FC"/>
            </w:r>
          </w:p>
          <w:p w14:paraId="6743BEAB" w14:textId="342E6BCB" w:rsidR="00651605" w:rsidRPr="00651605" w:rsidRDefault="00651605" w:rsidP="00651605">
            <w:pPr>
              <w:contextualSpacing/>
              <w:rPr>
                <w:rFonts w:ascii="Arial" w:hAnsi="Arial" w:cs="Arial"/>
                <w:b/>
                <w:bCs/>
                <w:sz w:val="24"/>
                <w:szCs w:val="24"/>
              </w:rPr>
            </w:pPr>
          </w:p>
        </w:tc>
      </w:tr>
      <w:tr w:rsidR="000F616D" w:rsidRPr="006A3600" w14:paraId="069C584E" w14:textId="77777777" w:rsidTr="003F06E5">
        <w:tc>
          <w:tcPr>
            <w:tcW w:w="1625" w:type="dxa"/>
            <w:shd w:val="clear" w:color="auto" w:fill="auto"/>
          </w:tcPr>
          <w:p w14:paraId="091900B7" w14:textId="77777777" w:rsidR="000F616D" w:rsidRPr="006A3600" w:rsidRDefault="000F616D" w:rsidP="003F06E5">
            <w:pPr>
              <w:pStyle w:val="Heading1"/>
              <w:contextualSpacing/>
              <w:rPr>
                <w:rFonts w:ascii="Arial" w:hAnsi="Arial" w:cs="Arial"/>
                <w:color w:val="auto"/>
                <w:sz w:val="20"/>
                <w:szCs w:val="20"/>
              </w:rPr>
            </w:pPr>
            <w:r w:rsidRPr="006A3600">
              <w:rPr>
                <w:rFonts w:ascii="Arial" w:hAnsi="Arial" w:cs="Arial"/>
                <w:color w:val="auto"/>
                <w:sz w:val="20"/>
                <w:szCs w:val="20"/>
              </w:rPr>
              <w:t>Personal Qualities and Attributes</w:t>
            </w:r>
          </w:p>
          <w:p w14:paraId="1F3D1060" w14:textId="77777777" w:rsidR="000F616D" w:rsidRPr="006A3600" w:rsidRDefault="000F616D" w:rsidP="003F06E5">
            <w:pPr>
              <w:spacing w:line="240" w:lineRule="auto"/>
              <w:contextualSpacing/>
              <w:rPr>
                <w:rFonts w:ascii="Arial" w:hAnsi="Arial" w:cs="Arial"/>
                <w:b/>
                <w:bCs/>
                <w:sz w:val="20"/>
                <w:szCs w:val="20"/>
              </w:rPr>
            </w:pPr>
          </w:p>
        </w:tc>
        <w:tc>
          <w:tcPr>
            <w:tcW w:w="6804" w:type="dxa"/>
            <w:shd w:val="clear" w:color="auto" w:fill="auto"/>
          </w:tcPr>
          <w:p w14:paraId="04A9E694" w14:textId="77777777"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iCs/>
                <w:sz w:val="20"/>
                <w:szCs w:val="20"/>
              </w:rPr>
              <w:t>Reliable, honest and trustworthy.</w:t>
            </w:r>
          </w:p>
          <w:p w14:paraId="04FF7BFC" w14:textId="77777777" w:rsidR="000F616D" w:rsidRPr="006A3600" w:rsidRDefault="000F616D" w:rsidP="00651605">
            <w:pPr>
              <w:numPr>
                <w:ilvl w:val="0"/>
                <w:numId w:val="40"/>
              </w:numPr>
              <w:spacing w:after="0"/>
              <w:contextualSpacing/>
              <w:rPr>
                <w:rFonts w:ascii="Arial" w:hAnsi="Arial" w:cs="Arial"/>
                <w:iCs/>
                <w:sz w:val="20"/>
                <w:szCs w:val="20"/>
              </w:rPr>
            </w:pPr>
            <w:r w:rsidRPr="006A3600">
              <w:rPr>
                <w:rFonts w:ascii="Arial" w:hAnsi="Arial" w:cs="Arial"/>
                <w:iCs/>
                <w:sz w:val="20"/>
                <w:szCs w:val="20"/>
              </w:rPr>
              <w:t>Well organised with ability to multi-task</w:t>
            </w:r>
          </w:p>
          <w:p w14:paraId="58441935" w14:textId="77777777" w:rsidR="000F616D" w:rsidRPr="006A3600" w:rsidRDefault="000F616D" w:rsidP="00651605">
            <w:pPr>
              <w:pStyle w:val="NoSpacing"/>
              <w:numPr>
                <w:ilvl w:val="0"/>
                <w:numId w:val="40"/>
              </w:numPr>
              <w:spacing w:line="276" w:lineRule="auto"/>
              <w:rPr>
                <w:rFonts w:ascii="Arial" w:hAnsi="Arial" w:cs="Arial"/>
                <w:sz w:val="20"/>
                <w:szCs w:val="20"/>
              </w:rPr>
            </w:pPr>
            <w:r w:rsidRPr="006A3600">
              <w:rPr>
                <w:rFonts w:ascii="Arial" w:hAnsi="Arial" w:cs="Arial"/>
                <w:sz w:val="20"/>
                <w:szCs w:val="20"/>
              </w:rPr>
              <w:t>Flexible team player</w:t>
            </w:r>
          </w:p>
          <w:p w14:paraId="4787FBF7" w14:textId="77777777" w:rsidR="000F616D" w:rsidRPr="006A3600" w:rsidRDefault="000F616D" w:rsidP="00651605">
            <w:pPr>
              <w:numPr>
                <w:ilvl w:val="0"/>
                <w:numId w:val="40"/>
              </w:numPr>
              <w:spacing w:before="100" w:beforeAutospacing="1" w:after="100" w:afterAutospacing="1"/>
              <w:rPr>
                <w:rFonts w:ascii="Arial" w:eastAsia="Times New Roman" w:hAnsi="Arial" w:cs="Arial"/>
                <w:sz w:val="20"/>
                <w:szCs w:val="20"/>
                <w:lang w:eastAsia="en-GB"/>
              </w:rPr>
            </w:pPr>
            <w:r w:rsidRPr="006A3600">
              <w:rPr>
                <w:rFonts w:ascii="Arial" w:eastAsia="Times New Roman" w:hAnsi="Arial" w:cs="Arial"/>
                <w:sz w:val="20"/>
                <w:szCs w:val="20"/>
                <w:lang w:eastAsia="en-GB"/>
              </w:rPr>
              <w:t xml:space="preserve">Be able to work in an organised and methodical way </w:t>
            </w:r>
          </w:p>
          <w:p w14:paraId="46DA1A48" w14:textId="77777777" w:rsidR="000F616D" w:rsidRPr="006A3600" w:rsidRDefault="000F616D" w:rsidP="00651605">
            <w:pPr>
              <w:numPr>
                <w:ilvl w:val="0"/>
                <w:numId w:val="40"/>
              </w:numPr>
              <w:autoSpaceDE w:val="0"/>
              <w:autoSpaceDN w:val="0"/>
              <w:adjustRightInd w:val="0"/>
              <w:spacing w:after="0"/>
              <w:contextualSpacing/>
              <w:rPr>
                <w:rFonts w:ascii="Arial" w:hAnsi="Arial" w:cs="Arial"/>
                <w:iCs/>
                <w:sz w:val="20"/>
                <w:szCs w:val="20"/>
              </w:rPr>
            </w:pPr>
            <w:r w:rsidRPr="006A3600">
              <w:rPr>
                <w:rFonts w:ascii="Arial" w:hAnsi="Arial" w:cs="Arial"/>
                <w:iCs/>
                <w:sz w:val="20"/>
                <w:szCs w:val="20"/>
              </w:rPr>
              <w:t>A commitment to equal opportunities.</w:t>
            </w:r>
          </w:p>
          <w:p w14:paraId="382F170C" w14:textId="77777777" w:rsidR="000F616D" w:rsidRPr="006A3600" w:rsidRDefault="000F616D" w:rsidP="00651605">
            <w:pPr>
              <w:numPr>
                <w:ilvl w:val="0"/>
                <w:numId w:val="40"/>
              </w:numPr>
              <w:autoSpaceDE w:val="0"/>
              <w:autoSpaceDN w:val="0"/>
              <w:adjustRightInd w:val="0"/>
              <w:spacing w:after="0"/>
              <w:contextualSpacing/>
              <w:rPr>
                <w:rFonts w:ascii="Arial" w:hAnsi="Arial" w:cs="Arial"/>
                <w:iCs/>
                <w:sz w:val="20"/>
                <w:szCs w:val="20"/>
              </w:rPr>
            </w:pPr>
            <w:r w:rsidRPr="006A3600">
              <w:rPr>
                <w:rFonts w:ascii="Arial" w:hAnsi="Arial" w:cs="Arial"/>
                <w:iCs/>
                <w:sz w:val="20"/>
                <w:szCs w:val="20"/>
              </w:rPr>
              <w:t>A commitment to safeguarding and promoting the welfare of children and young people</w:t>
            </w:r>
          </w:p>
        </w:tc>
        <w:tc>
          <w:tcPr>
            <w:tcW w:w="709" w:type="dxa"/>
            <w:shd w:val="clear" w:color="auto" w:fill="auto"/>
          </w:tcPr>
          <w:p w14:paraId="0193E781" w14:textId="77777777" w:rsidR="000F616D" w:rsidRPr="00651605" w:rsidRDefault="000F616D" w:rsidP="00651605">
            <w:pPr>
              <w:contextualSpacing/>
              <w:rPr>
                <w:rFonts w:ascii="Arial" w:hAnsi="Arial" w:cs="Arial"/>
                <w:sz w:val="24"/>
                <w:szCs w:val="24"/>
              </w:rPr>
            </w:pPr>
            <w:r w:rsidRPr="00651605">
              <w:rPr>
                <w:rFonts w:ascii="Arial" w:hAnsi="Arial" w:cs="Arial"/>
                <w:sz w:val="24"/>
                <w:szCs w:val="24"/>
              </w:rPr>
              <w:sym w:font="Wingdings" w:char="F0FC"/>
            </w:r>
          </w:p>
          <w:p w14:paraId="2224DF8F" w14:textId="77777777" w:rsidR="000F616D" w:rsidRPr="00651605" w:rsidRDefault="000F616D" w:rsidP="00651605">
            <w:pPr>
              <w:contextualSpacing/>
              <w:rPr>
                <w:rFonts w:ascii="Arial" w:hAnsi="Arial" w:cs="Arial"/>
                <w:sz w:val="24"/>
                <w:szCs w:val="24"/>
              </w:rPr>
            </w:pPr>
            <w:r w:rsidRPr="00651605">
              <w:rPr>
                <w:rFonts w:ascii="Arial" w:hAnsi="Arial" w:cs="Arial"/>
                <w:sz w:val="24"/>
                <w:szCs w:val="24"/>
              </w:rPr>
              <w:sym w:font="Wingdings" w:char="F0FC"/>
            </w:r>
          </w:p>
          <w:p w14:paraId="7BA1446B" w14:textId="77777777" w:rsidR="000F616D" w:rsidRPr="00651605" w:rsidRDefault="000F616D" w:rsidP="00651605">
            <w:pPr>
              <w:contextualSpacing/>
              <w:rPr>
                <w:rFonts w:ascii="Arial" w:hAnsi="Arial" w:cs="Arial"/>
                <w:sz w:val="24"/>
                <w:szCs w:val="24"/>
              </w:rPr>
            </w:pPr>
            <w:r w:rsidRPr="00651605">
              <w:rPr>
                <w:rFonts w:ascii="Arial" w:hAnsi="Arial" w:cs="Arial"/>
                <w:sz w:val="24"/>
                <w:szCs w:val="24"/>
              </w:rPr>
              <w:sym w:font="Wingdings" w:char="F0FC"/>
            </w:r>
          </w:p>
          <w:p w14:paraId="74CAAF8C" w14:textId="77777777" w:rsidR="000F616D" w:rsidRPr="00651605" w:rsidRDefault="000F616D" w:rsidP="00651605">
            <w:pPr>
              <w:contextualSpacing/>
              <w:rPr>
                <w:rFonts w:ascii="Arial" w:hAnsi="Arial" w:cs="Arial"/>
                <w:sz w:val="24"/>
                <w:szCs w:val="24"/>
              </w:rPr>
            </w:pPr>
            <w:r w:rsidRPr="00651605">
              <w:rPr>
                <w:rFonts w:ascii="Arial" w:hAnsi="Arial" w:cs="Arial"/>
                <w:sz w:val="24"/>
                <w:szCs w:val="24"/>
              </w:rPr>
              <w:sym w:font="Wingdings" w:char="F0FC"/>
            </w:r>
          </w:p>
          <w:p w14:paraId="1EBD7B08" w14:textId="77777777" w:rsidR="000F616D" w:rsidRPr="00651605" w:rsidRDefault="000F616D" w:rsidP="00651605">
            <w:pPr>
              <w:contextualSpacing/>
              <w:rPr>
                <w:rFonts w:ascii="Arial" w:hAnsi="Arial" w:cs="Arial"/>
                <w:sz w:val="24"/>
                <w:szCs w:val="24"/>
              </w:rPr>
            </w:pPr>
            <w:r w:rsidRPr="00651605">
              <w:rPr>
                <w:rFonts w:ascii="Arial" w:hAnsi="Arial" w:cs="Arial"/>
                <w:sz w:val="24"/>
                <w:szCs w:val="24"/>
              </w:rPr>
              <w:sym w:font="Wingdings" w:char="F0FC"/>
            </w:r>
          </w:p>
          <w:p w14:paraId="6625AE68" w14:textId="77777777" w:rsidR="000F616D" w:rsidRPr="00651605" w:rsidRDefault="000F616D" w:rsidP="00651605">
            <w:pPr>
              <w:contextualSpacing/>
              <w:rPr>
                <w:rFonts w:ascii="Arial" w:hAnsi="Arial" w:cs="Arial"/>
                <w:b/>
                <w:sz w:val="24"/>
                <w:szCs w:val="24"/>
              </w:rPr>
            </w:pPr>
            <w:r w:rsidRPr="00651605">
              <w:rPr>
                <w:rFonts w:ascii="Arial" w:hAnsi="Arial" w:cs="Arial"/>
                <w:sz w:val="24"/>
                <w:szCs w:val="24"/>
              </w:rPr>
              <w:sym w:font="Wingdings" w:char="F0FC"/>
            </w:r>
          </w:p>
        </w:tc>
        <w:tc>
          <w:tcPr>
            <w:tcW w:w="709" w:type="dxa"/>
          </w:tcPr>
          <w:p w14:paraId="4EA0B714" w14:textId="77777777" w:rsidR="000F616D" w:rsidRPr="00651605" w:rsidRDefault="000F616D" w:rsidP="00651605">
            <w:pPr>
              <w:contextualSpacing/>
              <w:rPr>
                <w:rFonts w:ascii="Arial" w:hAnsi="Arial" w:cs="Arial"/>
                <w:b/>
                <w:sz w:val="24"/>
                <w:szCs w:val="24"/>
              </w:rPr>
            </w:pPr>
          </w:p>
        </w:tc>
      </w:tr>
    </w:tbl>
    <w:p w14:paraId="36F45A3D" w14:textId="77777777" w:rsidR="000F616D" w:rsidRPr="00DB6F26" w:rsidRDefault="000F616D" w:rsidP="000F616D">
      <w:pPr>
        <w:spacing w:line="240" w:lineRule="auto"/>
        <w:contextualSpacing/>
        <w:rPr>
          <w:rFonts w:ascii="Verdana" w:hAnsi="Verdana" w:cs="Calibri"/>
        </w:rPr>
      </w:pPr>
    </w:p>
    <w:p w14:paraId="5736AEF3" w14:textId="77777777" w:rsidR="000F616D" w:rsidRPr="00DB6F26" w:rsidRDefault="000F616D" w:rsidP="000F616D">
      <w:pPr>
        <w:spacing w:line="240" w:lineRule="auto"/>
        <w:contextualSpacing/>
        <w:rPr>
          <w:rFonts w:ascii="Verdana" w:hAnsi="Verdana" w:cs="Calibri"/>
        </w:rPr>
      </w:pPr>
    </w:p>
    <w:p w14:paraId="67E2837B" w14:textId="77777777" w:rsidR="000F616D" w:rsidRDefault="000F616D" w:rsidP="000F616D">
      <w:pPr>
        <w:pStyle w:val="NoSpacing"/>
        <w:jc w:val="both"/>
        <w:rPr>
          <w:b/>
        </w:rPr>
      </w:pPr>
    </w:p>
    <w:p w14:paraId="77DAF267" w14:textId="77777777" w:rsidR="00020FF6" w:rsidRPr="00DB6F26" w:rsidRDefault="00020FF6" w:rsidP="00832C10">
      <w:pPr>
        <w:spacing w:line="240" w:lineRule="auto"/>
        <w:contextualSpacing/>
        <w:rPr>
          <w:rFonts w:ascii="Verdana" w:hAnsi="Verdana" w:cs="Calibri"/>
        </w:rPr>
      </w:pPr>
    </w:p>
    <w:sectPr w:rsidR="00020FF6" w:rsidRPr="00DB6F26" w:rsidSect="007C2B29">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B21BB" w14:textId="77777777" w:rsidR="004F7F47" w:rsidRDefault="004F7F47" w:rsidP="007C2B29">
      <w:pPr>
        <w:spacing w:after="0" w:line="240" w:lineRule="auto"/>
      </w:pPr>
      <w:r>
        <w:separator/>
      </w:r>
    </w:p>
  </w:endnote>
  <w:endnote w:type="continuationSeparator" w:id="0">
    <w:p w14:paraId="7D2D90EA" w14:textId="77777777" w:rsidR="004F7F47" w:rsidRDefault="004F7F47" w:rsidP="007C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6A6F" w14:textId="77777777" w:rsidR="006E59C1" w:rsidRDefault="006E59C1" w:rsidP="006E59C1">
    <w:pPr>
      <w:pStyle w:val="Footer"/>
      <w:rPr>
        <w:rFonts w:ascii="Arial" w:hAnsi="Arial" w:cs="Arial"/>
        <w:sz w:val="18"/>
        <w:szCs w:val="18"/>
      </w:rPr>
    </w:pPr>
    <w:r>
      <w:rPr>
        <w:rFonts w:ascii="Arial" w:hAnsi="Arial" w:cs="Arial"/>
        <w:sz w:val="18"/>
        <w:szCs w:val="18"/>
      </w:rPr>
      <w:t xml:space="preserve">RS JD Cover </w:t>
    </w:r>
    <w:r w:rsidR="008A7270">
      <w:rPr>
        <w:rFonts w:ascii="Arial" w:hAnsi="Arial" w:cs="Arial"/>
        <w:sz w:val="18"/>
        <w:szCs w:val="18"/>
      </w:rPr>
      <w:t>Manager</w:t>
    </w:r>
  </w:p>
  <w:p w14:paraId="2FF9E36B" w14:textId="77777777" w:rsidR="006E59C1" w:rsidRPr="00AE0315" w:rsidRDefault="006E59C1" w:rsidP="006E59C1">
    <w:pPr>
      <w:pStyle w:val="Footer"/>
      <w:rPr>
        <w:rFonts w:ascii="Arial" w:hAnsi="Arial" w:cs="Arial"/>
        <w:sz w:val="18"/>
        <w:szCs w:val="18"/>
      </w:rPr>
    </w:pPr>
    <w:r>
      <w:rPr>
        <w:rFonts w:ascii="Arial" w:hAnsi="Arial" w:cs="Arial"/>
        <w:sz w:val="18"/>
        <w:szCs w:val="18"/>
      </w:rPr>
      <w:t>All job descriptions are subject to development and change.  All staff must adhere to professional standards and maintain safeguarding practises to protect children and the reputation of the School.</w:t>
    </w:r>
  </w:p>
  <w:p w14:paraId="20963EC2" w14:textId="77777777" w:rsidR="006E59C1" w:rsidRDefault="006E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EA3D8" w14:textId="77777777" w:rsidR="004F7F47" w:rsidRDefault="004F7F47" w:rsidP="007C2B29">
      <w:pPr>
        <w:spacing w:after="0" w:line="240" w:lineRule="auto"/>
      </w:pPr>
      <w:r>
        <w:separator/>
      </w:r>
    </w:p>
  </w:footnote>
  <w:footnote w:type="continuationSeparator" w:id="0">
    <w:p w14:paraId="16EBCEC6" w14:textId="77777777" w:rsidR="004F7F47" w:rsidRDefault="004F7F47" w:rsidP="007C2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347"/>
    <w:multiLevelType w:val="hybridMultilevel"/>
    <w:tmpl w:val="7886487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9649F"/>
    <w:multiLevelType w:val="hybridMultilevel"/>
    <w:tmpl w:val="DF0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C31F5"/>
    <w:multiLevelType w:val="hybridMultilevel"/>
    <w:tmpl w:val="9F8C6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E1E6C"/>
    <w:multiLevelType w:val="hybridMultilevel"/>
    <w:tmpl w:val="BE7C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3FA9"/>
    <w:multiLevelType w:val="hybridMultilevel"/>
    <w:tmpl w:val="F4F64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C279F"/>
    <w:multiLevelType w:val="hybridMultilevel"/>
    <w:tmpl w:val="90C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F3D64"/>
    <w:multiLevelType w:val="hybridMultilevel"/>
    <w:tmpl w:val="C806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74462"/>
    <w:multiLevelType w:val="hybridMultilevel"/>
    <w:tmpl w:val="4CA6D52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18F8275D"/>
    <w:multiLevelType w:val="hybridMultilevel"/>
    <w:tmpl w:val="993CF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77CCA"/>
    <w:multiLevelType w:val="hybridMultilevel"/>
    <w:tmpl w:val="2EBC72D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B77453"/>
    <w:multiLevelType w:val="hybridMultilevel"/>
    <w:tmpl w:val="AC9C5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A530C"/>
    <w:multiLevelType w:val="hybridMultilevel"/>
    <w:tmpl w:val="B2BECC60"/>
    <w:lvl w:ilvl="0" w:tplc="8B46862C">
      <w:start w:val="1"/>
      <w:numFmt w:val="decimal"/>
      <w:lvlText w:val="%1."/>
      <w:lvlJc w:val="left"/>
      <w:pPr>
        <w:tabs>
          <w:tab w:val="num" w:pos="1800"/>
        </w:tabs>
        <w:ind w:left="180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57067E"/>
    <w:multiLevelType w:val="hybridMultilevel"/>
    <w:tmpl w:val="A432A7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B1D21F6"/>
    <w:multiLevelType w:val="hybridMultilevel"/>
    <w:tmpl w:val="68B0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97694"/>
    <w:multiLevelType w:val="hybridMultilevel"/>
    <w:tmpl w:val="D5C43C38"/>
    <w:lvl w:ilvl="0" w:tplc="025E0746">
      <w:start w:val="1"/>
      <w:numFmt w:val="decimal"/>
      <w:lvlText w:val="%1."/>
      <w:lvlJc w:val="left"/>
      <w:pPr>
        <w:ind w:left="1070" w:hanging="360"/>
      </w:pPr>
      <w:rPr>
        <w:b w:val="0"/>
      </w:rPr>
    </w:lvl>
    <w:lvl w:ilvl="1" w:tplc="08090019">
      <w:start w:val="1"/>
      <w:numFmt w:val="lowerLetter"/>
      <w:lvlText w:val="%2."/>
      <w:lvlJc w:val="left"/>
      <w:pPr>
        <w:ind w:left="1440" w:hanging="360"/>
      </w:pPr>
    </w:lvl>
    <w:lvl w:ilvl="2" w:tplc="04090001">
      <w:start w:val="1"/>
      <w:numFmt w:val="bullet"/>
      <w:lvlText w:val=""/>
      <w:lvlJc w:val="left"/>
      <w:pPr>
        <w:ind w:left="143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54B4B"/>
    <w:multiLevelType w:val="hybridMultilevel"/>
    <w:tmpl w:val="5CEAF83E"/>
    <w:lvl w:ilvl="0" w:tplc="025E0746">
      <w:start w:val="1"/>
      <w:numFmt w:val="decimal"/>
      <w:lvlText w:val="%1."/>
      <w:lvlJc w:val="left"/>
      <w:pPr>
        <w:ind w:left="360" w:hanging="360"/>
      </w:pPr>
      <w:rPr>
        <w:b w:val="0"/>
      </w:rPr>
    </w:lvl>
    <w:lvl w:ilvl="1" w:tplc="08090019">
      <w:start w:val="1"/>
      <w:numFmt w:val="lowerLetter"/>
      <w:lvlText w:val="%2."/>
      <w:lvlJc w:val="left"/>
      <w:pPr>
        <w:ind w:left="21" w:hanging="360"/>
      </w:pPr>
    </w:lvl>
    <w:lvl w:ilvl="2" w:tplc="0809001B">
      <w:start w:val="1"/>
      <w:numFmt w:val="lowerRoman"/>
      <w:lvlText w:val="%3."/>
      <w:lvlJc w:val="right"/>
      <w:pPr>
        <w:ind w:left="741" w:hanging="180"/>
      </w:pPr>
    </w:lvl>
    <w:lvl w:ilvl="3" w:tplc="0809000F" w:tentative="1">
      <w:start w:val="1"/>
      <w:numFmt w:val="decimal"/>
      <w:lvlText w:val="%4."/>
      <w:lvlJc w:val="left"/>
      <w:pPr>
        <w:ind w:left="1461" w:hanging="360"/>
      </w:pPr>
    </w:lvl>
    <w:lvl w:ilvl="4" w:tplc="08090019" w:tentative="1">
      <w:start w:val="1"/>
      <w:numFmt w:val="lowerLetter"/>
      <w:lvlText w:val="%5."/>
      <w:lvlJc w:val="left"/>
      <w:pPr>
        <w:ind w:left="2181" w:hanging="360"/>
      </w:pPr>
    </w:lvl>
    <w:lvl w:ilvl="5" w:tplc="0809001B" w:tentative="1">
      <w:start w:val="1"/>
      <w:numFmt w:val="lowerRoman"/>
      <w:lvlText w:val="%6."/>
      <w:lvlJc w:val="right"/>
      <w:pPr>
        <w:ind w:left="2901" w:hanging="180"/>
      </w:pPr>
    </w:lvl>
    <w:lvl w:ilvl="6" w:tplc="0809000F" w:tentative="1">
      <w:start w:val="1"/>
      <w:numFmt w:val="decimal"/>
      <w:lvlText w:val="%7."/>
      <w:lvlJc w:val="left"/>
      <w:pPr>
        <w:ind w:left="3621" w:hanging="360"/>
      </w:pPr>
    </w:lvl>
    <w:lvl w:ilvl="7" w:tplc="08090019" w:tentative="1">
      <w:start w:val="1"/>
      <w:numFmt w:val="lowerLetter"/>
      <w:lvlText w:val="%8."/>
      <w:lvlJc w:val="left"/>
      <w:pPr>
        <w:ind w:left="4341" w:hanging="360"/>
      </w:pPr>
    </w:lvl>
    <w:lvl w:ilvl="8" w:tplc="0809001B" w:tentative="1">
      <w:start w:val="1"/>
      <w:numFmt w:val="lowerRoman"/>
      <w:lvlText w:val="%9."/>
      <w:lvlJc w:val="right"/>
      <w:pPr>
        <w:ind w:left="5061" w:hanging="180"/>
      </w:pPr>
    </w:lvl>
  </w:abstractNum>
  <w:abstractNum w:abstractNumId="16" w15:restartNumberingAfterBreak="0">
    <w:nsid w:val="3BD52287"/>
    <w:multiLevelType w:val="hybridMultilevel"/>
    <w:tmpl w:val="B72C85B2"/>
    <w:lvl w:ilvl="0" w:tplc="5882E5E0">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1045FD"/>
    <w:multiLevelType w:val="hybridMultilevel"/>
    <w:tmpl w:val="9C06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A0C32"/>
    <w:multiLevelType w:val="hybridMultilevel"/>
    <w:tmpl w:val="04548632"/>
    <w:lvl w:ilvl="0" w:tplc="5882E5E0">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FB5F14"/>
    <w:multiLevelType w:val="hybridMultilevel"/>
    <w:tmpl w:val="54128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86515"/>
    <w:multiLevelType w:val="hybridMultilevel"/>
    <w:tmpl w:val="4CBC4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A50C53"/>
    <w:multiLevelType w:val="hybridMultilevel"/>
    <w:tmpl w:val="CC00B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61C4C"/>
    <w:multiLevelType w:val="hybridMultilevel"/>
    <w:tmpl w:val="F0021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7E73B7"/>
    <w:multiLevelType w:val="hybridMultilevel"/>
    <w:tmpl w:val="EB942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4303ED"/>
    <w:multiLevelType w:val="hybridMultilevel"/>
    <w:tmpl w:val="1092E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435E3A"/>
    <w:multiLevelType w:val="hybridMultilevel"/>
    <w:tmpl w:val="55F8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F605F8"/>
    <w:multiLevelType w:val="hybridMultilevel"/>
    <w:tmpl w:val="64B266B6"/>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7" w15:restartNumberingAfterBreak="0">
    <w:nsid w:val="55375B70"/>
    <w:multiLevelType w:val="hybridMultilevel"/>
    <w:tmpl w:val="64A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D6DF7"/>
    <w:multiLevelType w:val="hybridMultilevel"/>
    <w:tmpl w:val="D83031AE"/>
    <w:lvl w:ilvl="0" w:tplc="5882E5E0">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7411E5D"/>
    <w:multiLevelType w:val="hybridMultilevel"/>
    <w:tmpl w:val="2076C5D4"/>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415903"/>
    <w:multiLevelType w:val="hybridMultilevel"/>
    <w:tmpl w:val="02908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C5C4E"/>
    <w:multiLevelType w:val="hybridMultilevel"/>
    <w:tmpl w:val="61A2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72121"/>
    <w:multiLevelType w:val="hybridMultilevel"/>
    <w:tmpl w:val="58B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C5545"/>
    <w:multiLevelType w:val="hybridMultilevel"/>
    <w:tmpl w:val="1C707E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CD7B8C"/>
    <w:multiLevelType w:val="hybridMultilevel"/>
    <w:tmpl w:val="085C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4408F"/>
    <w:multiLevelType w:val="hybridMultilevel"/>
    <w:tmpl w:val="E7728872"/>
    <w:lvl w:ilvl="0" w:tplc="5882E5E0">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A805E7"/>
    <w:multiLevelType w:val="hybridMultilevel"/>
    <w:tmpl w:val="49104260"/>
    <w:lvl w:ilvl="0" w:tplc="5882E5E0">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C566C2"/>
    <w:multiLevelType w:val="hybridMultilevel"/>
    <w:tmpl w:val="DC42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91EEC"/>
    <w:multiLevelType w:val="multilevel"/>
    <w:tmpl w:val="7B9E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5C260DC"/>
    <w:multiLevelType w:val="hybridMultilevel"/>
    <w:tmpl w:val="60D8B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2D4592"/>
    <w:multiLevelType w:val="hybridMultilevel"/>
    <w:tmpl w:val="81EA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C3FA9"/>
    <w:multiLevelType w:val="hybridMultilevel"/>
    <w:tmpl w:val="C9CAF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3F7793"/>
    <w:multiLevelType w:val="hybridMultilevel"/>
    <w:tmpl w:val="2C28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3"/>
  </w:num>
  <w:num w:numId="4">
    <w:abstractNumId w:val="2"/>
  </w:num>
  <w:num w:numId="5">
    <w:abstractNumId w:val="19"/>
  </w:num>
  <w:num w:numId="6">
    <w:abstractNumId w:val="27"/>
  </w:num>
  <w:num w:numId="7">
    <w:abstractNumId w:val="11"/>
  </w:num>
  <w:num w:numId="8">
    <w:abstractNumId w:val="24"/>
  </w:num>
  <w:num w:numId="9">
    <w:abstractNumId w:val="3"/>
  </w:num>
  <w:num w:numId="10">
    <w:abstractNumId w:val="32"/>
  </w:num>
  <w:num w:numId="11">
    <w:abstractNumId w:val="13"/>
  </w:num>
  <w:num w:numId="12">
    <w:abstractNumId w:val="40"/>
  </w:num>
  <w:num w:numId="13">
    <w:abstractNumId w:val="5"/>
  </w:num>
  <w:num w:numId="14">
    <w:abstractNumId w:val="23"/>
  </w:num>
  <w:num w:numId="15">
    <w:abstractNumId w:val="34"/>
  </w:num>
  <w:num w:numId="16">
    <w:abstractNumId w:val="17"/>
  </w:num>
  <w:num w:numId="17">
    <w:abstractNumId w:val="3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4"/>
  </w:num>
  <w:num w:numId="22">
    <w:abstractNumId w:val="30"/>
  </w:num>
  <w:num w:numId="23">
    <w:abstractNumId w:val="8"/>
  </w:num>
  <w:num w:numId="24">
    <w:abstractNumId w:val="18"/>
  </w:num>
  <w:num w:numId="25">
    <w:abstractNumId w:val="35"/>
  </w:num>
  <w:num w:numId="26">
    <w:abstractNumId w:val="16"/>
  </w:num>
  <w:num w:numId="27">
    <w:abstractNumId w:val="28"/>
  </w:num>
  <w:num w:numId="28">
    <w:abstractNumId w:val="36"/>
  </w:num>
  <w:num w:numId="29">
    <w:abstractNumId w:val="41"/>
  </w:num>
  <w:num w:numId="30">
    <w:abstractNumId w:val="15"/>
  </w:num>
  <w:num w:numId="31">
    <w:abstractNumId w:val="25"/>
  </w:num>
  <w:num w:numId="32">
    <w:abstractNumId w:val="39"/>
  </w:num>
  <w:num w:numId="33">
    <w:abstractNumId w:val="20"/>
  </w:num>
  <w:num w:numId="34">
    <w:abstractNumId w:val="7"/>
  </w:num>
  <w:num w:numId="35">
    <w:abstractNumId w:val="14"/>
  </w:num>
  <w:num w:numId="36">
    <w:abstractNumId w:val="22"/>
  </w:num>
  <w:num w:numId="37">
    <w:abstractNumId w:val="1"/>
  </w:num>
  <w:num w:numId="38">
    <w:abstractNumId w:val="37"/>
  </w:num>
  <w:num w:numId="39">
    <w:abstractNumId w:val="9"/>
  </w:num>
  <w:num w:numId="40">
    <w:abstractNumId w:val="0"/>
  </w:num>
  <w:num w:numId="41">
    <w:abstractNumId w:val="21"/>
  </w:num>
  <w:num w:numId="42">
    <w:abstractNumId w:val="1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B0"/>
    <w:rsid w:val="00000FD6"/>
    <w:rsid w:val="00020FF6"/>
    <w:rsid w:val="00057E4B"/>
    <w:rsid w:val="000677EB"/>
    <w:rsid w:val="0009716B"/>
    <w:rsid w:val="00097226"/>
    <w:rsid w:val="000A2A46"/>
    <w:rsid w:val="000A382C"/>
    <w:rsid w:val="000A38F9"/>
    <w:rsid w:val="000C54E5"/>
    <w:rsid w:val="000F0926"/>
    <w:rsid w:val="000F3C28"/>
    <w:rsid w:val="000F616D"/>
    <w:rsid w:val="000F66A8"/>
    <w:rsid w:val="00111346"/>
    <w:rsid w:val="00115B8D"/>
    <w:rsid w:val="00117EC0"/>
    <w:rsid w:val="00121252"/>
    <w:rsid w:val="00127E1C"/>
    <w:rsid w:val="00133BBE"/>
    <w:rsid w:val="00141082"/>
    <w:rsid w:val="00151D48"/>
    <w:rsid w:val="00153AE4"/>
    <w:rsid w:val="00185DA6"/>
    <w:rsid w:val="00197431"/>
    <w:rsid w:val="001A6244"/>
    <w:rsid w:val="001F091C"/>
    <w:rsid w:val="0021164F"/>
    <w:rsid w:val="002713B0"/>
    <w:rsid w:val="002A2081"/>
    <w:rsid w:val="002E6023"/>
    <w:rsid w:val="002F4C92"/>
    <w:rsid w:val="00310CB2"/>
    <w:rsid w:val="00331A8E"/>
    <w:rsid w:val="00385F4F"/>
    <w:rsid w:val="003B7606"/>
    <w:rsid w:val="003D1F69"/>
    <w:rsid w:val="003D583B"/>
    <w:rsid w:val="0042065B"/>
    <w:rsid w:val="00436D26"/>
    <w:rsid w:val="0044693F"/>
    <w:rsid w:val="00464463"/>
    <w:rsid w:val="0049621A"/>
    <w:rsid w:val="004A34A8"/>
    <w:rsid w:val="004A635B"/>
    <w:rsid w:val="004B26AB"/>
    <w:rsid w:val="004B2EA5"/>
    <w:rsid w:val="004F7F47"/>
    <w:rsid w:val="00505129"/>
    <w:rsid w:val="00520EA2"/>
    <w:rsid w:val="00537453"/>
    <w:rsid w:val="00544D45"/>
    <w:rsid w:val="00571D8E"/>
    <w:rsid w:val="00573C33"/>
    <w:rsid w:val="00596E2B"/>
    <w:rsid w:val="00597232"/>
    <w:rsid w:val="005C1129"/>
    <w:rsid w:val="005C5359"/>
    <w:rsid w:val="005D072C"/>
    <w:rsid w:val="005D4FD3"/>
    <w:rsid w:val="005F45A7"/>
    <w:rsid w:val="00602857"/>
    <w:rsid w:val="00630B65"/>
    <w:rsid w:val="00636DE4"/>
    <w:rsid w:val="00651605"/>
    <w:rsid w:val="0066592A"/>
    <w:rsid w:val="00695AD8"/>
    <w:rsid w:val="006A3600"/>
    <w:rsid w:val="006D0B43"/>
    <w:rsid w:val="006D35C4"/>
    <w:rsid w:val="006E59C1"/>
    <w:rsid w:val="00747397"/>
    <w:rsid w:val="00755689"/>
    <w:rsid w:val="0078583B"/>
    <w:rsid w:val="00791B71"/>
    <w:rsid w:val="007C0A60"/>
    <w:rsid w:val="007C2B29"/>
    <w:rsid w:val="007D0931"/>
    <w:rsid w:val="007F0F77"/>
    <w:rsid w:val="00804B2B"/>
    <w:rsid w:val="00823141"/>
    <w:rsid w:val="00830583"/>
    <w:rsid w:val="00832C10"/>
    <w:rsid w:val="00847ED5"/>
    <w:rsid w:val="0085478C"/>
    <w:rsid w:val="008603A2"/>
    <w:rsid w:val="0089473A"/>
    <w:rsid w:val="008A7270"/>
    <w:rsid w:val="008E007F"/>
    <w:rsid w:val="008F0BA5"/>
    <w:rsid w:val="008F22BB"/>
    <w:rsid w:val="00900342"/>
    <w:rsid w:val="009010CC"/>
    <w:rsid w:val="00904E0F"/>
    <w:rsid w:val="00915D25"/>
    <w:rsid w:val="0096510F"/>
    <w:rsid w:val="00991972"/>
    <w:rsid w:val="009A18F5"/>
    <w:rsid w:val="009A60CE"/>
    <w:rsid w:val="009A79AE"/>
    <w:rsid w:val="009B2607"/>
    <w:rsid w:val="009C0711"/>
    <w:rsid w:val="009D4235"/>
    <w:rsid w:val="00A07FBC"/>
    <w:rsid w:val="00A17E11"/>
    <w:rsid w:val="00A349C4"/>
    <w:rsid w:val="00A558BD"/>
    <w:rsid w:val="00A82245"/>
    <w:rsid w:val="00AA3BE5"/>
    <w:rsid w:val="00AB3173"/>
    <w:rsid w:val="00AD73CD"/>
    <w:rsid w:val="00AF5E97"/>
    <w:rsid w:val="00B27F6E"/>
    <w:rsid w:val="00B56131"/>
    <w:rsid w:val="00B5780F"/>
    <w:rsid w:val="00B76998"/>
    <w:rsid w:val="00B76A9F"/>
    <w:rsid w:val="00B906AC"/>
    <w:rsid w:val="00BA5B85"/>
    <w:rsid w:val="00BD2F19"/>
    <w:rsid w:val="00C01A15"/>
    <w:rsid w:val="00C068BF"/>
    <w:rsid w:val="00C331E3"/>
    <w:rsid w:val="00C353B1"/>
    <w:rsid w:val="00C456A8"/>
    <w:rsid w:val="00C70B6C"/>
    <w:rsid w:val="00C93C16"/>
    <w:rsid w:val="00C94909"/>
    <w:rsid w:val="00CB7290"/>
    <w:rsid w:val="00CC0466"/>
    <w:rsid w:val="00CC6D82"/>
    <w:rsid w:val="00CE26E1"/>
    <w:rsid w:val="00CE2BCD"/>
    <w:rsid w:val="00CE48E8"/>
    <w:rsid w:val="00D054A8"/>
    <w:rsid w:val="00D265CC"/>
    <w:rsid w:val="00D333D6"/>
    <w:rsid w:val="00D553D7"/>
    <w:rsid w:val="00D9199C"/>
    <w:rsid w:val="00DB6F26"/>
    <w:rsid w:val="00DC1107"/>
    <w:rsid w:val="00DC402A"/>
    <w:rsid w:val="00DC78B2"/>
    <w:rsid w:val="00DD6F07"/>
    <w:rsid w:val="00DE78F5"/>
    <w:rsid w:val="00DF41E9"/>
    <w:rsid w:val="00E00495"/>
    <w:rsid w:val="00E6042F"/>
    <w:rsid w:val="00E722A3"/>
    <w:rsid w:val="00E80F44"/>
    <w:rsid w:val="00E877A0"/>
    <w:rsid w:val="00EC5576"/>
    <w:rsid w:val="00EC632D"/>
    <w:rsid w:val="00EE15F9"/>
    <w:rsid w:val="00EF76C8"/>
    <w:rsid w:val="00F2068C"/>
    <w:rsid w:val="00F220F1"/>
    <w:rsid w:val="00F337FB"/>
    <w:rsid w:val="00F557BF"/>
    <w:rsid w:val="00F84678"/>
    <w:rsid w:val="00FB5A5A"/>
    <w:rsid w:val="00FD7196"/>
    <w:rsid w:val="00FE5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20B50"/>
  <w15:docId w15:val="{90609C50-C6C3-4069-98A5-16A80315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77"/>
  </w:style>
  <w:style w:type="paragraph" w:styleId="Heading1">
    <w:name w:val="heading 1"/>
    <w:basedOn w:val="Normal"/>
    <w:next w:val="Normal"/>
    <w:link w:val="Heading1Char"/>
    <w:uiPriority w:val="9"/>
    <w:qFormat/>
    <w:rsid w:val="00020FF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85F4F"/>
    <w:pPr>
      <w:keepNext/>
      <w:spacing w:after="0" w:line="240" w:lineRule="auto"/>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385F4F"/>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13B0"/>
    <w:rPr>
      <w:b/>
      <w:bCs/>
    </w:rPr>
  </w:style>
  <w:style w:type="paragraph" w:styleId="ListParagraph">
    <w:name w:val="List Paragraph"/>
    <w:basedOn w:val="Normal"/>
    <w:uiPriority w:val="34"/>
    <w:qFormat/>
    <w:rsid w:val="004A635B"/>
    <w:pPr>
      <w:ind w:left="720"/>
      <w:contextualSpacing/>
    </w:pPr>
  </w:style>
  <w:style w:type="paragraph" w:customStyle="1" w:styleId="Default">
    <w:name w:val="Default"/>
    <w:rsid w:val="004A635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A382C"/>
    <w:pPr>
      <w:spacing w:after="0" w:line="240" w:lineRule="auto"/>
    </w:pPr>
  </w:style>
  <w:style w:type="paragraph" w:styleId="Header">
    <w:name w:val="header"/>
    <w:basedOn w:val="Normal"/>
    <w:link w:val="HeaderChar"/>
    <w:unhideWhenUsed/>
    <w:rsid w:val="007C2B29"/>
    <w:pPr>
      <w:tabs>
        <w:tab w:val="center" w:pos="4513"/>
        <w:tab w:val="right" w:pos="9026"/>
      </w:tabs>
      <w:spacing w:after="0" w:line="240" w:lineRule="auto"/>
    </w:pPr>
  </w:style>
  <w:style w:type="character" w:customStyle="1" w:styleId="HeaderChar">
    <w:name w:val="Header Char"/>
    <w:basedOn w:val="DefaultParagraphFont"/>
    <w:link w:val="Header"/>
    <w:rsid w:val="007C2B29"/>
  </w:style>
  <w:style w:type="paragraph" w:styleId="Footer">
    <w:name w:val="footer"/>
    <w:basedOn w:val="Normal"/>
    <w:link w:val="FooterChar"/>
    <w:unhideWhenUsed/>
    <w:rsid w:val="007C2B29"/>
    <w:pPr>
      <w:tabs>
        <w:tab w:val="center" w:pos="4513"/>
        <w:tab w:val="right" w:pos="9026"/>
      </w:tabs>
      <w:spacing w:after="0" w:line="240" w:lineRule="auto"/>
    </w:pPr>
  </w:style>
  <w:style w:type="character" w:customStyle="1" w:styleId="FooterChar">
    <w:name w:val="Footer Char"/>
    <w:basedOn w:val="DefaultParagraphFont"/>
    <w:link w:val="Footer"/>
    <w:rsid w:val="007C2B29"/>
  </w:style>
  <w:style w:type="paragraph" w:styleId="BalloonText">
    <w:name w:val="Balloon Text"/>
    <w:basedOn w:val="Normal"/>
    <w:link w:val="BalloonTextChar"/>
    <w:uiPriority w:val="99"/>
    <w:semiHidden/>
    <w:unhideWhenUsed/>
    <w:rsid w:val="007C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29"/>
    <w:rPr>
      <w:rFonts w:ascii="Tahoma" w:hAnsi="Tahoma" w:cs="Tahoma"/>
      <w:sz w:val="16"/>
      <w:szCs w:val="16"/>
    </w:rPr>
  </w:style>
  <w:style w:type="paragraph" w:customStyle="1" w:styleId="default0">
    <w:name w:val="default"/>
    <w:basedOn w:val="Normal"/>
    <w:rsid w:val="00F8467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385F4F"/>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385F4F"/>
    <w:rPr>
      <w:rFonts w:ascii="Calibri" w:eastAsia="Times New Roman" w:hAnsi="Calibri" w:cs="Times New Roman"/>
      <w:sz w:val="24"/>
      <w:szCs w:val="24"/>
    </w:rPr>
  </w:style>
  <w:style w:type="character" w:customStyle="1" w:styleId="Heading1Char">
    <w:name w:val="Heading 1 Char"/>
    <w:basedOn w:val="DefaultParagraphFont"/>
    <w:link w:val="Heading1"/>
    <w:uiPriority w:val="9"/>
    <w:rsid w:val="00020FF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010CC"/>
    <w:rPr>
      <w:sz w:val="16"/>
      <w:szCs w:val="16"/>
    </w:rPr>
  </w:style>
  <w:style w:type="paragraph" w:styleId="CommentText">
    <w:name w:val="annotation text"/>
    <w:basedOn w:val="Normal"/>
    <w:link w:val="CommentTextChar"/>
    <w:uiPriority w:val="99"/>
    <w:semiHidden/>
    <w:unhideWhenUsed/>
    <w:rsid w:val="009010CC"/>
    <w:pPr>
      <w:spacing w:line="240" w:lineRule="auto"/>
    </w:pPr>
    <w:rPr>
      <w:sz w:val="20"/>
      <w:szCs w:val="20"/>
    </w:rPr>
  </w:style>
  <w:style w:type="character" w:customStyle="1" w:styleId="CommentTextChar">
    <w:name w:val="Comment Text Char"/>
    <w:basedOn w:val="DefaultParagraphFont"/>
    <w:link w:val="CommentText"/>
    <w:uiPriority w:val="99"/>
    <w:semiHidden/>
    <w:rsid w:val="009010CC"/>
    <w:rPr>
      <w:sz w:val="20"/>
      <w:szCs w:val="20"/>
    </w:rPr>
  </w:style>
  <w:style w:type="paragraph" w:styleId="CommentSubject">
    <w:name w:val="annotation subject"/>
    <w:basedOn w:val="CommentText"/>
    <w:next w:val="CommentText"/>
    <w:link w:val="CommentSubjectChar"/>
    <w:uiPriority w:val="99"/>
    <w:semiHidden/>
    <w:unhideWhenUsed/>
    <w:rsid w:val="009010CC"/>
    <w:rPr>
      <w:b/>
      <w:bCs/>
    </w:rPr>
  </w:style>
  <w:style w:type="character" w:customStyle="1" w:styleId="CommentSubjectChar">
    <w:name w:val="Comment Subject Char"/>
    <w:basedOn w:val="CommentTextChar"/>
    <w:link w:val="CommentSubject"/>
    <w:uiPriority w:val="99"/>
    <w:semiHidden/>
    <w:rsid w:val="00901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6266">
      <w:bodyDiv w:val="1"/>
      <w:marLeft w:val="0"/>
      <w:marRight w:val="0"/>
      <w:marTop w:val="0"/>
      <w:marBottom w:val="0"/>
      <w:divBdr>
        <w:top w:val="none" w:sz="0" w:space="0" w:color="auto"/>
        <w:left w:val="none" w:sz="0" w:space="0" w:color="auto"/>
        <w:bottom w:val="none" w:sz="0" w:space="0" w:color="auto"/>
        <w:right w:val="none" w:sz="0" w:space="0" w:color="auto"/>
      </w:divBdr>
    </w:div>
    <w:div w:id="1041247073">
      <w:bodyDiv w:val="1"/>
      <w:marLeft w:val="0"/>
      <w:marRight w:val="0"/>
      <w:marTop w:val="0"/>
      <w:marBottom w:val="0"/>
      <w:divBdr>
        <w:top w:val="none" w:sz="0" w:space="0" w:color="auto"/>
        <w:left w:val="none" w:sz="0" w:space="0" w:color="auto"/>
        <w:bottom w:val="none" w:sz="0" w:space="0" w:color="auto"/>
        <w:right w:val="none" w:sz="0" w:space="0" w:color="auto"/>
      </w:divBdr>
    </w:div>
    <w:div w:id="20806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F045C-E450-4A13-96E6-E38C018D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staff.flanagan</dc:creator>
  <cp:lastModifiedBy>Kathy Temple</cp:lastModifiedBy>
  <cp:revision>4</cp:revision>
  <cp:lastPrinted>2019-10-09T07:43:00Z</cp:lastPrinted>
  <dcterms:created xsi:type="dcterms:W3CDTF">2019-10-23T07:43:00Z</dcterms:created>
  <dcterms:modified xsi:type="dcterms:W3CDTF">2019-10-23T12:26:00Z</dcterms:modified>
</cp:coreProperties>
</file>