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9A" w:rsidRDefault="0001119A" w:rsidP="0001119A">
      <w:pPr>
        <w:pStyle w:val="H0"/>
        <w:pBdr>
          <w:top w:val="single" w:sz="4" w:space="1" w:color="auto"/>
          <w:left w:val="single" w:sz="4" w:space="4" w:color="auto"/>
          <w:bottom w:val="single" w:sz="4" w:space="1" w:color="auto"/>
          <w:right w:val="single" w:sz="4" w:space="4" w:color="auto"/>
        </w:pBdr>
        <w:shd w:val="clear" w:color="auto" w:fill="B3B3B3"/>
        <w:rPr>
          <w:rFonts w:ascii="Arial" w:hAnsi="Arial" w:cs="Arial"/>
          <w:i w:val="0"/>
        </w:rPr>
      </w:pPr>
      <w:bookmarkStart w:id="0" w:name="_GoBack"/>
      <w:bookmarkEnd w:id="0"/>
      <w:r>
        <w:rPr>
          <w:rFonts w:ascii="Arial" w:hAnsi="Arial" w:cs="Arial"/>
          <w:i w:val="0"/>
        </w:rPr>
        <w:t>CHENEY SCHOOL - JOB DESCRIPTION</w:t>
      </w:r>
    </w:p>
    <w:p w:rsidR="0001119A" w:rsidRDefault="0001119A" w:rsidP="0001119A">
      <w:pPr>
        <w:jc w:val="both"/>
        <w:rPr>
          <w:rFonts w:ascii="Arial" w:hAnsi="Arial" w:cs="Arial"/>
        </w:rPr>
      </w:pPr>
    </w:p>
    <w:p w:rsidR="0001119A" w:rsidRDefault="0001119A" w:rsidP="0001119A">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3171"/>
        <w:gridCol w:w="1940"/>
        <w:gridCol w:w="3004"/>
      </w:tblGrid>
      <w:tr w:rsidR="0001119A" w:rsidTr="00F24270">
        <w:tc>
          <w:tcPr>
            <w:tcW w:w="1526" w:type="dxa"/>
          </w:tcPr>
          <w:p w:rsidR="0001119A" w:rsidRDefault="0001119A" w:rsidP="00F24270">
            <w:pPr>
              <w:tabs>
                <w:tab w:val="left" w:pos="1701"/>
                <w:tab w:val="left" w:pos="4820"/>
                <w:tab w:val="left" w:pos="7371"/>
              </w:tabs>
              <w:spacing w:before="120" w:after="120"/>
              <w:jc w:val="both"/>
              <w:rPr>
                <w:rStyle w:val="B1"/>
                <w:rFonts w:ascii="Arial" w:hAnsi="Arial" w:cs="Arial"/>
                <w:sz w:val="22"/>
              </w:rPr>
            </w:pPr>
            <w:r>
              <w:rPr>
                <w:rFonts w:ascii="Arial" w:hAnsi="Arial" w:cs="Arial"/>
                <w:b/>
                <w:sz w:val="22"/>
              </w:rPr>
              <w:t>Job Title</w:t>
            </w:r>
          </w:p>
        </w:tc>
        <w:tc>
          <w:tcPr>
            <w:tcW w:w="3260" w:type="dxa"/>
          </w:tcPr>
          <w:p w:rsidR="0001119A" w:rsidRDefault="0001119A" w:rsidP="00F24270">
            <w:pPr>
              <w:tabs>
                <w:tab w:val="left" w:pos="1701"/>
                <w:tab w:val="left" w:pos="4820"/>
                <w:tab w:val="left" w:pos="7371"/>
              </w:tabs>
              <w:spacing w:before="120" w:after="120"/>
              <w:jc w:val="both"/>
              <w:rPr>
                <w:rStyle w:val="B1"/>
                <w:rFonts w:ascii="Arial" w:hAnsi="Arial" w:cs="Arial"/>
                <w:b w:val="0"/>
                <w:bCs/>
                <w:sz w:val="22"/>
              </w:rPr>
            </w:pPr>
            <w:r>
              <w:rPr>
                <w:rFonts w:ascii="Arial" w:hAnsi="Arial" w:cs="Arial"/>
                <w:sz w:val="22"/>
              </w:rPr>
              <w:t>Teacher of Geography</w:t>
            </w:r>
          </w:p>
        </w:tc>
        <w:tc>
          <w:tcPr>
            <w:tcW w:w="1985" w:type="dxa"/>
            <w:vMerge w:val="restart"/>
          </w:tcPr>
          <w:p w:rsidR="0001119A" w:rsidRDefault="0001119A" w:rsidP="00F24270">
            <w:pPr>
              <w:tabs>
                <w:tab w:val="left" w:pos="1701"/>
                <w:tab w:val="left" w:pos="4820"/>
                <w:tab w:val="left" w:pos="7371"/>
              </w:tabs>
              <w:spacing w:before="120" w:after="120"/>
              <w:jc w:val="both"/>
              <w:rPr>
                <w:rStyle w:val="B1"/>
                <w:rFonts w:ascii="Arial" w:hAnsi="Arial" w:cs="Arial"/>
                <w:sz w:val="22"/>
              </w:rPr>
            </w:pPr>
            <w:r>
              <w:rPr>
                <w:rFonts w:ascii="Arial" w:hAnsi="Arial" w:cs="Arial"/>
                <w:b/>
                <w:sz w:val="22"/>
              </w:rPr>
              <w:t>Faculty</w:t>
            </w:r>
            <w:r>
              <w:rPr>
                <w:rFonts w:ascii="Arial" w:hAnsi="Arial" w:cs="Arial"/>
                <w:sz w:val="22"/>
              </w:rPr>
              <w:t xml:space="preserve"> </w:t>
            </w:r>
          </w:p>
        </w:tc>
        <w:tc>
          <w:tcPr>
            <w:tcW w:w="3084" w:type="dxa"/>
            <w:vMerge w:val="restart"/>
          </w:tcPr>
          <w:p w:rsidR="0001119A" w:rsidRDefault="0001119A" w:rsidP="00F24270">
            <w:pPr>
              <w:tabs>
                <w:tab w:val="left" w:pos="1701"/>
                <w:tab w:val="left" w:pos="4820"/>
                <w:tab w:val="left" w:pos="7371"/>
              </w:tabs>
              <w:spacing w:before="120" w:after="120"/>
              <w:jc w:val="both"/>
              <w:rPr>
                <w:rStyle w:val="B1"/>
                <w:rFonts w:ascii="Arial" w:hAnsi="Arial" w:cs="Arial"/>
                <w:b w:val="0"/>
                <w:bCs/>
                <w:sz w:val="22"/>
              </w:rPr>
            </w:pPr>
            <w:r>
              <w:rPr>
                <w:rStyle w:val="B1"/>
                <w:rFonts w:ascii="Arial" w:hAnsi="Arial" w:cs="Arial"/>
                <w:b w:val="0"/>
                <w:bCs/>
                <w:sz w:val="22"/>
              </w:rPr>
              <w:t>Faculty of Humanities</w:t>
            </w:r>
          </w:p>
        </w:tc>
      </w:tr>
      <w:tr w:rsidR="0001119A" w:rsidTr="00F24270">
        <w:trPr>
          <w:trHeight w:val="539"/>
        </w:trPr>
        <w:tc>
          <w:tcPr>
            <w:tcW w:w="1526" w:type="dxa"/>
          </w:tcPr>
          <w:p w:rsidR="0001119A" w:rsidRDefault="0001119A" w:rsidP="00F24270">
            <w:pPr>
              <w:tabs>
                <w:tab w:val="left" w:pos="1701"/>
                <w:tab w:val="left" w:pos="4820"/>
                <w:tab w:val="left" w:pos="7371"/>
              </w:tabs>
              <w:spacing w:before="120" w:after="120"/>
              <w:jc w:val="both"/>
              <w:rPr>
                <w:rStyle w:val="B1"/>
                <w:rFonts w:ascii="Arial" w:hAnsi="Arial" w:cs="Arial"/>
                <w:sz w:val="22"/>
              </w:rPr>
            </w:pPr>
            <w:r>
              <w:rPr>
                <w:rFonts w:ascii="Arial" w:hAnsi="Arial" w:cs="Arial"/>
                <w:b/>
                <w:sz w:val="22"/>
              </w:rPr>
              <w:t>Reporting to</w:t>
            </w:r>
          </w:p>
        </w:tc>
        <w:tc>
          <w:tcPr>
            <w:tcW w:w="3260" w:type="dxa"/>
          </w:tcPr>
          <w:p w:rsidR="0001119A" w:rsidRDefault="0001119A" w:rsidP="00F24270">
            <w:pPr>
              <w:tabs>
                <w:tab w:val="left" w:pos="1701"/>
                <w:tab w:val="left" w:pos="4820"/>
                <w:tab w:val="left" w:pos="7371"/>
              </w:tabs>
              <w:spacing w:before="120" w:after="120"/>
              <w:jc w:val="both"/>
              <w:rPr>
                <w:rStyle w:val="B1"/>
                <w:rFonts w:ascii="Arial" w:hAnsi="Arial" w:cs="Arial"/>
                <w:b w:val="0"/>
                <w:bCs/>
                <w:sz w:val="22"/>
              </w:rPr>
            </w:pPr>
            <w:r>
              <w:rPr>
                <w:rFonts w:ascii="Arial" w:hAnsi="Arial" w:cs="Arial"/>
                <w:sz w:val="22"/>
              </w:rPr>
              <w:t>Subject Lead Geography</w:t>
            </w:r>
          </w:p>
        </w:tc>
        <w:tc>
          <w:tcPr>
            <w:tcW w:w="1985" w:type="dxa"/>
            <w:vMerge/>
          </w:tcPr>
          <w:p w:rsidR="0001119A" w:rsidRDefault="0001119A" w:rsidP="00F24270">
            <w:pPr>
              <w:tabs>
                <w:tab w:val="left" w:pos="1701"/>
                <w:tab w:val="left" w:pos="4820"/>
                <w:tab w:val="left" w:pos="7371"/>
              </w:tabs>
              <w:spacing w:before="120" w:after="120"/>
              <w:jc w:val="both"/>
              <w:rPr>
                <w:rStyle w:val="B1"/>
                <w:rFonts w:ascii="Arial" w:hAnsi="Arial" w:cs="Arial"/>
                <w:sz w:val="22"/>
              </w:rPr>
            </w:pPr>
          </w:p>
        </w:tc>
        <w:tc>
          <w:tcPr>
            <w:tcW w:w="3084" w:type="dxa"/>
            <w:vMerge/>
          </w:tcPr>
          <w:p w:rsidR="0001119A" w:rsidRDefault="0001119A" w:rsidP="00F24270">
            <w:pPr>
              <w:tabs>
                <w:tab w:val="left" w:pos="1701"/>
                <w:tab w:val="left" w:pos="4820"/>
                <w:tab w:val="left" w:pos="7371"/>
              </w:tabs>
              <w:spacing w:before="120" w:after="120"/>
              <w:jc w:val="both"/>
              <w:rPr>
                <w:rStyle w:val="B1"/>
                <w:rFonts w:ascii="Arial" w:hAnsi="Arial" w:cs="Arial"/>
                <w:b w:val="0"/>
                <w:bCs/>
                <w:sz w:val="22"/>
              </w:rPr>
            </w:pPr>
          </w:p>
        </w:tc>
      </w:tr>
      <w:tr w:rsidR="0001119A" w:rsidTr="00F24270">
        <w:tc>
          <w:tcPr>
            <w:tcW w:w="1526" w:type="dxa"/>
          </w:tcPr>
          <w:p w:rsidR="0001119A" w:rsidRDefault="0001119A" w:rsidP="00F24270">
            <w:pPr>
              <w:tabs>
                <w:tab w:val="left" w:pos="1701"/>
                <w:tab w:val="left" w:pos="4820"/>
                <w:tab w:val="left" w:pos="7371"/>
              </w:tabs>
              <w:spacing w:before="120" w:after="120"/>
              <w:jc w:val="both"/>
              <w:rPr>
                <w:rStyle w:val="B1"/>
                <w:rFonts w:ascii="Arial" w:hAnsi="Arial" w:cs="Arial"/>
                <w:sz w:val="22"/>
              </w:rPr>
            </w:pPr>
            <w:r>
              <w:rPr>
                <w:rFonts w:ascii="Arial" w:hAnsi="Arial" w:cs="Arial"/>
                <w:b/>
                <w:sz w:val="22"/>
              </w:rPr>
              <w:t>Grade</w:t>
            </w:r>
          </w:p>
        </w:tc>
        <w:tc>
          <w:tcPr>
            <w:tcW w:w="3260" w:type="dxa"/>
          </w:tcPr>
          <w:p w:rsidR="0001119A" w:rsidRDefault="0001119A" w:rsidP="00F24270">
            <w:pPr>
              <w:tabs>
                <w:tab w:val="left" w:pos="1701"/>
                <w:tab w:val="left" w:pos="4820"/>
                <w:tab w:val="left" w:pos="7371"/>
              </w:tabs>
              <w:spacing w:before="120" w:after="120"/>
              <w:jc w:val="center"/>
              <w:rPr>
                <w:rStyle w:val="B1"/>
                <w:rFonts w:ascii="Arial" w:hAnsi="Arial" w:cs="Arial"/>
                <w:sz w:val="22"/>
              </w:rPr>
            </w:pPr>
            <w:r>
              <w:rPr>
                <w:rStyle w:val="B1"/>
                <w:rFonts w:ascii="Arial" w:hAnsi="Arial" w:cs="Arial"/>
                <w:sz w:val="22"/>
              </w:rPr>
              <w:t>TMS or UPS</w:t>
            </w:r>
          </w:p>
        </w:tc>
        <w:tc>
          <w:tcPr>
            <w:tcW w:w="1985" w:type="dxa"/>
          </w:tcPr>
          <w:p w:rsidR="0001119A" w:rsidRDefault="0001119A" w:rsidP="00F24270">
            <w:pPr>
              <w:tabs>
                <w:tab w:val="left" w:pos="1701"/>
                <w:tab w:val="left" w:pos="4820"/>
                <w:tab w:val="left" w:pos="7371"/>
              </w:tabs>
              <w:spacing w:before="120" w:after="120"/>
              <w:jc w:val="both"/>
              <w:rPr>
                <w:rStyle w:val="B1"/>
                <w:rFonts w:ascii="Arial" w:hAnsi="Arial" w:cs="Arial"/>
                <w:sz w:val="22"/>
              </w:rPr>
            </w:pPr>
            <w:r>
              <w:rPr>
                <w:rFonts w:ascii="Arial" w:hAnsi="Arial" w:cs="Arial"/>
                <w:b/>
                <w:sz w:val="22"/>
              </w:rPr>
              <w:t>Hours of Work</w:t>
            </w:r>
          </w:p>
        </w:tc>
        <w:tc>
          <w:tcPr>
            <w:tcW w:w="3084" w:type="dxa"/>
          </w:tcPr>
          <w:p w:rsidR="0001119A" w:rsidRDefault="0001119A" w:rsidP="00F24270">
            <w:pPr>
              <w:tabs>
                <w:tab w:val="left" w:pos="1701"/>
                <w:tab w:val="left" w:pos="4820"/>
                <w:tab w:val="left" w:pos="7371"/>
              </w:tabs>
              <w:spacing w:before="120" w:after="120"/>
              <w:jc w:val="both"/>
              <w:rPr>
                <w:rStyle w:val="B1"/>
                <w:rFonts w:ascii="Arial" w:hAnsi="Arial" w:cs="Arial"/>
                <w:b w:val="0"/>
                <w:bCs/>
                <w:sz w:val="22"/>
              </w:rPr>
            </w:pPr>
            <w:r>
              <w:rPr>
                <w:rStyle w:val="B1"/>
                <w:rFonts w:ascii="Arial" w:hAnsi="Arial" w:cs="Arial"/>
                <w:b w:val="0"/>
                <w:bCs/>
                <w:sz w:val="22"/>
              </w:rPr>
              <w:t xml:space="preserve">1.0 FT </w:t>
            </w:r>
          </w:p>
        </w:tc>
      </w:tr>
    </w:tbl>
    <w:p w:rsidR="0001119A" w:rsidRDefault="0001119A" w:rsidP="0001119A">
      <w:pPr>
        <w:tabs>
          <w:tab w:val="left" w:pos="1701"/>
          <w:tab w:val="left" w:pos="4820"/>
          <w:tab w:val="left" w:pos="7371"/>
        </w:tabs>
        <w:spacing w:line="360" w:lineRule="exact"/>
        <w:jc w:val="both"/>
        <w:rPr>
          <w:rStyle w:val="B1"/>
          <w:rFonts w:ascii="Arial" w:hAnsi="Arial" w:cs="Arial"/>
          <w:sz w:val="22"/>
        </w:rPr>
      </w:pPr>
    </w:p>
    <w:p w:rsidR="0001119A" w:rsidRPr="000A1529" w:rsidRDefault="0001119A" w:rsidP="0001119A">
      <w:pPr>
        <w:pBdr>
          <w:top w:val="single" w:sz="12" w:space="1" w:color="auto"/>
          <w:left w:val="single" w:sz="12" w:space="4" w:color="auto"/>
          <w:bottom w:val="single" w:sz="12" w:space="1" w:color="auto"/>
          <w:right w:val="single" w:sz="12" w:space="4" w:color="auto"/>
        </w:pBdr>
        <w:tabs>
          <w:tab w:val="left" w:pos="4820"/>
        </w:tabs>
        <w:spacing w:line="240" w:lineRule="exact"/>
        <w:jc w:val="both"/>
        <w:rPr>
          <w:rStyle w:val="B1"/>
          <w:rFonts w:ascii="Arial" w:hAnsi="Arial" w:cs="Arial"/>
          <w:sz w:val="22"/>
          <w:szCs w:val="22"/>
        </w:rPr>
      </w:pPr>
      <w:r w:rsidRPr="000A1529">
        <w:rPr>
          <w:rStyle w:val="B1"/>
          <w:rFonts w:ascii="Arial" w:hAnsi="Arial" w:cs="Arial"/>
          <w:sz w:val="22"/>
          <w:szCs w:val="22"/>
        </w:rPr>
        <w:t>Principal Responsibilities</w:t>
      </w:r>
      <w:r w:rsidRPr="000A1529">
        <w:rPr>
          <w:rStyle w:val="B1"/>
          <w:rFonts w:ascii="Arial" w:hAnsi="Arial" w:cs="Arial"/>
          <w:sz w:val="22"/>
          <w:szCs w:val="22"/>
        </w:rPr>
        <w:tab/>
      </w:r>
    </w:p>
    <w:p w:rsidR="0001119A" w:rsidRPr="000A1529" w:rsidRDefault="0001119A" w:rsidP="0001119A">
      <w:pPr>
        <w:tabs>
          <w:tab w:val="left" w:pos="4820"/>
        </w:tabs>
        <w:spacing w:line="240" w:lineRule="exact"/>
        <w:jc w:val="both"/>
        <w:rPr>
          <w:rStyle w:val="C2"/>
          <w:rFonts w:ascii="Arial" w:hAnsi="Arial" w:cs="Arial"/>
          <w:sz w:val="22"/>
          <w:szCs w:val="22"/>
        </w:rPr>
      </w:pPr>
    </w:p>
    <w:p w:rsidR="0001119A" w:rsidRPr="00273810" w:rsidRDefault="0001119A" w:rsidP="0001119A">
      <w:pPr>
        <w:pStyle w:val="P2"/>
        <w:outlineLvl w:val="0"/>
        <w:rPr>
          <w:rStyle w:val="B2"/>
          <w:rFonts w:ascii="Calibri" w:hAnsi="Calibri" w:cs="Calibri"/>
          <w:sz w:val="22"/>
          <w:szCs w:val="22"/>
        </w:rPr>
      </w:pPr>
      <w:r w:rsidRPr="00273810">
        <w:rPr>
          <w:rStyle w:val="B2"/>
          <w:rFonts w:ascii="Calibri" w:hAnsi="Calibri" w:cs="Calibri"/>
          <w:sz w:val="22"/>
          <w:szCs w:val="22"/>
        </w:rPr>
        <w:t>A.</w:t>
      </w:r>
      <w:r w:rsidRPr="00273810">
        <w:rPr>
          <w:rStyle w:val="B2"/>
          <w:rFonts w:ascii="Calibri" w:hAnsi="Calibri" w:cs="Calibri"/>
          <w:sz w:val="22"/>
          <w:szCs w:val="22"/>
        </w:rPr>
        <w:tab/>
        <w:t>Teaching</w:t>
      </w:r>
    </w:p>
    <w:p w:rsidR="0001119A" w:rsidRPr="00273810" w:rsidRDefault="0001119A" w:rsidP="0001119A">
      <w:pPr>
        <w:pStyle w:val="P2"/>
        <w:rPr>
          <w:rStyle w:val="B2"/>
          <w:rFonts w:ascii="Calibri" w:hAnsi="Calibri" w:cs="Calibri"/>
          <w:sz w:val="22"/>
          <w:szCs w:val="22"/>
        </w:rPr>
      </w:pPr>
    </w:p>
    <w:p w:rsidR="0001119A" w:rsidRPr="00273810" w:rsidRDefault="0001119A" w:rsidP="0001119A">
      <w:pPr>
        <w:pStyle w:val="P2"/>
        <w:numPr>
          <w:ilvl w:val="0"/>
          <w:numId w:val="1"/>
        </w:numPr>
        <w:tabs>
          <w:tab w:val="clear" w:pos="600"/>
          <w:tab w:val="left" w:pos="567"/>
        </w:tabs>
        <w:ind w:left="567" w:hanging="567"/>
        <w:rPr>
          <w:rFonts w:ascii="Calibri" w:hAnsi="Calibri" w:cs="Calibri"/>
          <w:sz w:val="22"/>
          <w:szCs w:val="22"/>
          <w:lang w:val="en-US"/>
        </w:rPr>
      </w:pPr>
      <w:r w:rsidRPr="00273810">
        <w:rPr>
          <w:rFonts w:ascii="Calibri" w:hAnsi="Calibri" w:cs="Calibri"/>
          <w:sz w:val="22"/>
          <w:szCs w:val="22"/>
          <w:lang w:val="en-US"/>
        </w:rPr>
        <w:t xml:space="preserve">To teach using techniques and approaches in the Agile Teaching Policy to facilitate effective learning opportunities for all students. </w:t>
      </w:r>
    </w:p>
    <w:p w:rsidR="0001119A" w:rsidRPr="00273810" w:rsidRDefault="0001119A" w:rsidP="0001119A">
      <w:pPr>
        <w:pStyle w:val="P2"/>
        <w:numPr>
          <w:ilvl w:val="0"/>
          <w:numId w:val="1"/>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teach, using a variety of methods appropriate to the abilities of each group, in accordance with school and departmental policies and the current departmental schemes of work.</w:t>
      </w:r>
    </w:p>
    <w:p w:rsidR="0001119A" w:rsidRPr="00273810" w:rsidRDefault="0001119A" w:rsidP="0001119A">
      <w:pPr>
        <w:pStyle w:val="P2"/>
        <w:numPr>
          <w:ilvl w:val="0"/>
          <w:numId w:val="1"/>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ensure that students work and behave well in class and to deal with unsatisfactory work or behaviour in accordance with school policy.</w:t>
      </w:r>
    </w:p>
    <w:p w:rsidR="0001119A" w:rsidRPr="00273810" w:rsidRDefault="0001119A" w:rsidP="0001119A">
      <w:pPr>
        <w:pStyle w:val="P2"/>
        <w:numPr>
          <w:ilvl w:val="0"/>
          <w:numId w:val="1"/>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set and mark homework in accordance with departmental policy and the homework timetable.</w:t>
      </w:r>
    </w:p>
    <w:p w:rsidR="0001119A" w:rsidRPr="00273810" w:rsidRDefault="0001119A" w:rsidP="0001119A">
      <w:pPr>
        <w:pStyle w:val="P2"/>
        <w:numPr>
          <w:ilvl w:val="0"/>
          <w:numId w:val="1"/>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check students' attendance and punctuality at each lesson, reporting absences and lateness promptly.</w:t>
      </w:r>
    </w:p>
    <w:p w:rsidR="0001119A" w:rsidRPr="00273810" w:rsidRDefault="0001119A" w:rsidP="0001119A">
      <w:pPr>
        <w:pStyle w:val="P2"/>
        <w:rPr>
          <w:rStyle w:val="C2"/>
          <w:rFonts w:ascii="Calibri" w:hAnsi="Calibri" w:cs="Calibri"/>
          <w:sz w:val="22"/>
          <w:szCs w:val="22"/>
        </w:rPr>
      </w:pPr>
    </w:p>
    <w:p w:rsidR="0001119A" w:rsidRPr="00273810" w:rsidRDefault="0001119A" w:rsidP="0001119A">
      <w:pPr>
        <w:pStyle w:val="P2"/>
        <w:outlineLvl w:val="0"/>
        <w:rPr>
          <w:rStyle w:val="B2"/>
          <w:rFonts w:ascii="Calibri" w:hAnsi="Calibri" w:cs="Calibri"/>
          <w:sz w:val="22"/>
          <w:szCs w:val="22"/>
        </w:rPr>
      </w:pPr>
      <w:r w:rsidRPr="00273810">
        <w:rPr>
          <w:rStyle w:val="B2"/>
          <w:rFonts w:ascii="Calibri" w:hAnsi="Calibri" w:cs="Calibri"/>
          <w:sz w:val="22"/>
          <w:szCs w:val="22"/>
        </w:rPr>
        <w:t>B.</w:t>
      </w:r>
      <w:r w:rsidRPr="00273810">
        <w:rPr>
          <w:rStyle w:val="B2"/>
          <w:rFonts w:ascii="Calibri" w:hAnsi="Calibri" w:cs="Calibri"/>
          <w:sz w:val="22"/>
          <w:szCs w:val="22"/>
        </w:rPr>
        <w:tab/>
        <w:t>Resources</w:t>
      </w:r>
    </w:p>
    <w:p w:rsidR="0001119A" w:rsidRPr="00273810" w:rsidRDefault="0001119A" w:rsidP="0001119A">
      <w:pPr>
        <w:pStyle w:val="P2"/>
        <w:rPr>
          <w:rStyle w:val="C2"/>
          <w:rFonts w:ascii="Calibri" w:hAnsi="Calibri" w:cs="Calibri"/>
          <w:sz w:val="22"/>
          <w:szCs w:val="22"/>
        </w:rPr>
      </w:pP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1.</w:t>
      </w:r>
      <w:r w:rsidRPr="00273810">
        <w:rPr>
          <w:rStyle w:val="C2"/>
          <w:rFonts w:ascii="Calibri" w:hAnsi="Calibri" w:cs="Calibri"/>
          <w:sz w:val="22"/>
          <w:szCs w:val="22"/>
        </w:rPr>
        <w:tab/>
        <w:t>To contribute to curriculum development through discussions at departmental meetings and by helping to prepare materials for use by all members of the department.</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2.</w:t>
      </w:r>
      <w:r w:rsidRPr="00273810">
        <w:rPr>
          <w:rStyle w:val="C2"/>
          <w:rFonts w:ascii="Calibri" w:hAnsi="Calibri" w:cs="Calibri"/>
          <w:sz w:val="22"/>
          <w:szCs w:val="22"/>
        </w:rPr>
        <w:tab/>
        <w:t>To ensure that students treat books and materials correctly and to deal with any misuse as required by the Head of Department.</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3.</w:t>
      </w:r>
      <w:r w:rsidRPr="00273810">
        <w:rPr>
          <w:rStyle w:val="C2"/>
          <w:rFonts w:ascii="Calibri" w:hAnsi="Calibri" w:cs="Calibri"/>
          <w:sz w:val="22"/>
          <w:szCs w:val="22"/>
        </w:rPr>
        <w:tab/>
        <w:t>To keep classrooms tidy and to arrange for appropriate displays of materials and of students' work.</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4.</w:t>
      </w:r>
      <w:r w:rsidRPr="00273810">
        <w:rPr>
          <w:rStyle w:val="C2"/>
          <w:rFonts w:ascii="Calibri" w:hAnsi="Calibri" w:cs="Calibri"/>
          <w:sz w:val="22"/>
          <w:szCs w:val="22"/>
        </w:rPr>
        <w:tab/>
        <w:t>To ensure that all resources are returned to storage as required and that the security of valuable items is maintained.</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5.</w:t>
      </w:r>
      <w:r w:rsidRPr="00273810">
        <w:rPr>
          <w:rStyle w:val="C2"/>
          <w:rFonts w:ascii="Calibri" w:hAnsi="Calibri" w:cs="Calibri"/>
          <w:sz w:val="22"/>
          <w:szCs w:val="22"/>
        </w:rPr>
        <w:tab/>
        <w:t xml:space="preserve">To inform the Head of Department of any student whose work is exceptional or gives cause for concern, or is misplaced in the set in which s/he is currently being taught. </w:t>
      </w:r>
    </w:p>
    <w:p w:rsidR="0001119A" w:rsidRPr="00273810" w:rsidRDefault="0001119A" w:rsidP="0001119A">
      <w:pPr>
        <w:pStyle w:val="P2"/>
        <w:rPr>
          <w:rStyle w:val="B2"/>
          <w:rFonts w:ascii="Calibri" w:hAnsi="Calibri" w:cs="Calibri"/>
          <w:sz w:val="22"/>
          <w:szCs w:val="22"/>
        </w:rPr>
      </w:pPr>
    </w:p>
    <w:p w:rsidR="0001119A" w:rsidRPr="00273810" w:rsidRDefault="0001119A" w:rsidP="0001119A">
      <w:pPr>
        <w:pStyle w:val="P2"/>
        <w:outlineLvl w:val="0"/>
        <w:rPr>
          <w:rStyle w:val="B2"/>
          <w:rFonts w:ascii="Calibri" w:hAnsi="Calibri" w:cs="Calibri"/>
          <w:sz w:val="22"/>
          <w:szCs w:val="22"/>
        </w:rPr>
      </w:pPr>
      <w:r w:rsidRPr="00273810">
        <w:rPr>
          <w:rStyle w:val="B2"/>
          <w:rFonts w:ascii="Calibri" w:hAnsi="Calibri" w:cs="Calibri"/>
          <w:sz w:val="22"/>
          <w:szCs w:val="22"/>
        </w:rPr>
        <w:t>C.</w:t>
      </w:r>
      <w:r w:rsidRPr="00273810">
        <w:rPr>
          <w:rStyle w:val="B2"/>
          <w:rFonts w:ascii="Calibri" w:hAnsi="Calibri" w:cs="Calibri"/>
          <w:sz w:val="22"/>
          <w:szCs w:val="22"/>
        </w:rPr>
        <w:tab/>
        <w:t>Records</w:t>
      </w:r>
    </w:p>
    <w:p w:rsidR="0001119A" w:rsidRPr="00273810" w:rsidRDefault="0001119A" w:rsidP="0001119A">
      <w:pPr>
        <w:pStyle w:val="P2"/>
        <w:rPr>
          <w:rStyle w:val="B2"/>
          <w:rFonts w:ascii="Calibri" w:hAnsi="Calibri" w:cs="Calibri"/>
          <w:sz w:val="22"/>
          <w:szCs w:val="22"/>
        </w:rPr>
      </w:pP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1.</w:t>
      </w:r>
      <w:r w:rsidRPr="00273810">
        <w:rPr>
          <w:rStyle w:val="C2"/>
          <w:rFonts w:ascii="Calibri" w:hAnsi="Calibri" w:cs="Calibri"/>
          <w:sz w:val="22"/>
          <w:szCs w:val="22"/>
        </w:rPr>
        <w:tab/>
        <w:t>To keep a mark book containing the names of students taught and an up to date record of their progress and attendance at lessons, which should be intelligible to the Head of Department and to any teacher who might have to cover for absence.</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2.</w:t>
      </w:r>
      <w:r w:rsidRPr="00273810">
        <w:rPr>
          <w:rStyle w:val="C2"/>
          <w:rFonts w:ascii="Calibri" w:hAnsi="Calibri" w:cs="Calibri"/>
          <w:sz w:val="22"/>
          <w:szCs w:val="22"/>
        </w:rPr>
        <w:tab/>
        <w:t>To keep records of work covered with each class, as required by the Head of Department.</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3.</w:t>
      </w:r>
      <w:r w:rsidRPr="00273810">
        <w:rPr>
          <w:rStyle w:val="C2"/>
          <w:rFonts w:ascii="Calibri" w:hAnsi="Calibri" w:cs="Calibri"/>
          <w:sz w:val="22"/>
          <w:szCs w:val="22"/>
        </w:rPr>
        <w:tab/>
        <w:t>To complete grades, assessments and reports as required.</w:t>
      </w:r>
    </w:p>
    <w:p w:rsidR="0001119A" w:rsidRPr="00273810" w:rsidRDefault="0001119A" w:rsidP="0001119A">
      <w:pPr>
        <w:pStyle w:val="P2"/>
        <w:rPr>
          <w:rStyle w:val="C2"/>
          <w:rFonts w:ascii="Calibri" w:hAnsi="Calibri" w:cs="Calibri"/>
          <w:sz w:val="22"/>
          <w:szCs w:val="22"/>
        </w:rPr>
      </w:pPr>
    </w:p>
    <w:p w:rsidR="0001119A" w:rsidRPr="00273810" w:rsidRDefault="0001119A" w:rsidP="0001119A">
      <w:pPr>
        <w:pStyle w:val="P2"/>
        <w:outlineLvl w:val="0"/>
        <w:rPr>
          <w:rStyle w:val="B2"/>
          <w:rFonts w:ascii="Calibri" w:hAnsi="Calibri" w:cs="Calibri"/>
          <w:sz w:val="22"/>
          <w:szCs w:val="22"/>
        </w:rPr>
      </w:pPr>
      <w:r w:rsidRPr="00273810">
        <w:rPr>
          <w:rStyle w:val="B2"/>
          <w:rFonts w:ascii="Calibri" w:hAnsi="Calibri" w:cs="Calibri"/>
          <w:sz w:val="22"/>
          <w:szCs w:val="22"/>
        </w:rPr>
        <w:t>D.</w:t>
      </w:r>
      <w:r w:rsidRPr="00273810">
        <w:rPr>
          <w:rStyle w:val="B2"/>
          <w:rFonts w:ascii="Calibri" w:hAnsi="Calibri" w:cs="Calibri"/>
          <w:sz w:val="22"/>
          <w:szCs w:val="22"/>
        </w:rPr>
        <w:tab/>
        <w:t>Parents</w:t>
      </w:r>
    </w:p>
    <w:p w:rsidR="0001119A" w:rsidRPr="00273810" w:rsidRDefault="0001119A" w:rsidP="0001119A">
      <w:pPr>
        <w:pStyle w:val="P2"/>
        <w:rPr>
          <w:rStyle w:val="B2"/>
          <w:rFonts w:ascii="Calibri" w:hAnsi="Calibri" w:cs="Calibri"/>
          <w:sz w:val="22"/>
          <w:szCs w:val="22"/>
        </w:rPr>
      </w:pP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1.</w:t>
      </w:r>
      <w:r w:rsidRPr="00273810">
        <w:rPr>
          <w:rStyle w:val="C2"/>
          <w:rFonts w:ascii="Calibri" w:hAnsi="Calibri" w:cs="Calibri"/>
          <w:sz w:val="22"/>
          <w:szCs w:val="22"/>
        </w:rPr>
        <w:tab/>
        <w:t>To attend parents' evenings to discuss students' progress with their parents.</w:t>
      </w:r>
    </w:p>
    <w:p w:rsidR="0001119A" w:rsidRPr="00273810" w:rsidRDefault="0001119A" w:rsidP="0001119A">
      <w:pPr>
        <w:pStyle w:val="P2"/>
        <w:rPr>
          <w:rStyle w:val="C2"/>
          <w:rFonts w:ascii="Calibri" w:hAnsi="Calibri" w:cs="Calibri"/>
          <w:sz w:val="22"/>
          <w:szCs w:val="22"/>
        </w:rPr>
      </w:pPr>
      <w:r w:rsidRPr="00273810">
        <w:rPr>
          <w:rStyle w:val="C2"/>
          <w:rFonts w:ascii="Calibri" w:hAnsi="Calibri" w:cs="Calibri"/>
          <w:sz w:val="22"/>
          <w:szCs w:val="22"/>
        </w:rPr>
        <w:t>2.</w:t>
      </w:r>
      <w:r w:rsidRPr="00273810">
        <w:rPr>
          <w:rStyle w:val="C2"/>
          <w:rFonts w:ascii="Calibri" w:hAnsi="Calibri" w:cs="Calibri"/>
          <w:sz w:val="22"/>
          <w:szCs w:val="22"/>
        </w:rPr>
        <w:tab/>
        <w:t>To contribute to the production of displays and activities for occasions when the school is open to prospective parents or to the public.</w:t>
      </w:r>
    </w:p>
    <w:p w:rsidR="0001119A" w:rsidRPr="00273810" w:rsidRDefault="0001119A" w:rsidP="0001119A">
      <w:pPr>
        <w:pStyle w:val="P2"/>
        <w:rPr>
          <w:rStyle w:val="B2"/>
          <w:rFonts w:ascii="Calibri" w:hAnsi="Calibri" w:cs="Calibri"/>
          <w:sz w:val="22"/>
          <w:szCs w:val="22"/>
        </w:rPr>
      </w:pPr>
      <w:r w:rsidRPr="00273810">
        <w:rPr>
          <w:rStyle w:val="C2"/>
          <w:rFonts w:ascii="Calibri" w:hAnsi="Calibri" w:cs="Calibri"/>
          <w:sz w:val="22"/>
          <w:szCs w:val="22"/>
        </w:rPr>
        <w:t xml:space="preserve">3. </w:t>
      </w:r>
      <w:r w:rsidRPr="00273810">
        <w:rPr>
          <w:rStyle w:val="C2"/>
          <w:rFonts w:ascii="Calibri" w:hAnsi="Calibri" w:cs="Calibri"/>
          <w:sz w:val="22"/>
          <w:szCs w:val="22"/>
        </w:rPr>
        <w:tab/>
        <w:t xml:space="preserve">To communicate successes and concerns of students with parents, as appropriate. </w:t>
      </w:r>
    </w:p>
    <w:p w:rsidR="0001119A" w:rsidRPr="00273810" w:rsidRDefault="0001119A" w:rsidP="0001119A">
      <w:pPr>
        <w:pStyle w:val="P2"/>
        <w:rPr>
          <w:rStyle w:val="B2"/>
          <w:rFonts w:ascii="Calibri" w:hAnsi="Calibri" w:cs="Calibri"/>
          <w:sz w:val="22"/>
          <w:szCs w:val="22"/>
        </w:rPr>
      </w:pPr>
    </w:p>
    <w:p w:rsidR="0001119A" w:rsidRPr="00273810" w:rsidRDefault="0001119A" w:rsidP="0001119A">
      <w:pPr>
        <w:pStyle w:val="P2"/>
        <w:outlineLvl w:val="0"/>
        <w:rPr>
          <w:rStyle w:val="C2"/>
          <w:rFonts w:ascii="Calibri" w:hAnsi="Calibri" w:cs="Calibri"/>
          <w:sz w:val="22"/>
          <w:szCs w:val="22"/>
        </w:rPr>
      </w:pPr>
      <w:r w:rsidRPr="00273810">
        <w:rPr>
          <w:rStyle w:val="B2"/>
          <w:rFonts w:ascii="Calibri" w:hAnsi="Calibri" w:cs="Calibri"/>
          <w:sz w:val="22"/>
          <w:szCs w:val="22"/>
        </w:rPr>
        <w:t>E.</w:t>
      </w:r>
      <w:r w:rsidRPr="00273810">
        <w:rPr>
          <w:rStyle w:val="B2"/>
          <w:rFonts w:ascii="Calibri" w:hAnsi="Calibri" w:cs="Calibri"/>
          <w:sz w:val="22"/>
          <w:szCs w:val="22"/>
        </w:rPr>
        <w:tab/>
        <w:t>General</w:t>
      </w:r>
    </w:p>
    <w:p w:rsidR="0001119A" w:rsidRPr="00273810" w:rsidRDefault="0001119A" w:rsidP="0001119A">
      <w:pPr>
        <w:pStyle w:val="P2"/>
        <w:rPr>
          <w:rStyle w:val="C2"/>
          <w:rFonts w:ascii="Calibri" w:hAnsi="Calibri" w:cs="Calibri"/>
          <w:sz w:val="22"/>
          <w:szCs w:val="22"/>
        </w:rPr>
      </w:pPr>
    </w:p>
    <w:p w:rsidR="0001119A" w:rsidRPr="00273810" w:rsidRDefault="0001119A" w:rsidP="0001119A">
      <w:pPr>
        <w:pStyle w:val="P2"/>
        <w:numPr>
          <w:ilvl w:val="0"/>
          <w:numId w:val="2"/>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participate in a personal staff development/appraisal process in accordance with school policy.</w:t>
      </w:r>
    </w:p>
    <w:p w:rsidR="0001119A" w:rsidRPr="00273810" w:rsidRDefault="0001119A" w:rsidP="0001119A">
      <w:pPr>
        <w:pStyle w:val="P2"/>
        <w:numPr>
          <w:ilvl w:val="0"/>
          <w:numId w:val="2"/>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attend departmental meetings and teaching staff meetings and to represent the department, as required at other meetings.</w:t>
      </w:r>
    </w:p>
    <w:p w:rsidR="0001119A" w:rsidRPr="00273810" w:rsidRDefault="0001119A" w:rsidP="0001119A">
      <w:pPr>
        <w:pStyle w:val="P2"/>
        <w:numPr>
          <w:ilvl w:val="0"/>
          <w:numId w:val="2"/>
        </w:numPr>
        <w:tabs>
          <w:tab w:val="clear" w:pos="600"/>
          <w:tab w:val="left" w:pos="567"/>
        </w:tabs>
        <w:ind w:left="567" w:hanging="567"/>
        <w:rPr>
          <w:rStyle w:val="C2"/>
          <w:rFonts w:ascii="Calibri" w:hAnsi="Calibri" w:cs="Calibri"/>
          <w:sz w:val="22"/>
          <w:szCs w:val="22"/>
        </w:rPr>
      </w:pPr>
      <w:r w:rsidRPr="00273810">
        <w:rPr>
          <w:rStyle w:val="C2"/>
          <w:rFonts w:ascii="Calibri" w:hAnsi="Calibri" w:cs="Calibri"/>
          <w:sz w:val="22"/>
          <w:szCs w:val="22"/>
        </w:rPr>
        <w:t>To be familiar with and to adhere to relevant parts of the school's Health &amp; Safety policy.</w:t>
      </w:r>
    </w:p>
    <w:p w:rsidR="0001119A" w:rsidRPr="00273810" w:rsidRDefault="0001119A" w:rsidP="0001119A">
      <w:pPr>
        <w:numPr>
          <w:ilvl w:val="0"/>
          <w:numId w:val="2"/>
        </w:numPr>
        <w:tabs>
          <w:tab w:val="left" w:pos="567"/>
        </w:tabs>
        <w:ind w:left="567" w:hanging="567"/>
        <w:rPr>
          <w:rFonts w:ascii="Calibri" w:hAnsi="Calibri" w:cs="Calibri"/>
          <w:sz w:val="22"/>
          <w:szCs w:val="22"/>
          <w:lang w:val="en-US"/>
        </w:rPr>
      </w:pPr>
      <w:r w:rsidRPr="00273810">
        <w:rPr>
          <w:rFonts w:ascii="Calibri" w:hAnsi="Calibri" w:cs="Calibri"/>
          <w:sz w:val="22"/>
          <w:szCs w:val="22"/>
          <w:lang w:val="en-US"/>
        </w:rPr>
        <w:t>To comply to the Code of Conduct and Practice for Registered teachers.</w:t>
      </w:r>
    </w:p>
    <w:p w:rsidR="0001119A" w:rsidRPr="00273810" w:rsidRDefault="0001119A" w:rsidP="0001119A">
      <w:pPr>
        <w:numPr>
          <w:ilvl w:val="0"/>
          <w:numId w:val="2"/>
        </w:numPr>
        <w:tabs>
          <w:tab w:val="left" w:pos="567"/>
        </w:tabs>
        <w:ind w:left="567" w:hanging="567"/>
        <w:rPr>
          <w:rFonts w:ascii="Calibri" w:hAnsi="Calibri" w:cs="Calibri"/>
          <w:sz w:val="22"/>
          <w:szCs w:val="22"/>
          <w:lang w:val="en-US"/>
        </w:rPr>
      </w:pPr>
      <w:r w:rsidRPr="00273810">
        <w:rPr>
          <w:rFonts w:ascii="Calibri" w:hAnsi="Calibri" w:cs="Calibri"/>
          <w:sz w:val="22"/>
          <w:szCs w:val="22"/>
          <w:lang w:val="en-US"/>
        </w:rPr>
        <w:t xml:space="preserve">To undertake the role and duties of a tutor to a tutor group. </w:t>
      </w:r>
    </w:p>
    <w:p w:rsidR="0001119A" w:rsidRPr="00273810" w:rsidRDefault="0001119A" w:rsidP="0001119A">
      <w:pPr>
        <w:pStyle w:val="P2"/>
        <w:numPr>
          <w:ilvl w:val="0"/>
          <w:numId w:val="2"/>
        </w:numPr>
        <w:tabs>
          <w:tab w:val="clear" w:pos="600"/>
          <w:tab w:val="left" w:pos="567"/>
        </w:tabs>
        <w:ind w:left="567" w:hanging="567"/>
        <w:rPr>
          <w:rStyle w:val="B1"/>
          <w:rFonts w:ascii="Calibri" w:hAnsi="Calibri" w:cs="Calibri"/>
          <w:b w:val="0"/>
          <w:sz w:val="22"/>
          <w:szCs w:val="22"/>
        </w:rPr>
      </w:pPr>
      <w:r w:rsidRPr="00273810">
        <w:rPr>
          <w:rStyle w:val="C2"/>
          <w:rFonts w:ascii="Calibri" w:hAnsi="Calibri" w:cs="Calibri"/>
          <w:sz w:val="22"/>
          <w:szCs w:val="22"/>
        </w:rPr>
        <w:t>To undertake such other duties as may be required from time to time.</w:t>
      </w:r>
    </w:p>
    <w:p w:rsidR="0001119A" w:rsidRPr="00273810" w:rsidRDefault="0001119A" w:rsidP="0001119A">
      <w:pPr>
        <w:rPr>
          <w:rFonts w:ascii="Calibri" w:hAnsi="Calibri" w:cs="Calibri"/>
          <w:sz w:val="22"/>
          <w:szCs w:val="22"/>
        </w:rPr>
      </w:pPr>
    </w:p>
    <w:p w:rsidR="0001119A" w:rsidRDefault="0001119A"/>
    <w:sectPr w:rsidR="0001119A">
      <w:footerReference w:type="even" r:id="rId7"/>
      <w:footerReference w:type="default" r:id="rId8"/>
      <w:footnotePr>
        <w:numRestart w:val="eachSect"/>
      </w:footnotePr>
      <w:pgSz w:w="11907" w:h="17294"/>
      <w:pgMar w:top="567" w:right="1134" w:bottom="567"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A7" w:rsidRDefault="00432FA7" w:rsidP="0001119A">
      <w:r>
        <w:separator/>
      </w:r>
    </w:p>
  </w:endnote>
  <w:endnote w:type="continuationSeparator" w:id="0">
    <w:p w:rsidR="00432FA7" w:rsidRDefault="00432FA7" w:rsidP="000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BE" w:rsidRDefault="0001119A">
    <w:pPr>
      <w:pStyle w:val="H4"/>
      <w:rPr>
        <w:rStyle w:val="C3"/>
      </w:rPr>
    </w:pPr>
    <w:r>
      <w:rPr>
        <w:rStyle w:val="C3"/>
      </w:rPr>
      <w:t>jdt3</w:t>
    </w:r>
    <w:r>
      <w:rPr>
        <w:rStyle w:val="C3"/>
      </w:rPr>
      <w:tab/>
    </w:r>
    <w:r>
      <w:rPr>
        <w:rStyle w:val="C3"/>
      </w:rPr>
      <w:tab/>
    </w:r>
    <w:r>
      <w:rPr>
        <w:rStyle w:val="C3"/>
      </w:rPr>
      <w:tab/>
    </w:r>
    <w:r>
      <w:rPr>
        <w:rStyle w:val="C3"/>
      </w:rPr>
      <w:fldChar w:fldCharType="begin"/>
    </w:r>
    <w:r>
      <w:rPr>
        <w:rStyle w:val="C3"/>
      </w:rPr>
      <w:instrText>date \@ " MMMM d, yyyy"</w:instrText>
    </w:r>
    <w:r>
      <w:rPr>
        <w:rStyle w:val="C3"/>
      </w:rPr>
      <w:fldChar w:fldCharType="separate"/>
    </w:r>
    <w:r w:rsidR="00ED33DA">
      <w:rPr>
        <w:rStyle w:val="C3"/>
        <w:noProof/>
      </w:rPr>
      <w:t xml:space="preserve"> January 18, 2018</w:t>
    </w:r>
    <w:r>
      <w:rPr>
        <w:rStyle w:val="C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8BE" w:rsidRDefault="0001119A">
    <w:pPr>
      <w:pStyle w:val="H4"/>
      <w:rPr>
        <w:rStyle w:val="C3"/>
      </w:rPr>
    </w:pPr>
    <w:r>
      <w:rPr>
        <w:rStyle w:val="C3"/>
      </w:rPr>
      <w:tab/>
    </w:r>
    <w:r>
      <w:rPr>
        <w:rStyle w:val="C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A7" w:rsidRDefault="00432FA7" w:rsidP="0001119A">
      <w:r>
        <w:separator/>
      </w:r>
    </w:p>
  </w:footnote>
  <w:footnote w:type="continuationSeparator" w:id="0">
    <w:p w:rsidR="00432FA7" w:rsidRDefault="00432FA7" w:rsidP="00011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C701D"/>
    <w:multiLevelType w:val="hybridMultilevel"/>
    <w:tmpl w:val="AF1A0912"/>
    <w:lvl w:ilvl="0" w:tplc="C71C0690">
      <w:start w:val="1"/>
      <w:numFmt w:val="decimal"/>
      <w:lvlText w:val="%1."/>
      <w:lvlJc w:val="left"/>
      <w:pPr>
        <w:ind w:left="360" w:hanging="360"/>
      </w:pPr>
      <w:rPr>
        <w:rFonts w:ascii="Times" w:hAnsi="Times" w:cs="Times New Roman"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3820DC"/>
    <w:multiLevelType w:val="hybridMultilevel"/>
    <w:tmpl w:val="C6427298"/>
    <w:lvl w:ilvl="0" w:tplc="C71C0690">
      <w:start w:val="1"/>
      <w:numFmt w:val="decimal"/>
      <w:lvlText w:val="%1."/>
      <w:lvlJc w:val="left"/>
      <w:pPr>
        <w:ind w:left="360" w:hanging="360"/>
      </w:pPr>
      <w:rPr>
        <w:rFonts w:ascii="Times" w:hAnsi="Times" w:cs="Times New Roman"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9A"/>
    <w:rsid w:val="0001119A"/>
    <w:rsid w:val="00432FA7"/>
    <w:rsid w:val="00DB427F"/>
    <w:rsid w:val="00ED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E6CA8-4230-423E-9253-424A4122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1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2">
    <w:name w:val="C2"/>
    <w:rsid w:val="0001119A"/>
    <w:rPr>
      <w:rFonts w:ascii="Times" w:hAnsi="Times"/>
    </w:rPr>
  </w:style>
  <w:style w:type="character" w:customStyle="1" w:styleId="C3">
    <w:name w:val="C3"/>
    <w:rsid w:val="0001119A"/>
    <w:rPr>
      <w:rFonts w:ascii="Times" w:hAnsi="Times"/>
      <w:sz w:val="20"/>
    </w:rPr>
  </w:style>
  <w:style w:type="character" w:customStyle="1" w:styleId="B2">
    <w:name w:val="B2"/>
    <w:rsid w:val="0001119A"/>
    <w:rPr>
      <w:rFonts w:ascii="Times" w:hAnsi="Times"/>
      <w:b/>
    </w:rPr>
  </w:style>
  <w:style w:type="character" w:customStyle="1" w:styleId="B1">
    <w:name w:val="B1"/>
    <w:rsid w:val="0001119A"/>
    <w:rPr>
      <w:rFonts w:ascii="Times" w:hAnsi="Times"/>
      <w:b/>
      <w:sz w:val="28"/>
    </w:rPr>
  </w:style>
  <w:style w:type="paragraph" w:customStyle="1" w:styleId="H0">
    <w:name w:val="H0"/>
    <w:rsid w:val="0001119A"/>
    <w:pPr>
      <w:spacing w:after="0" w:line="360" w:lineRule="exact"/>
      <w:jc w:val="center"/>
    </w:pPr>
    <w:rPr>
      <w:rFonts w:ascii="Times" w:eastAsia="Times New Roman" w:hAnsi="Times" w:cs="Times New Roman"/>
      <w:b/>
      <w:i/>
      <w:sz w:val="36"/>
      <w:szCs w:val="20"/>
    </w:rPr>
  </w:style>
  <w:style w:type="paragraph" w:customStyle="1" w:styleId="P2">
    <w:name w:val="P2"/>
    <w:rsid w:val="0001119A"/>
    <w:pPr>
      <w:tabs>
        <w:tab w:val="left" w:pos="600"/>
        <w:tab w:val="left" w:pos="1200"/>
      </w:tabs>
      <w:spacing w:after="0" w:line="240" w:lineRule="exact"/>
      <w:ind w:left="600" w:hanging="600"/>
      <w:jc w:val="both"/>
    </w:pPr>
    <w:rPr>
      <w:rFonts w:ascii="Times" w:eastAsia="Times New Roman" w:hAnsi="Times" w:cs="Times New Roman"/>
      <w:sz w:val="24"/>
      <w:szCs w:val="20"/>
    </w:rPr>
  </w:style>
  <w:style w:type="paragraph" w:customStyle="1" w:styleId="H4">
    <w:name w:val="H4"/>
    <w:rsid w:val="0001119A"/>
    <w:pPr>
      <w:tabs>
        <w:tab w:val="left" w:pos="567"/>
        <w:tab w:val="center" w:pos="4820"/>
        <w:tab w:val="right" w:pos="9639"/>
      </w:tabs>
      <w:spacing w:after="0" w:line="240" w:lineRule="exact"/>
    </w:pPr>
    <w:rPr>
      <w:rFonts w:ascii="Times" w:eastAsia="Times New Roman" w:hAnsi="Times" w:cs="Times New Roman"/>
      <w:sz w:val="24"/>
      <w:szCs w:val="20"/>
    </w:rPr>
  </w:style>
  <w:style w:type="paragraph" w:styleId="Header">
    <w:name w:val="header"/>
    <w:basedOn w:val="Normal"/>
    <w:link w:val="HeaderChar"/>
    <w:uiPriority w:val="99"/>
    <w:unhideWhenUsed/>
    <w:rsid w:val="0001119A"/>
    <w:pPr>
      <w:tabs>
        <w:tab w:val="center" w:pos="4513"/>
        <w:tab w:val="right" w:pos="9026"/>
      </w:tabs>
    </w:pPr>
  </w:style>
  <w:style w:type="character" w:customStyle="1" w:styleId="HeaderChar">
    <w:name w:val="Header Char"/>
    <w:basedOn w:val="DefaultParagraphFont"/>
    <w:link w:val="Header"/>
    <w:uiPriority w:val="99"/>
    <w:rsid w:val="000111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119A"/>
    <w:pPr>
      <w:tabs>
        <w:tab w:val="center" w:pos="4513"/>
        <w:tab w:val="right" w:pos="9026"/>
      </w:tabs>
    </w:pPr>
  </w:style>
  <w:style w:type="character" w:customStyle="1" w:styleId="FooterChar">
    <w:name w:val="Footer Char"/>
    <w:basedOn w:val="DefaultParagraphFont"/>
    <w:link w:val="Footer"/>
    <w:uiPriority w:val="99"/>
    <w:rsid w:val="000111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Hegedus</dc:creator>
  <cp:keywords/>
  <dc:description/>
  <cp:lastModifiedBy>Michelle Derrett</cp:lastModifiedBy>
  <cp:revision>2</cp:revision>
  <dcterms:created xsi:type="dcterms:W3CDTF">2018-01-18T11:18:00Z</dcterms:created>
  <dcterms:modified xsi:type="dcterms:W3CDTF">2018-01-18T11:18:00Z</dcterms:modified>
</cp:coreProperties>
</file>