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F920" w14:textId="77777777" w:rsidR="00D438F4" w:rsidRPr="00A27042" w:rsidRDefault="001C3C57">
      <w:pPr>
        <w:rPr>
          <w:rFonts w:ascii="Tahoma" w:hAnsi="Tahoma" w:cs="Tahoma"/>
          <w:sz w:val="22"/>
          <w:szCs w:val="22"/>
        </w:rPr>
      </w:pPr>
      <w:r w:rsidRPr="00A27042">
        <w:rPr>
          <w:rFonts w:ascii="Tahoma" w:hAnsi="Tahoma" w:cs="Tahoma"/>
          <w:noProof/>
          <w:sz w:val="22"/>
          <w:szCs w:val="22"/>
        </w:rPr>
        <mc:AlternateContent>
          <mc:Choice Requires="wps">
            <w:drawing>
              <wp:anchor distT="0" distB="0" distL="114300" distR="114300" simplePos="0" relativeHeight="251657728" behindDoc="0" locked="0" layoutInCell="1" allowOverlap="1" wp14:anchorId="5164A298" wp14:editId="13E29A10">
                <wp:simplePos x="0" y="0"/>
                <wp:positionH relativeFrom="column">
                  <wp:posOffset>867985</wp:posOffset>
                </wp:positionH>
                <wp:positionV relativeFrom="paragraph">
                  <wp:posOffset>155274</wp:posOffset>
                </wp:positionV>
                <wp:extent cx="5410200" cy="22514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25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FFC0A" w14:textId="77777777" w:rsidR="00050529" w:rsidRPr="00D2323F" w:rsidRDefault="00050529">
                            <w:pPr>
                              <w:pStyle w:val="Heading1"/>
                              <w:rPr>
                                <w:rFonts w:ascii="Century Gothic" w:hAnsi="Century Gothic" w:cs="Tahoma"/>
                                <w:b w:val="0"/>
                                <w:sz w:val="28"/>
                              </w:rPr>
                            </w:pPr>
                            <w:r w:rsidRPr="00D2323F">
                              <w:rPr>
                                <w:rFonts w:ascii="Century Gothic" w:hAnsi="Century Gothic" w:cs="Tahoma"/>
                              </w:rPr>
                              <w:t>GREENFORD HIGH SCHOOL</w:t>
                            </w:r>
                          </w:p>
                          <w:p w14:paraId="635E7356" w14:textId="77777777" w:rsidR="00120B23" w:rsidRPr="00D2323F" w:rsidRDefault="00050529">
                            <w:pPr>
                              <w:rPr>
                                <w:rFonts w:ascii="Century Gothic" w:hAnsi="Century Gothic" w:cs="Tahoma"/>
                                <w:b/>
                                <w:sz w:val="28"/>
                              </w:rPr>
                            </w:pPr>
                            <w:r w:rsidRPr="00D2323F">
                              <w:rPr>
                                <w:rFonts w:ascii="Century Gothic" w:hAnsi="Century Gothic" w:cs="Tahoma"/>
                                <w:b/>
                                <w:sz w:val="28"/>
                              </w:rPr>
                              <w:t xml:space="preserve">Lead Practitioner </w:t>
                            </w:r>
                          </w:p>
                          <w:p w14:paraId="6FAEEB96" w14:textId="316CC072" w:rsidR="00050529" w:rsidRPr="00D2323F" w:rsidRDefault="006026FE">
                            <w:pPr>
                              <w:rPr>
                                <w:rFonts w:ascii="Century Gothic" w:hAnsi="Century Gothic" w:cs="Tahoma"/>
                                <w:b/>
                                <w:sz w:val="28"/>
                              </w:rPr>
                            </w:pPr>
                            <w:r>
                              <w:rPr>
                                <w:rFonts w:ascii="Century Gothic" w:hAnsi="Century Gothic" w:cs="Tahoma"/>
                                <w:b/>
                                <w:sz w:val="28"/>
                              </w:rPr>
                              <w:t>LP6-LP11 (inner London)</w:t>
                            </w:r>
                          </w:p>
                          <w:p w14:paraId="672A6659" w14:textId="77777777" w:rsidR="00050529" w:rsidRPr="00D2323F" w:rsidRDefault="00050529">
                            <w:pPr>
                              <w:rPr>
                                <w:rFonts w:ascii="Century Gothic" w:hAnsi="Century Gothic" w:cs="Tahoma"/>
                                <w:b/>
                                <w:color w:val="FF0000"/>
                              </w:rPr>
                            </w:pPr>
                          </w:p>
                          <w:p w14:paraId="4E5451B9" w14:textId="0F8C41DC" w:rsidR="00CC7F6D" w:rsidRPr="002D444A" w:rsidRDefault="006026FE">
                            <w:pPr>
                              <w:rPr>
                                <w:rFonts w:ascii="Century Gothic" w:hAnsi="Century Gothic" w:cs="Tahoma"/>
                                <w:b/>
                                <w:i/>
                                <w:sz w:val="18"/>
                                <w:szCs w:val="18"/>
                              </w:rPr>
                            </w:pPr>
                            <w:r>
                              <w:rPr>
                                <w:rFonts w:ascii="Century Gothic" w:hAnsi="Century Gothic" w:cs="Tahoma"/>
                                <w:b/>
                                <w:i/>
                                <w:sz w:val="18"/>
                                <w:szCs w:val="18"/>
                              </w:rPr>
                              <w:t>T</w:t>
                            </w:r>
                            <w:r w:rsidR="00CC7F6D" w:rsidRPr="002D444A">
                              <w:rPr>
                                <w:rFonts w:ascii="Century Gothic" w:hAnsi="Century Gothic" w:cs="Tahoma"/>
                                <w:b/>
                                <w:i/>
                                <w:sz w:val="18"/>
                                <w:szCs w:val="18"/>
                              </w:rPr>
                              <w:t xml:space="preserve">his </w:t>
                            </w:r>
                            <w:r>
                              <w:rPr>
                                <w:rFonts w:ascii="Century Gothic" w:hAnsi="Century Gothic" w:cs="Tahoma"/>
                                <w:b/>
                                <w:i/>
                                <w:sz w:val="18"/>
                                <w:szCs w:val="18"/>
                              </w:rPr>
                              <w:t xml:space="preserve">role is designed to support learning and teaching across the school and contribute </w:t>
                            </w:r>
                            <w:r w:rsidR="00FC74F7">
                              <w:rPr>
                                <w:rFonts w:ascii="Century Gothic" w:hAnsi="Century Gothic" w:cs="Tahoma"/>
                                <w:b/>
                                <w:i/>
                                <w:sz w:val="18"/>
                                <w:szCs w:val="18"/>
                              </w:rPr>
                              <w:t xml:space="preserve">to developing the pedagogy and practice of teachers and other staff who work with students. The role will involve </w:t>
                            </w:r>
                            <w:r w:rsidR="00CC7F6D" w:rsidRPr="002D444A">
                              <w:rPr>
                                <w:rFonts w:ascii="Century Gothic" w:hAnsi="Century Gothic" w:cs="Tahoma"/>
                                <w:b/>
                                <w:i/>
                                <w:sz w:val="18"/>
                                <w:szCs w:val="18"/>
                              </w:rPr>
                              <w:t>coaching</w:t>
                            </w:r>
                            <w:r w:rsidR="00FC74F7">
                              <w:rPr>
                                <w:rFonts w:ascii="Century Gothic" w:hAnsi="Century Gothic" w:cs="Tahoma"/>
                                <w:b/>
                                <w:i/>
                                <w:sz w:val="18"/>
                                <w:szCs w:val="18"/>
                              </w:rPr>
                              <w:t xml:space="preserve">, supporting ECTs, developing whole school learning and teaching, contributing to </w:t>
                            </w:r>
                            <w:proofErr w:type="gramStart"/>
                            <w:r w:rsidR="00FC74F7">
                              <w:rPr>
                                <w:rFonts w:ascii="Century Gothic" w:hAnsi="Century Gothic" w:cs="Tahoma"/>
                                <w:b/>
                                <w:i/>
                                <w:sz w:val="18"/>
                                <w:szCs w:val="18"/>
                              </w:rPr>
                              <w:t>CPD</w:t>
                            </w:r>
                            <w:proofErr w:type="gramEnd"/>
                            <w:r w:rsidR="00FC74F7">
                              <w:rPr>
                                <w:rFonts w:ascii="Century Gothic" w:hAnsi="Century Gothic" w:cs="Tahoma"/>
                                <w:b/>
                                <w:i/>
                                <w:sz w:val="18"/>
                                <w:szCs w:val="18"/>
                              </w:rPr>
                              <w:t xml:space="preserve"> and undertaking a whole school project.</w:t>
                            </w:r>
                            <w:r w:rsidR="00CC7F6D" w:rsidRPr="002D444A">
                              <w:rPr>
                                <w:rFonts w:ascii="Century Gothic" w:hAnsi="Century Gothic" w:cs="Tahoma"/>
                                <w:b/>
                                <w:i/>
                                <w:sz w:val="18"/>
                                <w:szCs w:val="18"/>
                              </w:rPr>
                              <w:t xml:space="preserve"> </w:t>
                            </w:r>
                          </w:p>
                          <w:p w14:paraId="0A37501D" w14:textId="77777777" w:rsidR="00612ECC" w:rsidRPr="002D444A" w:rsidRDefault="00612ECC">
                            <w:pPr>
                              <w:rPr>
                                <w:rFonts w:ascii="Century Gothic" w:hAnsi="Century Gothic" w:cs="Tahoma"/>
                                <w:b/>
                                <w:i/>
                                <w:sz w:val="18"/>
                                <w:szCs w:val="18"/>
                              </w:rPr>
                            </w:pPr>
                          </w:p>
                          <w:p w14:paraId="4796210B" w14:textId="77777777" w:rsidR="00050529" w:rsidRPr="002D444A" w:rsidRDefault="00050529">
                            <w:pPr>
                              <w:rPr>
                                <w:rFonts w:ascii="Tahoma" w:hAnsi="Tahoma" w:cs="Tahoma"/>
                                <w:b/>
                                <w:color w:val="FF0000"/>
                                <w:sz w:val="18"/>
                                <w:szCs w:val="18"/>
                              </w:rPr>
                            </w:pPr>
                            <w:r w:rsidRPr="002D444A">
                              <w:rPr>
                                <w:rFonts w:ascii="Century Gothic" w:hAnsi="Century Gothic" w:cs="Tahoma"/>
                                <w:b/>
                                <w:i/>
                                <w:sz w:val="18"/>
                                <w:szCs w:val="18"/>
                              </w:rPr>
                              <w:t>Pay scale</w:t>
                            </w:r>
                            <w:r w:rsidR="0061084B" w:rsidRPr="002D444A">
                              <w:rPr>
                                <w:rFonts w:ascii="Century Gothic" w:hAnsi="Century Gothic" w:cs="Tahoma"/>
                                <w:b/>
                                <w:i/>
                                <w:sz w:val="18"/>
                                <w:szCs w:val="18"/>
                              </w:rPr>
                              <w:t>: Inner London Lea</w:t>
                            </w:r>
                            <w:r w:rsidR="00612ECC" w:rsidRPr="002D444A">
                              <w:rPr>
                                <w:rFonts w:ascii="Century Gothic" w:hAnsi="Century Gothic" w:cs="Tahoma"/>
                                <w:b/>
                                <w:i/>
                                <w:sz w:val="18"/>
                                <w:szCs w:val="18"/>
                              </w:rPr>
                              <w:t>dership Scale between point L6-11</w:t>
                            </w:r>
                            <w:r w:rsidR="00CC7F6D" w:rsidRPr="002D444A">
                              <w:rPr>
                                <w:rFonts w:ascii="Century Gothic" w:hAnsi="Century Gothic" w:cs="Tahoma"/>
                                <w:b/>
                                <w:i/>
                                <w:sz w:val="18"/>
                                <w:szCs w:val="18"/>
                              </w:rPr>
                              <w:t>.</w:t>
                            </w:r>
                            <w:r w:rsidR="0061084B" w:rsidRPr="002D444A">
                              <w:rPr>
                                <w:rFonts w:ascii="Century Gothic" w:hAnsi="Century Gothic" w:cs="Tahoma"/>
                                <w:b/>
                                <w:i/>
                                <w:sz w:val="18"/>
                                <w:szCs w:val="18"/>
                              </w:rPr>
                              <w:t xml:space="preserve"> </w:t>
                            </w:r>
                            <w:r w:rsidR="00612ECC" w:rsidRPr="002D444A">
                              <w:rPr>
                                <w:rFonts w:ascii="Century Gothic" w:hAnsi="Century Gothic" w:cs="Tahoma"/>
                                <w:b/>
                                <w:i/>
                                <w:sz w:val="18"/>
                                <w:szCs w:val="18"/>
                              </w:rPr>
                              <w:t xml:space="preserve"> </w:t>
                            </w:r>
                            <w:r w:rsidR="0061084B" w:rsidRPr="002D444A">
                              <w:rPr>
                                <w:rFonts w:ascii="Century Gothic" w:hAnsi="Century Gothic" w:cs="Tahoma"/>
                                <w:b/>
                                <w:i/>
                                <w:sz w:val="18"/>
                                <w:szCs w:val="18"/>
                              </w:rPr>
                              <w:t>The salary agreed will be the leadership point immediately above the successful candidate’s current salary plus possible future progression points</w:t>
                            </w:r>
                            <w:r w:rsidR="00CC7F6D" w:rsidRPr="002D444A">
                              <w:rPr>
                                <w:rFonts w:ascii="Century Gothic" w:hAnsi="Century Gothic" w:cs="Tahoma"/>
                                <w:b/>
                                <w:i/>
                                <w:sz w:val="18"/>
                                <w:szCs w:val="18"/>
                              </w:rPr>
                              <w:t xml:space="preserve"> within a limited range</w:t>
                            </w:r>
                            <w:r w:rsidR="0061084B" w:rsidRPr="002D444A">
                              <w:rPr>
                                <w:rFonts w:ascii="Century Gothic" w:hAnsi="Century Gothic" w:cs="Tahoma"/>
                                <w:b/>
                                <w:i/>
                                <w:sz w:val="18"/>
                                <w:szCs w:val="18"/>
                              </w:rPr>
                              <w:t xml:space="preserve">.  The </w:t>
                            </w:r>
                            <w:r w:rsidR="00CC7F6D" w:rsidRPr="002D444A">
                              <w:rPr>
                                <w:rFonts w:ascii="Century Gothic" w:hAnsi="Century Gothic" w:cs="Tahoma"/>
                                <w:b/>
                                <w:i/>
                                <w:sz w:val="18"/>
                                <w:szCs w:val="18"/>
                              </w:rPr>
                              <w:t xml:space="preserve">absolute </w:t>
                            </w:r>
                            <w:r w:rsidR="0061084B" w:rsidRPr="002D444A">
                              <w:rPr>
                                <w:rFonts w:ascii="Century Gothic" w:hAnsi="Century Gothic" w:cs="Tahoma"/>
                                <w:b/>
                                <w:i/>
                                <w:sz w:val="18"/>
                                <w:szCs w:val="18"/>
                              </w:rPr>
                              <w:t>top of this range is L11</w:t>
                            </w:r>
                            <w:r w:rsidR="00CC7F6D" w:rsidRPr="002D444A">
                              <w:rPr>
                                <w:rFonts w:ascii="Century Gothic" w:hAnsi="Century Gothic" w:cs="Tahoma"/>
                                <w:b/>
                                <w:i/>
                                <w:sz w:val="18"/>
                                <w:szCs w:val="18"/>
                              </w:rPr>
                              <w:t xml:space="preserve"> for those on U3 with TLRs etc.; the pay range </w:t>
                            </w:r>
                            <w:r w:rsidR="0061084B" w:rsidRPr="002D444A">
                              <w:rPr>
                                <w:rFonts w:ascii="Century Gothic" w:hAnsi="Century Gothic" w:cs="Tahoma"/>
                                <w:b/>
                                <w:i/>
                                <w:sz w:val="18"/>
                                <w:szCs w:val="18"/>
                              </w:rPr>
                              <w:t>will not extend beyond that.</w:t>
                            </w:r>
                          </w:p>
                          <w:p w14:paraId="41F02E93" w14:textId="77777777" w:rsidR="00C6333A" w:rsidRDefault="00C633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4A298" id="Rectangle 2" o:spid="_x0000_s1026" style="position:absolute;margin-left:68.35pt;margin-top:12.25pt;width:426pt;height:17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" stroked="f">
                <v:textbox>
                  <w:txbxContent>
                    <w:p w14:paraId="2BCFFC0A" w14:textId="77777777" w:rsidR="00050529" w:rsidRPr="00D2323F" w:rsidRDefault="00050529">
                      <w:pPr>
                        <w:pStyle w:val="Heading1"/>
                        <w:rPr>
                          <w:rFonts w:ascii="Century Gothic" w:hAnsi="Century Gothic" w:cs="Tahoma"/>
                          <w:b w:val="0"/>
                          <w:sz w:val="28"/>
                        </w:rPr>
                      </w:pPr>
                      <w:r w:rsidRPr="00D2323F">
                        <w:rPr>
                          <w:rFonts w:ascii="Century Gothic" w:hAnsi="Century Gothic" w:cs="Tahoma"/>
                        </w:rPr>
                        <w:t>GREENFORD HIGH SCHOOL</w:t>
                      </w:r>
                    </w:p>
                    <w:p w14:paraId="635E7356" w14:textId="77777777" w:rsidR="00120B23" w:rsidRPr="00D2323F" w:rsidRDefault="00050529">
                      <w:pPr>
                        <w:rPr>
                          <w:rFonts w:ascii="Century Gothic" w:hAnsi="Century Gothic" w:cs="Tahoma"/>
                          <w:b/>
                          <w:sz w:val="28"/>
                        </w:rPr>
                      </w:pPr>
                      <w:r w:rsidRPr="00D2323F">
                        <w:rPr>
                          <w:rFonts w:ascii="Century Gothic" w:hAnsi="Century Gothic" w:cs="Tahoma"/>
                          <w:b/>
                          <w:sz w:val="28"/>
                        </w:rPr>
                        <w:t xml:space="preserve">Lead Practitioner </w:t>
                      </w:r>
                    </w:p>
                    <w:p w14:paraId="6FAEEB96" w14:textId="316CC072" w:rsidR="00050529" w:rsidRPr="00D2323F" w:rsidRDefault="006026FE">
                      <w:pPr>
                        <w:rPr>
                          <w:rFonts w:ascii="Century Gothic" w:hAnsi="Century Gothic" w:cs="Tahoma"/>
                          <w:b/>
                          <w:sz w:val="28"/>
                        </w:rPr>
                      </w:pPr>
                      <w:r>
                        <w:rPr>
                          <w:rFonts w:ascii="Century Gothic" w:hAnsi="Century Gothic" w:cs="Tahoma"/>
                          <w:b/>
                          <w:sz w:val="28"/>
                        </w:rPr>
                        <w:t>LP6-LP11 (inner London)</w:t>
                      </w:r>
                    </w:p>
                    <w:p w14:paraId="672A6659" w14:textId="77777777" w:rsidR="00050529" w:rsidRPr="00D2323F" w:rsidRDefault="00050529">
                      <w:pPr>
                        <w:rPr>
                          <w:rFonts w:ascii="Century Gothic" w:hAnsi="Century Gothic" w:cs="Tahoma"/>
                          <w:b/>
                          <w:color w:val="FF0000"/>
                        </w:rPr>
                      </w:pPr>
                    </w:p>
                    <w:p w14:paraId="4E5451B9" w14:textId="0F8C41DC" w:rsidR="00CC7F6D" w:rsidRPr="002D444A" w:rsidRDefault="006026FE">
                      <w:pPr>
                        <w:rPr>
                          <w:rFonts w:ascii="Century Gothic" w:hAnsi="Century Gothic" w:cs="Tahoma"/>
                          <w:b/>
                          <w:i/>
                          <w:sz w:val="18"/>
                          <w:szCs w:val="18"/>
                        </w:rPr>
                      </w:pPr>
                      <w:r>
                        <w:rPr>
                          <w:rFonts w:ascii="Century Gothic" w:hAnsi="Century Gothic" w:cs="Tahoma"/>
                          <w:b/>
                          <w:i/>
                          <w:sz w:val="18"/>
                          <w:szCs w:val="18"/>
                        </w:rPr>
                        <w:t>T</w:t>
                      </w:r>
                      <w:r w:rsidR="00CC7F6D" w:rsidRPr="002D444A">
                        <w:rPr>
                          <w:rFonts w:ascii="Century Gothic" w:hAnsi="Century Gothic" w:cs="Tahoma"/>
                          <w:b/>
                          <w:i/>
                          <w:sz w:val="18"/>
                          <w:szCs w:val="18"/>
                        </w:rPr>
                        <w:t xml:space="preserve">his </w:t>
                      </w:r>
                      <w:r>
                        <w:rPr>
                          <w:rFonts w:ascii="Century Gothic" w:hAnsi="Century Gothic" w:cs="Tahoma"/>
                          <w:b/>
                          <w:i/>
                          <w:sz w:val="18"/>
                          <w:szCs w:val="18"/>
                        </w:rPr>
                        <w:t xml:space="preserve">role is designed to support learning and teaching across the school and contribute </w:t>
                      </w:r>
                      <w:r w:rsidR="00FC74F7">
                        <w:rPr>
                          <w:rFonts w:ascii="Century Gothic" w:hAnsi="Century Gothic" w:cs="Tahoma"/>
                          <w:b/>
                          <w:i/>
                          <w:sz w:val="18"/>
                          <w:szCs w:val="18"/>
                        </w:rPr>
                        <w:t xml:space="preserve">to developing the pedagogy and practice of teachers and other staff who work with students. The role will involve </w:t>
                      </w:r>
                      <w:r w:rsidR="00CC7F6D" w:rsidRPr="002D444A">
                        <w:rPr>
                          <w:rFonts w:ascii="Century Gothic" w:hAnsi="Century Gothic" w:cs="Tahoma"/>
                          <w:b/>
                          <w:i/>
                          <w:sz w:val="18"/>
                          <w:szCs w:val="18"/>
                        </w:rPr>
                        <w:t>coaching</w:t>
                      </w:r>
                      <w:r w:rsidR="00FC74F7">
                        <w:rPr>
                          <w:rFonts w:ascii="Century Gothic" w:hAnsi="Century Gothic" w:cs="Tahoma"/>
                          <w:b/>
                          <w:i/>
                          <w:sz w:val="18"/>
                          <w:szCs w:val="18"/>
                        </w:rPr>
                        <w:t xml:space="preserve">, supporting ECTs, developing whole school learning and teaching, contributing to </w:t>
                      </w:r>
                      <w:proofErr w:type="gramStart"/>
                      <w:r w:rsidR="00FC74F7">
                        <w:rPr>
                          <w:rFonts w:ascii="Century Gothic" w:hAnsi="Century Gothic" w:cs="Tahoma"/>
                          <w:b/>
                          <w:i/>
                          <w:sz w:val="18"/>
                          <w:szCs w:val="18"/>
                        </w:rPr>
                        <w:t>CPD</w:t>
                      </w:r>
                      <w:proofErr w:type="gramEnd"/>
                      <w:r w:rsidR="00FC74F7">
                        <w:rPr>
                          <w:rFonts w:ascii="Century Gothic" w:hAnsi="Century Gothic" w:cs="Tahoma"/>
                          <w:b/>
                          <w:i/>
                          <w:sz w:val="18"/>
                          <w:szCs w:val="18"/>
                        </w:rPr>
                        <w:t xml:space="preserve"> and undertaking a whole school project.</w:t>
                      </w:r>
                      <w:r w:rsidR="00CC7F6D" w:rsidRPr="002D444A">
                        <w:rPr>
                          <w:rFonts w:ascii="Century Gothic" w:hAnsi="Century Gothic" w:cs="Tahoma"/>
                          <w:b/>
                          <w:i/>
                          <w:sz w:val="18"/>
                          <w:szCs w:val="18"/>
                        </w:rPr>
                        <w:t xml:space="preserve"> </w:t>
                      </w:r>
                    </w:p>
                    <w:p w14:paraId="0A37501D" w14:textId="77777777" w:rsidR="00612ECC" w:rsidRPr="002D444A" w:rsidRDefault="00612ECC">
                      <w:pPr>
                        <w:rPr>
                          <w:rFonts w:ascii="Century Gothic" w:hAnsi="Century Gothic" w:cs="Tahoma"/>
                          <w:b/>
                          <w:i/>
                          <w:sz w:val="18"/>
                          <w:szCs w:val="18"/>
                        </w:rPr>
                      </w:pPr>
                    </w:p>
                    <w:p w14:paraId="4796210B" w14:textId="77777777" w:rsidR="00050529" w:rsidRPr="002D444A" w:rsidRDefault="00050529">
                      <w:pPr>
                        <w:rPr>
                          <w:rFonts w:ascii="Tahoma" w:hAnsi="Tahoma" w:cs="Tahoma"/>
                          <w:b/>
                          <w:color w:val="FF0000"/>
                          <w:sz w:val="18"/>
                          <w:szCs w:val="18"/>
                        </w:rPr>
                      </w:pPr>
                      <w:r w:rsidRPr="002D444A">
                        <w:rPr>
                          <w:rFonts w:ascii="Century Gothic" w:hAnsi="Century Gothic" w:cs="Tahoma"/>
                          <w:b/>
                          <w:i/>
                          <w:sz w:val="18"/>
                          <w:szCs w:val="18"/>
                        </w:rPr>
                        <w:t>Pay scale</w:t>
                      </w:r>
                      <w:r w:rsidR="0061084B" w:rsidRPr="002D444A">
                        <w:rPr>
                          <w:rFonts w:ascii="Century Gothic" w:hAnsi="Century Gothic" w:cs="Tahoma"/>
                          <w:b/>
                          <w:i/>
                          <w:sz w:val="18"/>
                          <w:szCs w:val="18"/>
                        </w:rPr>
                        <w:t>: Inner London Lea</w:t>
                      </w:r>
                      <w:r w:rsidR="00612ECC" w:rsidRPr="002D444A">
                        <w:rPr>
                          <w:rFonts w:ascii="Century Gothic" w:hAnsi="Century Gothic" w:cs="Tahoma"/>
                          <w:b/>
                          <w:i/>
                          <w:sz w:val="18"/>
                          <w:szCs w:val="18"/>
                        </w:rPr>
                        <w:t>dership Scale between point L6-11</w:t>
                      </w:r>
                      <w:r w:rsidR="00CC7F6D" w:rsidRPr="002D444A">
                        <w:rPr>
                          <w:rFonts w:ascii="Century Gothic" w:hAnsi="Century Gothic" w:cs="Tahoma"/>
                          <w:b/>
                          <w:i/>
                          <w:sz w:val="18"/>
                          <w:szCs w:val="18"/>
                        </w:rPr>
                        <w:t>.</w:t>
                      </w:r>
                      <w:r w:rsidR="0061084B" w:rsidRPr="002D444A">
                        <w:rPr>
                          <w:rFonts w:ascii="Century Gothic" w:hAnsi="Century Gothic" w:cs="Tahoma"/>
                          <w:b/>
                          <w:i/>
                          <w:sz w:val="18"/>
                          <w:szCs w:val="18"/>
                        </w:rPr>
                        <w:t xml:space="preserve"> </w:t>
                      </w:r>
                      <w:r w:rsidR="00612ECC" w:rsidRPr="002D444A">
                        <w:rPr>
                          <w:rFonts w:ascii="Century Gothic" w:hAnsi="Century Gothic" w:cs="Tahoma"/>
                          <w:b/>
                          <w:i/>
                          <w:sz w:val="18"/>
                          <w:szCs w:val="18"/>
                        </w:rPr>
                        <w:t xml:space="preserve"> </w:t>
                      </w:r>
                      <w:r w:rsidR="0061084B" w:rsidRPr="002D444A">
                        <w:rPr>
                          <w:rFonts w:ascii="Century Gothic" w:hAnsi="Century Gothic" w:cs="Tahoma"/>
                          <w:b/>
                          <w:i/>
                          <w:sz w:val="18"/>
                          <w:szCs w:val="18"/>
                        </w:rPr>
                        <w:t>The salary agreed will be the leadership point immediately above the successful candidate’s current salary plus possible future progression points</w:t>
                      </w:r>
                      <w:r w:rsidR="00CC7F6D" w:rsidRPr="002D444A">
                        <w:rPr>
                          <w:rFonts w:ascii="Century Gothic" w:hAnsi="Century Gothic" w:cs="Tahoma"/>
                          <w:b/>
                          <w:i/>
                          <w:sz w:val="18"/>
                          <w:szCs w:val="18"/>
                        </w:rPr>
                        <w:t xml:space="preserve"> within a limited range</w:t>
                      </w:r>
                      <w:r w:rsidR="0061084B" w:rsidRPr="002D444A">
                        <w:rPr>
                          <w:rFonts w:ascii="Century Gothic" w:hAnsi="Century Gothic" w:cs="Tahoma"/>
                          <w:b/>
                          <w:i/>
                          <w:sz w:val="18"/>
                          <w:szCs w:val="18"/>
                        </w:rPr>
                        <w:t xml:space="preserve">.  The </w:t>
                      </w:r>
                      <w:r w:rsidR="00CC7F6D" w:rsidRPr="002D444A">
                        <w:rPr>
                          <w:rFonts w:ascii="Century Gothic" w:hAnsi="Century Gothic" w:cs="Tahoma"/>
                          <w:b/>
                          <w:i/>
                          <w:sz w:val="18"/>
                          <w:szCs w:val="18"/>
                        </w:rPr>
                        <w:t xml:space="preserve">absolute </w:t>
                      </w:r>
                      <w:r w:rsidR="0061084B" w:rsidRPr="002D444A">
                        <w:rPr>
                          <w:rFonts w:ascii="Century Gothic" w:hAnsi="Century Gothic" w:cs="Tahoma"/>
                          <w:b/>
                          <w:i/>
                          <w:sz w:val="18"/>
                          <w:szCs w:val="18"/>
                        </w:rPr>
                        <w:t>top of this range is L11</w:t>
                      </w:r>
                      <w:r w:rsidR="00CC7F6D" w:rsidRPr="002D444A">
                        <w:rPr>
                          <w:rFonts w:ascii="Century Gothic" w:hAnsi="Century Gothic" w:cs="Tahoma"/>
                          <w:b/>
                          <w:i/>
                          <w:sz w:val="18"/>
                          <w:szCs w:val="18"/>
                        </w:rPr>
                        <w:t xml:space="preserve"> for those on U3 with TLRs etc.; the pay range </w:t>
                      </w:r>
                      <w:r w:rsidR="0061084B" w:rsidRPr="002D444A">
                        <w:rPr>
                          <w:rFonts w:ascii="Century Gothic" w:hAnsi="Century Gothic" w:cs="Tahoma"/>
                          <w:b/>
                          <w:i/>
                          <w:sz w:val="18"/>
                          <w:szCs w:val="18"/>
                        </w:rPr>
                        <w:t>will not extend beyond that.</w:t>
                      </w:r>
                    </w:p>
                    <w:p w14:paraId="41F02E93" w14:textId="77777777" w:rsidR="00C6333A" w:rsidRDefault="00C6333A"/>
                  </w:txbxContent>
                </v:textbox>
              </v:rect>
            </w:pict>
          </mc:Fallback>
        </mc:AlternateContent>
      </w:r>
    </w:p>
    <w:p w14:paraId="6A05A809" w14:textId="035A9CAB" w:rsidR="00D438F4" w:rsidRPr="00A27042" w:rsidRDefault="00844685">
      <w:pPr>
        <w:rPr>
          <w:rFonts w:ascii="Tahoma" w:hAnsi="Tahoma" w:cs="Tahoma"/>
          <w:sz w:val="22"/>
          <w:szCs w:val="22"/>
        </w:rPr>
      </w:pPr>
      <w:r>
        <w:rPr>
          <w:noProof/>
        </w:rPr>
        <w:drawing>
          <wp:anchor distT="0" distB="0" distL="114300" distR="114300" simplePos="0" relativeHeight="251659776" behindDoc="1" locked="0" layoutInCell="1" allowOverlap="1" wp14:anchorId="4638F256" wp14:editId="11B59926">
            <wp:simplePos x="0" y="0"/>
            <wp:positionH relativeFrom="column">
              <wp:posOffset>0</wp:posOffset>
            </wp:positionH>
            <wp:positionV relativeFrom="paragraph">
              <wp:posOffset>-635</wp:posOffset>
            </wp:positionV>
            <wp:extent cx="666750" cy="666750"/>
            <wp:effectExtent l="0" t="0" r="0" b="0"/>
            <wp:wrapNone/>
            <wp:docPr id="1" name="Picture 1" descr="Greenford High School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ford High School White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p>
    <w:p w14:paraId="5A39BBE3" w14:textId="77777777" w:rsidR="00D438F4" w:rsidRPr="00A27042" w:rsidRDefault="00D438F4">
      <w:pPr>
        <w:rPr>
          <w:rFonts w:ascii="Tahoma" w:hAnsi="Tahoma" w:cs="Tahoma"/>
          <w:sz w:val="22"/>
          <w:szCs w:val="22"/>
        </w:rPr>
      </w:pPr>
    </w:p>
    <w:p w14:paraId="41C8F396" w14:textId="77777777" w:rsidR="00D438F4" w:rsidRPr="00A27042" w:rsidRDefault="00D438F4">
      <w:pPr>
        <w:rPr>
          <w:rFonts w:ascii="Tahoma" w:hAnsi="Tahoma" w:cs="Tahoma"/>
          <w:sz w:val="22"/>
          <w:szCs w:val="22"/>
        </w:rPr>
      </w:pPr>
    </w:p>
    <w:p w14:paraId="72A3D3EC" w14:textId="77777777" w:rsidR="00D438F4" w:rsidRPr="00A27042" w:rsidRDefault="00D438F4">
      <w:pPr>
        <w:rPr>
          <w:rFonts w:ascii="Tahoma" w:hAnsi="Tahoma" w:cs="Tahoma"/>
          <w:sz w:val="22"/>
          <w:szCs w:val="22"/>
        </w:rPr>
      </w:pPr>
    </w:p>
    <w:p w14:paraId="0D0B940D" w14:textId="77777777" w:rsidR="00D438F4" w:rsidRDefault="00D438F4">
      <w:pPr>
        <w:rPr>
          <w:rFonts w:ascii="Tahoma" w:hAnsi="Tahoma" w:cs="Tahoma"/>
          <w:sz w:val="22"/>
          <w:szCs w:val="22"/>
        </w:rPr>
      </w:pPr>
    </w:p>
    <w:p w14:paraId="0E27B00A" w14:textId="77777777" w:rsidR="0061084B" w:rsidRPr="00A27042" w:rsidRDefault="0061084B">
      <w:pPr>
        <w:rPr>
          <w:rFonts w:ascii="Tahoma" w:hAnsi="Tahoma" w:cs="Tahoma"/>
          <w:sz w:val="22"/>
          <w:szCs w:val="22"/>
        </w:rPr>
      </w:pPr>
    </w:p>
    <w:p w14:paraId="60061E4C" w14:textId="77777777" w:rsidR="00D2323F" w:rsidRDefault="00D2323F">
      <w:pPr>
        <w:pStyle w:val="Heading2"/>
        <w:rPr>
          <w:rFonts w:ascii="Tahoma" w:hAnsi="Tahoma" w:cs="Tahoma"/>
          <w:sz w:val="22"/>
          <w:szCs w:val="22"/>
        </w:rPr>
      </w:pPr>
    </w:p>
    <w:p w14:paraId="44EAFD9C" w14:textId="77777777" w:rsidR="00D2323F" w:rsidRDefault="00D2323F">
      <w:pPr>
        <w:pStyle w:val="Heading2"/>
        <w:rPr>
          <w:rFonts w:ascii="Tahoma" w:hAnsi="Tahoma" w:cs="Tahoma"/>
          <w:sz w:val="22"/>
          <w:szCs w:val="22"/>
        </w:rPr>
      </w:pPr>
    </w:p>
    <w:p w14:paraId="4B94D5A5" w14:textId="77777777" w:rsidR="00D2323F" w:rsidRDefault="00D2323F">
      <w:pPr>
        <w:pStyle w:val="Heading2"/>
        <w:rPr>
          <w:rFonts w:ascii="Tahoma" w:hAnsi="Tahoma" w:cs="Tahoma"/>
          <w:sz w:val="22"/>
          <w:szCs w:val="22"/>
        </w:rPr>
      </w:pPr>
    </w:p>
    <w:p w14:paraId="3DEEC669" w14:textId="77777777" w:rsidR="00D2323F" w:rsidRDefault="00D2323F">
      <w:pPr>
        <w:pStyle w:val="Heading2"/>
        <w:rPr>
          <w:rFonts w:ascii="Tahoma" w:hAnsi="Tahoma" w:cs="Tahoma"/>
          <w:sz w:val="22"/>
          <w:szCs w:val="22"/>
        </w:rPr>
      </w:pPr>
    </w:p>
    <w:p w14:paraId="3656B9AB" w14:textId="77777777" w:rsidR="00CC7F6D" w:rsidRDefault="00CC7F6D">
      <w:pPr>
        <w:pStyle w:val="Heading2"/>
        <w:rPr>
          <w:rFonts w:ascii="Century Gothic" w:hAnsi="Century Gothic" w:cs="Tahoma"/>
          <w:sz w:val="22"/>
          <w:szCs w:val="22"/>
        </w:rPr>
      </w:pPr>
    </w:p>
    <w:p w14:paraId="45FB0818" w14:textId="77777777" w:rsidR="00CC7F6D" w:rsidRDefault="00CC7F6D">
      <w:pPr>
        <w:pStyle w:val="Heading2"/>
        <w:rPr>
          <w:rFonts w:ascii="Century Gothic" w:hAnsi="Century Gothic" w:cs="Tahoma"/>
          <w:sz w:val="22"/>
          <w:szCs w:val="22"/>
        </w:rPr>
      </w:pPr>
    </w:p>
    <w:p w14:paraId="62486C05" w14:textId="77777777" w:rsidR="00CC7F6D" w:rsidRDefault="00CC7F6D">
      <w:pPr>
        <w:pStyle w:val="Heading2"/>
        <w:rPr>
          <w:rFonts w:ascii="Century Gothic" w:hAnsi="Century Gothic" w:cs="Tahoma"/>
          <w:sz w:val="22"/>
          <w:szCs w:val="22"/>
        </w:rPr>
      </w:pPr>
    </w:p>
    <w:p w14:paraId="7F92DD43" w14:textId="77777777" w:rsidR="00FC74F7" w:rsidRDefault="00FC74F7">
      <w:pPr>
        <w:pStyle w:val="Heading2"/>
        <w:rPr>
          <w:rFonts w:ascii="Century Gothic" w:hAnsi="Century Gothic" w:cs="Tahoma"/>
          <w:sz w:val="22"/>
          <w:szCs w:val="22"/>
        </w:rPr>
      </w:pPr>
    </w:p>
    <w:p w14:paraId="5FE928B3" w14:textId="773D23C9" w:rsidR="00D438F4" w:rsidRPr="00D2323F" w:rsidRDefault="00D438F4">
      <w:pPr>
        <w:pStyle w:val="Heading2"/>
        <w:rPr>
          <w:rFonts w:ascii="Century Gothic" w:hAnsi="Century Gothic" w:cs="Tahoma"/>
          <w:sz w:val="22"/>
          <w:szCs w:val="22"/>
        </w:rPr>
      </w:pPr>
      <w:r w:rsidRPr="00D2323F">
        <w:rPr>
          <w:rFonts w:ascii="Century Gothic" w:hAnsi="Century Gothic" w:cs="Tahoma"/>
          <w:sz w:val="22"/>
          <w:szCs w:val="22"/>
        </w:rPr>
        <w:t>Job Description</w:t>
      </w:r>
    </w:p>
    <w:p w14:paraId="4101652C" w14:textId="77777777" w:rsidR="00D438F4" w:rsidRPr="00D2323F" w:rsidRDefault="00D438F4">
      <w:pPr>
        <w:rPr>
          <w:rFonts w:ascii="Century Gothic" w:hAnsi="Century Gothic" w:cs="Tahoma"/>
          <w:b/>
          <w:sz w:val="22"/>
          <w:szCs w:val="22"/>
        </w:rPr>
      </w:pPr>
    </w:p>
    <w:p w14:paraId="4F47E0EF" w14:textId="77777777" w:rsidR="000C0B5C" w:rsidRPr="00D2323F" w:rsidRDefault="00D438F4" w:rsidP="00412A96">
      <w:pPr>
        <w:ind w:left="2880" w:hanging="2880"/>
        <w:rPr>
          <w:rFonts w:ascii="Century Gothic" w:hAnsi="Century Gothic" w:cs="Tahoma"/>
          <w:b/>
          <w:sz w:val="22"/>
          <w:szCs w:val="22"/>
        </w:rPr>
      </w:pPr>
      <w:r w:rsidRPr="00D2323F">
        <w:rPr>
          <w:rFonts w:ascii="Century Gothic" w:hAnsi="Century Gothic" w:cs="Tahoma"/>
          <w:b/>
          <w:sz w:val="22"/>
          <w:szCs w:val="22"/>
        </w:rPr>
        <w:t>Purpose of the post:</w:t>
      </w:r>
      <w:r w:rsidRPr="00D2323F">
        <w:rPr>
          <w:rFonts w:ascii="Century Gothic" w:hAnsi="Century Gothic" w:cs="Tahoma"/>
          <w:b/>
          <w:sz w:val="22"/>
          <w:szCs w:val="22"/>
        </w:rPr>
        <w:tab/>
      </w:r>
    </w:p>
    <w:p w14:paraId="4B99056E" w14:textId="77777777" w:rsidR="000C0B5C" w:rsidRPr="00D2323F" w:rsidRDefault="000C0B5C" w:rsidP="00412A96">
      <w:pPr>
        <w:ind w:left="2880" w:hanging="2880"/>
        <w:rPr>
          <w:rFonts w:ascii="Century Gothic" w:hAnsi="Century Gothic" w:cs="Tahoma"/>
          <w:b/>
          <w:sz w:val="22"/>
          <w:szCs w:val="22"/>
        </w:rPr>
      </w:pPr>
    </w:p>
    <w:p w14:paraId="4280FD4C" w14:textId="403F4E4C" w:rsidR="00412A96" w:rsidRPr="00D2323F" w:rsidRDefault="00412A96" w:rsidP="00CC7F6D">
      <w:pPr>
        <w:numPr>
          <w:ilvl w:val="0"/>
          <w:numId w:val="29"/>
        </w:numPr>
        <w:rPr>
          <w:rFonts w:ascii="Century Gothic" w:hAnsi="Century Gothic" w:cs="Tahoma"/>
          <w:sz w:val="22"/>
          <w:szCs w:val="22"/>
        </w:rPr>
      </w:pPr>
      <w:r w:rsidRPr="00D2323F">
        <w:rPr>
          <w:rFonts w:ascii="Century Gothic" w:hAnsi="Century Gothic" w:cs="Tahoma"/>
          <w:sz w:val="22"/>
          <w:szCs w:val="22"/>
        </w:rPr>
        <w:t xml:space="preserve">To </w:t>
      </w:r>
      <w:r w:rsidR="00517897" w:rsidRPr="00D2323F">
        <w:rPr>
          <w:rFonts w:ascii="Century Gothic" w:hAnsi="Century Gothic" w:cs="Tahoma"/>
          <w:sz w:val="22"/>
          <w:szCs w:val="22"/>
        </w:rPr>
        <w:t xml:space="preserve">lead on the implementation of </w:t>
      </w:r>
      <w:r w:rsidR="006965A4" w:rsidRPr="00D2323F">
        <w:rPr>
          <w:rFonts w:ascii="Century Gothic" w:hAnsi="Century Gothic" w:cs="Tahoma"/>
          <w:sz w:val="22"/>
          <w:szCs w:val="22"/>
        </w:rPr>
        <w:t xml:space="preserve">aspects of </w:t>
      </w:r>
      <w:r w:rsidR="00DB07C6">
        <w:rPr>
          <w:rFonts w:ascii="Century Gothic" w:hAnsi="Century Gothic" w:cs="Tahoma"/>
          <w:sz w:val="22"/>
          <w:szCs w:val="22"/>
        </w:rPr>
        <w:t>a</w:t>
      </w:r>
      <w:r w:rsidRPr="00D2323F">
        <w:rPr>
          <w:rFonts w:ascii="Century Gothic" w:hAnsi="Century Gothic" w:cs="Tahoma"/>
          <w:sz w:val="22"/>
          <w:szCs w:val="22"/>
        </w:rPr>
        <w:t xml:space="preserve"> </w:t>
      </w:r>
      <w:r w:rsidR="00DB07C6">
        <w:rPr>
          <w:rFonts w:ascii="Century Gothic" w:hAnsi="Century Gothic" w:cs="Tahoma"/>
          <w:sz w:val="22"/>
          <w:szCs w:val="22"/>
        </w:rPr>
        <w:t>c</w:t>
      </w:r>
      <w:r w:rsidRPr="00D2323F">
        <w:rPr>
          <w:rFonts w:ascii="Century Gothic" w:hAnsi="Century Gothic" w:cs="Tahoma"/>
          <w:sz w:val="22"/>
          <w:szCs w:val="22"/>
        </w:rPr>
        <w:t xml:space="preserve">oaching </w:t>
      </w:r>
      <w:r w:rsidR="00DB07C6">
        <w:rPr>
          <w:rFonts w:ascii="Century Gothic" w:hAnsi="Century Gothic" w:cs="Tahoma"/>
          <w:sz w:val="22"/>
          <w:szCs w:val="22"/>
        </w:rPr>
        <w:t>s</w:t>
      </w:r>
      <w:r w:rsidRPr="00D2323F">
        <w:rPr>
          <w:rFonts w:ascii="Century Gothic" w:hAnsi="Century Gothic" w:cs="Tahoma"/>
          <w:sz w:val="22"/>
          <w:szCs w:val="22"/>
        </w:rPr>
        <w:t>trategy for Greenford High School</w:t>
      </w:r>
      <w:r w:rsidR="00FC74F7">
        <w:rPr>
          <w:rFonts w:ascii="Century Gothic" w:hAnsi="Century Gothic" w:cs="Tahoma"/>
          <w:sz w:val="22"/>
          <w:szCs w:val="22"/>
        </w:rPr>
        <w:t>.</w:t>
      </w:r>
    </w:p>
    <w:p w14:paraId="44DED19E" w14:textId="57AB964B" w:rsidR="00142C3B" w:rsidRPr="00844685" w:rsidRDefault="00412A96" w:rsidP="00CC7F6D">
      <w:pPr>
        <w:numPr>
          <w:ilvl w:val="0"/>
          <w:numId w:val="29"/>
        </w:numPr>
        <w:rPr>
          <w:rFonts w:ascii="Century Gothic" w:hAnsi="Century Gothic" w:cs="Tahoma"/>
          <w:sz w:val="22"/>
          <w:szCs w:val="22"/>
        </w:rPr>
      </w:pPr>
      <w:r w:rsidRPr="00844685">
        <w:rPr>
          <w:rFonts w:ascii="Century Gothic" w:hAnsi="Century Gothic" w:cs="Tahoma"/>
          <w:sz w:val="22"/>
          <w:szCs w:val="22"/>
        </w:rPr>
        <w:t xml:space="preserve">To improve the </w:t>
      </w:r>
      <w:r w:rsidR="00990A2D" w:rsidRPr="00844685">
        <w:rPr>
          <w:rFonts w:ascii="Century Gothic" w:hAnsi="Century Gothic" w:cs="Tahoma"/>
          <w:sz w:val="22"/>
          <w:szCs w:val="22"/>
        </w:rPr>
        <w:t xml:space="preserve">proportion of good and outstanding </w:t>
      </w:r>
      <w:r w:rsidR="00C45EFF" w:rsidRPr="00844685">
        <w:rPr>
          <w:rFonts w:ascii="Century Gothic" w:hAnsi="Century Gothic" w:cs="Tahoma"/>
          <w:sz w:val="22"/>
          <w:szCs w:val="22"/>
        </w:rPr>
        <w:t>teaching</w:t>
      </w:r>
      <w:r w:rsidR="006965A4" w:rsidRPr="00844685">
        <w:rPr>
          <w:rFonts w:ascii="Century Gothic" w:hAnsi="Century Gothic" w:cs="Tahoma"/>
          <w:sz w:val="22"/>
          <w:szCs w:val="22"/>
        </w:rPr>
        <w:t xml:space="preserve"> in the school</w:t>
      </w:r>
      <w:r w:rsidR="00FC74F7">
        <w:rPr>
          <w:rFonts w:ascii="Century Gothic" w:hAnsi="Century Gothic" w:cs="Tahoma"/>
          <w:sz w:val="22"/>
          <w:szCs w:val="22"/>
        </w:rPr>
        <w:t>.</w:t>
      </w:r>
    </w:p>
    <w:p w14:paraId="264546B2" w14:textId="4A281BBC" w:rsidR="00412A96" w:rsidRPr="00844685" w:rsidRDefault="008A69B8" w:rsidP="00CC7F6D">
      <w:pPr>
        <w:numPr>
          <w:ilvl w:val="0"/>
          <w:numId w:val="29"/>
        </w:numPr>
        <w:rPr>
          <w:rFonts w:ascii="Century Gothic" w:hAnsi="Century Gothic" w:cs="Tahoma"/>
          <w:sz w:val="22"/>
          <w:szCs w:val="22"/>
        </w:rPr>
      </w:pPr>
      <w:r w:rsidRPr="00844685">
        <w:rPr>
          <w:rFonts w:ascii="Century Gothic" w:hAnsi="Century Gothic" w:cs="Tahoma"/>
          <w:sz w:val="22"/>
          <w:szCs w:val="22"/>
        </w:rPr>
        <w:t>To inspire all teachers to become</w:t>
      </w:r>
      <w:r w:rsidR="00412A96" w:rsidRPr="00844685">
        <w:rPr>
          <w:rFonts w:ascii="Century Gothic" w:hAnsi="Century Gothic" w:cs="Tahoma"/>
          <w:sz w:val="22"/>
          <w:szCs w:val="22"/>
        </w:rPr>
        <w:t xml:space="preserve"> involved with </w:t>
      </w:r>
      <w:r w:rsidR="24C286D0" w:rsidRPr="00844685">
        <w:rPr>
          <w:rFonts w:ascii="Century Gothic" w:hAnsi="Century Gothic" w:cs="Tahoma"/>
          <w:sz w:val="22"/>
          <w:szCs w:val="22"/>
        </w:rPr>
        <w:t xml:space="preserve">educational research and </w:t>
      </w:r>
      <w:r w:rsidR="00412A96" w:rsidRPr="00844685">
        <w:rPr>
          <w:rFonts w:ascii="Century Gothic" w:hAnsi="Century Gothic" w:cs="Tahoma"/>
          <w:sz w:val="22"/>
          <w:szCs w:val="22"/>
        </w:rPr>
        <w:t xml:space="preserve">coaching to improve their </w:t>
      </w:r>
      <w:r w:rsidR="6D477A2E" w:rsidRPr="00844685">
        <w:rPr>
          <w:rFonts w:ascii="Century Gothic" w:hAnsi="Century Gothic" w:cs="Tahoma"/>
          <w:sz w:val="22"/>
          <w:szCs w:val="22"/>
        </w:rPr>
        <w:t>practice.</w:t>
      </w:r>
    </w:p>
    <w:p w14:paraId="39522FF3" w14:textId="36F37A19" w:rsidR="6D477A2E" w:rsidRPr="00844685" w:rsidRDefault="6D477A2E" w:rsidP="060F5C86">
      <w:pPr>
        <w:numPr>
          <w:ilvl w:val="0"/>
          <w:numId w:val="29"/>
        </w:numPr>
        <w:rPr>
          <w:sz w:val="22"/>
          <w:szCs w:val="22"/>
        </w:rPr>
      </w:pPr>
      <w:r w:rsidRPr="00844685">
        <w:rPr>
          <w:rFonts w:ascii="Century Gothic" w:hAnsi="Century Gothic" w:cs="Tahoma"/>
          <w:sz w:val="22"/>
          <w:szCs w:val="22"/>
        </w:rPr>
        <w:t>To support the development of ECTs</w:t>
      </w:r>
      <w:r w:rsidR="2FC4E21B" w:rsidRPr="00844685">
        <w:rPr>
          <w:rFonts w:ascii="Century Gothic" w:hAnsi="Century Gothic" w:cs="Tahoma"/>
          <w:sz w:val="22"/>
          <w:szCs w:val="22"/>
        </w:rPr>
        <w:t xml:space="preserve"> through mentoring and training</w:t>
      </w:r>
      <w:r w:rsidR="00DB07C6" w:rsidRPr="00844685">
        <w:rPr>
          <w:rFonts w:ascii="Century Gothic" w:hAnsi="Century Gothic" w:cs="Tahoma"/>
          <w:sz w:val="22"/>
          <w:szCs w:val="22"/>
        </w:rPr>
        <w:t xml:space="preserve"> and use of the Early Careers Framework.</w:t>
      </w:r>
    </w:p>
    <w:p w14:paraId="69735615" w14:textId="359FDA5D" w:rsidR="00517897" w:rsidRPr="00D2323F" w:rsidRDefault="00517897" w:rsidP="00CC7F6D">
      <w:pPr>
        <w:numPr>
          <w:ilvl w:val="0"/>
          <w:numId w:val="29"/>
        </w:numPr>
        <w:rPr>
          <w:rFonts w:ascii="Century Gothic" w:hAnsi="Century Gothic" w:cs="Tahoma"/>
          <w:sz w:val="22"/>
          <w:szCs w:val="22"/>
        </w:rPr>
      </w:pPr>
      <w:r w:rsidRPr="00D2323F">
        <w:rPr>
          <w:rFonts w:ascii="Century Gothic" w:hAnsi="Century Gothic" w:cs="Tahoma"/>
          <w:sz w:val="22"/>
          <w:szCs w:val="22"/>
        </w:rPr>
        <w:t>To train and develop other teachers to become high quality coaches</w:t>
      </w:r>
      <w:r w:rsidR="00347FE1" w:rsidRPr="00D2323F">
        <w:rPr>
          <w:rFonts w:ascii="Century Gothic" w:hAnsi="Century Gothic" w:cs="Tahoma"/>
          <w:sz w:val="22"/>
          <w:szCs w:val="22"/>
        </w:rPr>
        <w:t xml:space="preserve"> so that capacit</w:t>
      </w:r>
      <w:r w:rsidR="00D831E1" w:rsidRPr="00D2323F">
        <w:rPr>
          <w:rFonts w:ascii="Century Gothic" w:hAnsi="Century Gothic" w:cs="Tahoma"/>
          <w:sz w:val="22"/>
          <w:szCs w:val="22"/>
        </w:rPr>
        <w:t>y in the programme is increased</w:t>
      </w:r>
      <w:r w:rsidR="00DB07C6">
        <w:rPr>
          <w:rFonts w:ascii="Century Gothic" w:hAnsi="Century Gothic" w:cs="Tahoma"/>
          <w:sz w:val="22"/>
          <w:szCs w:val="22"/>
        </w:rPr>
        <w:t>.</w:t>
      </w:r>
    </w:p>
    <w:p w14:paraId="0EB45B39" w14:textId="5088EDFD" w:rsidR="00FD6F14" w:rsidRDefault="00FD6F14" w:rsidP="00CC7F6D">
      <w:pPr>
        <w:numPr>
          <w:ilvl w:val="0"/>
          <w:numId w:val="29"/>
        </w:numPr>
        <w:rPr>
          <w:rFonts w:ascii="Century Gothic" w:hAnsi="Century Gothic" w:cs="Tahoma"/>
          <w:sz w:val="22"/>
          <w:szCs w:val="22"/>
        </w:rPr>
      </w:pPr>
      <w:r w:rsidRPr="00D2323F">
        <w:rPr>
          <w:rFonts w:ascii="Century Gothic" w:hAnsi="Century Gothic" w:cs="Tahoma"/>
          <w:sz w:val="22"/>
          <w:szCs w:val="22"/>
        </w:rPr>
        <w:t>To lead on aspects of whole school CPD</w:t>
      </w:r>
      <w:r w:rsidR="00DB07C6">
        <w:rPr>
          <w:rFonts w:ascii="Century Gothic" w:hAnsi="Century Gothic" w:cs="Tahoma"/>
          <w:sz w:val="22"/>
          <w:szCs w:val="22"/>
        </w:rPr>
        <w:t>.</w:t>
      </w:r>
    </w:p>
    <w:p w14:paraId="64A241DC" w14:textId="301ED256" w:rsidR="009B5B29" w:rsidRPr="00D5051C" w:rsidRDefault="009B5B29" w:rsidP="00CC7F6D">
      <w:pPr>
        <w:numPr>
          <w:ilvl w:val="0"/>
          <w:numId w:val="29"/>
        </w:numPr>
        <w:rPr>
          <w:rFonts w:ascii="Century Gothic" w:hAnsi="Century Gothic" w:cs="Tahoma"/>
          <w:sz w:val="22"/>
          <w:szCs w:val="22"/>
        </w:rPr>
      </w:pPr>
      <w:r w:rsidRPr="00D5051C">
        <w:rPr>
          <w:rFonts w:ascii="Century Gothic" w:hAnsi="Century Gothic" w:cs="Tahoma"/>
          <w:sz w:val="22"/>
          <w:szCs w:val="22"/>
        </w:rPr>
        <w:t>To lead on one key strand of whole school learning and teaching</w:t>
      </w:r>
      <w:r w:rsidR="00DB07C6">
        <w:rPr>
          <w:rFonts w:ascii="Century Gothic" w:hAnsi="Century Gothic" w:cs="Tahoma"/>
          <w:sz w:val="22"/>
          <w:szCs w:val="22"/>
        </w:rPr>
        <w:t>.</w:t>
      </w:r>
    </w:p>
    <w:p w14:paraId="61F6099B" w14:textId="2977F566" w:rsidR="008A69B8" w:rsidRPr="00D2323F" w:rsidRDefault="008A69B8" w:rsidP="00CC7F6D">
      <w:pPr>
        <w:numPr>
          <w:ilvl w:val="0"/>
          <w:numId w:val="29"/>
        </w:numPr>
        <w:rPr>
          <w:rFonts w:ascii="Century Gothic" w:hAnsi="Century Gothic" w:cs="Tahoma"/>
          <w:sz w:val="22"/>
          <w:szCs w:val="22"/>
        </w:rPr>
      </w:pPr>
      <w:r>
        <w:rPr>
          <w:rFonts w:ascii="Century Gothic" w:hAnsi="Century Gothic" w:cs="Tahoma"/>
          <w:sz w:val="22"/>
          <w:szCs w:val="22"/>
        </w:rPr>
        <w:t>To support colleagues in other schools, as appropriate, as requested by the Line Manager</w:t>
      </w:r>
      <w:r w:rsidR="00DB07C6">
        <w:rPr>
          <w:rFonts w:ascii="Century Gothic" w:hAnsi="Century Gothic" w:cs="Tahoma"/>
          <w:sz w:val="22"/>
          <w:szCs w:val="22"/>
        </w:rPr>
        <w:t>.</w:t>
      </w:r>
    </w:p>
    <w:p w14:paraId="78DD03A8" w14:textId="7A0E20D2" w:rsidR="00FD6F14" w:rsidRDefault="00FD6F14" w:rsidP="00CC7F6D">
      <w:pPr>
        <w:numPr>
          <w:ilvl w:val="0"/>
          <w:numId w:val="29"/>
        </w:numPr>
        <w:rPr>
          <w:rFonts w:ascii="Century Gothic" w:hAnsi="Century Gothic" w:cs="Tahoma"/>
          <w:sz w:val="22"/>
          <w:szCs w:val="22"/>
        </w:rPr>
      </w:pPr>
      <w:r w:rsidRPr="00D2323F">
        <w:rPr>
          <w:rFonts w:ascii="Century Gothic" w:hAnsi="Century Gothic" w:cs="Tahoma"/>
          <w:sz w:val="22"/>
          <w:szCs w:val="22"/>
        </w:rPr>
        <w:t>To provide support and guidance to other Learning and Teac</w:t>
      </w:r>
      <w:r w:rsidR="00142C3B" w:rsidRPr="00D2323F">
        <w:rPr>
          <w:rFonts w:ascii="Century Gothic" w:hAnsi="Century Gothic" w:cs="Tahoma"/>
          <w:sz w:val="22"/>
          <w:szCs w:val="22"/>
        </w:rPr>
        <w:t xml:space="preserve">hing professionals such as SLEs, members of the Ealing Teaching Schools Alliance </w:t>
      </w:r>
      <w:r w:rsidRPr="00D2323F">
        <w:rPr>
          <w:rFonts w:ascii="Century Gothic" w:hAnsi="Century Gothic" w:cs="Tahoma"/>
          <w:sz w:val="22"/>
          <w:szCs w:val="22"/>
        </w:rPr>
        <w:t>and those leading other co</w:t>
      </w:r>
      <w:r w:rsidR="00D831E1" w:rsidRPr="00D2323F">
        <w:rPr>
          <w:rFonts w:ascii="Century Gothic" w:hAnsi="Century Gothic" w:cs="Tahoma"/>
          <w:sz w:val="22"/>
          <w:szCs w:val="22"/>
        </w:rPr>
        <w:t>aching programmes in the school</w:t>
      </w:r>
      <w:r w:rsidR="00DB07C6">
        <w:rPr>
          <w:rFonts w:ascii="Century Gothic" w:hAnsi="Century Gothic" w:cs="Tahoma"/>
          <w:sz w:val="22"/>
          <w:szCs w:val="22"/>
        </w:rPr>
        <w:t>.</w:t>
      </w:r>
    </w:p>
    <w:p w14:paraId="33B3BFCC" w14:textId="77777777" w:rsidR="00577C75" w:rsidRPr="00D2323F" w:rsidRDefault="00577C75" w:rsidP="00CC7F6D">
      <w:pPr>
        <w:numPr>
          <w:ilvl w:val="0"/>
          <w:numId w:val="29"/>
        </w:numPr>
        <w:rPr>
          <w:rFonts w:ascii="Century Gothic" w:hAnsi="Century Gothic" w:cs="Tahoma"/>
          <w:sz w:val="22"/>
          <w:szCs w:val="22"/>
        </w:rPr>
      </w:pPr>
      <w:r>
        <w:rPr>
          <w:rFonts w:ascii="Century Gothic" w:hAnsi="Century Gothic" w:cs="Tahoma"/>
          <w:sz w:val="22"/>
          <w:szCs w:val="22"/>
        </w:rPr>
        <w:t>To support SLT and HoDs in the monitoring of teaching, learning, assessment, feedback and marking across the curriculum.</w:t>
      </w:r>
    </w:p>
    <w:p w14:paraId="794C75CE" w14:textId="6CB1AF88" w:rsidR="00FD6F14" w:rsidRDefault="00FD6F14" w:rsidP="00CC7F6D">
      <w:pPr>
        <w:numPr>
          <w:ilvl w:val="0"/>
          <w:numId w:val="29"/>
        </w:numPr>
        <w:rPr>
          <w:rFonts w:ascii="Century Gothic" w:hAnsi="Century Gothic" w:cs="Tahoma"/>
          <w:sz w:val="22"/>
          <w:szCs w:val="22"/>
        </w:rPr>
      </w:pPr>
      <w:r w:rsidRPr="00D2323F">
        <w:rPr>
          <w:rFonts w:ascii="Century Gothic" w:hAnsi="Century Gothic" w:cs="Tahoma"/>
          <w:sz w:val="22"/>
          <w:szCs w:val="22"/>
        </w:rPr>
        <w:t>To provide training to departmental areas on a</w:t>
      </w:r>
      <w:r w:rsidR="00D831E1" w:rsidRPr="00D2323F">
        <w:rPr>
          <w:rFonts w:ascii="Century Gothic" w:hAnsi="Century Gothic" w:cs="Tahoma"/>
          <w:sz w:val="22"/>
          <w:szCs w:val="22"/>
        </w:rPr>
        <w:t>spects of Learning and Teaching</w:t>
      </w:r>
      <w:r w:rsidR="00DB07C6">
        <w:rPr>
          <w:rFonts w:ascii="Century Gothic" w:hAnsi="Century Gothic" w:cs="Tahoma"/>
          <w:sz w:val="22"/>
          <w:szCs w:val="22"/>
        </w:rPr>
        <w:t>.</w:t>
      </w:r>
    </w:p>
    <w:p w14:paraId="77A7F102" w14:textId="6473EAAB" w:rsidR="00FC74F7" w:rsidRPr="00D2323F" w:rsidRDefault="00FC74F7" w:rsidP="00CC7F6D">
      <w:pPr>
        <w:numPr>
          <w:ilvl w:val="0"/>
          <w:numId w:val="29"/>
        </w:numPr>
        <w:rPr>
          <w:rFonts w:ascii="Century Gothic" w:hAnsi="Century Gothic" w:cs="Tahoma"/>
          <w:sz w:val="22"/>
          <w:szCs w:val="22"/>
        </w:rPr>
      </w:pPr>
      <w:r>
        <w:rPr>
          <w:rFonts w:ascii="Century Gothic" w:hAnsi="Century Gothic" w:cs="Tahoma"/>
          <w:sz w:val="22"/>
          <w:szCs w:val="22"/>
        </w:rPr>
        <w:t>To lead on a whole school project in line with whole school priorities.</w:t>
      </w:r>
    </w:p>
    <w:p w14:paraId="1299C43A" w14:textId="77777777" w:rsidR="00517897" w:rsidRPr="00D2323F" w:rsidRDefault="00517897" w:rsidP="00517897">
      <w:pPr>
        <w:ind w:left="3240"/>
        <w:rPr>
          <w:rFonts w:ascii="Century Gothic" w:hAnsi="Century Gothic" w:cs="Tahoma"/>
          <w:strike/>
          <w:sz w:val="22"/>
          <w:szCs w:val="22"/>
        </w:rPr>
      </w:pPr>
    </w:p>
    <w:p w14:paraId="4DDBEF00" w14:textId="77777777" w:rsidR="00D438F4" w:rsidRPr="00D2323F" w:rsidRDefault="00D438F4" w:rsidP="00C703AC">
      <w:pPr>
        <w:ind w:left="2880" w:hanging="2880"/>
        <w:rPr>
          <w:rFonts w:ascii="Century Gothic" w:hAnsi="Century Gothic" w:cs="Tahoma"/>
          <w:b/>
          <w:sz w:val="22"/>
          <w:szCs w:val="22"/>
        </w:rPr>
      </w:pPr>
    </w:p>
    <w:p w14:paraId="13CAFBE4" w14:textId="77777777" w:rsidR="00D438F4" w:rsidRDefault="00D438F4" w:rsidP="00891FE0">
      <w:pPr>
        <w:ind w:left="2880" w:hanging="2880"/>
        <w:rPr>
          <w:rFonts w:ascii="Century Gothic" w:hAnsi="Century Gothic" w:cs="Tahoma"/>
          <w:sz w:val="22"/>
          <w:szCs w:val="22"/>
        </w:rPr>
      </w:pPr>
      <w:r w:rsidRPr="00D2323F">
        <w:rPr>
          <w:rFonts w:ascii="Century Gothic" w:hAnsi="Century Gothic" w:cs="Tahoma"/>
          <w:b/>
          <w:sz w:val="22"/>
          <w:szCs w:val="22"/>
        </w:rPr>
        <w:t>Accountable to:</w:t>
      </w:r>
      <w:r w:rsidR="00891FE0">
        <w:rPr>
          <w:rFonts w:ascii="Century Gothic" w:hAnsi="Century Gothic" w:cs="Tahoma"/>
          <w:sz w:val="22"/>
          <w:szCs w:val="22"/>
        </w:rPr>
        <w:t xml:space="preserve">    </w:t>
      </w:r>
      <w:r w:rsidR="00B1262E">
        <w:rPr>
          <w:rFonts w:ascii="Century Gothic" w:hAnsi="Century Gothic" w:cs="Tahoma"/>
          <w:sz w:val="22"/>
          <w:szCs w:val="22"/>
        </w:rPr>
        <w:t xml:space="preserve">The AHT responsible for </w:t>
      </w:r>
      <w:r w:rsidR="00142C3B" w:rsidRPr="00D2323F">
        <w:rPr>
          <w:rFonts w:ascii="Century Gothic" w:hAnsi="Century Gothic" w:cs="Tahoma"/>
          <w:sz w:val="22"/>
          <w:szCs w:val="22"/>
        </w:rPr>
        <w:t>Learning and Teaching</w:t>
      </w:r>
    </w:p>
    <w:p w14:paraId="100B391E" w14:textId="77777777" w:rsidR="00891FE0" w:rsidRDefault="00891FE0">
      <w:pPr>
        <w:ind w:left="2880" w:hanging="2880"/>
        <w:rPr>
          <w:rFonts w:ascii="Century Gothic" w:hAnsi="Century Gothic" w:cs="Tahoma"/>
          <w:sz w:val="22"/>
          <w:szCs w:val="22"/>
        </w:rPr>
      </w:pPr>
      <w:r>
        <w:rPr>
          <w:rFonts w:ascii="Century Gothic" w:hAnsi="Century Gothic" w:cs="Tahoma"/>
          <w:b/>
          <w:sz w:val="22"/>
          <w:szCs w:val="22"/>
        </w:rPr>
        <w:t xml:space="preserve">Accountable for:   </w:t>
      </w:r>
      <w:r w:rsidR="00B1262E" w:rsidRPr="00B1262E">
        <w:rPr>
          <w:rFonts w:ascii="Century Gothic" w:hAnsi="Century Gothic" w:cs="Tahoma"/>
          <w:sz w:val="22"/>
          <w:szCs w:val="22"/>
        </w:rPr>
        <w:t>The quality of teaching and learni</w:t>
      </w:r>
      <w:r>
        <w:rPr>
          <w:rFonts w:ascii="Century Gothic" w:hAnsi="Century Gothic" w:cs="Tahoma"/>
          <w:sz w:val="22"/>
          <w:szCs w:val="22"/>
        </w:rPr>
        <w:t xml:space="preserve">ng and the development of staff </w:t>
      </w:r>
    </w:p>
    <w:p w14:paraId="643153C1" w14:textId="77777777" w:rsidR="00B1262E" w:rsidRPr="00D2323F" w:rsidRDefault="00891FE0" w:rsidP="00891FE0">
      <w:pPr>
        <w:ind w:left="2880" w:hanging="1440"/>
        <w:rPr>
          <w:rFonts w:ascii="Century Gothic" w:hAnsi="Century Gothic" w:cs="Tahoma"/>
          <w:b/>
          <w:sz w:val="22"/>
          <w:szCs w:val="22"/>
        </w:rPr>
      </w:pPr>
      <w:r>
        <w:rPr>
          <w:rFonts w:ascii="Century Gothic" w:hAnsi="Century Gothic" w:cs="Tahoma"/>
          <w:b/>
          <w:sz w:val="22"/>
          <w:szCs w:val="22"/>
        </w:rPr>
        <w:t xml:space="preserve">         </w:t>
      </w:r>
      <w:r w:rsidR="00B1262E" w:rsidRPr="00B1262E">
        <w:rPr>
          <w:rFonts w:ascii="Century Gothic" w:hAnsi="Century Gothic" w:cs="Tahoma"/>
          <w:sz w:val="22"/>
          <w:szCs w:val="22"/>
        </w:rPr>
        <w:t>practice</w:t>
      </w:r>
    </w:p>
    <w:p w14:paraId="3CF2D8B6" w14:textId="77777777" w:rsidR="00891FE0" w:rsidRDefault="00891FE0" w:rsidP="00497B9C">
      <w:pPr>
        <w:rPr>
          <w:rFonts w:ascii="Century Gothic" w:hAnsi="Century Gothic" w:cs="Tahoma"/>
          <w:b/>
          <w:sz w:val="22"/>
          <w:szCs w:val="22"/>
        </w:rPr>
      </w:pPr>
    </w:p>
    <w:p w14:paraId="647DDFA5" w14:textId="77777777" w:rsidR="00497B9C" w:rsidRPr="00D2323F" w:rsidRDefault="00D438F4" w:rsidP="00497B9C">
      <w:pPr>
        <w:rPr>
          <w:rFonts w:ascii="Century Gothic" w:hAnsi="Century Gothic" w:cs="Tahoma"/>
          <w:b/>
          <w:sz w:val="22"/>
          <w:szCs w:val="22"/>
        </w:rPr>
      </w:pPr>
      <w:r w:rsidRPr="00D2323F">
        <w:rPr>
          <w:rFonts w:ascii="Century Gothic" w:hAnsi="Century Gothic" w:cs="Tahoma"/>
          <w:b/>
          <w:sz w:val="22"/>
          <w:szCs w:val="22"/>
        </w:rPr>
        <w:t>Duties:</w:t>
      </w:r>
    </w:p>
    <w:p w14:paraId="6C15A4E6" w14:textId="77777777" w:rsidR="00517897" w:rsidRPr="00D2323F" w:rsidRDefault="00517897" w:rsidP="000C0B5C">
      <w:pPr>
        <w:numPr>
          <w:ilvl w:val="0"/>
          <w:numId w:val="28"/>
        </w:numPr>
        <w:rPr>
          <w:rFonts w:ascii="Century Gothic" w:hAnsi="Century Gothic" w:cs="Tahoma"/>
          <w:sz w:val="22"/>
          <w:szCs w:val="22"/>
        </w:rPr>
      </w:pPr>
      <w:r w:rsidRPr="00D2323F">
        <w:rPr>
          <w:rFonts w:ascii="Century Gothic" w:hAnsi="Century Gothic" w:cs="Tahoma"/>
          <w:sz w:val="22"/>
          <w:szCs w:val="22"/>
        </w:rPr>
        <w:t xml:space="preserve">Oversee </w:t>
      </w:r>
      <w:r w:rsidR="00347FE1" w:rsidRPr="00D2323F">
        <w:rPr>
          <w:rFonts w:ascii="Century Gothic" w:hAnsi="Century Gothic" w:cs="Tahoma"/>
          <w:sz w:val="22"/>
          <w:szCs w:val="22"/>
        </w:rPr>
        <w:t>coaching programme</w:t>
      </w:r>
      <w:r w:rsidR="002646F4" w:rsidRPr="00D2323F">
        <w:rPr>
          <w:rFonts w:ascii="Century Gothic" w:hAnsi="Century Gothic" w:cs="Tahoma"/>
          <w:sz w:val="22"/>
          <w:szCs w:val="22"/>
        </w:rPr>
        <w:t>s</w:t>
      </w:r>
      <w:r w:rsidR="00FD6F14" w:rsidRPr="00D2323F">
        <w:rPr>
          <w:rFonts w:ascii="Century Gothic" w:hAnsi="Century Gothic" w:cs="Tahoma"/>
          <w:sz w:val="22"/>
          <w:szCs w:val="22"/>
        </w:rPr>
        <w:t xml:space="preserve"> and monitor </w:t>
      </w:r>
      <w:r w:rsidR="002646F4" w:rsidRPr="00D2323F">
        <w:rPr>
          <w:rFonts w:ascii="Century Gothic" w:hAnsi="Century Gothic" w:cs="Tahoma"/>
          <w:sz w:val="22"/>
          <w:szCs w:val="22"/>
        </w:rPr>
        <w:t>their</w:t>
      </w:r>
      <w:r w:rsidR="00FD6F14" w:rsidRPr="00D2323F">
        <w:rPr>
          <w:rFonts w:ascii="Century Gothic" w:hAnsi="Century Gothic" w:cs="Tahoma"/>
          <w:sz w:val="22"/>
          <w:szCs w:val="22"/>
        </w:rPr>
        <w:t xml:space="preserve"> impact.</w:t>
      </w:r>
    </w:p>
    <w:p w14:paraId="1D2C3493" w14:textId="5355640C" w:rsidR="00347FE1" w:rsidRPr="00D2323F" w:rsidRDefault="00347FE1" w:rsidP="000C0B5C">
      <w:pPr>
        <w:numPr>
          <w:ilvl w:val="0"/>
          <w:numId w:val="28"/>
        </w:numPr>
        <w:rPr>
          <w:rFonts w:ascii="Century Gothic" w:hAnsi="Century Gothic" w:cs="Tahoma"/>
          <w:sz w:val="22"/>
          <w:szCs w:val="22"/>
        </w:rPr>
      </w:pPr>
      <w:r w:rsidRPr="00D2323F">
        <w:rPr>
          <w:rFonts w:ascii="Century Gothic" w:hAnsi="Century Gothic" w:cs="Tahoma"/>
          <w:sz w:val="22"/>
          <w:szCs w:val="22"/>
        </w:rPr>
        <w:t>Work with a</w:t>
      </w:r>
      <w:r w:rsidR="00FD6F14" w:rsidRPr="00D2323F">
        <w:rPr>
          <w:rFonts w:ascii="Century Gothic" w:hAnsi="Century Gothic" w:cs="Tahoma"/>
          <w:sz w:val="22"/>
          <w:szCs w:val="22"/>
        </w:rPr>
        <w:t>n identified</w:t>
      </w:r>
      <w:r w:rsidR="00050529" w:rsidRPr="00D2323F">
        <w:rPr>
          <w:rFonts w:ascii="Century Gothic" w:hAnsi="Century Gothic" w:cs="Tahoma"/>
          <w:sz w:val="22"/>
          <w:szCs w:val="22"/>
        </w:rPr>
        <w:t xml:space="preserve"> cohorts </w:t>
      </w:r>
      <w:r w:rsidRPr="00D2323F">
        <w:rPr>
          <w:rFonts w:ascii="Century Gothic" w:hAnsi="Century Gothic" w:cs="Tahoma"/>
          <w:sz w:val="22"/>
          <w:szCs w:val="22"/>
        </w:rPr>
        <w:t xml:space="preserve">to improve participants’ </w:t>
      </w:r>
      <w:r w:rsidR="00050529" w:rsidRPr="00D2323F">
        <w:rPr>
          <w:rFonts w:ascii="Century Gothic" w:hAnsi="Century Gothic" w:cs="Tahoma"/>
          <w:sz w:val="22"/>
          <w:szCs w:val="22"/>
        </w:rPr>
        <w:t>teaching and learning</w:t>
      </w:r>
      <w:r w:rsidR="00145473">
        <w:rPr>
          <w:rFonts w:ascii="Century Gothic" w:hAnsi="Century Gothic" w:cs="Tahoma"/>
          <w:sz w:val="22"/>
          <w:szCs w:val="22"/>
        </w:rPr>
        <w:t>.</w:t>
      </w:r>
    </w:p>
    <w:p w14:paraId="65CF28C5" w14:textId="28630CAD" w:rsidR="00347FE1" w:rsidRDefault="00347FE1" w:rsidP="000C0B5C">
      <w:pPr>
        <w:numPr>
          <w:ilvl w:val="0"/>
          <w:numId w:val="28"/>
        </w:numPr>
        <w:rPr>
          <w:rFonts w:ascii="Century Gothic" w:hAnsi="Century Gothic" w:cs="Tahoma"/>
          <w:sz w:val="22"/>
          <w:szCs w:val="22"/>
        </w:rPr>
      </w:pPr>
      <w:r w:rsidRPr="00D2323F">
        <w:rPr>
          <w:rFonts w:ascii="Century Gothic" w:hAnsi="Century Gothic" w:cs="Tahoma"/>
          <w:sz w:val="22"/>
          <w:szCs w:val="22"/>
        </w:rPr>
        <w:t xml:space="preserve">Train, mentor and work alongside other new coaches on the programme to </w:t>
      </w:r>
      <w:r w:rsidR="00FD6F14" w:rsidRPr="00D2323F">
        <w:rPr>
          <w:rFonts w:ascii="Century Gothic" w:hAnsi="Century Gothic" w:cs="Tahoma"/>
          <w:sz w:val="22"/>
          <w:szCs w:val="22"/>
        </w:rPr>
        <w:t xml:space="preserve">develop their skills in coaching their own </w:t>
      </w:r>
      <w:proofErr w:type="gramStart"/>
      <w:r w:rsidR="00FD6F14" w:rsidRPr="00D2323F">
        <w:rPr>
          <w:rFonts w:ascii="Century Gothic" w:hAnsi="Century Gothic" w:cs="Tahoma"/>
          <w:sz w:val="22"/>
          <w:szCs w:val="22"/>
        </w:rPr>
        <w:t>cohort, and</w:t>
      </w:r>
      <w:proofErr w:type="gramEnd"/>
      <w:r w:rsidR="00FD6F14" w:rsidRPr="00D2323F">
        <w:rPr>
          <w:rFonts w:ascii="Century Gothic" w:hAnsi="Century Gothic" w:cs="Tahoma"/>
          <w:sz w:val="22"/>
          <w:szCs w:val="22"/>
        </w:rPr>
        <w:t xml:space="preserve"> monitor their effectiveness in d</w:t>
      </w:r>
      <w:r w:rsidR="00050529" w:rsidRPr="00D2323F">
        <w:rPr>
          <w:rFonts w:ascii="Century Gothic" w:hAnsi="Century Gothic" w:cs="Tahoma"/>
          <w:sz w:val="22"/>
          <w:szCs w:val="22"/>
        </w:rPr>
        <w:t>eveloping learning and teaching</w:t>
      </w:r>
      <w:r w:rsidR="00145473">
        <w:rPr>
          <w:rFonts w:ascii="Century Gothic" w:hAnsi="Century Gothic" w:cs="Tahoma"/>
          <w:sz w:val="22"/>
          <w:szCs w:val="22"/>
        </w:rPr>
        <w:t>.</w:t>
      </w:r>
    </w:p>
    <w:p w14:paraId="7AEA0529" w14:textId="23837FFA" w:rsidR="00145473" w:rsidRDefault="00145473" w:rsidP="000C0B5C">
      <w:pPr>
        <w:numPr>
          <w:ilvl w:val="0"/>
          <w:numId w:val="28"/>
        </w:numPr>
        <w:rPr>
          <w:rFonts w:ascii="Century Gothic" w:hAnsi="Century Gothic" w:cs="Tahoma"/>
          <w:sz w:val="22"/>
          <w:szCs w:val="22"/>
        </w:rPr>
      </w:pPr>
      <w:r>
        <w:rPr>
          <w:rFonts w:ascii="Century Gothic" w:hAnsi="Century Gothic" w:cs="Tahoma"/>
          <w:sz w:val="22"/>
          <w:szCs w:val="22"/>
        </w:rPr>
        <w:t>Coach, mentor, observe and support ECTs in their first and second year, and manage some of the paperwork connected with this.</w:t>
      </w:r>
    </w:p>
    <w:p w14:paraId="06D14F8C" w14:textId="0E7ADE25" w:rsidR="00145473" w:rsidRPr="00D2323F" w:rsidRDefault="00B96651" w:rsidP="000C0B5C">
      <w:pPr>
        <w:numPr>
          <w:ilvl w:val="0"/>
          <w:numId w:val="28"/>
        </w:numPr>
        <w:rPr>
          <w:rFonts w:ascii="Century Gothic" w:hAnsi="Century Gothic" w:cs="Tahoma"/>
          <w:sz w:val="22"/>
          <w:szCs w:val="22"/>
        </w:rPr>
      </w:pPr>
      <w:r>
        <w:rPr>
          <w:rFonts w:ascii="Century Gothic" w:hAnsi="Century Gothic" w:cs="Tahoma"/>
          <w:sz w:val="22"/>
          <w:szCs w:val="22"/>
        </w:rPr>
        <w:t>Undertake lesson observations, learning walks and student voice sessions and contribute to the whole school systems in relation to this.</w:t>
      </w:r>
    </w:p>
    <w:p w14:paraId="02D1BB1E" w14:textId="344E6125" w:rsidR="00497B9C" w:rsidRPr="00D2323F" w:rsidRDefault="00BA438F" w:rsidP="000C0B5C">
      <w:pPr>
        <w:numPr>
          <w:ilvl w:val="0"/>
          <w:numId w:val="28"/>
        </w:numPr>
        <w:rPr>
          <w:rFonts w:ascii="Century Gothic" w:hAnsi="Century Gothic" w:cs="Tahoma"/>
          <w:sz w:val="22"/>
          <w:szCs w:val="22"/>
        </w:rPr>
      </w:pPr>
      <w:r w:rsidRPr="00D2323F">
        <w:rPr>
          <w:rFonts w:ascii="Century Gothic" w:hAnsi="Century Gothic" w:cs="Tahoma"/>
          <w:sz w:val="22"/>
          <w:szCs w:val="22"/>
        </w:rPr>
        <w:t>Work</w:t>
      </w:r>
      <w:r w:rsidR="00497B9C" w:rsidRPr="00D2323F">
        <w:rPr>
          <w:rFonts w:ascii="Century Gothic" w:hAnsi="Century Gothic" w:cs="Tahoma"/>
          <w:sz w:val="22"/>
          <w:szCs w:val="22"/>
        </w:rPr>
        <w:t xml:space="preserve"> with </w:t>
      </w:r>
      <w:r w:rsidR="00B1262E">
        <w:rPr>
          <w:rFonts w:ascii="Century Gothic" w:hAnsi="Century Gothic" w:cs="Tahoma"/>
          <w:sz w:val="22"/>
          <w:szCs w:val="22"/>
        </w:rPr>
        <w:t>HoDs</w:t>
      </w:r>
      <w:r w:rsidRPr="00D2323F">
        <w:rPr>
          <w:rFonts w:ascii="Century Gothic" w:hAnsi="Century Gothic" w:cs="Tahoma"/>
          <w:sz w:val="22"/>
          <w:szCs w:val="22"/>
        </w:rPr>
        <w:t xml:space="preserve"> </w:t>
      </w:r>
      <w:r w:rsidR="00497B9C" w:rsidRPr="00D2323F">
        <w:rPr>
          <w:rFonts w:ascii="Century Gothic" w:hAnsi="Century Gothic" w:cs="Tahoma"/>
          <w:sz w:val="22"/>
          <w:szCs w:val="22"/>
        </w:rPr>
        <w:t>to sup</w:t>
      </w:r>
      <w:r w:rsidR="00142C3B" w:rsidRPr="00D2323F">
        <w:rPr>
          <w:rFonts w:ascii="Century Gothic" w:hAnsi="Century Gothic" w:cs="Tahoma"/>
          <w:sz w:val="22"/>
          <w:szCs w:val="22"/>
        </w:rPr>
        <w:t>port coaching within departments, and e</w:t>
      </w:r>
      <w:r w:rsidR="00050529" w:rsidRPr="00D2323F">
        <w:rPr>
          <w:rFonts w:ascii="Century Gothic" w:hAnsi="Century Gothic" w:cs="Tahoma"/>
          <w:sz w:val="22"/>
          <w:szCs w:val="22"/>
        </w:rPr>
        <w:t>nsure it is linked to appraisal</w:t>
      </w:r>
      <w:r w:rsidR="00B1262E">
        <w:rPr>
          <w:rFonts w:ascii="Century Gothic" w:hAnsi="Century Gothic" w:cs="Tahoma"/>
          <w:sz w:val="22"/>
          <w:szCs w:val="22"/>
        </w:rPr>
        <w:t xml:space="preserve"> so that requests for development in specific areas of practice are addressed</w:t>
      </w:r>
      <w:r w:rsidR="00145473">
        <w:rPr>
          <w:rFonts w:ascii="Century Gothic" w:hAnsi="Century Gothic" w:cs="Tahoma"/>
          <w:sz w:val="22"/>
          <w:szCs w:val="22"/>
        </w:rPr>
        <w:t>.</w:t>
      </w:r>
    </w:p>
    <w:p w14:paraId="13D264C3" w14:textId="3DF190E6" w:rsidR="00BA438F" w:rsidRPr="00D2323F" w:rsidRDefault="00FD6F14" w:rsidP="000C0B5C">
      <w:pPr>
        <w:numPr>
          <w:ilvl w:val="0"/>
          <w:numId w:val="28"/>
        </w:numPr>
        <w:rPr>
          <w:rFonts w:ascii="Century Gothic" w:hAnsi="Century Gothic" w:cs="Tahoma"/>
          <w:sz w:val="22"/>
          <w:szCs w:val="22"/>
        </w:rPr>
      </w:pPr>
      <w:r w:rsidRPr="00D2323F">
        <w:rPr>
          <w:rFonts w:ascii="Century Gothic" w:hAnsi="Century Gothic" w:cs="Tahoma"/>
          <w:sz w:val="22"/>
          <w:szCs w:val="22"/>
        </w:rPr>
        <w:t>Work alongside and liaise with other teachers in the school with responsibility for aspects of Learning and Teaching to ensure that their expertise is shared across the coaching team, and with participants</w:t>
      </w:r>
      <w:r w:rsidR="00050529" w:rsidRPr="00D2323F">
        <w:rPr>
          <w:rFonts w:ascii="Century Gothic" w:hAnsi="Century Gothic" w:cs="Tahoma"/>
          <w:sz w:val="22"/>
          <w:szCs w:val="22"/>
        </w:rPr>
        <w:t xml:space="preserve"> in the coaching programme</w:t>
      </w:r>
      <w:r w:rsidR="00145473">
        <w:rPr>
          <w:rFonts w:ascii="Century Gothic" w:hAnsi="Century Gothic" w:cs="Tahoma"/>
          <w:sz w:val="22"/>
          <w:szCs w:val="22"/>
        </w:rPr>
        <w:t>.</w:t>
      </w:r>
    </w:p>
    <w:p w14:paraId="02DF387C" w14:textId="1AA8D93B" w:rsidR="00497B9C" w:rsidRDefault="00BA438F" w:rsidP="000C0B5C">
      <w:pPr>
        <w:numPr>
          <w:ilvl w:val="0"/>
          <w:numId w:val="28"/>
        </w:numPr>
        <w:rPr>
          <w:rFonts w:ascii="Century Gothic" w:hAnsi="Century Gothic" w:cs="Tahoma"/>
          <w:sz w:val="22"/>
          <w:szCs w:val="22"/>
        </w:rPr>
      </w:pPr>
      <w:r w:rsidRPr="00D2323F">
        <w:rPr>
          <w:rFonts w:ascii="Century Gothic" w:hAnsi="Century Gothic" w:cs="Tahoma"/>
          <w:sz w:val="22"/>
          <w:szCs w:val="22"/>
        </w:rPr>
        <w:t>Provide</w:t>
      </w:r>
      <w:r w:rsidR="00497B9C" w:rsidRPr="00D2323F">
        <w:rPr>
          <w:rFonts w:ascii="Century Gothic" w:hAnsi="Century Gothic" w:cs="Tahoma"/>
          <w:sz w:val="22"/>
          <w:szCs w:val="22"/>
        </w:rPr>
        <w:t xml:space="preserve"> INSET on coaching and outstanding lessons</w:t>
      </w:r>
      <w:r w:rsidR="00145473">
        <w:rPr>
          <w:rFonts w:ascii="Century Gothic" w:hAnsi="Century Gothic" w:cs="Tahoma"/>
          <w:sz w:val="22"/>
          <w:szCs w:val="22"/>
        </w:rPr>
        <w:t>.</w:t>
      </w:r>
    </w:p>
    <w:p w14:paraId="5AA27137" w14:textId="74D6E72C" w:rsidR="00B96651" w:rsidRDefault="00B96651" w:rsidP="000C0B5C">
      <w:pPr>
        <w:numPr>
          <w:ilvl w:val="0"/>
          <w:numId w:val="28"/>
        </w:numPr>
        <w:rPr>
          <w:rFonts w:ascii="Century Gothic" w:hAnsi="Century Gothic" w:cs="Tahoma"/>
          <w:sz w:val="22"/>
          <w:szCs w:val="22"/>
        </w:rPr>
      </w:pPr>
      <w:r>
        <w:rPr>
          <w:rFonts w:ascii="Century Gothic" w:hAnsi="Century Gothic" w:cs="Tahoma"/>
          <w:sz w:val="22"/>
          <w:szCs w:val="22"/>
        </w:rPr>
        <w:t>Lead on CPD for staff as and when required.</w:t>
      </w:r>
    </w:p>
    <w:p w14:paraId="56C0E5CB" w14:textId="79ADC16D" w:rsidR="00B96651" w:rsidRDefault="00B96651" w:rsidP="000C0B5C">
      <w:pPr>
        <w:numPr>
          <w:ilvl w:val="0"/>
          <w:numId w:val="28"/>
        </w:numPr>
        <w:rPr>
          <w:rFonts w:ascii="Century Gothic" w:hAnsi="Century Gothic" w:cs="Tahoma"/>
          <w:sz w:val="22"/>
          <w:szCs w:val="22"/>
        </w:rPr>
      </w:pPr>
      <w:r>
        <w:rPr>
          <w:rFonts w:ascii="Century Gothic" w:hAnsi="Century Gothic" w:cs="Tahoma"/>
          <w:sz w:val="22"/>
          <w:szCs w:val="22"/>
        </w:rPr>
        <w:t xml:space="preserve">Lead on sharing good practice based on research-led pedagogy and help to develop a research driven learning </w:t>
      </w:r>
      <w:r w:rsidR="004A01E5">
        <w:rPr>
          <w:rFonts w:ascii="Century Gothic" w:hAnsi="Century Gothic" w:cs="Tahoma"/>
          <w:sz w:val="22"/>
          <w:szCs w:val="22"/>
        </w:rPr>
        <w:t xml:space="preserve">and teaching </w:t>
      </w:r>
      <w:r>
        <w:rPr>
          <w:rFonts w:ascii="Century Gothic" w:hAnsi="Century Gothic" w:cs="Tahoma"/>
          <w:sz w:val="22"/>
          <w:szCs w:val="22"/>
        </w:rPr>
        <w:t xml:space="preserve">approach in </w:t>
      </w:r>
      <w:r w:rsidR="004A01E5">
        <w:rPr>
          <w:rFonts w:ascii="Century Gothic" w:hAnsi="Century Gothic" w:cs="Tahoma"/>
          <w:sz w:val="22"/>
          <w:szCs w:val="22"/>
        </w:rPr>
        <w:t xml:space="preserve">the </w:t>
      </w:r>
      <w:r>
        <w:rPr>
          <w:rFonts w:ascii="Century Gothic" w:hAnsi="Century Gothic" w:cs="Tahoma"/>
          <w:sz w:val="22"/>
          <w:szCs w:val="22"/>
        </w:rPr>
        <w:t>school.</w:t>
      </w:r>
    </w:p>
    <w:p w14:paraId="736F8BBA" w14:textId="09242D5C" w:rsidR="00B96651" w:rsidRPr="00D2323F" w:rsidRDefault="00B96651" w:rsidP="000C0B5C">
      <w:pPr>
        <w:numPr>
          <w:ilvl w:val="0"/>
          <w:numId w:val="28"/>
        </w:numPr>
        <w:rPr>
          <w:rFonts w:ascii="Century Gothic" w:hAnsi="Century Gothic" w:cs="Tahoma"/>
          <w:sz w:val="22"/>
          <w:szCs w:val="22"/>
        </w:rPr>
      </w:pPr>
      <w:r>
        <w:rPr>
          <w:rFonts w:ascii="Century Gothic" w:hAnsi="Century Gothic" w:cs="Tahoma"/>
          <w:sz w:val="22"/>
          <w:szCs w:val="22"/>
        </w:rPr>
        <w:t xml:space="preserve">Support with </w:t>
      </w:r>
      <w:r w:rsidR="004A01E5">
        <w:rPr>
          <w:rFonts w:ascii="Century Gothic" w:hAnsi="Century Gothic" w:cs="Tahoma"/>
          <w:sz w:val="22"/>
          <w:szCs w:val="22"/>
        </w:rPr>
        <w:t>continuing to develop technology-led approaches to learning and teaching and developing students’ digital literacy.</w:t>
      </w:r>
    </w:p>
    <w:p w14:paraId="55344B50" w14:textId="694428C5" w:rsidR="00FD6F14" w:rsidRPr="00D2323F" w:rsidRDefault="00142C3B" w:rsidP="000C0B5C">
      <w:pPr>
        <w:numPr>
          <w:ilvl w:val="0"/>
          <w:numId w:val="28"/>
        </w:numPr>
        <w:rPr>
          <w:rFonts w:ascii="Century Gothic" w:hAnsi="Century Gothic" w:cs="Tahoma"/>
          <w:sz w:val="22"/>
          <w:szCs w:val="22"/>
        </w:rPr>
      </w:pPr>
      <w:r w:rsidRPr="00D2323F">
        <w:rPr>
          <w:rFonts w:ascii="Century Gothic" w:hAnsi="Century Gothic" w:cs="Tahoma"/>
          <w:sz w:val="22"/>
          <w:szCs w:val="22"/>
        </w:rPr>
        <w:t>Work alongside staff development team to d</w:t>
      </w:r>
      <w:r w:rsidR="00FD6F14" w:rsidRPr="00D2323F">
        <w:rPr>
          <w:rFonts w:ascii="Century Gothic" w:hAnsi="Century Gothic" w:cs="Tahoma"/>
          <w:sz w:val="22"/>
          <w:szCs w:val="22"/>
        </w:rPr>
        <w:t xml:space="preserve">evelop, oversee and monitor impact of </w:t>
      </w:r>
      <w:r w:rsidRPr="00D2323F">
        <w:rPr>
          <w:rFonts w:ascii="Century Gothic" w:hAnsi="Century Gothic" w:cs="Tahoma"/>
          <w:sz w:val="22"/>
          <w:szCs w:val="22"/>
        </w:rPr>
        <w:t>in-</w:t>
      </w:r>
      <w:r w:rsidR="00FD6F14" w:rsidRPr="00D2323F">
        <w:rPr>
          <w:rFonts w:ascii="Century Gothic" w:hAnsi="Century Gothic" w:cs="Tahoma"/>
          <w:sz w:val="22"/>
          <w:szCs w:val="22"/>
        </w:rPr>
        <w:t>school CPD programme</w:t>
      </w:r>
      <w:r w:rsidRPr="00D2323F">
        <w:rPr>
          <w:rFonts w:ascii="Century Gothic" w:hAnsi="Century Gothic" w:cs="Tahoma"/>
          <w:sz w:val="22"/>
          <w:szCs w:val="22"/>
        </w:rPr>
        <w:t>s</w:t>
      </w:r>
      <w:r w:rsidR="00145473">
        <w:rPr>
          <w:rFonts w:ascii="Century Gothic" w:hAnsi="Century Gothic" w:cs="Tahoma"/>
          <w:sz w:val="22"/>
          <w:szCs w:val="22"/>
        </w:rPr>
        <w:t>.</w:t>
      </w:r>
    </w:p>
    <w:p w14:paraId="23219A8A" w14:textId="76DCF809" w:rsidR="00D438F4" w:rsidRPr="00D2323F" w:rsidRDefault="00BA438F" w:rsidP="000C0B5C">
      <w:pPr>
        <w:numPr>
          <w:ilvl w:val="0"/>
          <w:numId w:val="28"/>
        </w:numPr>
        <w:rPr>
          <w:rFonts w:ascii="Century Gothic" w:hAnsi="Century Gothic" w:cs="Tahoma"/>
          <w:sz w:val="22"/>
          <w:szCs w:val="22"/>
        </w:rPr>
      </w:pPr>
      <w:r w:rsidRPr="00D2323F">
        <w:rPr>
          <w:rFonts w:ascii="Century Gothic" w:hAnsi="Century Gothic" w:cs="Tahoma"/>
          <w:sz w:val="22"/>
          <w:szCs w:val="22"/>
        </w:rPr>
        <w:t>Revise and adapt</w:t>
      </w:r>
      <w:r w:rsidR="00497B9C" w:rsidRPr="00D2323F">
        <w:rPr>
          <w:rFonts w:ascii="Century Gothic" w:hAnsi="Century Gothic" w:cs="Tahoma"/>
          <w:sz w:val="22"/>
          <w:szCs w:val="22"/>
        </w:rPr>
        <w:t xml:space="preserve"> methods used for coaching to improve its effectiveness</w:t>
      </w:r>
      <w:r w:rsidR="00145473">
        <w:rPr>
          <w:rFonts w:ascii="Century Gothic" w:hAnsi="Century Gothic" w:cs="Tahoma"/>
          <w:sz w:val="22"/>
          <w:szCs w:val="22"/>
        </w:rPr>
        <w:t>.</w:t>
      </w:r>
    </w:p>
    <w:p w14:paraId="737FBD47" w14:textId="162475BF" w:rsidR="00BA438F" w:rsidRPr="00D2323F" w:rsidRDefault="00BA438F" w:rsidP="000C0B5C">
      <w:pPr>
        <w:numPr>
          <w:ilvl w:val="0"/>
          <w:numId w:val="28"/>
        </w:numPr>
        <w:rPr>
          <w:rFonts w:ascii="Century Gothic" w:hAnsi="Century Gothic" w:cs="Tahoma"/>
          <w:sz w:val="22"/>
          <w:szCs w:val="22"/>
        </w:rPr>
      </w:pPr>
      <w:r w:rsidRPr="00D2323F">
        <w:rPr>
          <w:rFonts w:ascii="Century Gothic" w:hAnsi="Century Gothic" w:cs="Tahoma"/>
          <w:sz w:val="22"/>
          <w:szCs w:val="22"/>
        </w:rPr>
        <w:t>Engage in relevant training to improve their own skills as a coach and understanding of outstanding practice</w:t>
      </w:r>
      <w:r w:rsidR="00145473">
        <w:rPr>
          <w:rFonts w:ascii="Century Gothic" w:hAnsi="Century Gothic" w:cs="Tahoma"/>
          <w:sz w:val="22"/>
          <w:szCs w:val="22"/>
        </w:rPr>
        <w:t>.</w:t>
      </w:r>
    </w:p>
    <w:p w14:paraId="32AF12E1" w14:textId="0FC5D943" w:rsidR="00BA438F" w:rsidRPr="00D2323F" w:rsidRDefault="00BA438F" w:rsidP="000C0B5C">
      <w:pPr>
        <w:numPr>
          <w:ilvl w:val="0"/>
          <w:numId w:val="28"/>
        </w:numPr>
        <w:rPr>
          <w:rFonts w:ascii="Century Gothic" w:hAnsi="Century Gothic" w:cs="Tahoma"/>
          <w:sz w:val="22"/>
          <w:szCs w:val="22"/>
        </w:rPr>
      </w:pPr>
      <w:r w:rsidRPr="00D2323F">
        <w:rPr>
          <w:rFonts w:ascii="Century Gothic" w:hAnsi="Century Gothic" w:cs="Tahoma"/>
          <w:sz w:val="22"/>
          <w:szCs w:val="22"/>
        </w:rPr>
        <w:t>Communicate effectively with middle leaders to ensure that coaching is effective</w:t>
      </w:r>
      <w:r w:rsidR="00145473">
        <w:rPr>
          <w:rFonts w:ascii="Century Gothic" w:hAnsi="Century Gothic" w:cs="Tahoma"/>
          <w:sz w:val="22"/>
          <w:szCs w:val="22"/>
        </w:rPr>
        <w:t>.</w:t>
      </w:r>
    </w:p>
    <w:p w14:paraId="66587DF8" w14:textId="633E53AA" w:rsidR="00FD6F14" w:rsidRDefault="00FD6F14" w:rsidP="000C0B5C">
      <w:pPr>
        <w:numPr>
          <w:ilvl w:val="0"/>
          <w:numId w:val="28"/>
        </w:numPr>
        <w:rPr>
          <w:rFonts w:ascii="Century Gothic" w:hAnsi="Century Gothic" w:cs="Tahoma"/>
          <w:sz w:val="22"/>
          <w:szCs w:val="22"/>
        </w:rPr>
      </w:pPr>
      <w:r w:rsidRPr="00D2323F">
        <w:rPr>
          <w:rFonts w:ascii="Century Gothic" w:hAnsi="Century Gothic" w:cs="Tahoma"/>
          <w:sz w:val="22"/>
          <w:szCs w:val="22"/>
        </w:rPr>
        <w:t xml:space="preserve">Develop links with SLEs and </w:t>
      </w:r>
      <w:r w:rsidR="00142C3B" w:rsidRPr="00D2323F">
        <w:rPr>
          <w:rFonts w:ascii="Century Gothic" w:hAnsi="Century Gothic" w:cs="Tahoma"/>
          <w:sz w:val="22"/>
          <w:szCs w:val="22"/>
        </w:rPr>
        <w:t>external agencies and practitioners in other settings</w:t>
      </w:r>
      <w:r w:rsidR="00145473">
        <w:rPr>
          <w:rFonts w:ascii="Century Gothic" w:hAnsi="Century Gothic" w:cs="Tahoma"/>
          <w:sz w:val="22"/>
          <w:szCs w:val="22"/>
        </w:rPr>
        <w:t>.</w:t>
      </w:r>
    </w:p>
    <w:p w14:paraId="691C8F80" w14:textId="6BED4BFC" w:rsidR="00145473" w:rsidRPr="00D2323F" w:rsidRDefault="00145473" w:rsidP="000C0B5C">
      <w:pPr>
        <w:numPr>
          <w:ilvl w:val="0"/>
          <w:numId w:val="28"/>
        </w:numPr>
        <w:rPr>
          <w:rFonts w:ascii="Century Gothic" w:hAnsi="Century Gothic" w:cs="Tahoma"/>
          <w:sz w:val="22"/>
          <w:szCs w:val="22"/>
        </w:rPr>
      </w:pPr>
      <w:r>
        <w:rPr>
          <w:rFonts w:ascii="Century Gothic" w:hAnsi="Century Gothic" w:cs="Tahoma"/>
          <w:sz w:val="22"/>
          <w:szCs w:val="22"/>
        </w:rPr>
        <w:t xml:space="preserve">Lead on a whole school project in line with whole school priorities, planning, </w:t>
      </w:r>
      <w:proofErr w:type="gramStart"/>
      <w:r>
        <w:rPr>
          <w:rFonts w:ascii="Century Gothic" w:hAnsi="Century Gothic" w:cs="Tahoma"/>
          <w:sz w:val="22"/>
          <w:szCs w:val="22"/>
        </w:rPr>
        <w:t>implementing</w:t>
      </w:r>
      <w:proofErr w:type="gramEnd"/>
      <w:r>
        <w:rPr>
          <w:rFonts w:ascii="Century Gothic" w:hAnsi="Century Gothic" w:cs="Tahoma"/>
          <w:sz w:val="22"/>
          <w:szCs w:val="22"/>
        </w:rPr>
        <w:t xml:space="preserve"> and evaluating each stage.</w:t>
      </w:r>
    </w:p>
    <w:p w14:paraId="0A58612E" w14:textId="77777777" w:rsidR="00FD6F14" w:rsidRPr="00D2323F" w:rsidRDefault="00B1262E" w:rsidP="000C0B5C">
      <w:pPr>
        <w:numPr>
          <w:ilvl w:val="0"/>
          <w:numId w:val="28"/>
        </w:numPr>
        <w:rPr>
          <w:rFonts w:ascii="Century Gothic" w:hAnsi="Century Gothic" w:cs="Tahoma"/>
          <w:sz w:val="22"/>
          <w:szCs w:val="22"/>
        </w:rPr>
      </w:pPr>
      <w:r>
        <w:rPr>
          <w:rFonts w:ascii="Century Gothic" w:hAnsi="Century Gothic" w:cs="Tahoma"/>
          <w:sz w:val="22"/>
          <w:szCs w:val="22"/>
        </w:rPr>
        <w:t xml:space="preserve">With the </w:t>
      </w:r>
      <w:proofErr w:type="gramStart"/>
      <w:r>
        <w:rPr>
          <w:rFonts w:ascii="Century Gothic" w:hAnsi="Century Gothic" w:cs="Tahoma"/>
          <w:sz w:val="22"/>
          <w:szCs w:val="22"/>
        </w:rPr>
        <w:t>team as a whole, devise</w:t>
      </w:r>
      <w:proofErr w:type="gramEnd"/>
      <w:r>
        <w:rPr>
          <w:rFonts w:ascii="Century Gothic" w:hAnsi="Century Gothic" w:cs="Tahoma"/>
          <w:sz w:val="22"/>
          <w:szCs w:val="22"/>
        </w:rPr>
        <w:t xml:space="preserve"> </w:t>
      </w:r>
      <w:r w:rsidR="00FD6F14" w:rsidRPr="00D2323F">
        <w:rPr>
          <w:rFonts w:ascii="Century Gothic" w:hAnsi="Century Gothic" w:cs="Tahoma"/>
          <w:sz w:val="22"/>
          <w:szCs w:val="22"/>
        </w:rPr>
        <w:t>programme</w:t>
      </w:r>
      <w:r>
        <w:rPr>
          <w:rFonts w:ascii="Century Gothic" w:hAnsi="Century Gothic" w:cs="Tahoma"/>
          <w:sz w:val="22"/>
          <w:szCs w:val="22"/>
        </w:rPr>
        <w:t>s</w:t>
      </w:r>
      <w:r w:rsidR="00FD6F14" w:rsidRPr="00D2323F">
        <w:rPr>
          <w:rFonts w:ascii="Century Gothic" w:hAnsi="Century Gothic" w:cs="Tahoma"/>
          <w:sz w:val="22"/>
          <w:szCs w:val="22"/>
        </w:rPr>
        <w:t xml:space="preserve"> of departmental training to deliver throughout the year on aspects of Learning and Teaching.</w:t>
      </w:r>
    </w:p>
    <w:p w14:paraId="014403D1" w14:textId="0988FD82" w:rsidR="00FD6F14" w:rsidRPr="00D2323F" w:rsidRDefault="00FD6F14" w:rsidP="000C0B5C">
      <w:pPr>
        <w:numPr>
          <w:ilvl w:val="0"/>
          <w:numId w:val="28"/>
        </w:numPr>
        <w:rPr>
          <w:rFonts w:ascii="Century Gothic" w:hAnsi="Century Gothic" w:cs="Tahoma"/>
          <w:sz w:val="22"/>
          <w:szCs w:val="22"/>
        </w:rPr>
      </w:pPr>
      <w:r w:rsidRPr="00D2323F">
        <w:rPr>
          <w:rFonts w:ascii="Century Gothic" w:hAnsi="Century Gothic" w:cs="Tahoma"/>
          <w:sz w:val="22"/>
          <w:szCs w:val="22"/>
        </w:rPr>
        <w:t>Deliver departmental training across</w:t>
      </w:r>
      <w:r w:rsidR="004D22F7" w:rsidRPr="00D2323F">
        <w:rPr>
          <w:rFonts w:ascii="Century Gothic" w:hAnsi="Century Gothic" w:cs="Tahoma"/>
          <w:sz w:val="22"/>
          <w:szCs w:val="22"/>
        </w:rPr>
        <w:t xml:space="preserve"> the school throughout the year and monitor its impact</w:t>
      </w:r>
      <w:r w:rsidR="00145473">
        <w:rPr>
          <w:rFonts w:ascii="Century Gothic" w:hAnsi="Century Gothic" w:cs="Tahoma"/>
          <w:sz w:val="22"/>
          <w:szCs w:val="22"/>
        </w:rPr>
        <w:t>.</w:t>
      </w:r>
    </w:p>
    <w:p w14:paraId="2CABBD6B" w14:textId="749C39D1" w:rsidR="004D22F7" w:rsidRPr="00D2323F" w:rsidRDefault="004D22F7" w:rsidP="000C0B5C">
      <w:pPr>
        <w:numPr>
          <w:ilvl w:val="0"/>
          <w:numId w:val="28"/>
        </w:numPr>
        <w:rPr>
          <w:rFonts w:ascii="Century Gothic" w:hAnsi="Century Gothic" w:cs="Tahoma"/>
          <w:sz w:val="22"/>
          <w:szCs w:val="22"/>
        </w:rPr>
      </w:pPr>
      <w:r w:rsidRPr="00D2323F">
        <w:rPr>
          <w:rFonts w:ascii="Century Gothic" w:hAnsi="Century Gothic" w:cs="Tahoma"/>
          <w:sz w:val="22"/>
          <w:szCs w:val="22"/>
        </w:rPr>
        <w:t>Work with SLT members on other aspects of Learning and Teaching</w:t>
      </w:r>
      <w:r w:rsidR="00145473">
        <w:rPr>
          <w:rFonts w:ascii="Century Gothic" w:hAnsi="Century Gothic" w:cs="Tahoma"/>
          <w:sz w:val="22"/>
          <w:szCs w:val="22"/>
        </w:rPr>
        <w:t>.</w:t>
      </w:r>
    </w:p>
    <w:p w14:paraId="6D98A12B" w14:textId="77777777" w:rsidR="00D438F4" w:rsidRPr="00D2323F" w:rsidRDefault="00D438F4">
      <w:pPr>
        <w:rPr>
          <w:rFonts w:ascii="Century Gothic" w:hAnsi="Century Gothic" w:cs="Tahoma"/>
          <w:sz w:val="22"/>
          <w:szCs w:val="22"/>
        </w:rPr>
      </w:pPr>
    </w:p>
    <w:p w14:paraId="2946DB82" w14:textId="77777777" w:rsidR="00D438F4" w:rsidRPr="00D2323F" w:rsidRDefault="00D438F4">
      <w:pPr>
        <w:rPr>
          <w:rFonts w:ascii="Century Gothic" w:hAnsi="Century Gothic" w:cs="Tahoma"/>
          <w:sz w:val="22"/>
          <w:szCs w:val="22"/>
        </w:rPr>
      </w:pPr>
    </w:p>
    <w:p w14:paraId="7DD6F9E5" w14:textId="77777777" w:rsidR="00D438F4" w:rsidRPr="00D2323F" w:rsidRDefault="00D438F4">
      <w:pPr>
        <w:rPr>
          <w:rFonts w:ascii="Century Gothic" w:hAnsi="Century Gothic" w:cs="Tahoma"/>
          <w:sz w:val="22"/>
          <w:szCs w:val="22"/>
        </w:rPr>
      </w:pPr>
      <w:r w:rsidRPr="00D2323F">
        <w:rPr>
          <w:rFonts w:ascii="Century Gothic" w:hAnsi="Century Gothic" w:cs="Tahoma"/>
          <w:b/>
          <w:sz w:val="22"/>
          <w:szCs w:val="22"/>
        </w:rPr>
        <w:t>General:</w:t>
      </w:r>
    </w:p>
    <w:p w14:paraId="5997CC1D" w14:textId="77777777" w:rsidR="00D438F4" w:rsidRPr="00D2323F" w:rsidRDefault="00D438F4">
      <w:pPr>
        <w:rPr>
          <w:rFonts w:ascii="Century Gothic" w:hAnsi="Century Gothic" w:cs="Tahoma"/>
          <w:sz w:val="22"/>
          <w:szCs w:val="22"/>
        </w:rPr>
      </w:pPr>
    </w:p>
    <w:p w14:paraId="78385121" w14:textId="77777777" w:rsidR="00D438F4" w:rsidRPr="00D2323F" w:rsidRDefault="00D438F4">
      <w:pPr>
        <w:rPr>
          <w:rFonts w:ascii="Century Gothic" w:hAnsi="Century Gothic" w:cs="Tahoma"/>
          <w:sz w:val="22"/>
          <w:szCs w:val="22"/>
        </w:rPr>
      </w:pPr>
      <w:r w:rsidRPr="00D2323F">
        <w:rPr>
          <w:rFonts w:ascii="Century Gothic" w:hAnsi="Century Gothic" w:cs="Tahoma"/>
          <w:sz w:val="22"/>
          <w:szCs w:val="22"/>
        </w:rPr>
        <w:t>To participate in appropriate meetings with colleagues and parents to facilitate the above.</w:t>
      </w:r>
    </w:p>
    <w:p w14:paraId="110FFD37" w14:textId="77777777" w:rsidR="00D438F4" w:rsidRPr="00D2323F" w:rsidRDefault="00D438F4">
      <w:pPr>
        <w:rPr>
          <w:rFonts w:ascii="Century Gothic" w:hAnsi="Century Gothic" w:cs="Tahoma"/>
          <w:sz w:val="22"/>
          <w:szCs w:val="22"/>
        </w:rPr>
      </w:pPr>
    </w:p>
    <w:p w14:paraId="7BD9D7FF" w14:textId="77777777" w:rsidR="00D438F4" w:rsidRPr="00D2323F" w:rsidRDefault="00D438F4">
      <w:pPr>
        <w:rPr>
          <w:rFonts w:ascii="Century Gothic" w:hAnsi="Century Gothic" w:cs="Tahoma"/>
          <w:sz w:val="22"/>
          <w:szCs w:val="22"/>
        </w:rPr>
      </w:pPr>
      <w:r w:rsidRPr="00D2323F">
        <w:rPr>
          <w:rFonts w:ascii="Century Gothic" w:hAnsi="Century Gothic" w:cs="Tahoma"/>
          <w:sz w:val="22"/>
          <w:szCs w:val="22"/>
        </w:rPr>
        <w:t>To undertake a share of general supervisory duties in accordance with the school’s organisation of duty rosters.</w:t>
      </w:r>
    </w:p>
    <w:p w14:paraId="6B699379" w14:textId="77777777" w:rsidR="00D438F4" w:rsidRPr="00D2323F" w:rsidRDefault="00D438F4">
      <w:pPr>
        <w:rPr>
          <w:rFonts w:ascii="Century Gothic" w:hAnsi="Century Gothic" w:cs="Tahoma"/>
          <w:sz w:val="22"/>
          <w:szCs w:val="22"/>
        </w:rPr>
      </w:pPr>
    </w:p>
    <w:p w14:paraId="6826807D" w14:textId="77777777" w:rsidR="00D438F4" w:rsidRPr="00D2323F" w:rsidRDefault="00D438F4">
      <w:pPr>
        <w:rPr>
          <w:rFonts w:ascii="Century Gothic" w:hAnsi="Century Gothic" w:cs="Tahoma"/>
          <w:sz w:val="22"/>
          <w:szCs w:val="22"/>
        </w:rPr>
      </w:pPr>
      <w:r w:rsidRPr="00D2323F">
        <w:rPr>
          <w:rFonts w:ascii="Century Gothic" w:hAnsi="Century Gothic" w:cs="Tahoma"/>
          <w:sz w:val="22"/>
          <w:szCs w:val="22"/>
        </w:rPr>
        <w:t>The above responsibilities are subject to the general duties and responsibilities contained in the current School Teacher’s Pay and Conditions document.</w:t>
      </w:r>
    </w:p>
    <w:p w14:paraId="3FE9F23F" w14:textId="77777777" w:rsidR="00D438F4" w:rsidRPr="00D2323F" w:rsidRDefault="00D438F4">
      <w:pPr>
        <w:rPr>
          <w:rFonts w:ascii="Century Gothic" w:hAnsi="Century Gothic" w:cs="Tahoma"/>
          <w:sz w:val="22"/>
          <w:szCs w:val="22"/>
        </w:rPr>
      </w:pPr>
    </w:p>
    <w:p w14:paraId="733545C6" w14:textId="77777777" w:rsidR="00D438F4" w:rsidRPr="00D2323F" w:rsidRDefault="00D438F4">
      <w:pPr>
        <w:rPr>
          <w:rFonts w:ascii="Century Gothic" w:hAnsi="Century Gothic" w:cs="Tahoma"/>
          <w:sz w:val="22"/>
          <w:szCs w:val="22"/>
        </w:rPr>
      </w:pPr>
      <w:r w:rsidRPr="00D2323F">
        <w:rPr>
          <w:rFonts w:ascii="Century Gothic" w:hAnsi="Century Gothic" w:cs="Tahoma"/>
          <w:sz w:val="22"/>
          <w:szCs w:val="22"/>
        </w:rPr>
        <w:t>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36(i)(f) of the current Teacher’s Pay and Conditions document.</w:t>
      </w:r>
    </w:p>
    <w:p w14:paraId="1F72F646" w14:textId="77777777" w:rsidR="00D438F4" w:rsidRPr="00D2323F" w:rsidRDefault="00D438F4">
      <w:pPr>
        <w:rPr>
          <w:rFonts w:ascii="Century Gothic" w:hAnsi="Century Gothic" w:cs="Tahoma"/>
          <w:sz w:val="22"/>
          <w:szCs w:val="22"/>
        </w:rPr>
      </w:pPr>
    </w:p>
    <w:p w14:paraId="09347F3A" w14:textId="77777777" w:rsidR="00D438F4" w:rsidRPr="00D2323F" w:rsidRDefault="00D438F4">
      <w:pPr>
        <w:rPr>
          <w:rFonts w:ascii="Century Gothic" w:hAnsi="Century Gothic" w:cs="Tahoma"/>
          <w:sz w:val="22"/>
          <w:szCs w:val="22"/>
        </w:rPr>
      </w:pPr>
      <w:r w:rsidRPr="00D2323F">
        <w:rPr>
          <w:rFonts w:ascii="Century Gothic" w:hAnsi="Century Gothic" w:cs="Tahoma"/>
          <w:sz w:val="22"/>
          <w:szCs w:val="22"/>
        </w:rPr>
        <w:t>This job description is not necessarily a comprehensive definition of the post.  It may, from time to time, be subject to modification or amendment in consultation with the holder of the post and other relevant parties.</w:t>
      </w:r>
    </w:p>
    <w:p w14:paraId="29D6B04F" w14:textId="77777777" w:rsidR="00D438F4" w:rsidRPr="00D2323F" w:rsidRDefault="00D438F4">
      <w:pPr>
        <w:rPr>
          <w:rFonts w:ascii="Century Gothic" w:hAnsi="Century Gothic" w:cs="Tahoma"/>
          <w:b/>
          <w:sz w:val="22"/>
          <w:szCs w:val="22"/>
        </w:rPr>
      </w:pPr>
      <w:r w:rsidRPr="00D2323F">
        <w:rPr>
          <w:rFonts w:ascii="Century Gothic" w:hAnsi="Century Gothic" w:cs="Tahoma"/>
          <w:sz w:val="22"/>
          <w:szCs w:val="22"/>
        </w:rPr>
        <w:br w:type="page"/>
      </w:r>
      <w:r w:rsidRPr="00D2323F">
        <w:rPr>
          <w:rFonts w:ascii="Century Gothic" w:hAnsi="Century Gothic" w:cs="Tahoma"/>
          <w:b/>
          <w:sz w:val="22"/>
          <w:szCs w:val="22"/>
        </w:rPr>
        <w:t xml:space="preserve"> </w:t>
      </w:r>
      <w:r w:rsidRPr="00D2323F">
        <w:rPr>
          <w:rFonts w:ascii="Century Gothic" w:hAnsi="Century Gothic" w:cs="Tahoma"/>
          <w:b/>
          <w:sz w:val="22"/>
          <w:szCs w:val="22"/>
        </w:rPr>
        <w:tab/>
      </w:r>
    </w:p>
    <w:p w14:paraId="13B89EED" w14:textId="77777777" w:rsidR="00D438F4" w:rsidRPr="00D2323F" w:rsidRDefault="00D438F4">
      <w:pPr>
        <w:pStyle w:val="Heading1"/>
        <w:rPr>
          <w:rFonts w:ascii="Century Gothic" w:eastAsia="Arial Unicode MS" w:hAnsi="Century Gothic" w:cs="Tahoma"/>
          <w:sz w:val="22"/>
          <w:szCs w:val="22"/>
        </w:rPr>
      </w:pPr>
      <w:r w:rsidRPr="00D2323F">
        <w:rPr>
          <w:rFonts w:ascii="Century Gothic" w:hAnsi="Century Gothic" w:cs="Tahoma"/>
          <w:sz w:val="22"/>
          <w:szCs w:val="22"/>
          <w:u w:val="single"/>
        </w:rPr>
        <w:t>Person Specification - Requirements</w:t>
      </w:r>
    </w:p>
    <w:p w14:paraId="08CE6F91" w14:textId="77777777" w:rsidR="00D438F4" w:rsidRPr="00D2323F" w:rsidRDefault="00D438F4">
      <w:pPr>
        <w:rPr>
          <w:rFonts w:ascii="Century Gothic" w:hAnsi="Century Gothic" w:cs="Tahoma"/>
          <w:sz w:val="22"/>
          <w:szCs w:val="22"/>
        </w:rPr>
      </w:pPr>
    </w:p>
    <w:p w14:paraId="1029D731" w14:textId="77777777" w:rsidR="00D438F4" w:rsidRPr="00D2323F" w:rsidRDefault="00D438F4">
      <w:pPr>
        <w:pStyle w:val="Heading1"/>
        <w:spacing w:after="60"/>
        <w:rPr>
          <w:rFonts w:ascii="Century Gothic" w:eastAsia="Arial Unicode MS" w:hAnsi="Century Gothic" w:cs="Tahoma"/>
          <w:sz w:val="22"/>
          <w:szCs w:val="22"/>
          <w:u w:val="single"/>
        </w:rPr>
      </w:pPr>
      <w:r w:rsidRPr="00D2323F">
        <w:rPr>
          <w:rFonts w:ascii="Century Gothic" w:hAnsi="Century Gothic" w:cs="Tahoma"/>
          <w:sz w:val="22"/>
          <w:szCs w:val="22"/>
          <w:u w:val="single"/>
        </w:rPr>
        <w:t>Qualifications</w:t>
      </w:r>
    </w:p>
    <w:p w14:paraId="1AE80EF4" w14:textId="77777777" w:rsidR="00D438F4" w:rsidRPr="00D2323F" w:rsidRDefault="006A3245">
      <w:pPr>
        <w:numPr>
          <w:ilvl w:val="0"/>
          <w:numId w:val="11"/>
        </w:numPr>
        <w:rPr>
          <w:rFonts w:ascii="Century Gothic" w:hAnsi="Century Gothic" w:cs="Tahoma"/>
          <w:sz w:val="22"/>
          <w:szCs w:val="22"/>
        </w:rPr>
      </w:pPr>
      <w:r w:rsidRPr="00D2323F">
        <w:rPr>
          <w:rFonts w:ascii="Century Gothic" w:hAnsi="Century Gothic" w:cs="Tahoma"/>
          <w:sz w:val="22"/>
          <w:szCs w:val="22"/>
        </w:rPr>
        <w:t>DfE</w:t>
      </w:r>
      <w:r w:rsidR="00D438F4" w:rsidRPr="00D2323F">
        <w:rPr>
          <w:rFonts w:ascii="Century Gothic" w:hAnsi="Century Gothic" w:cs="Tahoma"/>
          <w:sz w:val="22"/>
          <w:szCs w:val="22"/>
        </w:rPr>
        <w:t xml:space="preserve"> recognised Qualified Teacher Status</w:t>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p>
    <w:p w14:paraId="62BBBC6F" w14:textId="77777777" w:rsidR="000B7DAE" w:rsidRDefault="00D438F4">
      <w:pPr>
        <w:numPr>
          <w:ilvl w:val="0"/>
          <w:numId w:val="11"/>
        </w:numPr>
        <w:rPr>
          <w:rFonts w:ascii="Century Gothic" w:hAnsi="Century Gothic" w:cs="Tahoma"/>
          <w:sz w:val="22"/>
          <w:szCs w:val="22"/>
        </w:rPr>
      </w:pPr>
      <w:r w:rsidRPr="00D2323F">
        <w:rPr>
          <w:rFonts w:ascii="Century Gothic" w:hAnsi="Century Gothic" w:cs="Tahoma"/>
          <w:sz w:val="22"/>
          <w:szCs w:val="22"/>
        </w:rPr>
        <w:t>Degree or equivalent qualification</w:t>
      </w:r>
    </w:p>
    <w:p w14:paraId="30B4663C" w14:textId="77777777" w:rsidR="00D438F4" w:rsidRPr="00D2323F" w:rsidRDefault="000B7DAE">
      <w:pPr>
        <w:numPr>
          <w:ilvl w:val="0"/>
          <w:numId w:val="11"/>
        </w:numPr>
        <w:rPr>
          <w:rFonts w:ascii="Century Gothic" w:hAnsi="Century Gothic" w:cs="Tahoma"/>
          <w:sz w:val="22"/>
          <w:szCs w:val="22"/>
        </w:rPr>
      </w:pPr>
      <w:r>
        <w:rPr>
          <w:rFonts w:ascii="Century Gothic" w:hAnsi="Century Gothic" w:cs="Tahoma"/>
          <w:sz w:val="22"/>
          <w:szCs w:val="22"/>
        </w:rPr>
        <w:t xml:space="preserve">Further degrees, such as MAs, </w:t>
      </w:r>
      <w:r w:rsidR="0087586C">
        <w:rPr>
          <w:rFonts w:ascii="Century Gothic" w:hAnsi="Century Gothic" w:cs="Tahoma"/>
          <w:sz w:val="22"/>
          <w:szCs w:val="22"/>
        </w:rPr>
        <w:t xml:space="preserve">MScs, </w:t>
      </w:r>
      <w:r>
        <w:rPr>
          <w:rFonts w:ascii="Century Gothic" w:hAnsi="Century Gothic" w:cs="Tahoma"/>
          <w:sz w:val="22"/>
          <w:szCs w:val="22"/>
        </w:rPr>
        <w:t xml:space="preserve">M. Ed, NPQML, </w:t>
      </w:r>
      <w:r w:rsidR="00B1262E">
        <w:rPr>
          <w:rFonts w:ascii="Century Gothic" w:hAnsi="Century Gothic" w:cs="Tahoma"/>
          <w:sz w:val="22"/>
          <w:szCs w:val="22"/>
        </w:rPr>
        <w:t>NPQSL, NPQH,</w:t>
      </w:r>
      <w:r w:rsidR="0087586C">
        <w:rPr>
          <w:rFonts w:ascii="Century Gothic" w:hAnsi="Century Gothic" w:cs="Tahoma"/>
          <w:sz w:val="22"/>
          <w:szCs w:val="22"/>
        </w:rPr>
        <w:t xml:space="preserve"> PhDs,</w:t>
      </w:r>
      <w:r w:rsidR="00B1262E">
        <w:rPr>
          <w:rFonts w:ascii="Century Gothic" w:hAnsi="Century Gothic" w:cs="Tahoma"/>
          <w:sz w:val="22"/>
          <w:szCs w:val="22"/>
        </w:rPr>
        <w:t xml:space="preserve"> </w:t>
      </w:r>
      <w:r>
        <w:rPr>
          <w:rFonts w:ascii="Century Gothic" w:hAnsi="Century Gothic" w:cs="Tahoma"/>
          <w:sz w:val="22"/>
          <w:szCs w:val="22"/>
        </w:rPr>
        <w:t>Teaching Leaders</w:t>
      </w:r>
      <w:r w:rsidR="00B1262E">
        <w:rPr>
          <w:rFonts w:ascii="Century Gothic" w:hAnsi="Century Gothic" w:cs="Tahoma"/>
          <w:sz w:val="22"/>
          <w:szCs w:val="22"/>
        </w:rPr>
        <w:t xml:space="preserve"> or Future Leaders</w:t>
      </w:r>
      <w:r>
        <w:rPr>
          <w:rFonts w:ascii="Century Gothic" w:hAnsi="Century Gothic" w:cs="Tahoma"/>
          <w:sz w:val="22"/>
          <w:szCs w:val="22"/>
        </w:rPr>
        <w:t xml:space="preserve"> etc. are desirable but not essential.</w:t>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r w:rsidR="00D438F4" w:rsidRPr="00D2323F">
        <w:rPr>
          <w:rFonts w:ascii="Century Gothic" w:hAnsi="Century Gothic" w:cs="Tahoma"/>
          <w:sz w:val="22"/>
          <w:szCs w:val="22"/>
        </w:rPr>
        <w:tab/>
      </w:r>
    </w:p>
    <w:p w14:paraId="61CDCEAD" w14:textId="77777777" w:rsidR="00D438F4" w:rsidRPr="00D2323F" w:rsidRDefault="00D438F4">
      <w:pPr>
        <w:rPr>
          <w:rFonts w:ascii="Century Gothic" w:hAnsi="Century Gothic" w:cs="Tahoma"/>
          <w:b/>
          <w:bCs/>
          <w:sz w:val="22"/>
          <w:szCs w:val="22"/>
        </w:rPr>
      </w:pPr>
    </w:p>
    <w:p w14:paraId="18DF8341" w14:textId="77777777" w:rsidR="00D438F4" w:rsidRPr="00D2323F" w:rsidRDefault="00D438F4">
      <w:pPr>
        <w:pStyle w:val="Heading3"/>
        <w:rPr>
          <w:rFonts w:ascii="Century Gothic" w:eastAsia="Arial Unicode MS" w:hAnsi="Century Gothic" w:cs="Tahoma"/>
          <w:bCs/>
          <w:sz w:val="22"/>
          <w:szCs w:val="22"/>
          <w:u w:val="single"/>
        </w:rPr>
      </w:pPr>
      <w:r w:rsidRPr="00D2323F">
        <w:rPr>
          <w:rFonts w:ascii="Century Gothic" w:hAnsi="Century Gothic" w:cs="Tahoma"/>
          <w:bCs/>
          <w:sz w:val="22"/>
          <w:szCs w:val="22"/>
          <w:u w:val="single"/>
        </w:rPr>
        <w:t>Professional Knowledge and Experience</w:t>
      </w:r>
    </w:p>
    <w:p w14:paraId="2E48D44D" w14:textId="77777777" w:rsidR="00D2323F" w:rsidRPr="00D2323F" w:rsidRDefault="00D2323F">
      <w:pPr>
        <w:pStyle w:val="BodyText"/>
        <w:numPr>
          <w:ilvl w:val="0"/>
          <w:numId w:val="12"/>
        </w:numPr>
        <w:rPr>
          <w:rFonts w:ascii="Century Gothic" w:hAnsi="Century Gothic" w:cs="Tahoma"/>
          <w:sz w:val="22"/>
          <w:szCs w:val="22"/>
        </w:rPr>
      </w:pPr>
      <w:r w:rsidRPr="00D2323F">
        <w:rPr>
          <w:rFonts w:ascii="Century Gothic" w:hAnsi="Century Gothic" w:cs="Tahoma"/>
          <w:sz w:val="22"/>
          <w:szCs w:val="22"/>
        </w:rPr>
        <w:t>A proven track record of</w:t>
      </w:r>
      <w:r w:rsidR="000B7DAE">
        <w:rPr>
          <w:rFonts w:ascii="Century Gothic" w:hAnsi="Century Gothic" w:cs="Tahoma"/>
          <w:sz w:val="22"/>
          <w:szCs w:val="22"/>
        </w:rPr>
        <w:t xml:space="preserve"> success in the following areas</w:t>
      </w:r>
      <w:r w:rsidRPr="00D2323F">
        <w:rPr>
          <w:rFonts w:ascii="Century Gothic" w:hAnsi="Century Gothic" w:cs="Tahoma"/>
          <w:sz w:val="22"/>
          <w:szCs w:val="22"/>
        </w:rPr>
        <w:t xml:space="preserve">: </w:t>
      </w:r>
      <w:r w:rsidR="000B7DAE">
        <w:rPr>
          <w:rFonts w:ascii="Century Gothic" w:hAnsi="Century Gothic" w:cs="Tahoma"/>
          <w:sz w:val="22"/>
          <w:szCs w:val="22"/>
        </w:rPr>
        <w:t>delivering outstanding lessons</w:t>
      </w:r>
      <w:r w:rsidRPr="00D2323F">
        <w:rPr>
          <w:rFonts w:ascii="Century Gothic" w:hAnsi="Century Gothic" w:cs="Tahoma"/>
          <w:sz w:val="22"/>
          <w:szCs w:val="22"/>
        </w:rPr>
        <w:t>, student progres</w:t>
      </w:r>
      <w:r w:rsidR="000B7DAE">
        <w:rPr>
          <w:rFonts w:ascii="Century Gothic" w:hAnsi="Century Gothic" w:cs="Tahoma"/>
          <w:sz w:val="22"/>
          <w:szCs w:val="22"/>
        </w:rPr>
        <w:t>s, exam results</w:t>
      </w:r>
      <w:r w:rsidRPr="00D2323F">
        <w:rPr>
          <w:rFonts w:ascii="Century Gothic" w:hAnsi="Century Gothic" w:cs="Tahoma"/>
          <w:sz w:val="22"/>
          <w:szCs w:val="22"/>
        </w:rPr>
        <w:t xml:space="preserve"> at all levels, team leadership; observing, developing and coaching colleagues at all levels.</w:t>
      </w:r>
    </w:p>
    <w:p w14:paraId="4386426E" w14:textId="77777777" w:rsidR="00D438F4" w:rsidRDefault="00D438F4">
      <w:pPr>
        <w:pStyle w:val="BodyText"/>
        <w:numPr>
          <w:ilvl w:val="0"/>
          <w:numId w:val="12"/>
        </w:numPr>
        <w:rPr>
          <w:rFonts w:ascii="Century Gothic" w:hAnsi="Century Gothic" w:cs="Tahoma"/>
          <w:sz w:val="22"/>
          <w:szCs w:val="22"/>
        </w:rPr>
      </w:pPr>
      <w:r w:rsidRPr="00D2323F">
        <w:rPr>
          <w:rFonts w:ascii="Century Gothic" w:hAnsi="Century Gothic" w:cs="Tahoma"/>
          <w:sz w:val="22"/>
          <w:szCs w:val="22"/>
        </w:rPr>
        <w:t>Understanding and/or experience of current developme</w:t>
      </w:r>
      <w:r w:rsidR="00FF1FD8" w:rsidRPr="00D2323F">
        <w:rPr>
          <w:rFonts w:ascii="Century Gothic" w:hAnsi="Century Gothic" w:cs="Tahoma"/>
          <w:sz w:val="22"/>
          <w:szCs w:val="22"/>
        </w:rPr>
        <w:t xml:space="preserve">nts in the secondary curriculum, especially with regard to </w:t>
      </w:r>
      <w:r w:rsidR="00142C3B" w:rsidRPr="00D2323F">
        <w:rPr>
          <w:rFonts w:ascii="Century Gothic" w:hAnsi="Century Gothic" w:cs="Tahoma"/>
          <w:sz w:val="22"/>
          <w:szCs w:val="22"/>
        </w:rPr>
        <w:t>approaches to learning and teaching</w:t>
      </w:r>
    </w:p>
    <w:p w14:paraId="6AED7B90" w14:textId="77777777" w:rsidR="0087586C" w:rsidRPr="00D2323F" w:rsidRDefault="0087586C">
      <w:pPr>
        <w:pStyle w:val="BodyText"/>
        <w:numPr>
          <w:ilvl w:val="0"/>
          <w:numId w:val="12"/>
        </w:numPr>
        <w:rPr>
          <w:rFonts w:ascii="Century Gothic" w:hAnsi="Century Gothic" w:cs="Tahoma"/>
          <w:sz w:val="22"/>
          <w:szCs w:val="22"/>
        </w:rPr>
      </w:pPr>
      <w:r>
        <w:rPr>
          <w:rFonts w:ascii="Century Gothic" w:hAnsi="Century Gothic" w:cs="Tahoma"/>
          <w:sz w:val="22"/>
          <w:szCs w:val="22"/>
        </w:rPr>
        <w:t>Knowledge and understanding of the school’s child protection and safeguarding policies and practice</w:t>
      </w:r>
    </w:p>
    <w:p w14:paraId="49EB43EB" w14:textId="77777777" w:rsidR="00D438F4" w:rsidRPr="00D2323F" w:rsidRDefault="00D438F4">
      <w:pPr>
        <w:pStyle w:val="BodyText"/>
        <w:numPr>
          <w:ilvl w:val="0"/>
          <w:numId w:val="12"/>
        </w:numPr>
        <w:rPr>
          <w:rFonts w:ascii="Century Gothic" w:hAnsi="Century Gothic" w:cs="Tahoma"/>
          <w:sz w:val="22"/>
          <w:szCs w:val="22"/>
        </w:rPr>
      </w:pPr>
      <w:r w:rsidRPr="00D2323F">
        <w:rPr>
          <w:rFonts w:ascii="Century Gothic" w:hAnsi="Century Gothic" w:cs="Tahoma"/>
          <w:sz w:val="22"/>
          <w:szCs w:val="22"/>
        </w:rPr>
        <w:t xml:space="preserve">Understanding of current approaches to assessment, recording and reporting procedures </w:t>
      </w:r>
    </w:p>
    <w:p w14:paraId="6994A58B" w14:textId="77777777" w:rsidR="00D438F4" w:rsidRPr="00D2323F" w:rsidRDefault="00D438F4">
      <w:pPr>
        <w:pStyle w:val="BodyText"/>
        <w:numPr>
          <w:ilvl w:val="0"/>
          <w:numId w:val="12"/>
        </w:numPr>
        <w:rPr>
          <w:rFonts w:ascii="Century Gothic" w:hAnsi="Century Gothic" w:cs="Tahoma"/>
          <w:sz w:val="22"/>
          <w:szCs w:val="22"/>
        </w:rPr>
      </w:pPr>
      <w:r w:rsidRPr="00D2323F">
        <w:rPr>
          <w:rFonts w:ascii="Century Gothic" w:hAnsi="Century Gothic" w:cs="Tahoma"/>
          <w:sz w:val="22"/>
          <w:szCs w:val="22"/>
        </w:rPr>
        <w:t>Knowledge of the implications for teaching in a multicultural environment</w:t>
      </w:r>
    </w:p>
    <w:p w14:paraId="6D78A5C9" w14:textId="77777777" w:rsidR="00D438F4" w:rsidRPr="00D2323F" w:rsidRDefault="00D438F4">
      <w:pPr>
        <w:pStyle w:val="BodyText"/>
        <w:numPr>
          <w:ilvl w:val="0"/>
          <w:numId w:val="12"/>
        </w:numPr>
        <w:spacing w:after="0"/>
        <w:rPr>
          <w:rFonts w:ascii="Century Gothic" w:hAnsi="Century Gothic" w:cs="Tahoma"/>
          <w:sz w:val="22"/>
          <w:szCs w:val="22"/>
        </w:rPr>
      </w:pPr>
      <w:r w:rsidRPr="00D2323F">
        <w:rPr>
          <w:rFonts w:ascii="Century Gothic" w:hAnsi="Century Gothic" w:cs="Tahoma"/>
          <w:sz w:val="22"/>
          <w:szCs w:val="22"/>
        </w:rPr>
        <w:t>Knowledge and understanding of issues related to equal opportunities and their implications for classroom practices in teaching</w:t>
      </w:r>
    </w:p>
    <w:p w14:paraId="6BB9E253" w14:textId="77777777" w:rsidR="00D2323F" w:rsidRPr="00D2323F" w:rsidRDefault="00D2323F" w:rsidP="00D2323F">
      <w:pPr>
        <w:pStyle w:val="BodyText"/>
        <w:spacing w:after="0"/>
        <w:ind w:left="720"/>
        <w:rPr>
          <w:rFonts w:ascii="Century Gothic" w:hAnsi="Century Gothic" w:cs="Tahoma"/>
          <w:sz w:val="22"/>
          <w:szCs w:val="22"/>
        </w:rPr>
      </w:pPr>
    </w:p>
    <w:p w14:paraId="16F22C06" w14:textId="77777777" w:rsidR="00D438F4" w:rsidRPr="00D2323F" w:rsidRDefault="00D438F4">
      <w:pPr>
        <w:pStyle w:val="BodyText"/>
        <w:numPr>
          <w:ilvl w:val="0"/>
          <w:numId w:val="12"/>
        </w:numPr>
        <w:spacing w:after="0"/>
        <w:rPr>
          <w:rFonts w:ascii="Century Gothic" w:hAnsi="Century Gothic" w:cs="Tahoma"/>
          <w:sz w:val="22"/>
          <w:szCs w:val="22"/>
        </w:rPr>
      </w:pPr>
      <w:r w:rsidRPr="00D2323F">
        <w:rPr>
          <w:rFonts w:ascii="Century Gothic" w:hAnsi="Century Gothic" w:cs="Tahoma"/>
          <w:sz w:val="22"/>
          <w:szCs w:val="22"/>
        </w:rPr>
        <w:t xml:space="preserve">Knowledge and awareness of the extended schools programme </w:t>
      </w:r>
    </w:p>
    <w:p w14:paraId="23DE523C" w14:textId="77777777" w:rsidR="00D2323F" w:rsidRPr="00D2323F" w:rsidRDefault="00D2323F" w:rsidP="00D2323F">
      <w:pPr>
        <w:pStyle w:val="BodyText"/>
        <w:spacing w:after="0"/>
        <w:rPr>
          <w:rFonts w:ascii="Century Gothic" w:hAnsi="Century Gothic" w:cs="Tahoma"/>
          <w:sz w:val="22"/>
          <w:szCs w:val="22"/>
        </w:rPr>
      </w:pPr>
    </w:p>
    <w:p w14:paraId="2526DD45" w14:textId="77777777" w:rsidR="00D438F4" w:rsidRPr="00D2323F" w:rsidRDefault="00D438F4">
      <w:pPr>
        <w:pStyle w:val="BodyText"/>
        <w:numPr>
          <w:ilvl w:val="0"/>
          <w:numId w:val="12"/>
        </w:numPr>
        <w:spacing w:after="0"/>
        <w:rPr>
          <w:rFonts w:ascii="Century Gothic" w:hAnsi="Century Gothic" w:cs="Tahoma"/>
          <w:sz w:val="22"/>
          <w:szCs w:val="22"/>
        </w:rPr>
      </w:pPr>
      <w:r w:rsidRPr="00D2323F">
        <w:rPr>
          <w:rFonts w:ascii="Century Gothic" w:hAnsi="Century Gothic" w:cs="Tahoma"/>
          <w:sz w:val="22"/>
          <w:szCs w:val="22"/>
        </w:rPr>
        <w:t>Knowledge of the impact of ICT and Virtual Learning Environments in the field of education</w:t>
      </w:r>
    </w:p>
    <w:p w14:paraId="52E56223" w14:textId="77777777" w:rsidR="00D438F4" w:rsidRPr="00D2323F" w:rsidRDefault="00D438F4">
      <w:pPr>
        <w:pStyle w:val="BodyText"/>
        <w:spacing w:after="0"/>
        <w:rPr>
          <w:rFonts w:ascii="Century Gothic" w:hAnsi="Century Gothic" w:cs="Tahoma"/>
          <w:b/>
          <w:bCs/>
          <w:sz w:val="22"/>
          <w:szCs w:val="22"/>
          <w:u w:val="single"/>
        </w:rPr>
      </w:pPr>
    </w:p>
    <w:p w14:paraId="4FADE401" w14:textId="77777777" w:rsidR="00D438F4" w:rsidRPr="00D2323F" w:rsidRDefault="00D438F4">
      <w:pPr>
        <w:pStyle w:val="Heading3"/>
        <w:spacing w:before="120" w:after="120"/>
        <w:rPr>
          <w:rFonts w:ascii="Century Gothic" w:eastAsia="Arial Unicode MS" w:hAnsi="Century Gothic" w:cs="Tahoma"/>
          <w:sz w:val="22"/>
          <w:szCs w:val="22"/>
        </w:rPr>
      </w:pPr>
      <w:r w:rsidRPr="00D2323F">
        <w:rPr>
          <w:rFonts w:ascii="Century Gothic" w:hAnsi="Century Gothic" w:cs="Tahoma"/>
          <w:bCs/>
          <w:sz w:val="22"/>
          <w:szCs w:val="22"/>
          <w:u w:val="single"/>
        </w:rPr>
        <w:t>Professional Skills - to be demonstrated to the interviewing panel’s satisfaction</w:t>
      </w:r>
      <w:r w:rsidRPr="00D2323F">
        <w:rPr>
          <w:rFonts w:ascii="Century Gothic" w:hAnsi="Century Gothic" w:cs="Tahoma"/>
          <w:b w:val="0"/>
          <w:sz w:val="22"/>
          <w:szCs w:val="22"/>
        </w:rPr>
        <w:t xml:space="preserve"> </w:t>
      </w:r>
      <w:r w:rsidRPr="00D2323F">
        <w:rPr>
          <w:rFonts w:ascii="Century Gothic" w:hAnsi="Century Gothic" w:cs="Tahoma"/>
          <w:b w:val="0"/>
          <w:sz w:val="22"/>
          <w:szCs w:val="22"/>
        </w:rPr>
        <w:tab/>
      </w:r>
    </w:p>
    <w:p w14:paraId="5A7C2442" w14:textId="77777777" w:rsidR="000B7DAE" w:rsidRDefault="000B7DAE">
      <w:pPr>
        <w:pStyle w:val="BodyText2"/>
        <w:numPr>
          <w:ilvl w:val="0"/>
          <w:numId w:val="13"/>
        </w:numPr>
        <w:spacing w:after="120"/>
        <w:rPr>
          <w:rFonts w:ascii="Century Gothic" w:hAnsi="Century Gothic"/>
          <w:szCs w:val="22"/>
        </w:rPr>
      </w:pPr>
      <w:r>
        <w:rPr>
          <w:rFonts w:ascii="Century Gothic" w:hAnsi="Century Gothic"/>
          <w:szCs w:val="22"/>
        </w:rPr>
        <w:t>Ability to coach colleagues so that their teaching improves, as does student progress</w:t>
      </w:r>
    </w:p>
    <w:p w14:paraId="5718AD32" w14:textId="77777777" w:rsidR="00D438F4" w:rsidRPr="00D2323F" w:rsidRDefault="00D438F4">
      <w:pPr>
        <w:pStyle w:val="BodyText2"/>
        <w:numPr>
          <w:ilvl w:val="0"/>
          <w:numId w:val="13"/>
        </w:numPr>
        <w:spacing w:after="120"/>
        <w:rPr>
          <w:rFonts w:ascii="Century Gothic" w:hAnsi="Century Gothic"/>
          <w:szCs w:val="22"/>
        </w:rPr>
      </w:pPr>
      <w:r w:rsidRPr="00D2323F">
        <w:rPr>
          <w:rFonts w:ascii="Century Gothic" w:hAnsi="Century Gothic"/>
          <w:szCs w:val="22"/>
        </w:rPr>
        <w:t>Ability to liaise with other teaching staff and work in co-operation with colleagues</w:t>
      </w:r>
    </w:p>
    <w:p w14:paraId="5F169AC6" w14:textId="77777777" w:rsidR="00D438F4" w:rsidRPr="00D2323F" w:rsidRDefault="00D438F4">
      <w:pPr>
        <w:pStyle w:val="BodyText2"/>
        <w:numPr>
          <w:ilvl w:val="0"/>
          <w:numId w:val="13"/>
        </w:numPr>
        <w:spacing w:after="120"/>
        <w:rPr>
          <w:rFonts w:ascii="Century Gothic" w:hAnsi="Century Gothic"/>
          <w:szCs w:val="22"/>
        </w:rPr>
      </w:pPr>
      <w:r w:rsidRPr="00D2323F">
        <w:rPr>
          <w:rFonts w:ascii="Century Gothic" w:hAnsi="Century Gothic"/>
          <w:szCs w:val="22"/>
        </w:rPr>
        <w:t>Ability to motivate pupils through the use of a variety of teaching methods and the setting of appropriate goals and monitoring of progress</w:t>
      </w:r>
    </w:p>
    <w:p w14:paraId="754FA9EA" w14:textId="77777777" w:rsidR="00D438F4" w:rsidRPr="00D2323F" w:rsidRDefault="00D438F4">
      <w:pPr>
        <w:pStyle w:val="BodyText"/>
        <w:numPr>
          <w:ilvl w:val="0"/>
          <w:numId w:val="13"/>
        </w:numPr>
        <w:rPr>
          <w:rFonts w:ascii="Century Gothic" w:hAnsi="Century Gothic" w:cs="Tahoma"/>
          <w:sz w:val="22"/>
          <w:szCs w:val="22"/>
        </w:rPr>
      </w:pPr>
      <w:r w:rsidRPr="00D2323F">
        <w:rPr>
          <w:rFonts w:ascii="Century Gothic" w:hAnsi="Century Gothic" w:cs="Tahoma"/>
          <w:sz w:val="22"/>
          <w:szCs w:val="22"/>
        </w:rPr>
        <w:t>Ability to assess, monitor and report on students’ progress</w:t>
      </w:r>
      <w:r w:rsidRPr="00D2323F">
        <w:rPr>
          <w:rFonts w:ascii="Century Gothic" w:hAnsi="Century Gothic" w:cs="Tahoma"/>
          <w:sz w:val="22"/>
          <w:szCs w:val="22"/>
        </w:rPr>
        <w:tab/>
      </w:r>
      <w:r w:rsidRPr="00D2323F">
        <w:rPr>
          <w:rFonts w:ascii="Century Gothic" w:hAnsi="Century Gothic" w:cs="Tahoma"/>
          <w:sz w:val="22"/>
          <w:szCs w:val="22"/>
        </w:rPr>
        <w:tab/>
      </w:r>
      <w:r w:rsidRPr="00D2323F">
        <w:rPr>
          <w:rFonts w:ascii="Century Gothic" w:hAnsi="Century Gothic" w:cs="Tahoma"/>
          <w:sz w:val="22"/>
          <w:szCs w:val="22"/>
        </w:rPr>
        <w:tab/>
      </w:r>
    </w:p>
    <w:p w14:paraId="45465A20" w14:textId="77777777" w:rsidR="00D438F4" w:rsidRPr="00D2323F" w:rsidRDefault="00D438F4">
      <w:pPr>
        <w:numPr>
          <w:ilvl w:val="0"/>
          <w:numId w:val="13"/>
        </w:numPr>
        <w:spacing w:after="120"/>
        <w:rPr>
          <w:rFonts w:ascii="Century Gothic" w:hAnsi="Century Gothic" w:cs="Tahoma"/>
          <w:sz w:val="22"/>
          <w:szCs w:val="22"/>
        </w:rPr>
      </w:pPr>
      <w:r w:rsidRPr="00D2323F">
        <w:rPr>
          <w:rFonts w:ascii="Century Gothic" w:hAnsi="Century Gothic" w:cs="Tahoma"/>
          <w:sz w:val="22"/>
          <w:szCs w:val="22"/>
        </w:rPr>
        <w:t>Ability to communicate effe</w:t>
      </w:r>
      <w:r w:rsidR="000B7DAE">
        <w:rPr>
          <w:rFonts w:ascii="Century Gothic" w:hAnsi="Century Gothic" w:cs="Tahoma"/>
          <w:sz w:val="22"/>
          <w:szCs w:val="22"/>
        </w:rPr>
        <w:t>ctively orally and in writing</w:t>
      </w:r>
      <w:r w:rsidR="000B7DAE">
        <w:rPr>
          <w:rFonts w:ascii="Century Gothic" w:hAnsi="Century Gothic" w:cs="Tahoma"/>
          <w:sz w:val="22"/>
          <w:szCs w:val="22"/>
        </w:rPr>
        <w:tab/>
      </w:r>
      <w:r w:rsidR="000B7DAE">
        <w:rPr>
          <w:rFonts w:ascii="Century Gothic" w:hAnsi="Century Gothic" w:cs="Tahoma"/>
          <w:sz w:val="22"/>
          <w:szCs w:val="22"/>
        </w:rPr>
        <w:tab/>
      </w:r>
      <w:r w:rsidRPr="00D2323F">
        <w:rPr>
          <w:rFonts w:ascii="Century Gothic" w:hAnsi="Century Gothic" w:cs="Tahoma"/>
          <w:sz w:val="22"/>
          <w:szCs w:val="22"/>
        </w:rPr>
        <w:tab/>
      </w:r>
    </w:p>
    <w:p w14:paraId="798D19F9" w14:textId="77777777" w:rsidR="00D438F4" w:rsidRPr="00D2323F" w:rsidRDefault="00D438F4">
      <w:pPr>
        <w:pStyle w:val="BodyText2"/>
        <w:numPr>
          <w:ilvl w:val="0"/>
          <w:numId w:val="13"/>
        </w:numPr>
        <w:spacing w:after="120"/>
        <w:rPr>
          <w:rFonts w:ascii="Century Gothic" w:hAnsi="Century Gothic"/>
          <w:szCs w:val="22"/>
        </w:rPr>
      </w:pPr>
      <w:r w:rsidRPr="00D2323F">
        <w:rPr>
          <w:rFonts w:ascii="Century Gothic" w:hAnsi="Century Gothic"/>
          <w:szCs w:val="22"/>
        </w:rPr>
        <w:t>Ability to effectively manage, organis</w:t>
      </w:r>
      <w:r w:rsidR="000B7DAE">
        <w:rPr>
          <w:rFonts w:ascii="Century Gothic" w:hAnsi="Century Gothic"/>
          <w:szCs w:val="22"/>
        </w:rPr>
        <w:t>e and control students’ working</w:t>
      </w:r>
      <w:r w:rsidRPr="00D2323F">
        <w:rPr>
          <w:rFonts w:ascii="Century Gothic" w:hAnsi="Century Gothic"/>
          <w:szCs w:val="22"/>
        </w:rPr>
        <w:tab/>
      </w:r>
    </w:p>
    <w:p w14:paraId="2A9B3819" w14:textId="77777777" w:rsidR="00D438F4" w:rsidRPr="000B7DAE" w:rsidRDefault="00D438F4" w:rsidP="000B7DAE">
      <w:pPr>
        <w:numPr>
          <w:ilvl w:val="0"/>
          <w:numId w:val="13"/>
        </w:numPr>
        <w:rPr>
          <w:rFonts w:ascii="Century Gothic" w:hAnsi="Century Gothic" w:cs="Tahoma"/>
          <w:sz w:val="22"/>
          <w:szCs w:val="22"/>
        </w:rPr>
      </w:pPr>
      <w:r w:rsidRPr="00D2323F">
        <w:rPr>
          <w:rFonts w:ascii="Century Gothic" w:hAnsi="Century Gothic" w:cs="Tahoma"/>
          <w:sz w:val="22"/>
          <w:szCs w:val="22"/>
        </w:rPr>
        <w:t>Ability to successful encourage students to the highest standards of individual achievement</w:t>
      </w:r>
    </w:p>
    <w:p w14:paraId="4C514DB3" w14:textId="77777777" w:rsidR="00844685" w:rsidRDefault="00D438F4">
      <w:pPr>
        <w:pStyle w:val="BodyText2"/>
        <w:numPr>
          <w:ilvl w:val="0"/>
          <w:numId w:val="13"/>
        </w:numPr>
        <w:spacing w:after="120"/>
        <w:rPr>
          <w:rFonts w:ascii="Century Gothic" w:hAnsi="Century Gothic"/>
          <w:szCs w:val="22"/>
        </w:rPr>
      </w:pPr>
      <w:r w:rsidRPr="00D2323F">
        <w:rPr>
          <w:rFonts w:ascii="Century Gothic" w:hAnsi="Century Gothic"/>
          <w:szCs w:val="22"/>
        </w:rPr>
        <w:t>Ability to adopt flexible teaching and learning strategies</w:t>
      </w:r>
      <w:r w:rsidRPr="00D2323F">
        <w:rPr>
          <w:rFonts w:ascii="Century Gothic" w:hAnsi="Century Gothic"/>
          <w:szCs w:val="22"/>
        </w:rPr>
        <w:tab/>
      </w:r>
      <w:r w:rsidRPr="00D2323F">
        <w:rPr>
          <w:rFonts w:ascii="Century Gothic" w:hAnsi="Century Gothic"/>
          <w:szCs w:val="22"/>
        </w:rPr>
        <w:tab/>
      </w:r>
    </w:p>
    <w:p w14:paraId="40218F15" w14:textId="77777777" w:rsidR="00844685" w:rsidRDefault="00844685" w:rsidP="00844685">
      <w:pPr>
        <w:pStyle w:val="BodyText2"/>
        <w:spacing w:after="120"/>
        <w:rPr>
          <w:rFonts w:ascii="Century Gothic" w:hAnsi="Century Gothic"/>
          <w:szCs w:val="22"/>
        </w:rPr>
      </w:pPr>
    </w:p>
    <w:p w14:paraId="1E731CC6" w14:textId="77777777" w:rsidR="00844685" w:rsidRDefault="00844685" w:rsidP="00844685">
      <w:pPr>
        <w:pStyle w:val="BodyText2"/>
        <w:spacing w:after="120"/>
        <w:rPr>
          <w:rFonts w:ascii="Century Gothic" w:hAnsi="Century Gothic"/>
          <w:szCs w:val="22"/>
        </w:rPr>
      </w:pPr>
    </w:p>
    <w:p w14:paraId="6AC9D03C" w14:textId="627ADCBD" w:rsidR="00D438F4" w:rsidRPr="00D2323F" w:rsidRDefault="00D438F4" w:rsidP="00844685">
      <w:pPr>
        <w:pStyle w:val="BodyText2"/>
        <w:spacing w:after="120"/>
        <w:rPr>
          <w:rFonts w:ascii="Century Gothic" w:hAnsi="Century Gothic"/>
          <w:szCs w:val="22"/>
        </w:rPr>
      </w:pPr>
      <w:r w:rsidRPr="00D2323F">
        <w:rPr>
          <w:rFonts w:ascii="Century Gothic" w:hAnsi="Century Gothic"/>
          <w:szCs w:val="22"/>
        </w:rPr>
        <w:tab/>
      </w:r>
      <w:r w:rsidRPr="00D2323F">
        <w:rPr>
          <w:rFonts w:ascii="Century Gothic" w:hAnsi="Century Gothic"/>
          <w:szCs w:val="22"/>
        </w:rPr>
        <w:tab/>
      </w:r>
    </w:p>
    <w:p w14:paraId="21769A87" w14:textId="77777777" w:rsidR="00D438F4" w:rsidRPr="00D2323F" w:rsidRDefault="00D438F4">
      <w:pPr>
        <w:pStyle w:val="Heading1"/>
        <w:spacing w:before="120" w:after="60"/>
        <w:rPr>
          <w:rFonts w:ascii="Century Gothic" w:eastAsia="Arial Unicode MS" w:hAnsi="Century Gothic" w:cs="Tahoma"/>
          <w:sz w:val="22"/>
          <w:szCs w:val="22"/>
          <w:u w:val="single"/>
        </w:rPr>
      </w:pPr>
      <w:r w:rsidRPr="00D2323F">
        <w:rPr>
          <w:rFonts w:ascii="Century Gothic" w:hAnsi="Century Gothic" w:cs="Tahoma"/>
          <w:sz w:val="22"/>
          <w:szCs w:val="22"/>
          <w:u w:val="single"/>
        </w:rPr>
        <w:t>Educational Commitment</w:t>
      </w:r>
    </w:p>
    <w:p w14:paraId="4AE97BEF" w14:textId="77777777" w:rsidR="00D2323F" w:rsidRDefault="00D2323F">
      <w:pPr>
        <w:pStyle w:val="BodyText"/>
        <w:numPr>
          <w:ilvl w:val="0"/>
          <w:numId w:val="14"/>
        </w:numPr>
        <w:spacing w:after="0"/>
        <w:rPr>
          <w:rFonts w:ascii="Century Gothic" w:hAnsi="Century Gothic" w:cs="Tahoma"/>
          <w:sz w:val="22"/>
          <w:szCs w:val="22"/>
        </w:rPr>
      </w:pPr>
      <w:r w:rsidRPr="00D2323F">
        <w:rPr>
          <w:rFonts w:ascii="Century Gothic" w:hAnsi="Century Gothic" w:cs="Tahoma"/>
          <w:sz w:val="22"/>
          <w:szCs w:val="22"/>
        </w:rPr>
        <w:t>Commitment to the school’s Missio</w:t>
      </w:r>
      <w:r w:rsidR="0087586C">
        <w:rPr>
          <w:rFonts w:ascii="Century Gothic" w:hAnsi="Century Gothic" w:cs="Tahoma"/>
          <w:sz w:val="22"/>
          <w:szCs w:val="22"/>
        </w:rPr>
        <w:t>n Statement and Code of Conduct</w:t>
      </w:r>
    </w:p>
    <w:p w14:paraId="07547A01" w14:textId="77777777" w:rsidR="0087586C" w:rsidRDefault="0087586C" w:rsidP="0087586C">
      <w:pPr>
        <w:pStyle w:val="BodyText"/>
        <w:spacing w:after="0"/>
        <w:ind w:left="720"/>
        <w:rPr>
          <w:rFonts w:ascii="Century Gothic" w:hAnsi="Century Gothic" w:cs="Tahoma"/>
          <w:sz w:val="22"/>
          <w:szCs w:val="22"/>
        </w:rPr>
      </w:pPr>
    </w:p>
    <w:p w14:paraId="18F8C3FC" w14:textId="77777777" w:rsidR="0087586C" w:rsidRPr="0087586C" w:rsidRDefault="0087586C" w:rsidP="0087586C">
      <w:pPr>
        <w:pStyle w:val="BodyText"/>
        <w:numPr>
          <w:ilvl w:val="0"/>
          <w:numId w:val="14"/>
        </w:numPr>
        <w:spacing w:after="0"/>
        <w:rPr>
          <w:rFonts w:ascii="Century Gothic" w:hAnsi="Century Gothic" w:cs="Tahoma"/>
          <w:sz w:val="22"/>
          <w:szCs w:val="22"/>
        </w:rPr>
      </w:pPr>
      <w:r w:rsidRPr="0087586C">
        <w:rPr>
          <w:rFonts w:ascii="Century Gothic" w:hAnsi="Century Gothic" w:cs="Tahoma"/>
          <w:sz w:val="22"/>
          <w:szCs w:val="22"/>
        </w:rPr>
        <w:t>Commitment to the school’s child protection and safeguarding policies and practice</w:t>
      </w:r>
      <w:r>
        <w:rPr>
          <w:rFonts w:ascii="Century Gothic" w:hAnsi="Century Gothic" w:cs="Tahoma"/>
          <w:sz w:val="22"/>
          <w:szCs w:val="22"/>
        </w:rPr>
        <w:t xml:space="preserve"> and to the welfare of all its students</w:t>
      </w:r>
    </w:p>
    <w:p w14:paraId="5043CB0F" w14:textId="77777777" w:rsidR="00D2323F" w:rsidRPr="00D2323F" w:rsidRDefault="00D2323F" w:rsidP="00D2323F">
      <w:pPr>
        <w:pStyle w:val="BodyText"/>
        <w:spacing w:after="0"/>
        <w:ind w:left="720"/>
        <w:rPr>
          <w:rFonts w:ascii="Century Gothic" w:hAnsi="Century Gothic" w:cs="Tahoma"/>
          <w:sz w:val="22"/>
          <w:szCs w:val="22"/>
        </w:rPr>
      </w:pPr>
    </w:p>
    <w:p w14:paraId="7F7AEDA2" w14:textId="77777777" w:rsidR="00D438F4" w:rsidRPr="00D2323F" w:rsidRDefault="00D438F4">
      <w:pPr>
        <w:pStyle w:val="BodyText"/>
        <w:numPr>
          <w:ilvl w:val="0"/>
          <w:numId w:val="14"/>
        </w:numPr>
        <w:spacing w:after="0"/>
        <w:rPr>
          <w:rFonts w:ascii="Century Gothic" w:hAnsi="Century Gothic" w:cs="Tahoma"/>
          <w:sz w:val="22"/>
          <w:szCs w:val="22"/>
        </w:rPr>
      </w:pPr>
      <w:r w:rsidRPr="00D2323F">
        <w:rPr>
          <w:rFonts w:ascii="Century Gothic" w:hAnsi="Century Gothic" w:cs="Tahoma"/>
          <w:sz w:val="22"/>
          <w:szCs w:val="22"/>
        </w:rPr>
        <w:t>Commitment to the development of schemes of work which will promote positive images and equality of opportunity for all students, irrespective of gender, sexuality, disability or ethnicity; a commitment to the use of a variety of learning styles which will promote the achiev</w:t>
      </w:r>
      <w:r w:rsidR="0087586C">
        <w:rPr>
          <w:rFonts w:ascii="Century Gothic" w:hAnsi="Century Gothic" w:cs="Tahoma"/>
          <w:sz w:val="22"/>
          <w:szCs w:val="22"/>
        </w:rPr>
        <w:t>ement of each individual pupil.</w:t>
      </w:r>
    </w:p>
    <w:p w14:paraId="07459315" w14:textId="77777777" w:rsidR="00D438F4" w:rsidRPr="00D2323F" w:rsidRDefault="00D438F4">
      <w:pPr>
        <w:pStyle w:val="BodyText"/>
        <w:spacing w:after="0"/>
        <w:rPr>
          <w:rFonts w:ascii="Century Gothic" w:hAnsi="Century Gothic" w:cs="Tahoma"/>
          <w:sz w:val="22"/>
          <w:szCs w:val="22"/>
        </w:rPr>
      </w:pPr>
    </w:p>
    <w:p w14:paraId="1FD06E82" w14:textId="77777777" w:rsidR="00D438F4" w:rsidRPr="00D2323F" w:rsidRDefault="00D438F4">
      <w:pPr>
        <w:pStyle w:val="BodyText"/>
        <w:numPr>
          <w:ilvl w:val="0"/>
          <w:numId w:val="14"/>
        </w:numPr>
        <w:rPr>
          <w:rFonts w:ascii="Century Gothic" w:hAnsi="Century Gothic" w:cs="Tahoma"/>
          <w:sz w:val="22"/>
          <w:szCs w:val="22"/>
        </w:rPr>
      </w:pPr>
      <w:r w:rsidRPr="00D2323F">
        <w:rPr>
          <w:rFonts w:ascii="Century Gothic" w:hAnsi="Century Gothic" w:cs="Tahoma"/>
          <w:sz w:val="22"/>
          <w:szCs w:val="22"/>
        </w:rPr>
        <w:t>Commitment to improving teaching and learning in the subject by personal research and development</w:t>
      </w:r>
    </w:p>
    <w:p w14:paraId="1A6A2408" w14:textId="77777777" w:rsidR="00D438F4" w:rsidRPr="00D2323F" w:rsidRDefault="00D438F4">
      <w:pPr>
        <w:numPr>
          <w:ilvl w:val="0"/>
          <w:numId w:val="14"/>
        </w:numPr>
        <w:spacing w:after="120"/>
        <w:rPr>
          <w:rFonts w:ascii="Century Gothic" w:hAnsi="Century Gothic" w:cs="Tahoma"/>
          <w:sz w:val="22"/>
          <w:szCs w:val="22"/>
        </w:rPr>
      </w:pPr>
      <w:r w:rsidRPr="00D2323F">
        <w:rPr>
          <w:rFonts w:ascii="Century Gothic" w:hAnsi="Century Gothic" w:cs="Tahoma"/>
          <w:sz w:val="22"/>
          <w:szCs w:val="22"/>
        </w:rPr>
        <w:t>Commitment to the achievement of quality in education by through Continuous Professional Development</w:t>
      </w:r>
      <w:r w:rsidRPr="00D2323F">
        <w:rPr>
          <w:rFonts w:ascii="Century Gothic" w:hAnsi="Century Gothic" w:cs="Tahoma"/>
          <w:sz w:val="22"/>
          <w:szCs w:val="22"/>
        </w:rPr>
        <w:tab/>
      </w:r>
      <w:r w:rsidRPr="00D2323F">
        <w:rPr>
          <w:rFonts w:ascii="Century Gothic" w:hAnsi="Century Gothic" w:cs="Tahoma"/>
          <w:sz w:val="22"/>
          <w:szCs w:val="22"/>
        </w:rPr>
        <w:tab/>
      </w:r>
    </w:p>
    <w:p w14:paraId="6B32F1CC" w14:textId="77777777" w:rsidR="00D438F4" w:rsidRPr="00D2323F" w:rsidRDefault="00D438F4">
      <w:pPr>
        <w:numPr>
          <w:ilvl w:val="0"/>
          <w:numId w:val="14"/>
        </w:numPr>
        <w:rPr>
          <w:rFonts w:ascii="Century Gothic" w:hAnsi="Century Gothic" w:cs="Tahoma"/>
          <w:sz w:val="22"/>
          <w:szCs w:val="22"/>
        </w:rPr>
      </w:pPr>
      <w:r w:rsidRPr="00D2323F">
        <w:rPr>
          <w:rFonts w:ascii="Century Gothic" w:hAnsi="Century Gothic" w:cs="Tahoma"/>
          <w:sz w:val="22"/>
          <w:szCs w:val="22"/>
        </w:rPr>
        <w:t>Commitment to the development of links between the school, home and the community</w:t>
      </w:r>
    </w:p>
    <w:p w14:paraId="6537F28F" w14:textId="77777777" w:rsidR="00D438F4" w:rsidRPr="00D2323F" w:rsidRDefault="00D438F4">
      <w:pPr>
        <w:ind w:left="360"/>
        <w:rPr>
          <w:rFonts w:ascii="Century Gothic" w:hAnsi="Century Gothic" w:cs="Tahoma"/>
          <w:sz w:val="22"/>
          <w:szCs w:val="22"/>
        </w:rPr>
      </w:pPr>
    </w:p>
    <w:p w14:paraId="27D95B6C" w14:textId="77777777" w:rsidR="00D438F4" w:rsidRPr="00D2323F" w:rsidRDefault="00D438F4">
      <w:pPr>
        <w:numPr>
          <w:ilvl w:val="0"/>
          <w:numId w:val="14"/>
        </w:numPr>
        <w:rPr>
          <w:rFonts w:ascii="Century Gothic" w:hAnsi="Century Gothic" w:cs="Tahoma"/>
          <w:sz w:val="22"/>
          <w:szCs w:val="22"/>
        </w:rPr>
      </w:pPr>
      <w:r w:rsidRPr="00D2323F">
        <w:rPr>
          <w:rFonts w:ascii="Century Gothic" w:hAnsi="Century Gothic" w:cs="Tahoma"/>
          <w:sz w:val="22"/>
          <w:szCs w:val="22"/>
        </w:rPr>
        <w:t>Commitment to providing a supportive environment for the pupils</w:t>
      </w:r>
      <w:r w:rsidR="000072C3" w:rsidRPr="00D2323F">
        <w:rPr>
          <w:rFonts w:ascii="Century Gothic" w:hAnsi="Century Gothic" w:cs="Tahoma"/>
          <w:sz w:val="22"/>
          <w:szCs w:val="22"/>
        </w:rPr>
        <w:t>,</w:t>
      </w:r>
      <w:r w:rsidRPr="00D2323F">
        <w:rPr>
          <w:rFonts w:ascii="Century Gothic" w:hAnsi="Century Gothic" w:cs="Tahoma"/>
          <w:sz w:val="22"/>
          <w:szCs w:val="22"/>
        </w:rPr>
        <w:t xml:space="preserve"> particularly for those with special educational needs</w:t>
      </w:r>
    </w:p>
    <w:p w14:paraId="6DFB9E20" w14:textId="77777777" w:rsidR="00D438F4" w:rsidRPr="00D2323F" w:rsidRDefault="00D438F4">
      <w:pPr>
        <w:rPr>
          <w:rFonts w:ascii="Century Gothic" w:hAnsi="Century Gothic" w:cs="Tahoma"/>
          <w:b/>
          <w:bCs/>
          <w:sz w:val="22"/>
          <w:szCs w:val="22"/>
        </w:rPr>
      </w:pPr>
    </w:p>
    <w:p w14:paraId="45157381" w14:textId="77777777" w:rsidR="00D438F4" w:rsidRPr="00D2323F" w:rsidRDefault="00D438F4">
      <w:pPr>
        <w:numPr>
          <w:ilvl w:val="0"/>
          <w:numId w:val="14"/>
        </w:numPr>
        <w:rPr>
          <w:rFonts w:ascii="Century Gothic" w:hAnsi="Century Gothic" w:cs="Tahoma"/>
          <w:sz w:val="22"/>
          <w:szCs w:val="22"/>
        </w:rPr>
      </w:pPr>
      <w:r w:rsidRPr="00D2323F">
        <w:rPr>
          <w:rFonts w:ascii="Century Gothic" w:hAnsi="Century Gothic" w:cs="Tahoma"/>
          <w:sz w:val="22"/>
          <w:szCs w:val="22"/>
        </w:rPr>
        <w:t>Commitment to developing and using the VLE/ICT for the benefit of students’ learning</w:t>
      </w:r>
    </w:p>
    <w:p w14:paraId="70DF9E56" w14:textId="77777777" w:rsidR="00D438F4" w:rsidRPr="00D2323F" w:rsidRDefault="00D438F4">
      <w:pPr>
        <w:ind w:left="360"/>
        <w:rPr>
          <w:rFonts w:ascii="Century Gothic" w:hAnsi="Century Gothic"/>
          <w:sz w:val="22"/>
          <w:szCs w:val="22"/>
        </w:rPr>
      </w:pPr>
    </w:p>
    <w:p w14:paraId="44E871BC" w14:textId="77777777" w:rsidR="00D438F4" w:rsidRPr="00D2323F" w:rsidRDefault="00D438F4">
      <w:pPr>
        <w:pStyle w:val="BodyText"/>
        <w:spacing w:after="0"/>
        <w:ind w:left="360"/>
        <w:rPr>
          <w:rFonts w:ascii="Century Gothic" w:hAnsi="Century Gothic" w:cs="Tahoma"/>
          <w:sz w:val="22"/>
          <w:szCs w:val="22"/>
        </w:rPr>
      </w:pPr>
    </w:p>
    <w:p w14:paraId="144A5D23" w14:textId="77777777" w:rsidR="00A27042" w:rsidRPr="00A27042" w:rsidRDefault="00A27042">
      <w:pPr>
        <w:pStyle w:val="BodyText"/>
        <w:spacing w:after="0"/>
        <w:ind w:left="360"/>
        <w:rPr>
          <w:rFonts w:ascii="Tahoma" w:hAnsi="Tahoma" w:cs="Tahoma"/>
          <w:sz w:val="22"/>
          <w:szCs w:val="22"/>
        </w:rPr>
      </w:pPr>
    </w:p>
    <w:sectPr w:rsidR="00A27042" w:rsidRPr="00A27042">
      <w:headerReference w:type="default" r:id="rId8"/>
      <w:pgSz w:w="11907" w:h="16840" w:code="9"/>
      <w:pgMar w:top="1440" w:right="1418" w:bottom="814"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AE3E" w14:textId="77777777" w:rsidR="009028A8" w:rsidRDefault="009028A8" w:rsidP="0061084B">
      <w:r>
        <w:separator/>
      </w:r>
    </w:p>
  </w:endnote>
  <w:endnote w:type="continuationSeparator" w:id="0">
    <w:p w14:paraId="7958EAB7" w14:textId="77777777" w:rsidR="009028A8" w:rsidRDefault="009028A8" w:rsidP="0061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81E4" w14:textId="77777777" w:rsidR="009028A8" w:rsidRDefault="009028A8" w:rsidP="0061084B">
      <w:r>
        <w:separator/>
      </w:r>
    </w:p>
  </w:footnote>
  <w:footnote w:type="continuationSeparator" w:id="0">
    <w:p w14:paraId="63D32480" w14:textId="77777777" w:rsidR="009028A8" w:rsidRDefault="009028A8" w:rsidP="0061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67A" w14:textId="7E64E524" w:rsidR="0061084B" w:rsidRDefault="0061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4B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3286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CEFA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30CE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34FE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129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283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6EAB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A02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A6C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25006"/>
    <w:multiLevelType w:val="hybridMultilevel"/>
    <w:tmpl w:val="6706D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E68B4"/>
    <w:multiLevelType w:val="singleLevel"/>
    <w:tmpl w:val="32206F4A"/>
    <w:lvl w:ilvl="0">
      <w:start w:val="1"/>
      <w:numFmt w:val="decimal"/>
      <w:lvlText w:val="%1."/>
      <w:lvlJc w:val="left"/>
      <w:pPr>
        <w:tabs>
          <w:tab w:val="num" w:pos="570"/>
        </w:tabs>
        <w:ind w:left="570" w:hanging="570"/>
      </w:pPr>
      <w:rPr>
        <w:rFonts w:hint="default"/>
      </w:rPr>
    </w:lvl>
  </w:abstractNum>
  <w:abstractNum w:abstractNumId="12" w15:restartNumberingAfterBreak="0">
    <w:nsid w:val="25CB0659"/>
    <w:multiLevelType w:val="hybridMultilevel"/>
    <w:tmpl w:val="6388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64311"/>
    <w:multiLevelType w:val="hybridMultilevel"/>
    <w:tmpl w:val="24F4F6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3785A"/>
    <w:multiLevelType w:val="hybridMultilevel"/>
    <w:tmpl w:val="D356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34B35"/>
    <w:multiLevelType w:val="singleLevel"/>
    <w:tmpl w:val="D9121ED2"/>
    <w:lvl w:ilvl="0">
      <w:start w:val="1"/>
      <w:numFmt w:val="decimal"/>
      <w:lvlText w:val="%1."/>
      <w:lvlJc w:val="left"/>
      <w:pPr>
        <w:tabs>
          <w:tab w:val="num" w:pos="720"/>
        </w:tabs>
        <w:ind w:left="720" w:hanging="720"/>
      </w:pPr>
      <w:rPr>
        <w:rFonts w:hint="default"/>
      </w:rPr>
    </w:lvl>
  </w:abstractNum>
  <w:abstractNum w:abstractNumId="16" w15:restartNumberingAfterBreak="0">
    <w:nsid w:val="4C022888"/>
    <w:multiLevelType w:val="hybridMultilevel"/>
    <w:tmpl w:val="415E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E3196E"/>
    <w:multiLevelType w:val="hybridMultilevel"/>
    <w:tmpl w:val="73645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468CD"/>
    <w:multiLevelType w:val="singleLevel"/>
    <w:tmpl w:val="A5867458"/>
    <w:lvl w:ilvl="0">
      <w:start w:val="1"/>
      <w:numFmt w:val="decimal"/>
      <w:lvlText w:val="%1."/>
      <w:lvlJc w:val="left"/>
      <w:pPr>
        <w:tabs>
          <w:tab w:val="num" w:pos="720"/>
        </w:tabs>
        <w:ind w:left="720" w:hanging="720"/>
      </w:pPr>
      <w:rPr>
        <w:rFonts w:hint="default"/>
      </w:rPr>
    </w:lvl>
  </w:abstractNum>
  <w:abstractNum w:abstractNumId="19" w15:restartNumberingAfterBreak="0">
    <w:nsid w:val="5B910441"/>
    <w:multiLevelType w:val="singleLevel"/>
    <w:tmpl w:val="A0546538"/>
    <w:lvl w:ilvl="0">
      <w:start w:val="2"/>
      <w:numFmt w:val="decimal"/>
      <w:lvlText w:val="%1."/>
      <w:lvlJc w:val="left"/>
      <w:pPr>
        <w:tabs>
          <w:tab w:val="num" w:pos="720"/>
        </w:tabs>
        <w:ind w:left="720" w:hanging="720"/>
      </w:pPr>
      <w:rPr>
        <w:rFonts w:hint="default"/>
      </w:rPr>
    </w:lvl>
  </w:abstractNum>
  <w:abstractNum w:abstractNumId="20" w15:restartNumberingAfterBreak="0">
    <w:nsid w:val="5BA52354"/>
    <w:multiLevelType w:val="singleLevel"/>
    <w:tmpl w:val="F97236E0"/>
    <w:lvl w:ilvl="0">
      <w:start w:val="1"/>
      <w:numFmt w:val="decimal"/>
      <w:lvlText w:val="%1."/>
      <w:lvlJc w:val="left"/>
      <w:pPr>
        <w:tabs>
          <w:tab w:val="num" w:pos="720"/>
        </w:tabs>
        <w:ind w:left="720" w:hanging="720"/>
      </w:pPr>
      <w:rPr>
        <w:rFonts w:hint="default"/>
      </w:rPr>
    </w:lvl>
  </w:abstractNum>
  <w:abstractNum w:abstractNumId="21" w15:restartNumberingAfterBreak="0">
    <w:nsid w:val="625056C3"/>
    <w:multiLevelType w:val="hybridMultilevel"/>
    <w:tmpl w:val="67F0C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266B8"/>
    <w:multiLevelType w:val="hybridMultilevel"/>
    <w:tmpl w:val="F5C63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4FA1"/>
    <w:multiLevelType w:val="singleLevel"/>
    <w:tmpl w:val="3D50B1EE"/>
    <w:lvl w:ilvl="0">
      <w:start w:val="1"/>
      <w:numFmt w:val="decimal"/>
      <w:lvlText w:val="%1."/>
      <w:lvlJc w:val="left"/>
      <w:pPr>
        <w:tabs>
          <w:tab w:val="num" w:pos="720"/>
        </w:tabs>
        <w:ind w:left="720" w:hanging="720"/>
      </w:pPr>
      <w:rPr>
        <w:rFonts w:hint="default"/>
      </w:rPr>
    </w:lvl>
  </w:abstractNum>
  <w:abstractNum w:abstractNumId="24" w15:restartNumberingAfterBreak="0">
    <w:nsid w:val="798A7C20"/>
    <w:multiLevelType w:val="hybridMultilevel"/>
    <w:tmpl w:val="DE005F2A"/>
    <w:lvl w:ilvl="0" w:tplc="1854C7D6">
      <w:start w:val="1"/>
      <w:numFmt w:val="decimal"/>
      <w:lvlText w:val="%1)"/>
      <w:lvlJc w:val="left"/>
      <w:pPr>
        <w:ind w:left="502" w:hanging="360"/>
      </w:pPr>
      <w:rPr>
        <w:rFonts w:ascii="Tahoma" w:hAnsi="Tahoma" w:cs="Tahoma"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903219092">
    <w:abstractNumId w:val="20"/>
  </w:num>
  <w:num w:numId="2" w16cid:durableId="1245072460">
    <w:abstractNumId w:val="19"/>
  </w:num>
  <w:num w:numId="3" w16cid:durableId="2049530978">
    <w:abstractNumId w:val="23"/>
  </w:num>
  <w:num w:numId="4" w16cid:durableId="803355011">
    <w:abstractNumId w:val="15"/>
  </w:num>
  <w:num w:numId="5" w16cid:durableId="1716925961">
    <w:abstractNumId w:val="18"/>
  </w:num>
  <w:num w:numId="6" w16cid:durableId="1224440758">
    <w:abstractNumId w:val="11"/>
  </w:num>
  <w:num w:numId="7" w16cid:durableId="545946384">
    <w:abstractNumId w:val="12"/>
  </w:num>
  <w:num w:numId="8" w16cid:durableId="1622224073">
    <w:abstractNumId w:val="10"/>
  </w:num>
  <w:num w:numId="9" w16cid:durableId="1296717560">
    <w:abstractNumId w:val="17"/>
  </w:num>
  <w:num w:numId="10" w16cid:durableId="1761413651">
    <w:abstractNumId w:val="22"/>
  </w:num>
  <w:num w:numId="11" w16cid:durableId="19756756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4581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691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5638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677250">
    <w:abstractNumId w:val="9"/>
  </w:num>
  <w:num w:numId="16" w16cid:durableId="2065904724">
    <w:abstractNumId w:val="7"/>
  </w:num>
  <w:num w:numId="17" w16cid:durableId="290793510">
    <w:abstractNumId w:val="6"/>
  </w:num>
  <w:num w:numId="18" w16cid:durableId="2083326649">
    <w:abstractNumId w:val="5"/>
  </w:num>
  <w:num w:numId="19" w16cid:durableId="530873790">
    <w:abstractNumId w:val="4"/>
  </w:num>
  <w:num w:numId="20" w16cid:durableId="10644740">
    <w:abstractNumId w:val="8"/>
  </w:num>
  <w:num w:numId="21" w16cid:durableId="272059421">
    <w:abstractNumId w:val="3"/>
  </w:num>
  <w:num w:numId="22" w16cid:durableId="1098333225">
    <w:abstractNumId w:val="2"/>
  </w:num>
  <w:num w:numId="23" w16cid:durableId="1724599452">
    <w:abstractNumId w:val="1"/>
  </w:num>
  <w:num w:numId="24" w16cid:durableId="251359558">
    <w:abstractNumId w:val="0"/>
  </w:num>
  <w:num w:numId="25" w16cid:durableId="770316891">
    <w:abstractNumId w:val="24"/>
  </w:num>
  <w:num w:numId="26" w16cid:durableId="1803379153">
    <w:abstractNumId w:val="14"/>
  </w:num>
  <w:num w:numId="27" w16cid:durableId="165286696">
    <w:abstractNumId w:val="21"/>
  </w:num>
  <w:num w:numId="28" w16cid:durableId="913012668">
    <w:abstractNumId w:val="13"/>
  </w:num>
  <w:num w:numId="29" w16cid:durableId="800076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88"/>
    <w:rsid w:val="000072C3"/>
    <w:rsid w:val="00030487"/>
    <w:rsid w:val="00045F9C"/>
    <w:rsid w:val="00050529"/>
    <w:rsid w:val="000771DC"/>
    <w:rsid w:val="000B7DAE"/>
    <w:rsid w:val="000C0B5C"/>
    <w:rsid w:val="000C197D"/>
    <w:rsid w:val="000D4EC5"/>
    <w:rsid w:val="000F46B7"/>
    <w:rsid w:val="00120B23"/>
    <w:rsid w:val="001348D3"/>
    <w:rsid w:val="00142C3B"/>
    <w:rsid w:val="00145473"/>
    <w:rsid w:val="001715DF"/>
    <w:rsid w:val="001B5E44"/>
    <w:rsid w:val="001C3C57"/>
    <w:rsid w:val="001D7558"/>
    <w:rsid w:val="001F34C6"/>
    <w:rsid w:val="001F7C4C"/>
    <w:rsid w:val="001F7CFD"/>
    <w:rsid w:val="00215DF6"/>
    <w:rsid w:val="002646F4"/>
    <w:rsid w:val="002D444A"/>
    <w:rsid w:val="00316404"/>
    <w:rsid w:val="00342A5C"/>
    <w:rsid w:val="00347FE1"/>
    <w:rsid w:val="003D5162"/>
    <w:rsid w:val="003E2574"/>
    <w:rsid w:val="003E45F3"/>
    <w:rsid w:val="004076C9"/>
    <w:rsid w:val="00412A96"/>
    <w:rsid w:val="0045291C"/>
    <w:rsid w:val="00463D8F"/>
    <w:rsid w:val="00476F88"/>
    <w:rsid w:val="00497B9C"/>
    <w:rsid w:val="004A01E5"/>
    <w:rsid w:val="004D2060"/>
    <w:rsid w:val="004D22F7"/>
    <w:rsid w:val="004F042F"/>
    <w:rsid w:val="00517897"/>
    <w:rsid w:val="00577C75"/>
    <w:rsid w:val="006026FE"/>
    <w:rsid w:val="0061084B"/>
    <w:rsid w:val="00612ECC"/>
    <w:rsid w:val="00652BC7"/>
    <w:rsid w:val="006652A1"/>
    <w:rsid w:val="006965A4"/>
    <w:rsid w:val="006A3245"/>
    <w:rsid w:val="006B10A6"/>
    <w:rsid w:val="006C71B0"/>
    <w:rsid w:val="006D462B"/>
    <w:rsid w:val="006E1715"/>
    <w:rsid w:val="00780EF6"/>
    <w:rsid w:val="00783BE8"/>
    <w:rsid w:val="00805BA9"/>
    <w:rsid w:val="00821B91"/>
    <w:rsid w:val="00844685"/>
    <w:rsid w:val="0087586C"/>
    <w:rsid w:val="00891FE0"/>
    <w:rsid w:val="008A69B8"/>
    <w:rsid w:val="008B0751"/>
    <w:rsid w:val="009028A8"/>
    <w:rsid w:val="009252E5"/>
    <w:rsid w:val="00954728"/>
    <w:rsid w:val="0098740A"/>
    <w:rsid w:val="00990A2D"/>
    <w:rsid w:val="00990F4E"/>
    <w:rsid w:val="009B5B29"/>
    <w:rsid w:val="009C1574"/>
    <w:rsid w:val="009E0D14"/>
    <w:rsid w:val="00A27042"/>
    <w:rsid w:val="00A81D30"/>
    <w:rsid w:val="00AF4A07"/>
    <w:rsid w:val="00B1262E"/>
    <w:rsid w:val="00B22EED"/>
    <w:rsid w:val="00B25E84"/>
    <w:rsid w:val="00B600F7"/>
    <w:rsid w:val="00B95850"/>
    <w:rsid w:val="00B96651"/>
    <w:rsid w:val="00BA438F"/>
    <w:rsid w:val="00BD1B2F"/>
    <w:rsid w:val="00BD50C0"/>
    <w:rsid w:val="00BFDE5D"/>
    <w:rsid w:val="00C45EFF"/>
    <w:rsid w:val="00C50296"/>
    <w:rsid w:val="00C6333A"/>
    <w:rsid w:val="00C67D99"/>
    <w:rsid w:val="00C703AC"/>
    <w:rsid w:val="00C848B3"/>
    <w:rsid w:val="00CC7F6D"/>
    <w:rsid w:val="00CE6D87"/>
    <w:rsid w:val="00D14EE2"/>
    <w:rsid w:val="00D2323F"/>
    <w:rsid w:val="00D438F4"/>
    <w:rsid w:val="00D5051C"/>
    <w:rsid w:val="00D831E1"/>
    <w:rsid w:val="00D96A6F"/>
    <w:rsid w:val="00DA25DC"/>
    <w:rsid w:val="00DB07C6"/>
    <w:rsid w:val="00DD6A68"/>
    <w:rsid w:val="00DF63AE"/>
    <w:rsid w:val="00E84D8B"/>
    <w:rsid w:val="00ED7411"/>
    <w:rsid w:val="00ED7C06"/>
    <w:rsid w:val="00EE5912"/>
    <w:rsid w:val="00F50D64"/>
    <w:rsid w:val="00FC2B7C"/>
    <w:rsid w:val="00FC74F7"/>
    <w:rsid w:val="00FD6F14"/>
    <w:rsid w:val="00FF1FD8"/>
    <w:rsid w:val="060F5C86"/>
    <w:rsid w:val="24C286D0"/>
    <w:rsid w:val="2FC4E21B"/>
    <w:rsid w:val="3DC2DE78"/>
    <w:rsid w:val="5B8D987D"/>
    <w:rsid w:val="6D477A2E"/>
    <w:rsid w:val="793B95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072DD"/>
  <w15:chartTrackingRefBased/>
  <w15:docId w15:val="{56BA041E-F1FC-4729-BB64-1484CFD2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Garamond" w:hAnsi="Garamond"/>
      <w:b/>
      <w:sz w:val="32"/>
      <w:szCs w:val="20"/>
    </w:rPr>
  </w:style>
  <w:style w:type="paragraph" w:styleId="Heading2">
    <w:name w:val="heading 2"/>
    <w:basedOn w:val="Normal"/>
    <w:next w:val="Normal"/>
    <w:qFormat/>
    <w:pPr>
      <w:keepNext/>
      <w:outlineLvl w:val="1"/>
    </w:pPr>
    <w:rPr>
      <w:rFonts w:ascii="Garamond" w:hAnsi="Garamond"/>
      <w:b/>
      <w:szCs w:val="20"/>
      <w:u w:val="single"/>
    </w:rPr>
  </w:style>
  <w:style w:type="paragraph" w:styleId="Heading3">
    <w:name w:val="heading 3"/>
    <w:basedOn w:val="Normal"/>
    <w:next w:val="Normal"/>
    <w:qFormat/>
    <w:pPr>
      <w:keepNext/>
      <w:outlineLvl w:val="2"/>
    </w:pPr>
    <w:rPr>
      <w:rFonts w:ascii="Garamond" w:hAnsi="Garamond"/>
      <w:b/>
      <w:szCs w:val="20"/>
    </w:rPr>
  </w:style>
  <w:style w:type="paragraph" w:styleId="Heading4">
    <w:name w:val="heading 4"/>
    <w:basedOn w:val="Normal"/>
    <w:next w:val="Normal"/>
    <w:qFormat/>
    <w:pPr>
      <w:keepNext/>
      <w:outlineLvl w:val="3"/>
    </w:pPr>
    <w:rPr>
      <w:b/>
      <w:sz w:val="28"/>
      <w:szCs w:val="20"/>
    </w:rPr>
  </w:style>
  <w:style w:type="paragraph" w:styleId="Heading5">
    <w:name w:val="heading 5"/>
    <w:basedOn w:val="Normal"/>
    <w:next w:val="Normal"/>
    <w:qFormat/>
    <w:pPr>
      <w:keepNext/>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Garamond" w:hAnsi="Garamond"/>
      <w:szCs w:val="20"/>
    </w:rPr>
  </w:style>
  <w:style w:type="paragraph" w:styleId="BodyText">
    <w:name w:val="Body Text"/>
    <w:basedOn w:val="Normal"/>
    <w:semiHidden/>
    <w:pPr>
      <w:spacing w:after="120"/>
    </w:pPr>
    <w:rPr>
      <w:sz w:val="20"/>
      <w:szCs w:val="20"/>
    </w:rPr>
  </w:style>
  <w:style w:type="paragraph" w:styleId="BodyText2">
    <w:name w:val="Body Text 2"/>
    <w:basedOn w:val="Normal"/>
    <w:semiHidden/>
    <w:rPr>
      <w:rFonts w:ascii="Tahoma" w:hAnsi="Tahoma" w:cs="Tahoma"/>
      <w:sz w:val="22"/>
    </w:rPr>
  </w:style>
  <w:style w:type="paragraph" w:styleId="BodyTextIndent">
    <w:name w:val="Body Text Indent"/>
    <w:basedOn w:val="Normal"/>
    <w:semiHidden/>
    <w:pPr>
      <w:ind w:left="2880"/>
    </w:pPr>
    <w:rPr>
      <w:rFonts w:ascii="Tahoma" w:hAnsi="Tahoma" w:cs="Tahoma"/>
      <w:sz w:val="22"/>
    </w:rPr>
  </w:style>
  <w:style w:type="paragraph" w:styleId="ListParagraph">
    <w:name w:val="List Paragraph"/>
    <w:basedOn w:val="Normal"/>
    <w:uiPriority w:val="34"/>
    <w:qFormat/>
    <w:rsid w:val="00C703AC"/>
    <w:rPr>
      <w:lang w:eastAsia="en-GB"/>
    </w:rPr>
  </w:style>
  <w:style w:type="paragraph" w:styleId="Footer">
    <w:name w:val="footer"/>
    <w:basedOn w:val="Normal"/>
    <w:link w:val="FooterChar"/>
    <w:uiPriority w:val="99"/>
    <w:unhideWhenUsed/>
    <w:rsid w:val="0061084B"/>
    <w:pPr>
      <w:tabs>
        <w:tab w:val="center" w:pos="4513"/>
        <w:tab w:val="right" w:pos="9026"/>
      </w:tabs>
    </w:pPr>
  </w:style>
  <w:style w:type="character" w:customStyle="1" w:styleId="FooterChar">
    <w:name w:val="Footer Char"/>
    <w:link w:val="Footer"/>
    <w:uiPriority w:val="99"/>
    <w:rsid w:val="006108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5782">
      <w:bodyDiv w:val="1"/>
      <w:marLeft w:val="0"/>
      <w:marRight w:val="0"/>
      <w:marTop w:val="0"/>
      <w:marBottom w:val="0"/>
      <w:divBdr>
        <w:top w:val="none" w:sz="0" w:space="0" w:color="auto"/>
        <w:left w:val="none" w:sz="0" w:space="0" w:color="auto"/>
        <w:bottom w:val="none" w:sz="0" w:space="0" w:color="auto"/>
        <w:right w:val="none" w:sz="0" w:space="0" w:color="auto"/>
      </w:divBdr>
      <w:divsChild>
        <w:div w:id="833643587">
          <w:marLeft w:val="0"/>
          <w:marRight w:val="0"/>
          <w:marTop w:val="0"/>
          <w:marBottom w:val="0"/>
          <w:divBdr>
            <w:top w:val="none" w:sz="0" w:space="0" w:color="auto"/>
            <w:left w:val="none" w:sz="0" w:space="0" w:color="auto"/>
            <w:bottom w:val="none" w:sz="0" w:space="0" w:color="auto"/>
            <w:right w:val="none" w:sz="0" w:space="0" w:color="auto"/>
          </w:divBdr>
        </w:div>
      </w:divsChild>
    </w:div>
    <w:div w:id="1630473779">
      <w:bodyDiv w:val="1"/>
      <w:marLeft w:val="0"/>
      <w:marRight w:val="0"/>
      <w:marTop w:val="0"/>
      <w:marBottom w:val="0"/>
      <w:divBdr>
        <w:top w:val="none" w:sz="0" w:space="0" w:color="auto"/>
        <w:left w:val="none" w:sz="0" w:space="0" w:color="auto"/>
        <w:bottom w:val="none" w:sz="0" w:space="0" w:color="auto"/>
        <w:right w:val="none" w:sz="0" w:space="0" w:color="auto"/>
      </w:divBdr>
      <w:divsChild>
        <w:div w:id="151388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Enright</dc:creator>
  <cp:keywords/>
  <cp:lastModifiedBy>M Pye</cp:lastModifiedBy>
  <cp:revision>2</cp:revision>
  <cp:lastPrinted>2016-06-21T00:36:00Z</cp:lastPrinted>
  <dcterms:created xsi:type="dcterms:W3CDTF">2022-05-16T08:40:00Z</dcterms:created>
  <dcterms:modified xsi:type="dcterms:W3CDTF">2022-05-16T08:40:00Z</dcterms:modified>
</cp:coreProperties>
</file>